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F30D0A">
        <w:rPr>
          <w:rFonts w:ascii="Arial" w:hAnsi="Arial" w:cs="Arial"/>
        </w:rPr>
        <w:t>PC02.7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F30D0A">
        <w:rPr>
          <w:rFonts w:ascii="Arial" w:hAnsi="Arial" w:cs="Arial"/>
        </w:rPr>
        <w:t xml:space="preserve"> Livre commandes prêtes pour livraison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F30D0A">
        <w:rPr>
          <w:rFonts w:ascii="Arial" w:hAnsi="Arial" w:cs="Arial"/>
        </w:rPr>
        <w:t xml:space="preserve"> Livreur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466AF9">
        <w:rPr>
          <w:rFonts w:ascii="Arial" w:hAnsi="Arial" w:cs="Arial"/>
        </w:rPr>
        <w:t xml:space="preserve"> Le livreur apporte les commandes au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F30D0A">
        <w:rPr>
          <w:rFonts w:ascii="Arial" w:hAnsi="Arial" w:cs="Arial"/>
        </w:rPr>
        <w:t xml:space="preserve"> 03/07/2020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</w:t>
      </w:r>
      <w:r w:rsidR="00F30D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 :</w:t>
      </w:r>
      <w:r w:rsidR="00F30D0A">
        <w:rPr>
          <w:rFonts w:ascii="Arial" w:hAnsi="Arial" w:cs="Arial"/>
        </w:rPr>
        <w:t xml:space="preserve"> </w:t>
      </w:r>
      <w:r w:rsidR="002A7CB7">
        <w:rPr>
          <w:rFonts w:ascii="Arial" w:hAnsi="Arial" w:cs="Arial"/>
        </w:rPr>
        <w:t>Le livreur est authentifie et des commandes sont prêtes a être livrées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466AF9">
        <w:rPr>
          <w:rFonts w:ascii="Arial" w:hAnsi="Arial" w:cs="Arial"/>
        </w:rPr>
        <w:t xml:space="preserve"> </w:t>
      </w:r>
      <w:r w:rsidR="002A7CB7">
        <w:rPr>
          <w:rFonts w:ascii="Arial" w:hAnsi="Arial" w:cs="Arial"/>
        </w:rPr>
        <w:t>Le livreur est assigne a des commande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Récupère les commandes a la boutique et les informations client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les commandes récupérées par le livreur "en livraison"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2A7CB7" w:rsidP="002A7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Livre les commandes aux clients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A7CB7" w:rsidP="002A7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les commandes comme "Livrées"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2A7CB7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 notifie par le système que la commande est en attente de paiement, appel au cas PC02.8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A7CB7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3.b</w:t>
            </w:r>
          </w:p>
        </w:tc>
        <w:tc>
          <w:tcPr>
            <w:tcW w:w="3919" w:type="dxa"/>
          </w:tcPr>
          <w:p w:rsidR="007B208D" w:rsidRDefault="002A7CB7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livreur a </w:t>
            </w:r>
            <w:r w:rsidR="0089778E">
              <w:rPr>
                <w:rFonts w:ascii="Arial" w:hAnsi="Arial" w:cs="Arial"/>
              </w:rPr>
              <w:t>complète</w:t>
            </w:r>
            <w:r>
              <w:rPr>
                <w:rFonts w:ascii="Arial" w:hAnsi="Arial" w:cs="Arial"/>
              </w:rPr>
              <w:t xml:space="preserve"> ses livraisons et retourne en boutique </w:t>
            </w:r>
            <w:r w:rsidR="0089778E">
              <w:rPr>
                <w:rFonts w:ascii="Arial" w:hAnsi="Arial" w:cs="Arial"/>
              </w:rPr>
              <w:t>récupérer</w:t>
            </w:r>
            <w:r>
              <w:rPr>
                <w:rFonts w:ascii="Arial" w:hAnsi="Arial" w:cs="Arial"/>
              </w:rPr>
              <w:t xml:space="preserve"> d autres livraisons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852FE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3.c</w:t>
            </w:r>
          </w:p>
        </w:tc>
        <w:tc>
          <w:tcPr>
            <w:tcW w:w="3919" w:type="dxa"/>
          </w:tcPr>
          <w:p w:rsidR="007B208D" w:rsidRDefault="00A852FE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Plus de livraisons a effectuer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852FE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3.d</w:t>
            </w:r>
          </w:p>
        </w:tc>
        <w:tc>
          <w:tcPr>
            <w:tcW w:w="3919" w:type="dxa"/>
          </w:tcPr>
          <w:p w:rsidR="007B208D" w:rsidRDefault="00A852FE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Infos client erronées 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812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A7CB7"/>
    <w:rsid w:val="00466AF9"/>
    <w:rsid w:val="007B208D"/>
    <w:rsid w:val="00812C44"/>
    <w:rsid w:val="0089778E"/>
    <w:rsid w:val="00A04154"/>
    <w:rsid w:val="00A852FE"/>
    <w:rsid w:val="00C513D3"/>
    <w:rsid w:val="00F30D0A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6</cp:revision>
  <dcterms:created xsi:type="dcterms:W3CDTF">2020-03-07T10:38:00Z</dcterms:created>
  <dcterms:modified xsi:type="dcterms:W3CDTF">2020-03-07T10:58:00Z</dcterms:modified>
</cp:coreProperties>
</file>