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3F195" w14:textId="77777777" w:rsidR="00A26BC6" w:rsidRPr="00A26BC6" w:rsidRDefault="00A26BC6" w:rsidP="00A26BC6">
      <w:pPr>
        <w:jc w:val="center"/>
        <w:rPr>
          <w:b/>
          <w:bCs/>
        </w:rPr>
      </w:pPr>
      <w:r w:rsidRPr="00A26BC6">
        <w:rPr>
          <w:b/>
          <w:bCs/>
        </w:rPr>
        <w:t>Final Project (Part 2): Leveraging Generative AI for Debugging Complex DP Solutions</w:t>
      </w:r>
    </w:p>
    <w:p w14:paraId="08551754" w14:textId="11C8D4E6" w:rsidR="00A26BC6" w:rsidRPr="00A26BC6" w:rsidRDefault="00A26BC6" w:rsidP="00A26BC6">
      <w:r w:rsidRPr="00A26BC6">
        <w:t>Deadline</w:t>
      </w:r>
      <w:r w:rsidRPr="00161BC1">
        <w:t xml:space="preserve">: 23:59, May </w:t>
      </w:r>
      <w:r w:rsidR="002C0C2E" w:rsidRPr="00161BC1">
        <w:rPr>
          <w:rFonts w:hint="eastAsia"/>
        </w:rPr>
        <w:t>22</w:t>
      </w:r>
      <w:r w:rsidRPr="00161BC1">
        <w:t>, 20</w:t>
      </w:r>
      <w:r w:rsidRPr="00A26BC6">
        <w:t>24 (Wed.)</w:t>
      </w:r>
      <w:r w:rsidRPr="00A26BC6">
        <w:br/>
        <w:t>Weight: 8% of your total course grade.</w:t>
      </w:r>
    </w:p>
    <w:p w14:paraId="436CABBC" w14:textId="1BBA4A85" w:rsidR="00A26BC6" w:rsidRPr="00A26BC6" w:rsidRDefault="00A26BC6" w:rsidP="00A26BC6">
      <w:pPr>
        <w:jc w:val="both"/>
      </w:pPr>
      <w:r w:rsidRPr="00A26BC6">
        <w:t>In Part 1 of your course project, you tackled a challenging dynamic programming optimization problem involving multiple complex constraints, including directional movement limits, negative reward cells, and gas consumption. Despite the high complexity, 90% of you successfully devised workable DP solutions. Part 1 explicitly prohibited the use of generative AI tools to ensure students' individual DP proficiency.</w:t>
      </w:r>
    </w:p>
    <w:p w14:paraId="3B052A4E" w14:textId="77777777" w:rsidR="00A26BC6" w:rsidRPr="00A26BC6" w:rsidRDefault="00A26BC6" w:rsidP="00A26BC6">
      <w:pPr>
        <w:jc w:val="both"/>
      </w:pPr>
      <w:r w:rsidRPr="00A26BC6">
        <w:t>In Part 2, we explore leveraging generative AI as a debugging assistant. You will be provided with two Python implementations, each containing deliberate bugs. You can choose to use generative AI (e.g., ChatGPT, GitHub Copilot, or similar tools) to help debug one or both provided codes. Your goal is to submit a fully debugged, working version of at least one code snippet, along with your interaction history with the AI assistant.</w:t>
      </w:r>
    </w:p>
    <w:p w14:paraId="166116D0" w14:textId="2B3A0DEF" w:rsidR="00A26BC6" w:rsidRPr="00BE0A61" w:rsidRDefault="00A26BC6" w:rsidP="00BE0A61">
      <w:pPr>
        <w:pStyle w:val="a9"/>
        <w:numPr>
          <w:ilvl w:val="0"/>
          <w:numId w:val="8"/>
        </w:numPr>
        <w:rPr>
          <w:b/>
          <w:bCs/>
        </w:rPr>
      </w:pPr>
      <w:r w:rsidRPr="00BE0A61">
        <w:rPr>
          <w:b/>
          <w:bCs/>
        </w:rPr>
        <w:t>Project Description</w:t>
      </w:r>
    </w:p>
    <w:p w14:paraId="25B4EB47" w14:textId="559D68B4" w:rsidR="00A26BC6" w:rsidRPr="00A26BC6" w:rsidRDefault="00A26BC6" w:rsidP="00A26BC6">
      <w:r w:rsidRPr="00A26BC6">
        <w:t>We provide two Python implementations:</w:t>
      </w:r>
    </w:p>
    <w:p w14:paraId="28B2C1BC" w14:textId="70092AA1" w:rsidR="00A26BC6" w:rsidRPr="00A26BC6" w:rsidRDefault="00A26BC6" w:rsidP="00BE0A61">
      <w:pPr>
        <w:jc w:val="both"/>
      </w:pPr>
      <w:r w:rsidRPr="00A26BC6">
        <w:rPr>
          <w:b/>
          <w:bCs/>
        </w:rPr>
        <w:t>Easier-to-debug version</w:t>
      </w:r>
      <w:r w:rsidRPr="00A26BC6">
        <w:t xml:space="preserve">: This </w:t>
      </w:r>
      <w:r w:rsidR="000D450F">
        <w:rPr>
          <w:rFonts w:hint="eastAsia"/>
        </w:rPr>
        <w:t>version</w:t>
      </w:r>
      <w:r w:rsidRPr="00A26BC6">
        <w:t xml:space="preserve"> </w:t>
      </w:r>
      <w:r w:rsidR="000D450F">
        <w:rPr>
          <w:rFonts w:hint="eastAsia"/>
        </w:rPr>
        <w:t>(</w:t>
      </w:r>
      <w:r w:rsidR="000D450F">
        <w:t>i.e.</w:t>
      </w:r>
      <w:r w:rsidR="000D450F">
        <w:rPr>
          <w:rFonts w:hint="eastAsia"/>
        </w:rPr>
        <w:t xml:space="preserve">, easy function in solution.py) </w:t>
      </w:r>
      <w:r w:rsidRPr="00A26BC6">
        <w:t xml:space="preserve">contains </w:t>
      </w:r>
      <w:r w:rsidR="00CA06FD">
        <w:t>relatively</w:t>
      </w:r>
      <w:r w:rsidR="00CA06FD">
        <w:rPr>
          <w:rFonts w:hint="eastAsia"/>
        </w:rPr>
        <w:t xml:space="preserve"> simple </w:t>
      </w:r>
      <w:r w:rsidRPr="00A26BC6">
        <w:t>bugs suitable for effective debugging with generative AI.</w:t>
      </w:r>
    </w:p>
    <w:p w14:paraId="1B092F8F" w14:textId="553D731D" w:rsidR="0057673F" w:rsidRPr="00A26BC6" w:rsidRDefault="00A26BC6" w:rsidP="00BE0A61">
      <w:pPr>
        <w:jc w:val="both"/>
        <w:rPr>
          <w:rFonts w:hint="eastAsia"/>
        </w:rPr>
      </w:pPr>
      <w:r w:rsidRPr="00A26BC6">
        <w:rPr>
          <w:b/>
          <w:bCs/>
        </w:rPr>
        <w:t>Harder-to-debug version</w:t>
      </w:r>
      <w:r w:rsidRPr="00A26BC6">
        <w:t xml:space="preserve">: This version </w:t>
      </w:r>
      <w:r w:rsidR="000D450F">
        <w:rPr>
          <w:rFonts w:hint="eastAsia"/>
        </w:rPr>
        <w:t>(</w:t>
      </w:r>
      <w:r w:rsidR="000D450F">
        <w:t>i.e.</w:t>
      </w:r>
      <w:r w:rsidR="000D450F">
        <w:rPr>
          <w:rFonts w:hint="eastAsia"/>
        </w:rPr>
        <w:t xml:space="preserve">, </w:t>
      </w:r>
      <w:r w:rsidR="000D450F">
        <w:rPr>
          <w:rFonts w:hint="eastAsia"/>
        </w:rPr>
        <w:t>hard</w:t>
      </w:r>
      <w:r w:rsidR="000D450F">
        <w:rPr>
          <w:rFonts w:hint="eastAsia"/>
        </w:rPr>
        <w:t xml:space="preserve"> function in solution.py)</w:t>
      </w:r>
      <w:r w:rsidR="000D450F">
        <w:rPr>
          <w:rFonts w:hint="eastAsia"/>
        </w:rPr>
        <w:t xml:space="preserve"> </w:t>
      </w:r>
      <w:r w:rsidRPr="00A26BC6">
        <w:t xml:space="preserve">includes subtle and challenging bugs, making </w:t>
      </w:r>
      <w:r w:rsidR="005435E4">
        <w:rPr>
          <w:rFonts w:hint="eastAsia"/>
        </w:rPr>
        <w:t>AI often fail</w:t>
      </w:r>
      <w:r w:rsidR="00CA06FD">
        <w:rPr>
          <w:rFonts w:hint="eastAsia"/>
        </w:rPr>
        <w:t>s</w:t>
      </w:r>
      <w:r w:rsidR="005435E4">
        <w:rPr>
          <w:rFonts w:hint="eastAsia"/>
        </w:rPr>
        <w:t xml:space="preserve"> to fix the errors.</w:t>
      </w:r>
    </w:p>
    <w:p w14:paraId="2F8BA21F" w14:textId="77A44404" w:rsidR="00A26BC6" w:rsidRDefault="00A12841" w:rsidP="00C668B6">
      <w:pPr>
        <w:jc w:val="both"/>
        <w:rPr>
          <w:u w:val="single"/>
        </w:rPr>
      </w:pPr>
      <w:r w:rsidRPr="006A3389">
        <w:rPr>
          <w:u w:val="single"/>
        </w:rPr>
        <w:t xml:space="preserve">You are required to use AI to debug both </w:t>
      </w:r>
      <w:r w:rsidR="00CD38E6">
        <w:rPr>
          <w:rFonts w:hint="eastAsia"/>
          <w:u w:val="single"/>
        </w:rPr>
        <w:t>versions</w:t>
      </w:r>
      <w:r w:rsidRPr="006A3389">
        <w:rPr>
          <w:u w:val="single"/>
        </w:rPr>
        <w:t xml:space="preserve"> and correct the bugs in at least one of them. If you successfully fix the bugs in both, you can obtain bonus points (10%).</w:t>
      </w:r>
    </w:p>
    <w:tbl>
      <w:tblPr>
        <w:tblStyle w:val="af3"/>
        <w:tblW w:w="0" w:type="auto"/>
        <w:tblLook w:val="04A0" w:firstRow="1" w:lastRow="0" w:firstColumn="1" w:lastColumn="0" w:noHBand="0" w:noVBand="1"/>
      </w:tblPr>
      <w:tblGrid>
        <w:gridCol w:w="8296"/>
      </w:tblGrid>
      <w:tr w:rsidR="0092330F" w14:paraId="3065A1F9" w14:textId="77777777" w:rsidTr="0092330F">
        <w:tc>
          <w:tcPr>
            <w:tcW w:w="8296" w:type="dxa"/>
          </w:tcPr>
          <w:p w14:paraId="6DA00ED3" w14:textId="234790B5" w:rsidR="0092330F" w:rsidRPr="0092330F" w:rsidRDefault="0092330F" w:rsidP="00C0785B">
            <w:pPr>
              <w:jc w:val="both"/>
            </w:pPr>
            <w:r>
              <w:rPr>
                <w:rFonts w:hint="eastAsia"/>
              </w:rPr>
              <w:t xml:space="preserve">Both functions are provided in </w:t>
            </w:r>
            <w:r w:rsidR="00544CFA">
              <w:t>“</w:t>
            </w:r>
            <w:r w:rsidRPr="00544CFA">
              <w:rPr>
                <w:rFonts w:hint="eastAsia"/>
                <w:i/>
                <w:iCs/>
              </w:rPr>
              <w:t>solution.py</w:t>
            </w:r>
            <w:r w:rsidR="00544CFA">
              <w:t>”</w:t>
            </w:r>
            <w:r>
              <w:rPr>
                <w:rFonts w:hint="eastAsia"/>
              </w:rPr>
              <w:t xml:space="preserve">, and you are not allowed to change function names. You can evaluate function correctness by execute </w:t>
            </w:r>
            <w:r w:rsidRPr="00C0785B">
              <w:rPr>
                <w:rFonts w:hint="eastAsia"/>
                <w:i/>
                <w:iCs/>
              </w:rPr>
              <w:t>“python test.py hard”</w:t>
            </w:r>
            <w:r>
              <w:rPr>
                <w:rFonts w:hint="eastAsia"/>
                <w:i/>
                <w:iCs/>
              </w:rPr>
              <w:t xml:space="preserve"> </w:t>
            </w:r>
            <w:r>
              <w:rPr>
                <w:rFonts w:hint="eastAsia"/>
              </w:rPr>
              <w:t xml:space="preserve">or </w:t>
            </w:r>
            <w:r w:rsidRPr="00C0785B">
              <w:rPr>
                <w:rFonts w:hint="eastAsia"/>
                <w:i/>
                <w:iCs/>
              </w:rPr>
              <w:t>“python test.py easy”</w:t>
            </w:r>
            <w:r>
              <w:rPr>
                <w:rFonts w:hint="eastAsia"/>
                <w:i/>
                <w:iCs/>
              </w:rPr>
              <w:t>.</w:t>
            </w:r>
          </w:p>
        </w:tc>
      </w:tr>
    </w:tbl>
    <w:p w14:paraId="1AD7574E" w14:textId="0398901B" w:rsidR="00A26BC6" w:rsidRPr="00BE0A61" w:rsidRDefault="00A26BC6" w:rsidP="00BE0A61">
      <w:pPr>
        <w:pStyle w:val="a9"/>
        <w:numPr>
          <w:ilvl w:val="0"/>
          <w:numId w:val="8"/>
        </w:numPr>
        <w:rPr>
          <w:b/>
          <w:bCs/>
        </w:rPr>
      </w:pPr>
      <w:r w:rsidRPr="00BE0A61">
        <w:rPr>
          <w:b/>
          <w:bCs/>
        </w:rPr>
        <w:t>Submission Requirements</w:t>
      </w:r>
    </w:p>
    <w:p w14:paraId="523D0F38" w14:textId="797C389B" w:rsidR="00A26BC6" w:rsidRPr="00A26BC6" w:rsidRDefault="00A26BC6" w:rsidP="00A26BC6">
      <w:pPr>
        <w:jc w:val="both"/>
      </w:pPr>
      <w:r w:rsidRPr="00A26BC6">
        <w:t>Your submission must clearly demonstrate your debugging process, AI interactions, and learning outcomes. Specifically, submit the following</w:t>
      </w:r>
      <w:r w:rsidR="00131329">
        <w:rPr>
          <w:rFonts w:hint="eastAsia"/>
        </w:rPr>
        <w:t>s</w:t>
      </w:r>
      <w:r w:rsidRPr="00A26BC6">
        <w:t>:</w:t>
      </w:r>
    </w:p>
    <w:p w14:paraId="2B7D982D" w14:textId="25427E88" w:rsidR="00A26BC6" w:rsidRPr="002C0C2E" w:rsidRDefault="00A26BC6" w:rsidP="002C0C2E">
      <w:pPr>
        <w:pStyle w:val="a9"/>
        <w:numPr>
          <w:ilvl w:val="0"/>
          <w:numId w:val="4"/>
        </w:numPr>
      </w:pPr>
      <w:r w:rsidRPr="00A26BC6">
        <w:t>Debugged Python Code:</w:t>
      </w:r>
    </w:p>
    <w:p w14:paraId="1FB90E6E" w14:textId="77777777" w:rsidR="002C0C2E" w:rsidRDefault="00A26BC6" w:rsidP="002C0C2E">
      <w:r w:rsidRPr="00A26BC6">
        <w:t>Submit a clearly commented and fully functional Python implementation of at least one of the provided code snippets.</w:t>
      </w:r>
      <w:r w:rsidR="002C0C2E">
        <w:rPr>
          <w:rFonts w:hint="eastAsia"/>
        </w:rPr>
        <w:t xml:space="preserve"> </w:t>
      </w:r>
    </w:p>
    <w:p w14:paraId="62CC17AF" w14:textId="330F8754" w:rsidR="00A26BC6" w:rsidRPr="002C0C2E" w:rsidRDefault="00A26BC6" w:rsidP="002C0C2E">
      <w:pPr>
        <w:pStyle w:val="a9"/>
        <w:numPr>
          <w:ilvl w:val="0"/>
          <w:numId w:val="4"/>
        </w:numPr>
      </w:pPr>
      <w:r w:rsidRPr="00A26BC6">
        <w:t>Generative AI Interaction History:</w:t>
      </w:r>
    </w:p>
    <w:p w14:paraId="3BD2B7F3" w14:textId="60FCEF4D" w:rsidR="00A26BC6" w:rsidRPr="00A26BC6" w:rsidRDefault="00A26BC6" w:rsidP="002C0C2E">
      <w:pPr>
        <w:jc w:val="both"/>
      </w:pPr>
      <w:r w:rsidRPr="00A26BC6">
        <w:lastRenderedPageBreak/>
        <w:t>Include your complete interaction history with the AI tool.</w:t>
      </w:r>
    </w:p>
    <w:p w14:paraId="7A110E2F" w14:textId="0D5CC2F2" w:rsidR="002C0C2E" w:rsidRDefault="00A26BC6" w:rsidP="002C0C2E">
      <w:pPr>
        <w:pStyle w:val="a9"/>
        <w:numPr>
          <w:ilvl w:val="0"/>
          <w:numId w:val="4"/>
        </w:numPr>
      </w:pPr>
      <w:r w:rsidRPr="002C0C2E">
        <w:t>Written Report</w:t>
      </w:r>
      <w:r w:rsidR="002C0C2E">
        <w:rPr>
          <w:rFonts w:hint="eastAsia"/>
        </w:rPr>
        <w:t xml:space="preserve"> (400 words)</w:t>
      </w:r>
      <w:r w:rsidRPr="002C0C2E">
        <w:t>:</w:t>
      </w:r>
    </w:p>
    <w:p w14:paraId="26EC88AF" w14:textId="63942B12" w:rsidR="002C0C2E" w:rsidRDefault="00CC38F3" w:rsidP="00CC38F3">
      <w:pPr>
        <w:pStyle w:val="a9"/>
        <w:numPr>
          <w:ilvl w:val="0"/>
          <w:numId w:val="7"/>
        </w:numPr>
        <w:jc w:val="both"/>
      </w:pPr>
      <w:r w:rsidRPr="00CC38F3">
        <w:t>Clearly explain each bug identified with the help of generative AI. You may directly use AI-generated explanations or rewrite them in your own words.</w:t>
      </w:r>
      <w:r>
        <w:rPr>
          <w:rFonts w:hint="eastAsia"/>
        </w:rPr>
        <w:t xml:space="preserve"> </w:t>
      </w:r>
      <w:r w:rsidRPr="00CC38F3">
        <w:t>Note: Generative AI has hallucinations, and bugs reported by it might not always be correct.</w:t>
      </w:r>
    </w:p>
    <w:p w14:paraId="6B25B7BE" w14:textId="1FE896F7" w:rsidR="00CC38F3" w:rsidRPr="00CC38F3" w:rsidRDefault="00CC38F3" w:rsidP="00CC38F3">
      <w:pPr>
        <w:pStyle w:val="a9"/>
        <w:numPr>
          <w:ilvl w:val="0"/>
          <w:numId w:val="7"/>
        </w:numPr>
        <w:jc w:val="both"/>
      </w:pPr>
      <w:r w:rsidRPr="00CC38F3">
        <w:t>Provide a summary of your observations during the use of generative AI, including:</w:t>
      </w:r>
      <w:r>
        <w:rPr>
          <w:rFonts w:hint="eastAsia"/>
        </w:rPr>
        <w:t xml:space="preserve"> </w:t>
      </w:r>
      <w:r w:rsidRPr="00CC38F3">
        <w:t>Which generative AI model you found most effective</w:t>
      </w:r>
      <w:r>
        <w:rPr>
          <w:rFonts w:hint="eastAsia"/>
        </w:rPr>
        <w:t>; Instance</w:t>
      </w:r>
      <w:r w:rsidRPr="00CC38F3">
        <w:t xml:space="preserve"> of prompts that were particularly useful</w:t>
      </w:r>
      <w:r>
        <w:rPr>
          <w:rFonts w:hint="eastAsia"/>
        </w:rPr>
        <w:t xml:space="preserve">; </w:t>
      </w:r>
      <w:r w:rsidRPr="00CC38F3">
        <w:t>Common issues or cases where generative AI frequently failed to provide helpful assistance</w:t>
      </w:r>
      <w:r>
        <w:rPr>
          <w:rFonts w:hint="eastAsia"/>
        </w:rPr>
        <w:t>, etc</w:t>
      </w:r>
      <w:r w:rsidRPr="00CC38F3">
        <w:t>.</w:t>
      </w:r>
    </w:p>
    <w:p w14:paraId="6B91A0E0" w14:textId="77777777" w:rsidR="00CC38F3" w:rsidRPr="00CC38F3" w:rsidRDefault="00CC38F3" w:rsidP="00CC38F3">
      <w:pPr>
        <w:pStyle w:val="a9"/>
        <w:ind w:left="360"/>
        <w:jc w:val="both"/>
      </w:pPr>
    </w:p>
    <w:p w14:paraId="566EF64A" w14:textId="6A771FF8" w:rsidR="00A26BC6" w:rsidRPr="00BE0A61" w:rsidRDefault="00A26BC6" w:rsidP="00BE0A61">
      <w:pPr>
        <w:pStyle w:val="a9"/>
        <w:numPr>
          <w:ilvl w:val="0"/>
          <w:numId w:val="8"/>
        </w:numPr>
        <w:rPr>
          <w:b/>
          <w:bCs/>
        </w:rPr>
      </w:pPr>
      <w:r w:rsidRPr="00BE0A61">
        <w:rPr>
          <w:b/>
          <w:bCs/>
        </w:rPr>
        <w:t>Grading Criteria</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5"/>
        <w:gridCol w:w="4147"/>
        <w:gridCol w:w="822"/>
      </w:tblGrid>
      <w:tr w:rsidR="00BE0A61" w:rsidRPr="00A26BC6" w14:paraId="097E4D67" w14:textId="77777777" w:rsidTr="00CC38F3">
        <w:trPr>
          <w:tblCellSpacing w:w="15" w:type="dxa"/>
          <w:jc w:val="center"/>
        </w:trPr>
        <w:tc>
          <w:tcPr>
            <w:tcW w:w="0" w:type="auto"/>
            <w:vAlign w:val="center"/>
            <w:hideMark/>
          </w:tcPr>
          <w:p w14:paraId="79EB6905" w14:textId="77777777" w:rsidR="00A26BC6" w:rsidRPr="00A26BC6" w:rsidRDefault="00A26BC6" w:rsidP="00A26BC6">
            <w:pPr>
              <w:rPr>
                <w:b/>
                <w:bCs/>
              </w:rPr>
            </w:pPr>
            <w:r w:rsidRPr="00A26BC6">
              <w:rPr>
                <w:b/>
                <w:bCs/>
              </w:rPr>
              <w:t>Item</w:t>
            </w:r>
          </w:p>
        </w:tc>
        <w:tc>
          <w:tcPr>
            <w:tcW w:w="0" w:type="auto"/>
            <w:vAlign w:val="center"/>
            <w:hideMark/>
          </w:tcPr>
          <w:p w14:paraId="5728DEF3" w14:textId="77777777" w:rsidR="00A26BC6" w:rsidRPr="00A26BC6" w:rsidRDefault="00A26BC6" w:rsidP="00A26BC6">
            <w:pPr>
              <w:rPr>
                <w:b/>
                <w:bCs/>
              </w:rPr>
            </w:pPr>
            <w:r w:rsidRPr="00A26BC6">
              <w:rPr>
                <w:b/>
                <w:bCs/>
              </w:rPr>
              <w:t>Description</w:t>
            </w:r>
          </w:p>
        </w:tc>
        <w:tc>
          <w:tcPr>
            <w:tcW w:w="0" w:type="auto"/>
            <w:vAlign w:val="center"/>
            <w:hideMark/>
          </w:tcPr>
          <w:p w14:paraId="55FDED1D" w14:textId="77777777" w:rsidR="00A26BC6" w:rsidRPr="00A26BC6" w:rsidRDefault="00A26BC6" w:rsidP="00A26BC6">
            <w:pPr>
              <w:rPr>
                <w:b/>
                <w:bCs/>
              </w:rPr>
            </w:pPr>
            <w:r w:rsidRPr="00A26BC6">
              <w:rPr>
                <w:b/>
                <w:bCs/>
              </w:rPr>
              <w:t>Weight</w:t>
            </w:r>
          </w:p>
        </w:tc>
      </w:tr>
      <w:tr w:rsidR="00BE0A61" w:rsidRPr="00A26BC6" w14:paraId="7FBA2F08" w14:textId="77777777" w:rsidTr="00CC38F3">
        <w:trPr>
          <w:tblCellSpacing w:w="15" w:type="dxa"/>
          <w:jc w:val="center"/>
        </w:trPr>
        <w:tc>
          <w:tcPr>
            <w:tcW w:w="0" w:type="auto"/>
            <w:vAlign w:val="center"/>
            <w:hideMark/>
          </w:tcPr>
          <w:p w14:paraId="4D6C100E" w14:textId="77777777" w:rsidR="00A26BC6" w:rsidRPr="00A26BC6" w:rsidRDefault="00A26BC6" w:rsidP="00A26BC6">
            <w:r w:rsidRPr="00A26BC6">
              <w:t>Code Correctness</w:t>
            </w:r>
          </w:p>
        </w:tc>
        <w:tc>
          <w:tcPr>
            <w:tcW w:w="0" w:type="auto"/>
            <w:vAlign w:val="center"/>
            <w:hideMark/>
          </w:tcPr>
          <w:p w14:paraId="45B0C64C" w14:textId="77777777" w:rsidR="00A26BC6" w:rsidRPr="00A26BC6" w:rsidRDefault="00A26BC6" w:rsidP="00A26BC6">
            <w:r w:rsidRPr="00A26BC6">
              <w:t>Accurate, fully functioning debugged code.</w:t>
            </w:r>
          </w:p>
        </w:tc>
        <w:tc>
          <w:tcPr>
            <w:tcW w:w="0" w:type="auto"/>
            <w:vAlign w:val="center"/>
            <w:hideMark/>
          </w:tcPr>
          <w:p w14:paraId="29B429F4" w14:textId="77777777" w:rsidR="00A26BC6" w:rsidRPr="00A26BC6" w:rsidRDefault="00A26BC6" w:rsidP="00A26BC6">
            <w:r w:rsidRPr="00A26BC6">
              <w:t>40%</w:t>
            </w:r>
          </w:p>
        </w:tc>
      </w:tr>
      <w:tr w:rsidR="00BE0A61" w:rsidRPr="00A26BC6" w14:paraId="4A83D23B" w14:textId="77777777" w:rsidTr="00CC38F3">
        <w:trPr>
          <w:tblCellSpacing w:w="15" w:type="dxa"/>
          <w:jc w:val="center"/>
        </w:trPr>
        <w:tc>
          <w:tcPr>
            <w:tcW w:w="0" w:type="auto"/>
            <w:vAlign w:val="center"/>
            <w:hideMark/>
          </w:tcPr>
          <w:p w14:paraId="24AB4B5B" w14:textId="77777777" w:rsidR="00A26BC6" w:rsidRPr="00A26BC6" w:rsidRDefault="00A26BC6" w:rsidP="00A26BC6">
            <w:r w:rsidRPr="00A26BC6">
              <w:t>Bugs Explanation</w:t>
            </w:r>
          </w:p>
        </w:tc>
        <w:tc>
          <w:tcPr>
            <w:tcW w:w="0" w:type="auto"/>
            <w:vAlign w:val="center"/>
            <w:hideMark/>
          </w:tcPr>
          <w:p w14:paraId="5A76A8DD" w14:textId="6ACC59F1" w:rsidR="00A26BC6" w:rsidRPr="00A26BC6" w:rsidRDefault="00BE0A61" w:rsidP="00A26BC6">
            <w:r>
              <w:rPr>
                <w:rFonts w:hint="eastAsia"/>
              </w:rPr>
              <w:t>Part a of the written report</w:t>
            </w:r>
          </w:p>
        </w:tc>
        <w:tc>
          <w:tcPr>
            <w:tcW w:w="0" w:type="auto"/>
            <w:vAlign w:val="center"/>
            <w:hideMark/>
          </w:tcPr>
          <w:p w14:paraId="15391914" w14:textId="77777777" w:rsidR="00A26BC6" w:rsidRPr="00A26BC6" w:rsidRDefault="00A26BC6" w:rsidP="00A26BC6">
            <w:r w:rsidRPr="00A26BC6">
              <w:t>30%</w:t>
            </w:r>
          </w:p>
        </w:tc>
      </w:tr>
      <w:tr w:rsidR="00BE0A61" w:rsidRPr="00A26BC6" w14:paraId="41FD9A79" w14:textId="77777777" w:rsidTr="00CC38F3">
        <w:trPr>
          <w:tblCellSpacing w:w="15" w:type="dxa"/>
          <w:jc w:val="center"/>
        </w:trPr>
        <w:tc>
          <w:tcPr>
            <w:tcW w:w="0" w:type="auto"/>
            <w:vAlign w:val="center"/>
            <w:hideMark/>
          </w:tcPr>
          <w:p w14:paraId="3E250397" w14:textId="5CEC5140" w:rsidR="00A26BC6" w:rsidRPr="00A26BC6" w:rsidRDefault="00BE0A61" w:rsidP="00A26BC6">
            <w:r>
              <w:rPr>
                <w:rFonts w:hint="eastAsia"/>
              </w:rPr>
              <w:t>Chat Log</w:t>
            </w:r>
          </w:p>
        </w:tc>
        <w:tc>
          <w:tcPr>
            <w:tcW w:w="0" w:type="auto"/>
            <w:vAlign w:val="center"/>
            <w:hideMark/>
          </w:tcPr>
          <w:p w14:paraId="2D078FBF" w14:textId="1CEB3656" w:rsidR="00A26BC6" w:rsidRPr="00A26BC6" w:rsidRDefault="00BE0A61" w:rsidP="00A26BC6">
            <w:r>
              <w:rPr>
                <w:rFonts w:hint="eastAsia"/>
              </w:rPr>
              <w:t>Save your chat session as a PDF file.</w:t>
            </w:r>
          </w:p>
        </w:tc>
        <w:tc>
          <w:tcPr>
            <w:tcW w:w="0" w:type="auto"/>
            <w:vAlign w:val="center"/>
            <w:hideMark/>
          </w:tcPr>
          <w:p w14:paraId="16226EB4" w14:textId="77777777" w:rsidR="00A26BC6" w:rsidRPr="00A26BC6" w:rsidRDefault="00A26BC6" w:rsidP="00A26BC6">
            <w:r w:rsidRPr="00A26BC6">
              <w:t>20%</w:t>
            </w:r>
          </w:p>
        </w:tc>
      </w:tr>
      <w:tr w:rsidR="00BE0A61" w:rsidRPr="00A26BC6" w14:paraId="414F5E9D" w14:textId="77777777" w:rsidTr="00CC38F3">
        <w:trPr>
          <w:tblCellSpacing w:w="15" w:type="dxa"/>
          <w:jc w:val="center"/>
        </w:trPr>
        <w:tc>
          <w:tcPr>
            <w:tcW w:w="0" w:type="auto"/>
            <w:vAlign w:val="center"/>
            <w:hideMark/>
          </w:tcPr>
          <w:p w14:paraId="391BFECE" w14:textId="77777777" w:rsidR="00A26BC6" w:rsidRPr="00A26BC6" w:rsidRDefault="00A26BC6" w:rsidP="00A26BC6">
            <w:r w:rsidRPr="00A26BC6">
              <w:t>Reflection</w:t>
            </w:r>
          </w:p>
        </w:tc>
        <w:tc>
          <w:tcPr>
            <w:tcW w:w="0" w:type="auto"/>
            <w:vAlign w:val="center"/>
            <w:hideMark/>
          </w:tcPr>
          <w:p w14:paraId="020AFF6E" w14:textId="1F1EF7BD" w:rsidR="00A26BC6" w:rsidRPr="00A26BC6" w:rsidRDefault="00BE0A61" w:rsidP="00A26BC6">
            <w:r>
              <w:rPr>
                <w:rFonts w:hint="eastAsia"/>
              </w:rPr>
              <w:t>Part b of the written report</w:t>
            </w:r>
          </w:p>
        </w:tc>
        <w:tc>
          <w:tcPr>
            <w:tcW w:w="0" w:type="auto"/>
            <w:vAlign w:val="center"/>
            <w:hideMark/>
          </w:tcPr>
          <w:p w14:paraId="7AF5C339" w14:textId="77777777" w:rsidR="00A26BC6" w:rsidRPr="00A26BC6" w:rsidRDefault="00A26BC6" w:rsidP="00A26BC6">
            <w:r w:rsidRPr="00A26BC6">
              <w:t>10%</w:t>
            </w:r>
          </w:p>
        </w:tc>
      </w:tr>
    </w:tbl>
    <w:p w14:paraId="5F18ED99" w14:textId="77777777" w:rsidR="00CC38F3" w:rsidRDefault="00CC38F3" w:rsidP="00CC38F3">
      <w:pPr>
        <w:pStyle w:val="a9"/>
        <w:ind w:left="360"/>
        <w:rPr>
          <w:b/>
          <w:bCs/>
        </w:rPr>
      </w:pPr>
    </w:p>
    <w:p w14:paraId="173DC1B4" w14:textId="67FC8F78" w:rsidR="00BE0A61" w:rsidRPr="00BE0A61" w:rsidRDefault="00BE0A61" w:rsidP="00BE0A61">
      <w:pPr>
        <w:pStyle w:val="a9"/>
        <w:numPr>
          <w:ilvl w:val="0"/>
          <w:numId w:val="8"/>
        </w:numPr>
        <w:rPr>
          <w:b/>
          <w:bCs/>
        </w:rPr>
      </w:pPr>
      <w:r w:rsidRPr="00BE0A61">
        <w:rPr>
          <w:b/>
          <w:bCs/>
        </w:rPr>
        <w:t>Bonus</w:t>
      </w:r>
    </w:p>
    <w:p w14:paraId="373CD661" w14:textId="77777777" w:rsidR="00BE0A61" w:rsidRPr="00A26BC6" w:rsidRDefault="00BE0A61" w:rsidP="00BE0A61">
      <w:r w:rsidRPr="00A26BC6">
        <w:t xml:space="preserve">Successfully debugging </w:t>
      </w:r>
      <w:r w:rsidRPr="00A26BC6">
        <w:rPr>
          <w:b/>
          <w:bCs/>
        </w:rPr>
        <w:t>both</w:t>
      </w:r>
      <w:r w:rsidRPr="00A26BC6">
        <w:t xml:space="preserve"> code snippets with documented AI assistance earns an additional 10% bonus.</w:t>
      </w:r>
    </w:p>
    <w:p w14:paraId="188A9333" w14:textId="77777777" w:rsidR="00BE0A61" w:rsidRPr="00BE0A61" w:rsidRDefault="00BE0A61" w:rsidP="00A26BC6">
      <w:pPr>
        <w:rPr>
          <w:b/>
          <w:bCs/>
        </w:rPr>
      </w:pPr>
    </w:p>
    <w:p w14:paraId="5BBE2FD3" w14:textId="77777777" w:rsidR="00CC38F3" w:rsidRDefault="00A26BC6" w:rsidP="00CC38F3">
      <w:r w:rsidRPr="00A26BC6">
        <w:t>Academic Integrity Note</w:t>
      </w:r>
    </w:p>
    <w:p w14:paraId="5C452004" w14:textId="21278566" w:rsidR="003E5E1C" w:rsidRDefault="00A26BC6">
      <w:r w:rsidRPr="00A26BC6">
        <w:t>Use of generative AI tools is explicitly allowed.</w:t>
      </w:r>
    </w:p>
    <w:sectPr w:rsidR="003E5E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B1AF2" w14:textId="77777777" w:rsidR="00161BC1" w:rsidRDefault="00161BC1" w:rsidP="00161BC1">
      <w:pPr>
        <w:spacing w:after="0" w:line="240" w:lineRule="auto"/>
      </w:pPr>
      <w:r>
        <w:separator/>
      </w:r>
    </w:p>
  </w:endnote>
  <w:endnote w:type="continuationSeparator" w:id="0">
    <w:p w14:paraId="4E92020E" w14:textId="77777777" w:rsidR="00161BC1" w:rsidRDefault="00161BC1" w:rsidP="00161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F4236" w14:textId="77777777" w:rsidR="00161BC1" w:rsidRDefault="00161BC1" w:rsidP="00161BC1">
      <w:pPr>
        <w:spacing w:after="0" w:line="240" w:lineRule="auto"/>
      </w:pPr>
      <w:r>
        <w:separator/>
      </w:r>
    </w:p>
  </w:footnote>
  <w:footnote w:type="continuationSeparator" w:id="0">
    <w:p w14:paraId="7BA34433" w14:textId="77777777" w:rsidR="00161BC1" w:rsidRDefault="00161BC1" w:rsidP="00161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359E"/>
    <w:multiLevelType w:val="multilevel"/>
    <w:tmpl w:val="59A69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A1A80"/>
    <w:multiLevelType w:val="hybridMultilevel"/>
    <w:tmpl w:val="88D24A48"/>
    <w:lvl w:ilvl="0" w:tplc="6CD8130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F6C6222"/>
    <w:multiLevelType w:val="multilevel"/>
    <w:tmpl w:val="EE30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74D8F"/>
    <w:multiLevelType w:val="multilevel"/>
    <w:tmpl w:val="3594B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50C22"/>
    <w:multiLevelType w:val="hybridMultilevel"/>
    <w:tmpl w:val="6B5AF6AE"/>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1251889"/>
    <w:multiLevelType w:val="hybridMultilevel"/>
    <w:tmpl w:val="EDB02A98"/>
    <w:lvl w:ilvl="0" w:tplc="3D4841A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2F95808"/>
    <w:multiLevelType w:val="hybridMultilevel"/>
    <w:tmpl w:val="78F23D0C"/>
    <w:lvl w:ilvl="0" w:tplc="0ED2F2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EDF6230"/>
    <w:multiLevelType w:val="hybridMultilevel"/>
    <w:tmpl w:val="4A60D74A"/>
    <w:lvl w:ilvl="0" w:tplc="04090011">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7BF26E56">
      <w:start w:val="1"/>
      <w:numFmt w:val="lowerRoman"/>
      <w:lvlText w:val="%4）"/>
      <w:lvlJc w:val="left"/>
      <w:pPr>
        <w:ind w:left="2040" w:hanging="720"/>
      </w:pPr>
      <w:rPr>
        <w:rFonts w:hint="default"/>
      </w:r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7895222"/>
    <w:multiLevelType w:val="multilevel"/>
    <w:tmpl w:val="4E8A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592749">
    <w:abstractNumId w:val="0"/>
  </w:num>
  <w:num w:numId="2" w16cid:durableId="1807357264">
    <w:abstractNumId w:val="3"/>
  </w:num>
  <w:num w:numId="3" w16cid:durableId="137184573">
    <w:abstractNumId w:val="8"/>
  </w:num>
  <w:num w:numId="4" w16cid:durableId="1541625092">
    <w:abstractNumId w:val="7"/>
  </w:num>
  <w:num w:numId="5" w16cid:durableId="1194225698">
    <w:abstractNumId w:val="4"/>
  </w:num>
  <w:num w:numId="6" w16cid:durableId="1889417213">
    <w:abstractNumId w:val="5"/>
  </w:num>
  <w:num w:numId="7" w16cid:durableId="1978804477">
    <w:abstractNumId w:val="1"/>
  </w:num>
  <w:num w:numId="8" w16cid:durableId="2089379226">
    <w:abstractNumId w:val="6"/>
  </w:num>
  <w:num w:numId="9" w16cid:durableId="1672491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C6"/>
    <w:rsid w:val="00012B6C"/>
    <w:rsid w:val="000D450F"/>
    <w:rsid w:val="00131329"/>
    <w:rsid w:val="00161BC1"/>
    <w:rsid w:val="002C0C2E"/>
    <w:rsid w:val="003D429D"/>
    <w:rsid w:val="003E5E1C"/>
    <w:rsid w:val="004367A9"/>
    <w:rsid w:val="004877A8"/>
    <w:rsid w:val="005435E4"/>
    <w:rsid w:val="00544CFA"/>
    <w:rsid w:val="0057673F"/>
    <w:rsid w:val="006A3389"/>
    <w:rsid w:val="007F42CD"/>
    <w:rsid w:val="00813C6B"/>
    <w:rsid w:val="00843488"/>
    <w:rsid w:val="00920EEF"/>
    <w:rsid w:val="0092330F"/>
    <w:rsid w:val="009E79A0"/>
    <w:rsid w:val="00A12841"/>
    <w:rsid w:val="00A26BC6"/>
    <w:rsid w:val="00A5149D"/>
    <w:rsid w:val="00AA1140"/>
    <w:rsid w:val="00B328A6"/>
    <w:rsid w:val="00B70786"/>
    <w:rsid w:val="00BE0A61"/>
    <w:rsid w:val="00C0785B"/>
    <w:rsid w:val="00C668B6"/>
    <w:rsid w:val="00CA06FD"/>
    <w:rsid w:val="00CC38F3"/>
    <w:rsid w:val="00CD38E6"/>
    <w:rsid w:val="00DD09D5"/>
    <w:rsid w:val="00E00705"/>
    <w:rsid w:val="00EC1528"/>
    <w:rsid w:val="00FD6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313FF"/>
  <w15:chartTrackingRefBased/>
  <w15:docId w15:val="{3B2E43CD-69A2-4302-8005-B31E2233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26BC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26BC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26BC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26BC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26BC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26BC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26BC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26BC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26BC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6BC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26BC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26BC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26BC6"/>
    <w:rPr>
      <w:rFonts w:cstheme="majorBidi"/>
      <w:color w:val="0F4761" w:themeColor="accent1" w:themeShade="BF"/>
      <w:sz w:val="28"/>
      <w:szCs w:val="28"/>
    </w:rPr>
  </w:style>
  <w:style w:type="character" w:customStyle="1" w:styleId="50">
    <w:name w:val="标题 5 字符"/>
    <w:basedOn w:val="a0"/>
    <w:link w:val="5"/>
    <w:uiPriority w:val="9"/>
    <w:semiHidden/>
    <w:rsid w:val="00A26BC6"/>
    <w:rPr>
      <w:rFonts w:cstheme="majorBidi"/>
      <w:color w:val="0F4761" w:themeColor="accent1" w:themeShade="BF"/>
      <w:sz w:val="24"/>
    </w:rPr>
  </w:style>
  <w:style w:type="character" w:customStyle="1" w:styleId="60">
    <w:name w:val="标题 6 字符"/>
    <w:basedOn w:val="a0"/>
    <w:link w:val="6"/>
    <w:uiPriority w:val="9"/>
    <w:semiHidden/>
    <w:rsid w:val="00A26BC6"/>
    <w:rPr>
      <w:rFonts w:cstheme="majorBidi"/>
      <w:b/>
      <w:bCs/>
      <w:color w:val="0F4761" w:themeColor="accent1" w:themeShade="BF"/>
    </w:rPr>
  </w:style>
  <w:style w:type="character" w:customStyle="1" w:styleId="70">
    <w:name w:val="标题 7 字符"/>
    <w:basedOn w:val="a0"/>
    <w:link w:val="7"/>
    <w:uiPriority w:val="9"/>
    <w:semiHidden/>
    <w:rsid w:val="00A26BC6"/>
    <w:rPr>
      <w:rFonts w:cstheme="majorBidi"/>
      <w:b/>
      <w:bCs/>
      <w:color w:val="595959" w:themeColor="text1" w:themeTint="A6"/>
    </w:rPr>
  </w:style>
  <w:style w:type="character" w:customStyle="1" w:styleId="80">
    <w:name w:val="标题 8 字符"/>
    <w:basedOn w:val="a0"/>
    <w:link w:val="8"/>
    <w:uiPriority w:val="9"/>
    <w:semiHidden/>
    <w:rsid w:val="00A26BC6"/>
    <w:rPr>
      <w:rFonts w:cstheme="majorBidi"/>
      <w:color w:val="595959" w:themeColor="text1" w:themeTint="A6"/>
    </w:rPr>
  </w:style>
  <w:style w:type="character" w:customStyle="1" w:styleId="90">
    <w:name w:val="标题 9 字符"/>
    <w:basedOn w:val="a0"/>
    <w:link w:val="9"/>
    <w:uiPriority w:val="9"/>
    <w:semiHidden/>
    <w:rsid w:val="00A26BC6"/>
    <w:rPr>
      <w:rFonts w:eastAsiaTheme="majorEastAsia" w:cstheme="majorBidi"/>
      <w:color w:val="595959" w:themeColor="text1" w:themeTint="A6"/>
    </w:rPr>
  </w:style>
  <w:style w:type="paragraph" w:styleId="a3">
    <w:name w:val="Title"/>
    <w:basedOn w:val="a"/>
    <w:next w:val="a"/>
    <w:link w:val="a4"/>
    <w:uiPriority w:val="10"/>
    <w:qFormat/>
    <w:rsid w:val="00A26BC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26BC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6BC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26BC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26BC6"/>
    <w:pPr>
      <w:spacing w:before="160"/>
      <w:jc w:val="center"/>
    </w:pPr>
    <w:rPr>
      <w:i/>
      <w:iCs/>
      <w:color w:val="404040" w:themeColor="text1" w:themeTint="BF"/>
    </w:rPr>
  </w:style>
  <w:style w:type="character" w:customStyle="1" w:styleId="a8">
    <w:name w:val="引用 字符"/>
    <w:basedOn w:val="a0"/>
    <w:link w:val="a7"/>
    <w:uiPriority w:val="29"/>
    <w:rsid w:val="00A26BC6"/>
    <w:rPr>
      <w:i/>
      <w:iCs/>
      <w:color w:val="404040" w:themeColor="text1" w:themeTint="BF"/>
    </w:rPr>
  </w:style>
  <w:style w:type="paragraph" w:styleId="a9">
    <w:name w:val="List Paragraph"/>
    <w:basedOn w:val="a"/>
    <w:uiPriority w:val="34"/>
    <w:qFormat/>
    <w:rsid w:val="00A26BC6"/>
    <w:pPr>
      <w:ind w:left="720"/>
      <w:contextualSpacing/>
    </w:pPr>
  </w:style>
  <w:style w:type="character" w:styleId="aa">
    <w:name w:val="Intense Emphasis"/>
    <w:basedOn w:val="a0"/>
    <w:uiPriority w:val="21"/>
    <w:qFormat/>
    <w:rsid w:val="00A26BC6"/>
    <w:rPr>
      <w:i/>
      <w:iCs/>
      <w:color w:val="0F4761" w:themeColor="accent1" w:themeShade="BF"/>
    </w:rPr>
  </w:style>
  <w:style w:type="paragraph" w:styleId="ab">
    <w:name w:val="Intense Quote"/>
    <w:basedOn w:val="a"/>
    <w:next w:val="a"/>
    <w:link w:val="ac"/>
    <w:uiPriority w:val="30"/>
    <w:qFormat/>
    <w:rsid w:val="00A26B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26BC6"/>
    <w:rPr>
      <w:i/>
      <w:iCs/>
      <w:color w:val="0F4761" w:themeColor="accent1" w:themeShade="BF"/>
    </w:rPr>
  </w:style>
  <w:style w:type="character" w:styleId="ad">
    <w:name w:val="Intense Reference"/>
    <w:basedOn w:val="a0"/>
    <w:uiPriority w:val="32"/>
    <w:qFormat/>
    <w:rsid w:val="00A26BC6"/>
    <w:rPr>
      <w:b/>
      <w:bCs/>
      <w:smallCaps/>
      <w:color w:val="0F4761" w:themeColor="accent1" w:themeShade="BF"/>
      <w:spacing w:val="5"/>
    </w:rPr>
  </w:style>
  <w:style w:type="paragraph" w:styleId="ae">
    <w:name w:val="Normal (Web)"/>
    <w:basedOn w:val="a"/>
    <w:uiPriority w:val="99"/>
    <w:semiHidden/>
    <w:unhideWhenUsed/>
    <w:rsid w:val="00CC38F3"/>
    <w:rPr>
      <w:rFonts w:ascii="Times New Roman" w:hAnsi="Times New Roman" w:cs="Times New Roman"/>
      <w:sz w:val="24"/>
    </w:rPr>
  </w:style>
  <w:style w:type="paragraph" w:styleId="af">
    <w:name w:val="header"/>
    <w:basedOn w:val="a"/>
    <w:link w:val="af0"/>
    <w:uiPriority w:val="99"/>
    <w:unhideWhenUsed/>
    <w:rsid w:val="00161BC1"/>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161BC1"/>
    <w:rPr>
      <w:sz w:val="18"/>
      <w:szCs w:val="18"/>
    </w:rPr>
  </w:style>
  <w:style w:type="paragraph" w:styleId="af1">
    <w:name w:val="footer"/>
    <w:basedOn w:val="a"/>
    <w:link w:val="af2"/>
    <w:uiPriority w:val="99"/>
    <w:unhideWhenUsed/>
    <w:rsid w:val="00161BC1"/>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161BC1"/>
    <w:rPr>
      <w:sz w:val="18"/>
      <w:szCs w:val="18"/>
    </w:rPr>
  </w:style>
  <w:style w:type="table" w:styleId="af3">
    <w:name w:val="Table Grid"/>
    <w:basedOn w:val="a1"/>
    <w:uiPriority w:val="39"/>
    <w:rsid w:val="00923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35096">
      <w:bodyDiv w:val="1"/>
      <w:marLeft w:val="0"/>
      <w:marRight w:val="0"/>
      <w:marTop w:val="0"/>
      <w:marBottom w:val="0"/>
      <w:divBdr>
        <w:top w:val="none" w:sz="0" w:space="0" w:color="auto"/>
        <w:left w:val="none" w:sz="0" w:space="0" w:color="auto"/>
        <w:bottom w:val="none" w:sz="0" w:space="0" w:color="auto"/>
        <w:right w:val="none" w:sz="0" w:space="0" w:color="auto"/>
      </w:divBdr>
      <w:divsChild>
        <w:div w:id="476872664">
          <w:marLeft w:val="0"/>
          <w:marRight w:val="0"/>
          <w:marTop w:val="0"/>
          <w:marBottom w:val="0"/>
          <w:divBdr>
            <w:top w:val="none" w:sz="0" w:space="0" w:color="auto"/>
            <w:left w:val="none" w:sz="0" w:space="0" w:color="auto"/>
            <w:bottom w:val="none" w:sz="0" w:space="0" w:color="auto"/>
            <w:right w:val="none" w:sz="0" w:space="0" w:color="auto"/>
          </w:divBdr>
        </w:div>
        <w:div w:id="972516560">
          <w:marLeft w:val="0"/>
          <w:marRight w:val="0"/>
          <w:marTop w:val="0"/>
          <w:marBottom w:val="0"/>
          <w:divBdr>
            <w:top w:val="none" w:sz="0" w:space="0" w:color="auto"/>
            <w:left w:val="none" w:sz="0" w:space="0" w:color="auto"/>
            <w:bottom w:val="none" w:sz="0" w:space="0" w:color="auto"/>
            <w:right w:val="none" w:sz="0" w:space="0" w:color="auto"/>
          </w:divBdr>
        </w:div>
        <w:div w:id="965425960">
          <w:marLeft w:val="0"/>
          <w:marRight w:val="0"/>
          <w:marTop w:val="0"/>
          <w:marBottom w:val="0"/>
          <w:divBdr>
            <w:top w:val="none" w:sz="0" w:space="0" w:color="auto"/>
            <w:left w:val="none" w:sz="0" w:space="0" w:color="auto"/>
            <w:bottom w:val="none" w:sz="0" w:space="0" w:color="auto"/>
            <w:right w:val="none" w:sz="0" w:space="0" w:color="auto"/>
          </w:divBdr>
        </w:div>
        <w:div w:id="1224676629">
          <w:marLeft w:val="0"/>
          <w:marRight w:val="0"/>
          <w:marTop w:val="0"/>
          <w:marBottom w:val="0"/>
          <w:divBdr>
            <w:top w:val="none" w:sz="0" w:space="0" w:color="auto"/>
            <w:left w:val="none" w:sz="0" w:space="0" w:color="auto"/>
            <w:bottom w:val="none" w:sz="0" w:space="0" w:color="auto"/>
            <w:right w:val="none" w:sz="0" w:space="0" w:color="auto"/>
          </w:divBdr>
        </w:div>
        <w:div w:id="1467165955">
          <w:marLeft w:val="0"/>
          <w:marRight w:val="0"/>
          <w:marTop w:val="0"/>
          <w:marBottom w:val="0"/>
          <w:divBdr>
            <w:top w:val="none" w:sz="0" w:space="0" w:color="auto"/>
            <w:left w:val="none" w:sz="0" w:space="0" w:color="auto"/>
            <w:bottom w:val="none" w:sz="0" w:space="0" w:color="auto"/>
            <w:right w:val="none" w:sz="0" w:space="0" w:color="auto"/>
          </w:divBdr>
        </w:div>
        <w:div w:id="808135749">
          <w:marLeft w:val="0"/>
          <w:marRight w:val="0"/>
          <w:marTop w:val="0"/>
          <w:marBottom w:val="0"/>
          <w:divBdr>
            <w:top w:val="none" w:sz="0" w:space="0" w:color="auto"/>
            <w:left w:val="none" w:sz="0" w:space="0" w:color="auto"/>
            <w:bottom w:val="none" w:sz="0" w:space="0" w:color="auto"/>
            <w:right w:val="none" w:sz="0" w:space="0" w:color="auto"/>
          </w:divBdr>
        </w:div>
      </w:divsChild>
    </w:div>
    <w:div w:id="235670923">
      <w:bodyDiv w:val="1"/>
      <w:marLeft w:val="0"/>
      <w:marRight w:val="0"/>
      <w:marTop w:val="0"/>
      <w:marBottom w:val="0"/>
      <w:divBdr>
        <w:top w:val="none" w:sz="0" w:space="0" w:color="auto"/>
        <w:left w:val="none" w:sz="0" w:space="0" w:color="auto"/>
        <w:bottom w:val="none" w:sz="0" w:space="0" w:color="auto"/>
        <w:right w:val="none" w:sz="0" w:space="0" w:color="auto"/>
      </w:divBdr>
    </w:div>
    <w:div w:id="335231294">
      <w:bodyDiv w:val="1"/>
      <w:marLeft w:val="0"/>
      <w:marRight w:val="0"/>
      <w:marTop w:val="0"/>
      <w:marBottom w:val="0"/>
      <w:divBdr>
        <w:top w:val="none" w:sz="0" w:space="0" w:color="auto"/>
        <w:left w:val="none" w:sz="0" w:space="0" w:color="auto"/>
        <w:bottom w:val="none" w:sz="0" w:space="0" w:color="auto"/>
        <w:right w:val="none" w:sz="0" w:space="0" w:color="auto"/>
      </w:divBdr>
    </w:div>
    <w:div w:id="418408301">
      <w:bodyDiv w:val="1"/>
      <w:marLeft w:val="0"/>
      <w:marRight w:val="0"/>
      <w:marTop w:val="0"/>
      <w:marBottom w:val="0"/>
      <w:divBdr>
        <w:top w:val="none" w:sz="0" w:space="0" w:color="auto"/>
        <w:left w:val="none" w:sz="0" w:space="0" w:color="auto"/>
        <w:bottom w:val="none" w:sz="0" w:space="0" w:color="auto"/>
        <w:right w:val="none" w:sz="0" w:space="0" w:color="auto"/>
      </w:divBdr>
    </w:div>
    <w:div w:id="1136605127">
      <w:bodyDiv w:val="1"/>
      <w:marLeft w:val="0"/>
      <w:marRight w:val="0"/>
      <w:marTop w:val="0"/>
      <w:marBottom w:val="0"/>
      <w:divBdr>
        <w:top w:val="none" w:sz="0" w:space="0" w:color="auto"/>
        <w:left w:val="none" w:sz="0" w:space="0" w:color="auto"/>
        <w:bottom w:val="none" w:sz="0" w:space="0" w:color="auto"/>
        <w:right w:val="none" w:sz="0" w:space="0" w:color="auto"/>
      </w:divBdr>
    </w:div>
    <w:div w:id="1247766111">
      <w:bodyDiv w:val="1"/>
      <w:marLeft w:val="0"/>
      <w:marRight w:val="0"/>
      <w:marTop w:val="0"/>
      <w:marBottom w:val="0"/>
      <w:divBdr>
        <w:top w:val="none" w:sz="0" w:space="0" w:color="auto"/>
        <w:left w:val="none" w:sz="0" w:space="0" w:color="auto"/>
        <w:bottom w:val="none" w:sz="0" w:space="0" w:color="auto"/>
        <w:right w:val="none" w:sz="0" w:space="0" w:color="auto"/>
      </w:divBdr>
    </w:div>
    <w:div w:id="1568103007">
      <w:bodyDiv w:val="1"/>
      <w:marLeft w:val="0"/>
      <w:marRight w:val="0"/>
      <w:marTop w:val="0"/>
      <w:marBottom w:val="0"/>
      <w:divBdr>
        <w:top w:val="none" w:sz="0" w:space="0" w:color="auto"/>
        <w:left w:val="none" w:sz="0" w:space="0" w:color="auto"/>
        <w:bottom w:val="none" w:sz="0" w:space="0" w:color="auto"/>
        <w:right w:val="none" w:sz="0" w:space="0" w:color="auto"/>
      </w:divBdr>
    </w:div>
    <w:div w:id="2033070025">
      <w:bodyDiv w:val="1"/>
      <w:marLeft w:val="0"/>
      <w:marRight w:val="0"/>
      <w:marTop w:val="0"/>
      <w:marBottom w:val="0"/>
      <w:divBdr>
        <w:top w:val="none" w:sz="0" w:space="0" w:color="auto"/>
        <w:left w:val="none" w:sz="0" w:space="0" w:color="auto"/>
        <w:bottom w:val="none" w:sz="0" w:space="0" w:color="auto"/>
        <w:right w:val="none" w:sz="0" w:space="0" w:color="auto"/>
      </w:divBdr>
      <w:divsChild>
        <w:div w:id="1262570374">
          <w:marLeft w:val="0"/>
          <w:marRight w:val="0"/>
          <w:marTop w:val="0"/>
          <w:marBottom w:val="0"/>
          <w:divBdr>
            <w:top w:val="none" w:sz="0" w:space="0" w:color="auto"/>
            <w:left w:val="none" w:sz="0" w:space="0" w:color="auto"/>
            <w:bottom w:val="none" w:sz="0" w:space="0" w:color="auto"/>
            <w:right w:val="none" w:sz="0" w:space="0" w:color="auto"/>
          </w:divBdr>
        </w:div>
        <w:div w:id="2113234377">
          <w:marLeft w:val="0"/>
          <w:marRight w:val="0"/>
          <w:marTop w:val="0"/>
          <w:marBottom w:val="0"/>
          <w:divBdr>
            <w:top w:val="none" w:sz="0" w:space="0" w:color="auto"/>
            <w:left w:val="none" w:sz="0" w:space="0" w:color="auto"/>
            <w:bottom w:val="none" w:sz="0" w:space="0" w:color="auto"/>
            <w:right w:val="none" w:sz="0" w:space="0" w:color="auto"/>
          </w:divBdr>
        </w:div>
        <w:div w:id="937833292">
          <w:marLeft w:val="0"/>
          <w:marRight w:val="0"/>
          <w:marTop w:val="0"/>
          <w:marBottom w:val="0"/>
          <w:divBdr>
            <w:top w:val="none" w:sz="0" w:space="0" w:color="auto"/>
            <w:left w:val="none" w:sz="0" w:space="0" w:color="auto"/>
            <w:bottom w:val="none" w:sz="0" w:space="0" w:color="auto"/>
            <w:right w:val="none" w:sz="0" w:space="0" w:color="auto"/>
          </w:divBdr>
        </w:div>
        <w:div w:id="1571500827">
          <w:marLeft w:val="0"/>
          <w:marRight w:val="0"/>
          <w:marTop w:val="0"/>
          <w:marBottom w:val="0"/>
          <w:divBdr>
            <w:top w:val="none" w:sz="0" w:space="0" w:color="auto"/>
            <w:left w:val="none" w:sz="0" w:space="0" w:color="auto"/>
            <w:bottom w:val="none" w:sz="0" w:space="0" w:color="auto"/>
            <w:right w:val="none" w:sz="0" w:space="0" w:color="auto"/>
          </w:divBdr>
        </w:div>
        <w:div w:id="466164479">
          <w:marLeft w:val="0"/>
          <w:marRight w:val="0"/>
          <w:marTop w:val="0"/>
          <w:marBottom w:val="0"/>
          <w:divBdr>
            <w:top w:val="none" w:sz="0" w:space="0" w:color="auto"/>
            <w:left w:val="none" w:sz="0" w:space="0" w:color="auto"/>
            <w:bottom w:val="none" w:sz="0" w:space="0" w:color="auto"/>
            <w:right w:val="none" w:sz="0" w:space="0" w:color="auto"/>
          </w:divBdr>
        </w:div>
        <w:div w:id="1515879165">
          <w:marLeft w:val="0"/>
          <w:marRight w:val="0"/>
          <w:marTop w:val="0"/>
          <w:marBottom w:val="0"/>
          <w:divBdr>
            <w:top w:val="none" w:sz="0" w:space="0" w:color="auto"/>
            <w:left w:val="none" w:sz="0" w:space="0" w:color="auto"/>
            <w:bottom w:val="none" w:sz="0" w:space="0" w:color="auto"/>
            <w:right w:val="none" w:sz="0" w:space="0" w:color="auto"/>
          </w:divBdr>
        </w:div>
      </w:divsChild>
    </w:div>
    <w:div w:id="2135785209">
      <w:bodyDiv w:val="1"/>
      <w:marLeft w:val="0"/>
      <w:marRight w:val="0"/>
      <w:marTop w:val="0"/>
      <w:marBottom w:val="0"/>
      <w:divBdr>
        <w:top w:val="none" w:sz="0" w:space="0" w:color="auto"/>
        <w:left w:val="none" w:sz="0" w:space="0" w:color="auto"/>
        <w:bottom w:val="none" w:sz="0" w:space="0" w:color="auto"/>
        <w:right w:val="none" w:sz="0" w:space="0" w:color="auto"/>
      </w:divBdr>
    </w:div>
    <w:div w:id="213648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张延林 Yanlin ZHANG</dc:creator>
  <cp:keywords/>
  <dc:description/>
  <cp:lastModifiedBy>张延林 Yanlin ZHANG</cp:lastModifiedBy>
  <cp:revision>28</cp:revision>
  <cp:lastPrinted>2025-05-11T05:33:00Z</cp:lastPrinted>
  <dcterms:created xsi:type="dcterms:W3CDTF">2025-05-09T10:13:00Z</dcterms:created>
  <dcterms:modified xsi:type="dcterms:W3CDTF">2025-05-11T05:34:00Z</dcterms:modified>
</cp:coreProperties>
</file>