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47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REQUIREMENTS SPECIFICATION</w:t>
      </w:r>
    </w:p>
    <w:p w:rsidR="00B64347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This document describes the functional and non-functional requirements of the Crowd-tidbits mobile application. Functional requirements Functional requirements deﬁne the function of the system and its components. Each function of the system is described by a set of inputs, behavior and outputs. This section speciﬁes what the system will be doing.</w:t>
      </w:r>
    </w:p>
    <w:p w:rsidR="00B64347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 xml:space="preserve">5.2.1.1.1. System features System features describe the speciﬁc set of characteristics that a system needs to have to achieve the overall functionality of the system. The system must allow users to use the application online and provide full functionality of </w:t>
      </w:r>
      <w:r w:rsidR="00972EF9" w:rsidRPr="00A863E9">
        <w:rPr>
          <w:rFonts w:ascii="Arial" w:hAnsi="Arial" w:cs="Arial"/>
          <w:sz w:val="24"/>
          <w:szCs w:val="24"/>
        </w:rPr>
        <w:t>crowd-tidbits</w:t>
      </w:r>
      <w:r w:rsidRPr="00A863E9">
        <w:rPr>
          <w:rFonts w:ascii="Arial" w:hAnsi="Arial" w:cs="Arial"/>
          <w:sz w:val="24"/>
          <w:szCs w:val="24"/>
        </w:rPr>
        <w:t xml:space="preserve"> collection, GPS and upload of </w:t>
      </w:r>
      <w:r w:rsidR="00972EF9" w:rsidRPr="00A863E9">
        <w:rPr>
          <w:rFonts w:ascii="Arial" w:hAnsi="Arial" w:cs="Arial"/>
          <w:sz w:val="24"/>
          <w:szCs w:val="24"/>
        </w:rPr>
        <w:t xml:space="preserve">crowd-tidbits </w:t>
      </w:r>
      <w:r w:rsidRPr="00A863E9">
        <w:rPr>
          <w:rFonts w:ascii="Arial" w:hAnsi="Arial" w:cs="Arial"/>
          <w:sz w:val="24"/>
          <w:szCs w:val="24"/>
        </w:rPr>
        <w:t>to</w:t>
      </w:r>
      <w:r w:rsidR="00972EF9" w:rsidRPr="00A863E9">
        <w:rPr>
          <w:rFonts w:ascii="Arial" w:hAnsi="Arial" w:cs="Arial"/>
          <w:sz w:val="24"/>
          <w:szCs w:val="24"/>
        </w:rPr>
        <w:t xml:space="preserve"> the</w:t>
      </w:r>
      <w:r w:rsidRPr="00A863E9">
        <w:rPr>
          <w:rFonts w:ascii="Arial" w:hAnsi="Arial" w:cs="Arial"/>
          <w:sz w:val="24"/>
          <w:szCs w:val="24"/>
        </w:rPr>
        <w:t xml:space="preserve"> </w:t>
      </w:r>
      <w:r w:rsidR="00972EF9" w:rsidRPr="00A863E9">
        <w:rPr>
          <w:rFonts w:ascii="Arial" w:hAnsi="Arial" w:cs="Arial"/>
          <w:sz w:val="24"/>
          <w:szCs w:val="24"/>
        </w:rPr>
        <w:t>server</w:t>
      </w:r>
      <w:r w:rsidRPr="00A863E9">
        <w:rPr>
          <w:rFonts w:ascii="Arial" w:hAnsi="Arial" w:cs="Arial"/>
          <w:sz w:val="24"/>
          <w:szCs w:val="24"/>
        </w:rPr>
        <w:t>.</w:t>
      </w:r>
    </w:p>
    <w:p w:rsidR="00972EF9" w:rsidRPr="00A863E9" w:rsidRDefault="00972EF9" w:rsidP="00972E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863E9">
        <w:rPr>
          <w:rFonts w:ascii="Arial" w:hAnsi="Arial" w:cs="Arial"/>
          <w:sz w:val="24"/>
          <w:szCs w:val="24"/>
        </w:rPr>
        <w:t>crowd-tidbits</w:t>
      </w:r>
      <w:proofErr w:type="gramEnd"/>
      <w:r w:rsidRPr="00A863E9">
        <w:rPr>
          <w:rFonts w:ascii="Arial" w:hAnsi="Arial" w:cs="Arial"/>
          <w:sz w:val="24"/>
          <w:szCs w:val="24"/>
        </w:rPr>
        <w:t xml:space="preserve"> collection and storage .</w:t>
      </w:r>
    </w:p>
    <w:p w:rsidR="00972EF9" w:rsidRPr="00A863E9" w:rsidRDefault="00B64347" w:rsidP="00972E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Geo-Sensor</w:t>
      </w:r>
      <w:r w:rsidR="00972EF9" w:rsidRPr="00A863E9">
        <w:rPr>
          <w:rFonts w:ascii="Arial" w:hAnsi="Arial" w:cs="Arial"/>
          <w:sz w:val="24"/>
          <w:szCs w:val="24"/>
        </w:rPr>
        <w:t xml:space="preserve"> usage</w:t>
      </w:r>
      <w:r w:rsidRPr="00A863E9">
        <w:rPr>
          <w:rFonts w:ascii="Arial" w:hAnsi="Arial" w:cs="Arial"/>
          <w:sz w:val="24"/>
          <w:szCs w:val="24"/>
        </w:rPr>
        <w:t xml:space="preserve">. </w:t>
      </w:r>
    </w:p>
    <w:p w:rsidR="00972EF9" w:rsidRPr="00A863E9" w:rsidRDefault="00B64347" w:rsidP="00F27C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 xml:space="preserve"> Internet connectivity for online usage.</w:t>
      </w:r>
    </w:p>
    <w:p w:rsidR="00972EF9" w:rsidRPr="00A863E9" w:rsidRDefault="00972EF9" w:rsidP="00FA0F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863E9">
        <w:rPr>
          <w:rFonts w:ascii="Arial" w:hAnsi="Arial" w:cs="Arial"/>
          <w:sz w:val="24"/>
          <w:szCs w:val="24"/>
        </w:rPr>
        <w:t>crowd-tidbits</w:t>
      </w:r>
      <w:proofErr w:type="gramEnd"/>
      <w:r w:rsidRPr="00A863E9">
        <w:rPr>
          <w:rFonts w:ascii="Arial" w:hAnsi="Arial" w:cs="Arial"/>
          <w:sz w:val="24"/>
          <w:szCs w:val="24"/>
        </w:rPr>
        <w:t xml:space="preserve"> </w:t>
      </w:r>
      <w:r w:rsidR="00B64347" w:rsidRPr="00A863E9">
        <w:rPr>
          <w:rFonts w:ascii="Arial" w:hAnsi="Arial" w:cs="Arial"/>
          <w:sz w:val="24"/>
          <w:szCs w:val="24"/>
        </w:rPr>
        <w:t>upload capability.</w:t>
      </w:r>
    </w:p>
    <w:p w:rsidR="00B64347" w:rsidRPr="00A863E9" w:rsidRDefault="00B64347" w:rsidP="00FA0F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 xml:space="preserve">Integration </w:t>
      </w:r>
      <w:r w:rsidR="00972EF9" w:rsidRPr="00A863E9">
        <w:rPr>
          <w:rFonts w:ascii="Arial" w:hAnsi="Arial" w:cs="Arial"/>
          <w:sz w:val="24"/>
          <w:szCs w:val="24"/>
        </w:rPr>
        <w:t>with server</w:t>
      </w:r>
      <w:r w:rsidRPr="00A863E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72EF9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 xml:space="preserve">Requirement Priority </w:t>
      </w:r>
    </w:p>
    <w:p w:rsidR="00B64347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Requirement Priority describes the level of importance of each requirement on the system. Ranging from low, which the system can work without, to high, which the system cannot work without.</w:t>
      </w:r>
    </w:p>
    <w:p w:rsidR="00972EF9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– Low: Not vital to the functioning of the system.</w:t>
      </w:r>
    </w:p>
    <w:p w:rsidR="00972EF9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 xml:space="preserve">– Medium: Standard system feature, required for the functioning of the system. </w:t>
      </w:r>
    </w:p>
    <w:p w:rsidR="00B64347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– High: Critical feature, system cannot work without it.</w:t>
      </w:r>
    </w:p>
    <w:p w:rsidR="00972EF9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 xml:space="preserve">5.2.1.1.3. Requirements </w:t>
      </w:r>
    </w:p>
    <w:p w:rsidR="004C588E" w:rsidRPr="00A863E9" w:rsidRDefault="00B64347" w:rsidP="00B64347">
      <w:pPr>
        <w:rPr>
          <w:rFonts w:ascii="Arial" w:hAnsi="Arial" w:cs="Arial"/>
          <w:sz w:val="24"/>
          <w:szCs w:val="24"/>
        </w:rPr>
      </w:pPr>
      <w:r w:rsidRPr="00A863E9">
        <w:rPr>
          <w:rFonts w:ascii="Arial" w:hAnsi="Arial" w:cs="Arial"/>
          <w:sz w:val="24"/>
          <w:szCs w:val="24"/>
        </w:rPr>
        <w:t>Each requirement has requirement number, name, propriety, description, motivation and dependency. The description describes what the requirement is, motivation explains the reason why the requirement is there and dependency</w:t>
      </w:r>
      <w:r w:rsidR="00972EF9" w:rsidRPr="00A863E9">
        <w:rPr>
          <w:rFonts w:ascii="Arial" w:hAnsi="Arial" w:cs="Arial"/>
          <w:sz w:val="24"/>
          <w:szCs w:val="24"/>
        </w:rPr>
        <w:t>.</w:t>
      </w:r>
    </w:p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C04BE5">
        <w:tc>
          <w:tcPr>
            <w:tcW w:w="9350" w:type="dxa"/>
            <w:gridSpan w:val="2"/>
          </w:tcPr>
          <w:p w:rsidR="00B136C9" w:rsidRPr="00A863E9" w:rsidRDefault="00B136C9" w:rsidP="00B13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 1</w:t>
            </w:r>
          </w:p>
        </w:tc>
      </w:tr>
      <w:tr w:rsidR="00B136C9" w:rsidRPr="00A863E9" w:rsidTr="00B136C9"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User login</w:t>
            </w:r>
          </w:p>
        </w:tc>
      </w:tr>
      <w:tr w:rsidR="00B136C9" w:rsidRPr="00A863E9" w:rsidTr="00B136C9"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B136C9"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User with valid account should login with username and password to access the system.</w:t>
            </w:r>
          </w:p>
        </w:tc>
      </w:tr>
      <w:tr w:rsidR="00B136C9" w:rsidRPr="00A863E9" w:rsidTr="00B136C9"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 xml:space="preserve">This requirement ensures access control on the system. It only allows those with valid username and password to </w:t>
            </w:r>
            <w:r w:rsidR="0019445C" w:rsidRPr="00A863E9">
              <w:rPr>
                <w:rFonts w:ascii="Arial" w:hAnsi="Arial" w:cs="Arial"/>
                <w:sz w:val="24"/>
                <w:szCs w:val="24"/>
              </w:rPr>
              <w:t>login to the system.</w:t>
            </w:r>
          </w:p>
        </w:tc>
      </w:tr>
      <w:tr w:rsidR="00B136C9" w:rsidRPr="00A863E9" w:rsidTr="00B136C9">
        <w:tc>
          <w:tcPr>
            <w:tcW w:w="4675" w:type="dxa"/>
          </w:tcPr>
          <w:p w:rsidR="00B136C9" w:rsidRPr="00A863E9" w:rsidRDefault="00B136C9" w:rsidP="00B643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19445C" w:rsidP="00B6434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E6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19445C" w:rsidRPr="00A863E9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19445C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User registration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19445C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19445C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Users should register before they can access the application. User can only register once on the first time use of the system.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19445C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system allows anyone who downloads the app to register with the system.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950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19445C" w:rsidRPr="00A863E9">
              <w:rPr>
                <w:rFonts w:ascii="Arial" w:hAnsi="Arial" w:cs="Arial"/>
                <w:b/>
                <w:sz w:val="24"/>
                <w:szCs w:val="24"/>
              </w:rPr>
              <w:t xml:space="preserve"> 3 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F950CD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Crowd-tidbits collection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F950CD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 xml:space="preserve">High 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F950CD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user should be able to type</w:t>
            </w:r>
            <w:r w:rsidR="002F6827" w:rsidRPr="00A863E9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A863E9">
              <w:rPr>
                <w:rFonts w:ascii="Arial" w:hAnsi="Arial" w:cs="Arial"/>
                <w:sz w:val="24"/>
                <w:szCs w:val="24"/>
              </w:rPr>
              <w:t xml:space="preserve"> a tidbit</w:t>
            </w:r>
            <w:r w:rsidR="002F6827" w:rsidRPr="00A863E9">
              <w:rPr>
                <w:rFonts w:ascii="Arial" w:hAnsi="Arial" w:cs="Arial"/>
                <w:sz w:val="24"/>
                <w:szCs w:val="24"/>
              </w:rPr>
              <w:t xml:space="preserve"> and upload it.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This is to allow other registered users on the system to see what is happening around them.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775076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1,4, 5,6</w:t>
            </w: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E6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2F6827" w:rsidRPr="00A863E9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GPS location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user’s device needs to have GPS module installed and functioning, if the GPS is off the use need to activate it.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GPS functionality is required to enable the application to capture the geolocation of every crowd-tidbit uploaded.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E6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2F6827" w:rsidRPr="00A863E9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Online use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2F6827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online use to upload the collected tidbits.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This requirement ensures connection between application and the server.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E6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DD4EF3" w:rsidRPr="00A863E9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Asynchronous syncing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upload should run faultlessly and asynchronously on the background, and it shouldn’t rely on the user’s interaction with the device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This important to ensure that user error is eliminated during the uploading process and to enhance the synchronization method and speed of submissions.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775076" w:rsidP="00FE6E2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E6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775076" w:rsidRPr="00A863E9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Minimum targeted device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The targeted android operating system that the application can run on.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This is to ensure that the application can run on a device that can fully supports its functionality.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RPr="00A863E9" w:rsidTr="00FE6E22">
        <w:tc>
          <w:tcPr>
            <w:tcW w:w="9350" w:type="dxa"/>
            <w:gridSpan w:val="2"/>
          </w:tcPr>
          <w:p w:rsidR="00B136C9" w:rsidRPr="00A863E9" w:rsidRDefault="00B136C9" w:rsidP="00FE6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863E9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  <w:r w:rsidR="00775076" w:rsidRPr="00A863E9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Hashing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:rsidR="00B136C9" w:rsidRPr="00A863E9" w:rsidRDefault="00DD4EF3" w:rsidP="00FE6E22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136C9" w:rsidRPr="00A863E9" w:rsidRDefault="00DD4EF3" w:rsidP="00775076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 xml:space="preserve">All collected </w:t>
            </w:r>
            <w:r w:rsidR="00775076" w:rsidRPr="00A863E9">
              <w:rPr>
                <w:rFonts w:ascii="Arial" w:hAnsi="Arial" w:cs="Arial"/>
                <w:sz w:val="24"/>
                <w:szCs w:val="24"/>
              </w:rPr>
              <w:t>passwords are hashed.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>Motivation</w:t>
            </w:r>
          </w:p>
        </w:tc>
        <w:tc>
          <w:tcPr>
            <w:tcW w:w="4675" w:type="dxa"/>
          </w:tcPr>
          <w:p w:rsidR="00B136C9" w:rsidRPr="00A863E9" w:rsidRDefault="00775076" w:rsidP="00775076">
            <w:pPr>
              <w:rPr>
                <w:rFonts w:ascii="Arial" w:hAnsi="Arial" w:cs="Arial"/>
                <w:sz w:val="24"/>
                <w:szCs w:val="24"/>
              </w:rPr>
            </w:pPr>
            <w:r w:rsidRPr="00A863E9">
              <w:rPr>
                <w:rFonts w:ascii="Arial" w:hAnsi="Arial" w:cs="Arial"/>
                <w:sz w:val="24"/>
                <w:szCs w:val="24"/>
              </w:rPr>
              <w:t>This is to ensure one way security encryption of the password.</w:t>
            </w:r>
          </w:p>
        </w:tc>
      </w:tr>
      <w:tr w:rsidR="00B136C9" w:rsidRPr="00A863E9" w:rsidTr="00FE6E22"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63E9">
              <w:rPr>
                <w:rFonts w:ascii="Arial" w:hAnsi="Arial" w:cs="Arial"/>
                <w:b/>
                <w:sz w:val="24"/>
                <w:szCs w:val="24"/>
              </w:rPr>
              <w:t xml:space="preserve">Dependency </w:t>
            </w:r>
          </w:p>
        </w:tc>
        <w:tc>
          <w:tcPr>
            <w:tcW w:w="4675" w:type="dxa"/>
          </w:tcPr>
          <w:p w:rsidR="00B136C9" w:rsidRPr="00A863E9" w:rsidRDefault="00B136C9" w:rsidP="00FE6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p w:rsidR="00B136C9" w:rsidRPr="00A863E9" w:rsidRDefault="00B136C9" w:rsidP="00B64347">
      <w:pPr>
        <w:rPr>
          <w:rFonts w:ascii="Arial" w:hAnsi="Arial" w:cs="Arial"/>
          <w:sz w:val="24"/>
          <w:szCs w:val="24"/>
        </w:rPr>
      </w:pPr>
    </w:p>
    <w:sectPr w:rsidR="00B136C9" w:rsidRPr="00A8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1BA9"/>
    <w:multiLevelType w:val="hybridMultilevel"/>
    <w:tmpl w:val="474E0558"/>
    <w:lvl w:ilvl="0" w:tplc="2BD61476">
      <w:start w:val="5"/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C2279E9"/>
    <w:multiLevelType w:val="hybridMultilevel"/>
    <w:tmpl w:val="6556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1"/>
    <w:rsid w:val="0019445C"/>
    <w:rsid w:val="002F6827"/>
    <w:rsid w:val="004C588E"/>
    <w:rsid w:val="00596894"/>
    <w:rsid w:val="00775076"/>
    <w:rsid w:val="00972EF9"/>
    <w:rsid w:val="00A863E9"/>
    <w:rsid w:val="00B136C9"/>
    <w:rsid w:val="00B64347"/>
    <w:rsid w:val="00CC5961"/>
    <w:rsid w:val="00DD4EF3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39D8-DDCE-445D-A5A4-D26F8C2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47"/>
    <w:pPr>
      <w:ind w:left="720"/>
      <w:contextualSpacing/>
    </w:pPr>
  </w:style>
  <w:style w:type="table" w:styleId="TableGrid">
    <w:name w:val="Table Grid"/>
    <w:basedOn w:val="TableNormal"/>
    <w:uiPriority w:val="39"/>
    <w:rsid w:val="00B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COLLEN</dc:creator>
  <cp:keywords/>
  <dc:description/>
  <cp:lastModifiedBy>Sydney Chadwick</cp:lastModifiedBy>
  <cp:revision>4</cp:revision>
  <dcterms:created xsi:type="dcterms:W3CDTF">2015-11-21T10:15:00Z</dcterms:created>
  <dcterms:modified xsi:type="dcterms:W3CDTF">2015-11-22T16:00:00Z</dcterms:modified>
</cp:coreProperties>
</file>