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1" w:color="B38B3A"/>
        </w:pBdr>
      </w:pPr>
      <w:r>
        <w:rPr>
          <w:rFonts w:ascii="Georgia" w:hAnsi="Georgia" w:eastAsia="Georgia"/>
          <w:b/>
          <w:color w:val="0A1B3D"/>
        </w:rPr>
        <w:t>Why Buyers from Delhi NCR Are Looking for Cleaner, Calmer Coastal Living</w:t>
      </w:r>
    </w:p>
    <w:p>
      <w:pPr>
        <w:jc w:val="center"/>
      </w:pPr>
      <w:r>
        <w:drawing>
          <wp:inline xmlns:a="http://schemas.openxmlformats.org/drawingml/2006/main" xmlns:pic="http://schemas.openxmlformats.org/drawingml/2006/picture">
            <wp:extent cx="2000250" cy="2857500"/>
            <wp:docPr id="1" name="Picture 1"/>
            <wp:cNvGraphicFramePr>
              <a:graphicFrameLocks noChangeAspect="1"/>
            </wp:cNvGraphicFramePr>
            <a:graphic>
              <a:graphicData uri="http://schemas.openxmlformats.org/drawingml/2006/picture">
                <pic:pic>
                  <pic:nvPicPr>
                    <pic:cNvPr id="0" name="04_cleaner-calmer-coastal-living-delhi-ncr-buyers_featured_210x300.png"/>
                    <pic:cNvPicPr/>
                  </pic:nvPicPr>
                  <pic:blipFill>
                    <a:blip r:embed="rId11"/>
                    <a:stretch>
                      <a:fillRect/>
                    </a:stretch>
                  </pic:blipFill>
                  <pic:spPr>
                    <a:xfrm>
                      <a:off x="0" y="0"/>
                      <a:ext cx="2000250" cy="2857500"/>
                    </a:xfrm>
                    <a:prstGeom prst="rect"/>
                  </pic:spPr>
                </pic:pic>
              </a:graphicData>
            </a:graphic>
          </wp:inline>
        </w:drawing>
      </w:r>
    </w:p>
    <w:p>
      <w:pPr>
        <w:jc w:val="center"/>
      </w:pPr>
      <w:r>
        <w:rPr>
          <w:i/>
          <w:color w:val="6E6E6E"/>
          <w:sz w:val="16"/>
        </w:rPr>
        <w:t>Featured image: 04_cleaner-calmer-coastal-living-delhi-ncr-buyers_featured_210x300.png (210 x 300 px)</w:t>
      </w:r>
    </w:p>
    <w:p>
      <w:pPr>
        <w:spacing w:before="160" w:after="240"/>
        <w:ind w:left="216" w:right="216"/>
      </w:pPr>
      <w:r>
        <w:rPr>
          <w:b/>
          <w:color w:val="0A1B3D"/>
        </w:rPr>
        <w:t xml:space="preserve">Excerpt: </w:t>
      </w:r>
      <w:r>
        <w:t>For many people living in crowded cities, a second home is not only about holidays. It is about open surroundings, better rhythm, privacy and more breathing space.</w:t>
      </w:r>
    </w:p>
    <w:p>
      <w:pPr>
        <w:pStyle w:val="Heading1"/>
      </w:pPr>
      <w:r>
        <w:t>SEO &amp; Publishing Details</w:t>
      </w:r>
    </w:p>
    <w:tbl>
      <w:tblPr>
        <w:tblW w:type="auto" w:w="0"/>
        <w:jc w:val="center"/>
        <w:tblLook w:firstColumn="1" w:firstRow="1" w:lastColumn="0" w:lastRow="0" w:noHBand="0" w:noVBand="1" w:val="04A0"/>
        <w:tblBorders>
          <w:top w:val="single" w:sz="6" w:space="0" w:color="D6C08A"/>
          <w:left w:val="single" w:sz="6" w:space="0" w:color="D6C08A"/>
          <w:bottom w:val="single" w:sz="6" w:space="0" w:color="D6C08A"/>
          <w:right w:val="single" w:sz="6" w:space="0" w:color="D6C08A"/>
          <w:insideH w:val="single" w:sz="6" w:space="0" w:color="D6C08A"/>
          <w:insideV w:val="single" w:sz="6" w:space="0" w:color="D6C08A"/>
        </w:tblBorders>
      </w:tblPr>
      <w:tblGrid>
        <w:gridCol w:w="5112"/>
        <w:gridCol w:w="5112"/>
      </w:tblGrid>
      <w:tr>
        <w:tc>
          <w:tcPr>
            <w:tcW w:type="dxa" w:w="5112"/>
            <w:vAlign w:val="top"/>
            <w:shd w:fill="F5EFE2"/>
          </w:tcPr>
          <w:p>
            <w:pPr>
              <w:spacing w:after="40"/>
            </w:pPr>
            <w:r>
              <w:rPr>
                <w:rFonts w:ascii="Aptos" w:hAnsi="Aptos" w:eastAsia="Aptos"/>
                <w:b/>
                <w:color w:val="0A1B3D"/>
                <w:sz w:val="19"/>
              </w:rPr>
              <w:t>SEO Title</w:t>
            </w:r>
          </w:p>
        </w:tc>
        <w:tc>
          <w:tcPr>
            <w:tcW w:type="dxa" w:w="5112"/>
            <w:vAlign w:val="top"/>
            <w:shd w:fill="FBF8F1"/>
          </w:tcPr>
          <w:p>
            <w:pPr>
              <w:spacing w:after="40"/>
            </w:pPr>
            <w:r>
              <w:rPr>
                <w:rFonts w:ascii="Aptos" w:hAnsi="Aptos" w:eastAsia="Aptos"/>
                <w:sz w:val="19"/>
              </w:rPr>
              <w:t>Cleaner Coastal Living and Second Homes Near Goa | FNO Global Developers</w:t>
            </w:r>
          </w:p>
        </w:tc>
      </w:tr>
      <w:tr>
        <w:tc>
          <w:tcPr>
            <w:tcW w:type="dxa" w:w="5112"/>
            <w:vAlign w:val="top"/>
            <w:shd w:fill="F5EFE2"/>
          </w:tcPr>
          <w:p>
            <w:pPr>
              <w:spacing w:after="40"/>
            </w:pPr>
            <w:r>
              <w:rPr>
                <w:rFonts w:ascii="Aptos" w:hAnsi="Aptos" w:eastAsia="Aptos"/>
                <w:b/>
                <w:color w:val="0A1B3D"/>
                <w:sz w:val="19"/>
              </w:rPr>
              <w:t>Meta Description</w:t>
            </w:r>
          </w:p>
        </w:tc>
        <w:tc>
          <w:tcPr>
            <w:tcW w:type="dxa" w:w="5112"/>
            <w:vAlign w:val="top"/>
          </w:tcPr>
          <w:p>
            <w:pPr>
              <w:spacing w:after="40"/>
            </w:pPr>
            <w:r>
              <w:rPr>
                <w:rFonts w:ascii="Aptos" w:hAnsi="Aptos" w:eastAsia="Aptos"/>
                <w:sz w:val="19"/>
              </w:rPr>
              <w:t>Many urban buyers are looking for cleaner surroundings, open spaces and a calmer lifestyle. See why North of Goa is becoming part of that conversation.</w:t>
            </w:r>
          </w:p>
        </w:tc>
      </w:tr>
      <w:tr>
        <w:tc>
          <w:tcPr>
            <w:tcW w:type="dxa" w:w="5112"/>
            <w:vAlign w:val="top"/>
            <w:shd w:fill="F5EFE2"/>
          </w:tcPr>
          <w:p>
            <w:pPr>
              <w:spacing w:after="40"/>
            </w:pPr>
            <w:r>
              <w:rPr>
                <w:rFonts w:ascii="Aptos" w:hAnsi="Aptos" w:eastAsia="Aptos"/>
                <w:b/>
                <w:color w:val="0A1B3D"/>
                <w:sz w:val="19"/>
              </w:rPr>
              <w:t>Suggested URL Slug</w:t>
            </w:r>
          </w:p>
        </w:tc>
        <w:tc>
          <w:tcPr>
            <w:tcW w:type="dxa" w:w="5112"/>
            <w:vAlign w:val="top"/>
          </w:tcPr>
          <w:p>
            <w:pPr>
              <w:spacing w:after="40"/>
            </w:pPr>
            <w:r>
              <w:rPr>
                <w:rFonts w:ascii="Aptos" w:hAnsi="Aptos" w:eastAsia="Aptos"/>
                <w:sz w:val="19"/>
              </w:rPr>
              <w:t>/cleaner-calmer-coastal-living-delhi-ncr-buyers</w:t>
            </w:r>
          </w:p>
        </w:tc>
      </w:tr>
      <w:tr>
        <w:tc>
          <w:tcPr>
            <w:tcW w:type="dxa" w:w="5112"/>
            <w:vAlign w:val="top"/>
            <w:shd w:fill="F5EFE2"/>
          </w:tcPr>
          <w:p>
            <w:pPr>
              <w:spacing w:after="40"/>
            </w:pPr>
            <w:r>
              <w:rPr>
                <w:rFonts w:ascii="Aptos" w:hAnsi="Aptos" w:eastAsia="Aptos"/>
                <w:b/>
                <w:color w:val="0A1B3D"/>
                <w:sz w:val="19"/>
              </w:rPr>
              <w:t>Category</w:t>
            </w:r>
          </w:p>
        </w:tc>
        <w:tc>
          <w:tcPr>
            <w:tcW w:type="dxa" w:w="5112"/>
            <w:vAlign w:val="top"/>
          </w:tcPr>
          <w:p>
            <w:pPr>
              <w:spacing w:after="40"/>
            </w:pPr>
            <w:r>
              <w:rPr>
                <w:rFonts w:ascii="Aptos" w:hAnsi="Aptos" w:eastAsia="Aptos"/>
                <w:sz w:val="19"/>
              </w:rPr>
              <w:t>Lifestyle &amp; Buyer Insight</w:t>
            </w:r>
          </w:p>
        </w:tc>
      </w:tr>
      <w:tr>
        <w:tc>
          <w:tcPr>
            <w:tcW w:type="dxa" w:w="5112"/>
            <w:vAlign w:val="top"/>
            <w:shd w:fill="F5EFE2"/>
          </w:tcPr>
          <w:p>
            <w:pPr>
              <w:spacing w:after="40"/>
            </w:pPr>
            <w:r>
              <w:rPr>
                <w:rFonts w:ascii="Aptos" w:hAnsi="Aptos" w:eastAsia="Aptos"/>
                <w:b/>
                <w:color w:val="0A1B3D"/>
                <w:sz w:val="19"/>
              </w:rPr>
              <w:t>Focus Keywords</w:t>
            </w:r>
          </w:p>
        </w:tc>
        <w:tc>
          <w:tcPr>
            <w:tcW w:type="dxa" w:w="5112"/>
            <w:vAlign w:val="top"/>
          </w:tcPr>
          <w:p>
            <w:pPr>
              <w:spacing w:after="40"/>
            </w:pPr>
            <w:r>
              <w:rPr>
                <w:rFonts w:ascii="Aptos" w:hAnsi="Aptos" w:eastAsia="Aptos"/>
                <w:sz w:val="19"/>
              </w:rPr>
              <w:t>cleaner coastal living, Delhi NCR buyers second homes, North of Goa lifestyle, coastal villa community, premium lifestyle real estate</w:t>
            </w:r>
          </w:p>
        </w:tc>
      </w:tr>
      <w:tr>
        <w:tc>
          <w:tcPr>
            <w:tcW w:type="dxa" w:w="5112"/>
            <w:vAlign w:val="top"/>
            <w:shd w:fill="F5EFE2"/>
          </w:tcPr>
          <w:p>
            <w:pPr>
              <w:spacing w:after="40"/>
            </w:pPr>
            <w:r>
              <w:rPr>
                <w:rFonts w:ascii="Aptos" w:hAnsi="Aptos" w:eastAsia="Aptos"/>
                <w:b/>
                <w:color w:val="0A1B3D"/>
                <w:sz w:val="19"/>
              </w:rPr>
              <w:t>Featured Image Size</w:t>
            </w:r>
          </w:p>
        </w:tc>
        <w:tc>
          <w:tcPr>
            <w:tcW w:type="dxa" w:w="5112"/>
            <w:vAlign w:val="top"/>
          </w:tcPr>
          <w:p>
            <w:pPr>
              <w:spacing w:after="40"/>
            </w:pPr>
            <w:r>
              <w:rPr>
                <w:rFonts w:ascii="Aptos" w:hAnsi="Aptos" w:eastAsia="Aptos"/>
                <w:sz w:val="19"/>
              </w:rPr>
              <w:t>210 x 300 px</w:t>
            </w:r>
          </w:p>
        </w:tc>
      </w:tr>
      <w:tr>
        <w:tc>
          <w:tcPr>
            <w:tcW w:type="dxa" w:w="5112"/>
            <w:vAlign w:val="top"/>
            <w:shd w:fill="F5EFE2"/>
          </w:tcPr>
          <w:p>
            <w:pPr>
              <w:spacing w:after="40"/>
            </w:pPr>
            <w:r>
              <w:rPr>
                <w:rFonts w:ascii="Aptos" w:hAnsi="Aptos" w:eastAsia="Aptos"/>
                <w:b/>
                <w:color w:val="0A1B3D"/>
                <w:sz w:val="19"/>
              </w:rPr>
              <w:t>Featured Image Alt Text</w:t>
            </w:r>
          </w:p>
        </w:tc>
        <w:tc>
          <w:tcPr>
            <w:tcW w:type="dxa" w:w="5112"/>
            <w:vAlign w:val="top"/>
          </w:tcPr>
          <w:p>
            <w:pPr>
              <w:spacing w:after="40"/>
            </w:pPr>
            <w:r>
              <w:rPr>
                <w:rFonts w:ascii="Aptos" w:hAnsi="Aptos" w:eastAsia="Aptos"/>
                <w:sz w:val="19"/>
              </w:rPr>
              <w:t>Palm trees and clear blue sky representing cleaner coastal living and calm lifestyle in Goa</w:t>
            </w:r>
          </w:p>
        </w:tc>
      </w:tr>
    </w:tbl>
    <w:p>
      <w:pPr>
        <w:pStyle w:val="Heading1"/>
      </w:pPr>
      <w:r>
        <w:t>Article Content</w:t>
      </w:r>
    </w:p>
    <w:p>
      <w:pPr>
        <w:pStyle w:val="Heading2"/>
      </w:pPr>
      <w:r>
        <w:t>The city-to-coast shift</w:t>
      </w:r>
    </w:p>
    <w:p>
      <w:pPr>
        <w:spacing w:after="140" w:line="259" w:lineRule="auto"/>
      </w:pPr>
      <w:r>
        <w:t>Many buyers from Delhi NCR and other large cities are thinking differently about lifestyle today. They are not only looking for bigger homes. They are looking for calmer places, cleaner surroundings, open spaces and a better everyday rhythm.</w:t>
      </w:r>
    </w:p>
    <w:p>
      <w:pPr>
        <w:spacing w:after="140" w:line="259" w:lineRule="auto"/>
      </w:pPr>
      <w:r>
        <w:t>This is one reason coastal destinations continue to attract interest. A home near the coast can feel very different from a high-density city apartment. There is more openness, more greenery and a slower pace that many families now value.</w:t>
      </w:r>
    </w:p>
    <w:p>
      <w:pPr>
        <w:spacing w:after="140" w:line="259" w:lineRule="auto"/>
      </w:pPr>
      <w:r>
        <w:t>North of Goa fits naturally into this thought. It offers a lifestyle setting that people already understand: beaches, food, nature, hospitality, road trips and relaxed living.</w:t>
      </w:r>
    </w:p>
    <w:p>
      <w:pPr>
        <w:pStyle w:val="Heading2"/>
      </w:pPr>
      <w:r>
        <w:t>Air quality and everyday comfort</w:t>
      </w:r>
    </w:p>
    <w:p>
      <w:pPr>
        <w:spacing w:after="140" w:line="259" w:lineRule="auto"/>
      </w:pPr>
      <w:r>
        <w:t>Clean air has become a serious lifestyle topic for urban buyers. People want places where they can spend time with family, work from a quieter setting and feel less surrounded by noise and traffic.</w:t>
      </w:r>
    </w:p>
    <w:p>
      <w:pPr>
        <w:spacing w:after="140" w:line="259" w:lineRule="auto"/>
      </w:pPr>
      <w:r>
        <w:t>A Times of India report based on Goa State Pollution Control Board information stated that Goa’s air quality remained in the good to satisfactory category for most of the period between April 2025 and March 2026. Another report also noted that AQI ranged between good and satisfactory in 2025, while also pointing to local variations.</w:t>
      </w:r>
    </w:p>
    <w:p>
      <w:pPr>
        <w:spacing w:after="140" w:line="259" w:lineRule="auto"/>
      </w:pPr>
      <w:r>
        <w:t>This should be presented carefully. It is better to say that Goa offers cleaner coastal surroundings and a calmer lifestyle rhythm than to make ranking claims such as ‘India’s lowest AQI zone’ without a current official source for that exact phrase.</w:t>
      </w:r>
    </w:p>
    <w:p>
      <w:pPr>
        <w:pStyle w:val="Heading2"/>
      </w:pPr>
      <w:r>
        <w:t>Why this matters for second-home buyers</w:t>
      </w:r>
    </w:p>
    <w:p>
      <w:pPr>
        <w:spacing w:after="140" w:line="259" w:lineRule="auto"/>
      </w:pPr>
      <w:r>
        <w:t>A second home is not only a financial decision. It is also an emotional and lifestyle decision. Families want a place where they can slow down, spend time together and feel away from daily pressure.</w:t>
      </w:r>
    </w:p>
    <w:p>
      <w:pPr>
        <w:spacing w:after="140" w:line="259" w:lineRule="auto"/>
      </w:pPr>
      <w:r>
        <w:t>Work-from-anywhere habits have also changed the way people look at homes. Many professionals can now spend longer periods outside their main city. A villa community in a peaceful, well-connected destination can support this kind of lifestyle.</w:t>
      </w:r>
    </w:p>
    <w:p>
      <w:pPr>
        <w:pStyle w:val="Heading2"/>
      </w:pPr>
      <w:r>
        <w:t>North of Goa as a lifestyle direction</w:t>
      </w:r>
    </w:p>
    <w:p>
      <w:pPr>
        <w:spacing w:after="140" w:line="259" w:lineRule="auto"/>
      </w:pPr>
      <w:r>
        <w:t>North of Goa has a strong destination identity. It offers the feeling of being close to experiences, while still allowing a more private and relaxed lifestyle when planned properly.</w:t>
      </w:r>
    </w:p>
    <w:p>
      <w:pPr>
        <w:spacing w:after="140" w:line="259" w:lineRule="auto"/>
      </w:pPr>
      <w:r>
        <w:t>For FNO Global Developers, the upcoming villa community in North of Goa is being shaped around privacy, natural surroundings, refined living and direct NH-66 connectivity. This helps balance calmness with practical access.</w:t>
      </w:r>
    </w:p>
    <w:p>
      <w:pPr>
        <w:pStyle w:val="Heading2"/>
      </w:pPr>
      <w:r>
        <w:t>A simple buyer checklist</w:t>
      </w:r>
    </w:p>
    <w:p>
      <w:pPr>
        <w:spacing w:after="140" w:line="259" w:lineRule="auto"/>
      </w:pPr>
      <w:r>
        <w:t>Before choosing a coastal property, buyers should look at a few basic points: location access, road connectivity, project approvals, developer background, maintenance planning, water and power arrangements, construction quality and long-term use.</w:t>
      </w:r>
    </w:p>
    <w:p>
      <w:pPr>
        <w:spacing w:after="140" w:line="259" w:lineRule="auto"/>
      </w:pPr>
      <w:r>
        <w:t>The best property decision is usually not made in a hurry. It is made after understanding the location and how the property will be used in real life.</w:t>
      </w:r>
    </w:p>
    <w:p>
      <w:pPr>
        <w:pStyle w:val="Heading1"/>
      </w:pPr>
      <w:r>
        <w:t>Suggested CTA</w:t>
      </w:r>
    </w:p>
    <w:p>
      <w:r>
        <w:t>A premium villa community is coming soon in North of Goa.</w:t>
      </w:r>
    </w:p>
    <w:p>
      <w:r>
        <w:t>Register your early interest to receive location updates, project announcements and private preview communication from FNO Global Developers.</w:t>
      </w:r>
    </w:p>
    <w:p>
      <w:r>
        <w:t>CTA Button: Register Early Interest</w:t>
      </w:r>
    </w:p>
    <w:p>
      <w:pPr>
        <w:pStyle w:val="Heading1"/>
      </w:pPr>
      <w:r>
        <w:t>FAQs for This Article</w:t>
      </w:r>
    </w:p>
    <w:p>
      <w:r>
        <w:rPr>
          <w:b/>
          <w:color w:val="0A1B3D"/>
        </w:rPr>
        <w:t>Why are Delhi NCR buyers looking at coastal homes?</w:t>
      </w:r>
    </w:p>
    <w:p>
      <w:r>
        <w:t>Many are looking for cleaner surroundings, more space, privacy, a calmer lifestyle and a place to spend longer breaks with family.</w:t>
      </w:r>
    </w:p>
    <w:p>
      <w:r>
        <w:rPr>
          <w:b/>
          <w:color w:val="0A1B3D"/>
        </w:rPr>
        <w:t>Can we say Goa has India’s lowest AQI?</w:t>
      </w:r>
    </w:p>
    <w:p>
      <w:r>
        <w:t>Use this claim only if a current official source supports that exact statement. Safer wording is cleaner coastal surroundings or good-to-satisfactory air quality based on published reports.</w:t>
      </w:r>
    </w:p>
    <w:p>
      <w:r>
        <w:rPr>
          <w:b/>
          <w:color w:val="0A1B3D"/>
        </w:rPr>
        <w:t>How does NH-66 connectivity help?</w:t>
      </w:r>
    </w:p>
    <w:p>
      <w:r>
        <w:t>It adds practical access, which is important for a villa community because buyers want peace without feeling disconnected.</w:t>
      </w:r>
    </w:p>
    <w:p>
      <w:pPr>
        <w:pStyle w:val="Heading1"/>
      </w:pPr>
      <w:r>
        <w:t>Source Notes for Internal Reference</w:t>
      </w:r>
    </w:p>
    <w:p>
      <w:r>
        <w:rPr>
          <w:i/>
        </w:rPr>
        <w:t>Use these as editorial reference links. Keep final website claims careful and avoid guaranteed-return language.</w:t>
      </w:r>
    </w:p>
    <w:p>
      <w:r>
        <w:t>Times of India: Goa air quality good, water pollution a concern: GSPCB - https://timesofindia.indiatimes.com/city/goa/goa-air-quality-good-water-pollution-a-concern-gspcb/amp_articleshow/131540102.cms</w:t>
      </w:r>
    </w:p>
    <w:p>
      <w:r>
        <w:t>Times of India: AQI ranged between good and satisfactory in 2025, finds GSPCB - https://timesofindia.indiatimes.com/city/goa/aqi-ranged-between-good-and-satisfactory-in-2025-finds-gspcb/articleshow/126848672.cms</w:t>
      </w:r>
    </w:p>
    <w:p>
      <w:pPr>
        <w:pStyle w:val="Heading1"/>
      </w:pPr>
      <w:r>
        <w:t>Publishing Safety Note</w:t>
      </w:r>
    </w:p>
    <w:p>
      <w:r>
        <w:t>This article is for information and brand education only. Project details, approvals, pricing and availability should be published only after final confirmation. Buyers should review official project documents before making any purchase decision.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for FNO Global Developers | North of Goa content series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FNO GLOBAL DEVELOPERS | Website Blog Article | fnoglobaldevelopers.com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A1B3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B3D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8A641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b/>
      <w:color w:val="0A1B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Buyers from Delhi NCR Are Looking for Cleaner, Calmer Coastal Living</dc:title>
  <dc:subject>FNO Global Developers website blog article</dc:subject>
  <dc:creator>OpenAI</dc:creator>
  <cp:keywords>cleaner coastal living, Delhi NCR buyers second homes, North of Goa lifestyle, coastal villa community, premium lifestyle real estate</cp:keywords>
  <dc:description>generated by python-docx</dc:description>
  <cp:lastModifiedBy/>
  <cp:revision>1</cp:revision>
  <dcterms:created xsi:type="dcterms:W3CDTF">2013-12-23T23:15:00Z</dcterms:created>
  <dcterms:modified xsi:type="dcterms:W3CDTF">2013-12-23T23:15:00Z</dcterms:modified>
  <cp:category/>
</cp:coreProperties>
</file>