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Communication preferences</w:t>
      </w:r>
    </w:p>
    <w:p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b/>
          <w:bCs/>
          <w:sz w:val="24"/>
          <w:szCs w:val="24"/>
          <w:lang w:val="en-US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</w:p>
    <w:p>
      <w:p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Step 1: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pStyle w:val="12"/>
        <w:numPr>
          <w:ilvl w:val="0"/>
          <w:numId w:val="1"/>
        </w:numPr>
        <w:spacing w:after="0"/>
        <w:ind w:left="36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In the first column, from the list of behaviors below, please choose the top 7 that most resonate with you, by marking a tick </w:t>
      </w:r>
      <w:r>
        <w:rPr>
          <w:rFonts w:ascii="Wingdings" w:hAnsi="Wingdings" w:cs="Segoe UI"/>
          <w:sz w:val="24"/>
          <w:szCs w:val="24"/>
          <w:lang w:val="en-US"/>
        </w:rPr>
        <w:t>ü</w:t>
      </w:r>
      <w:r>
        <w:rPr>
          <w:rFonts w:ascii="Segoe UI" w:hAnsi="Segoe UI" w:cs="Segoe UI"/>
          <w:sz w:val="24"/>
          <w:szCs w:val="24"/>
          <w:lang w:val="en-US"/>
        </w:rPr>
        <w:t xml:space="preserve"> next to it.</w:t>
      </w:r>
    </w:p>
    <w:p>
      <w:pPr>
        <w:pStyle w:val="12"/>
        <w:numPr>
          <w:ilvl w:val="0"/>
          <w:numId w:val="1"/>
        </w:numPr>
        <w:spacing w:after="0"/>
        <w:ind w:left="36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On the second column, from the 7 behaviors that you have ticked, now select your top 5 and rank them from most like you (1) to least like you (5). </w:t>
      </w:r>
    </w:p>
    <w:tbl>
      <w:tblPr>
        <w:tblStyle w:val="20"/>
        <w:tblW w:w="901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551"/>
        <w:gridCol w:w="335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top w:val="nil"/>
              <w:left w:val="nil"/>
              <w:right w:val="nil"/>
              <w:insideV w:val="nil"/>
            </w:tcBorders>
            <w:shd w:val="clear" w:color="auto" w:fill="0078D4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Behavior</w:t>
            </w:r>
          </w:p>
        </w:tc>
        <w:tc>
          <w:tcPr>
            <w:tcW w:w="2551" w:type="dxa"/>
            <w:tcBorders>
              <w:top w:val="nil"/>
              <w:left w:val="nil"/>
              <w:right w:val="nil"/>
              <w:insideV w:val="nil"/>
            </w:tcBorders>
            <w:shd w:val="clear" w:color="auto" w:fill="0078D4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My top 7 </w:t>
            </w:r>
            <w:r>
              <w:rPr>
                <w:rFonts w:ascii="Wingdings" w:hAnsi="Wingdings" w:cs="Segoe UI"/>
                <w:b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ü</w:t>
            </w:r>
          </w:p>
        </w:tc>
        <w:tc>
          <w:tcPr>
            <w:tcW w:w="3351" w:type="dxa"/>
            <w:tcBorders>
              <w:top w:val="nil"/>
              <w:left w:val="nil"/>
              <w:right w:val="nil"/>
              <w:insideV w:val="nil"/>
            </w:tcBorders>
            <w:shd w:val="clear" w:color="auto" w:fill="0078D4"/>
          </w:tcPr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b w:val="0"/>
                <w:bCs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Rank your top 5</w:t>
            </w:r>
          </w:p>
          <w:p>
            <w:pPr>
              <w:spacing w:after="0" w:line="240" w:lineRule="auto"/>
              <w:jc w:val="center"/>
              <w:rPr>
                <w:rFonts w:ascii="Segoe UI Semibold" w:hAnsi="Segoe UI Semibold" w:cs="Segoe UI Semibold"/>
                <w:b w:val="0"/>
                <w:b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Segoe UI Semibold" w:hAnsi="Segoe UI Semibold" w:cs="Segoe UI Semibold"/>
                <w:b w:val="0"/>
                <w:bCs/>
                <w:i/>
                <w:iCs/>
                <w:color w:val="FFFFFF" w:themeColor="background1"/>
                <w:sz w:val="18"/>
                <w:szCs w:val="18"/>
                <w:lang w:val="en-US"/>
                <w14:textFill>
                  <w14:solidFill>
                    <w14:schemeClr w14:val="bg1"/>
                  </w14:solidFill>
                </w14:textFill>
              </w:rPr>
              <w:t>(1 = most like you; 5 = least like you)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Likes challenges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Wingdings" w:hAnsi="Wingdings" w:cs="Segoe UI"/>
                <w:sz w:val="24"/>
                <w:szCs w:val="24"/>
                <w:lang w:val="en-US"/>
              </w:rPr>
              <w:t>ü</w:t>
            </w: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Results focused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Competitive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Wingdings" w:hAnsi="Wingdings" w:cs="Segoe UI"/>
                <w:sz w:val="24"/>
                <w:szCs w:val="24"/>
                <w:lang w:val="en-US"/>
              </w:rPr>
              <w:t>ü</w:t>
            </w: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Determined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Assertive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Wingdings" w:hAnsi="Wingdings" w:cs="Segoe UI"/>
                <w:sz w:val="24"/>
                <w:szCs w:val="24"/>
                <w:lang w:val="en-US"/>
              </w:rPr>
              <w:t>ü</w:t>
            </w: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4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Decisive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Risk Taker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Wingdings" w:hAnsi="Wingdings" w:cs="Segoe UI"/>
                <w:sz w:val="24"/>
                <w:szCs w:val="24"/>
                <w:lang w:val="en-US"/>
              </w:rPr>
              <w:t>ü</w:t>
            </w: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5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Sensitive to others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Sociable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Emotional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Stimulating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Outgoing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Wingdings" w:hAnsi="Wingdings" w:cs="Segoe UI"/>
                <w:sz w:val="24"/>
                <w:szCs w:val="24"/>
                <w:lang w:val="en-US"/>
              </w:rPr>
              <w:t>ü</w:t>
            </w: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Optimistic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Wingdings" w:hAnsi="Wingdings" w:cs="Segoe UI"/>
                <w:sz w:val="24"/>
                <w:szCs w:val="24"/>
                <w:lang w:val="en-US"/>
              </w:rPr>
              <w:t>ü</w:t>
            </w: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sz w:val="24"/>
                <w:szCs w:val="24"/>
                <w:lang w:val="en-US"/>
              </w:rPr>
              <w:t>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 xml:space="preserve">Enthusiastic 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Tactful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Calm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Patient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Dependable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  <w:r>
              <w:rPr>
                <w:rFonts w:ascii="Wingdings" w:hAnsi="Wingdings" w:cs="Segoe UI"/>
                <w:sz w:val="24"/>
                <w:szCs w:val="24"/>
                <w:lang w:val="en-US"/>
              </w:rPr>
              <w:t>ü</w:t>
            </w: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Supportive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Accommodating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 xml:space="preserve">Procedure orientated 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Precise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Systematic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Restrained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Likes numbers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Perfectionist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tcBorders>
              <w:left w:val="nil"/>
              <w:bottom w:val="nil"/>
            </w:tcBorders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Segoe UI" w:hAnsi="Segoe UI" w:cs="Segoe UI"/>
                <w:b w:val="0"/>
                <w:bCs/>
                <w:color w:val="auto"/>
                <w:sz w:val="24"/>
                <w:szCs w:val="24"/>
                <w:lang w:val="en-US"/>
              </w:rPr>
              <w:t>Critical of mistakes</w:t>
            </w: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  <w:tc>
          <w:tcPr>
            <w:tcW w:w="3351" w:type="dxa"/>
            <w:shd w:val="clear" w:color="auto" w:fill="auto"/>
          </w:tcPr>
          <w:p>
            <w:pPr>
              <w:spacing w:after="0" w:line="240" w:lineRule="auto"/>
              <w:rPr>
                <w:rFonts w:ascii="Segoe UI" w:hAnsi="Segoe UI" w:cs="Segoe UI"/>
                <w:sz w:val="24"/>
                <w:szCs w:val="24"/>
                <w:lang w:val="en-US"/>
              </w:rPr>
            </w:pPr>
          </w:p>
        </w:tc>
      </w:tr>
    </w:tbl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Step 2:</w:t>
      </w:r>
    </w:p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Now please complete your research.  Here is a reminder of DiSC. The example behaviors are drawn from the previous table.  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64"/>
          <w:szCs w:val="64"/>
          <w:lang w:val="en-US"/>
        </w:rPr>
        <w:t>Introducing the DiSC model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619115" cy="3972560"/>
            <wp:effectExtent l="0" t="0" r="635" b="8890"/>
            <wp:wrapNone/>
            <wp:docPr id="7" name="Picture 7" descr="graphic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s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397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Step 3:</w:t>
      </w:r>
    </w:p>
    <w:p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Following your research, answer the final 2 questions below. 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pStyle w:val="12"/>
        <w:numPr>
          <w:ilvl w:val="0"/>
          <w:numId w:val="2"/>
        </w:num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What have you learned about yourself from the DiSC model? 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I have two quality (D) and (I). </w:t>
      </w:r>
      <w:r>
        <w:rPr>
          <w:rFonts w:hint="default" w:ascii="Segoe UI" w:hAnsi="Segoe UI" w:cs="Segoe UI"/>
          <w:sz w:val="24"/>
          <w:szCs w:val="24"/>
          <w:lang w:val="en-US"/>
        </w:rPr>
        <w:t>From the research I feel this is a true reflection as I can identify with many of the behaviors and can see how this comes across when I communicate and how I prefer people communicate with me. I think I flex between D and I, depending on the situation. At work I’m more likely to communicate in more of a D approach, but at home I think I communicate using I more often.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pStyle w:val="12"/>
        <w:numPr>
          <w:ilvl w:val="0"/>
          <w:numId w:val="2"/>
        </w:numPr>
        <w:spacing w:after="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>What have you learned about DiSC and its value when communicating with others?</w:t>
      </w: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I now understand why I get frustrated when people communicate with me in a</w:t>
      </w:r>
    </w:p>
    <w:p>
      <w:pPr>
        <w:spacing w:after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‘Steadiness’ or ‘Conscientious’ style, as this is not my natural way of communicating.</w:t>
      </w:r>
    </w:p>
    <w:p>
      <w:pPr>
        <w:spacing w:after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It has allowed me to understand this more from their perspective and appreciate why</w:t>
      </w:r>
    </w:p>
    <w:p>
      <w:pPr>
        <w:spacing w:after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they communicate in this manner. I also now recognize why I need to adapt to their</w:t>
      </w:r>
    </w:p>
    <w:p>
      <w:pPr>
        <w:spacing w:after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style at times, as my style probably frustrates them.</w:t>
      </w:r>
    </w:p>
    <w:p>
      <w:pPr>
        <w:spacing w:after="0"/>
        <w:rPr>
          <w:rFonts w:hint="default" w:ascii="Segoe UI" w:hAnsi="Segoe UI" w:cs="Segoe UI"/>
          <w:sz w:val="24"/>
          <w:szCs w:val="24"/>
          <w:lang w:val="en-US"/>
        </w:rPr>
      </w:pPr>
      <w:r>
        <w:rPr>
          <w:rFonts w:hint="default" w:ascii="Segoe UI" w:hAnsi="Segoe UI" w:cs="Segoe UI"/>
          <w:sz w:val="24"/>
          <w:szCs w:val="24"/>
          <w:lang w:val="en-US"/>
        </w:rPr>
        <w:t>I think DiSC will help me to become a better communicator.</w:t>
      </w:r>
      <w:bookmarkStart w:id="0" w:name="_GoBack"/>
      <w:bookmarkEnd w:id="0"/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p>
      <w:pPr>
        <w:spacing w:after="0"/>
        <w:rPr>
          <w:rFonts w:ascii="Segoe UI" w:hAnsi="Segoe UI" w:cs="Segoe UI"/>
          <w:sz w:val="24"/>
          <w:szCs w:val="24"/>
          <w:lang w:val="en-US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2418" w:right="1440" w:bottom="1440" w:left="1440" w:header="706" w:footer="706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Segoe UI" w:hAnsi="Segoe UI" w:cs="Segoe UI"/>
        <w:sz w:val="20"/>
        <w:szCs w:val="20"/>
      </w:rPr>
      <w:id w:val="-1177649232"/>
      <w:docPartObj>
        <w:docPartGallery w:val="AutoText"/>
      </w:docPartObj>
    </w:sdtPr>
    <w:sdtEndPr>
      <w:rPr>
        <w:rFonts w:ascii="Segoe UI" w:hAnsi="Segoe UI" w:cs="Segoe UI"/>
        <w:sz w:val="20"/>
        <w:szCs w:val="20"/>
      </w:rPr>
    </w:sdtEndPr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AutoText"/>
          </w:docPartObj>
        </w:sdtPr>
        <w:sdtEndPr>
          <w:rPr>
            <w:rFonts w:ascii="Segoe UI" w:hAnsi="Segoe UI" w:cs="Segoe UI"/>
            <w:sz w:val="20"/>
            <w:szCs w:val="20"/>
          </w:rPr>
        </w:sdtEndPr>
        <w:sdtContent>
          <w:p>
            <w:pPr>
              <w:pStyle w:val="5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5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7</w:t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Segoe UI" w:hAnsi="Segoe UI" w:cs="Segoe UI"/>
        <w:sz w:val="20"/>
        <w:szCs w:val="20"/>
      </w:rPr>
    </w:pPr>
    <w:r>
      <w:rPr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1" name="Picture 1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sz w:val="20"/>
        <w:szCs w:val="20"/>
      </w:rPr>
      <w:t>Microsoft Intern Program</w:t>
    </w:r>
  </w:p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US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B0895"/>
    <w:multiLevelType w:val="multilevel"/>
    <w:tmpl w:val="5B9B089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6630A"/>
    <w:multiLevelType w:val="multilevel"/>
    <w:tmpl w:val="5FD6630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39"/>
    <w:rsid w:val="000115B7"/>
    <w:rsid w:val="00032395"/>
    <w:rsid w:val="000347A3"/>
    <w:rsid w:val="00044E0D"/>
    <w:rsid w:val="000A3F15"/>
    <w:rsid w:val="000C3F26"/>
    <w:rsid w:val="000E524C"/>
    <w:rsid w:val="000E732A"/>
    <w:rsid w:val="000F1D3A"/>
    <w:rsid w:val="00137564"/>
    <w:rsid w:val="00141419"/>
    <w:rsid w:val="00163DBC"/>
    <w:rsid w:val="001670AA"/>
    <w:rsid w:val="0017486C"/>
    <w:rsid w:val="00175070"/>
    <w:rsid w:val="0019634F"/>
    <w:rsid w:val="001A0FB2"/>
    <w:rsid w:val="001A3538"/>
    <w:rsid w:val="001C6944"/>
    <w:rsid w:val="001D5345"/>
    <w:rsid w:val="001D55D3"/>
    <w:rsid w:val="001F2F1C"/>
    <w:rsid w:val="001F78B6"/>
    <w:rsid w:val="00215F3E"/>
    <w:rsid w:val="0026096C"/>
    <w:rsid w:val="002714C9"/>
    <w:rsid w:val="00291ABC"/>
    <w:rsid w:val="002C2CA4"/>
    <w:rsid w:val="002F0D41"/>
    <w:rsid w:val="002F6CAB"/>
    <w:rsid w:val="00303FD3"/>
    <w:rsid w:val="00317F0A"/>
    <w:rsid w:val="003457EB"/>
    <w:rsid w:val="00382112"/>
    <w:rsid w:val="003821A5"/>
    <w:rsid w:val="003B6C88"/>
    <w:rsid w:val="003C3E8E"/>
    <w:rsid w:val="003E2D10"/>
    <w:rsid w:val="004016F5"/>
    <w:rsid w:val="0044372F"/>
    <w:rsid w:val="00446B07"/>
    <w:rsid w:val="00453578"/>
    <w:rsid w:val="00457A54"/>
    <w:rsid w:val="00462639"/>
    <w:rsid w:val="00473115"/>
    <w:rsid w:val="00483F82"/>
    <w:rsid w:val="00494A43"/>
    <w:rsid w:val="004A3207"/>
    <w:rsid w:val="004C1F05"/>
    <w:rsid w:val="004C767D"/>
    <w:rsid w:val="00502475"/>
    <w:rsid w:val="00517B26"/>
    <w:rsid w:val="00533084"/>
    <w:rsid w:val="005348E9"/>
    <w:rsid w:val="00546055"/>
    <w:rsid w:val="00553925"/>
    <w:rsid w:val="00555283"/>
    <w:rsid w:val="00557B96"/>
    <w:rsid w:val="005B1CE6"/>
    <w:rsid w:val="005B6760"/>
    <w:rsid w:val="005D44AF"/>
    <w:rsid w:val="005D494B"/>
    <w:rsid w:val="0062557E"/>
    <w:rsid w:val="00626B18"/>
    <w:rsid w:val="0064084A"/>
    <w:rsid w:val="00644567"/>
    <w:rsid w:val="00650533"/>
    <w:rsid w:val="00652628"/>
    <w:rsid w:val="00677E22"/>
    <w:rsid w:val="00692C73"/>
    <w:rsid w:val="006979B8"/>
    <w:rsid w:val="006A5B53"/>
    <w:rsid w:val="006B6C98"/>
    <w:rsid w:val="006F431E"/>
    <w:rsid w:val="00714983"/>
    <w:rsid w:val="00716352"/>
    <w:rsid w:val="007218C4"/>
    <w:rsid w:val="00724374"/>
    <w:rsid w:val="00745D23"/>
    <w:rsid w:val="0076551A"/>
    <w:rsid w:val="007776B0"/>
    <w:rsid w:val="0077775C"/>
    <w:rsid w:val="007C49B0"/>
    <w:rsid w:val="007C5BE9"/>
    <w:rsid w:val="007E187E"/>
    <w:rsid w:val="008012B0"/>
    <w:rsid w:val="00802726"/>
    <w:rsid w:val="00812B69"/>
    <w:rsid w:val="00830E6B"/>
    <w:rsid w:val="008424EA"/>
    <w:rsid w:val="00870B06"/>
    <w:rsid w:val="00872540"/>
    <w:rsid w:val="008A24CF"/>
    <w:rsid w:val="008C3CB8"/>
    <w:rsid w:val="008C5342"/>
    <w:rsid w:val="008D5327"/>
    <w:rsid w:val="00916B3E"/>
    <w:rsid w:val="00934901"/>
    <w:rsid w:val="00956EBB"/>
    <w:rsid w:val="00966CF0"/>
    <w:rsid w:val="009E72E1"/>
    <w:rsid w:val="009F6336"/>
    <w:rsid w:val="00A33991"/>
    <w:rsid w:val="00A437C2"/>
    <w:rsid w:val="00A60C1D"/>
    <w:rsid w:val="00A74A8E"/>
    <w:rsid w:val="00A96721"/>
    <w:rsid w:val="00A9794B"/>
    <w:rsid w:val="00AC093F"/>
    <w:rsid w:val="00AE1DDE"/>
    <w:rsid w:val="00AF62EB"/>
    <w:rsid w:val="00B3268B"/>
    <w:rsid w:val="00B36CB9"/>
    <w:rsid w:val="00B43EB3"/>
    <w:rsid w:val="00B76ACF"/>
    <w:rsid w:val="00B84972"/>
    <w:rsid w:val="00B87D1B"/>
    <w:rsid w:val="00BA5669"/>
    <w:rsid w:val="00BB6161"/>
    <w:rsid w:val="00BB6A71"/>
    <w:rsid w:val="00BC5D43"/>
    <w:rsid w:val="00BD3087"/>
    <w:rsid w:val="00BD79FC"/>
    <w:rsid w:val="00C06429"/>
    <w:rsid w:val="00C17D56"/>
    <w:rsid w:val="00C2501A"/>
    <w:rsid w:val="00C50BB8"/>
    <w:rsid w:val="00C65428"/>
    <w:rsid w:val="00C66CF1"/>
    <w:rsid w:val="00C87ACE"/>
    <w:rsid w:val="00C91CD8"/>
    <w:rsid w:val="00CA331A"/>
    <w:rsid w:val="00CC43E5"/>
    <w:rsid w:val="00CD4881"/>
    <w:rsid w:val="00CE7050"/>
    <w:rsid w:val="00D278A1"/>
    <w:rsid w:val="00D40A14"/>
    <w:rsid w:val="00D42260"/>
    <w:rsid w:val="00D50A4B"/>
    <w:rsid w:val="00D8493E"/>
    <w:rsid w:val="00DA0B87"/>
    <w:rsid w:val="00DB1D35"/>
    <w:rsid w:val="00DD0233"/>
    <w:rsid w:val="00DD49CC"/>
    <w:rsid w:val="00DD6A8D"/>
    <w:rsid w:val="00E03276"/>
    <w:rsid w:val="00E04547"/>
    <w:rsid w:val="00E04E63"/>
    <w:rsid w:val="00E33E75"/>
    <w:rsid w:val="00E723E4"/>
    <w:rsid w:val="00E934E9"/>
    <w:rsid w:val="00EB280A"/>
    <w:rsid w:val="00EB35A0"/>
    <w:rsid w:val="00EC2EB1"/>
    <w:rsid w:val="00EF0C82"/>
    <w:rsid w:val="00EF31B0"/>
    <w:rsid w:val="00F110C9"/>
    <w:rsid w:val="00F1176A"/>
    <w:rsid w:val="00F1268F"/>
    <w:rsid w:val="00F278F9"/>
    <w:rsid w:val="00F438D3"/>
    <w:rsid w:val="00F51767"/>
    <w:rsid w:val="00F52C18"/>
    <w:rsid w:val="00F55331"/>
    <w:rsid w:val="00F70F1E"/>
    <w:rsid w:val="00FB0B43"/>
    <w:rsid w:val="547B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3">
    <w:name w:val="annotation text"/>
    <w:basedOn w:val="1"/>
    <w:link w:val="17"/>
    <w:semiHidden/>
    <w:unhideWhenUsed/>
    <w:uiPriority w:val="99"/>
    <w:pPr>
      <w:spacing w:line="240" w:lineRule="auto"/>
    </w:pPr>
    <w:rPr>
      <w:sz w:val="20"/>
      <w:szCs w:val="20"/>
    </w:rPr>
  </w:style>
  <w:style w:type="paragraph" w:styleId="4">
    <w:name w:val="annotation subject"/>
    <w:basedOn w:val="3"/>
    <w:next w:val="3"/>
    <w:link w:val="18"/>
    <w:semiHidden/>
    <w:unhideWhenUsed/>
    <w:uiPriority w:val="99"/>
    <w:rPr>
      <w:b/>
      <w:bCs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annotation reference"/>
    <w:basedOn w:val="7"/>
    <w:semiHidden/>
    <w:unhideWhenUsed/>
    <w:uiPriority w:val="99"/>
    <w:rPr>
      <w:sz w:val="16"/>
      <w:szCs w:val="16"/>
    </w:rPr>
  </w:style>
  <w:style w:type="character" w:styleId="9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7"/>
    <w:link w:val="6"/>
    <w:uiPriority w:val="99"/>
  </w:style>
  <w:style w:type="character" w:customStyle="1" w:styleId="14">
    <w:name w:val="Footer Char"/>
    <w:basedOn w:val="7"/>
    <w:link w:val="5"/>
    <w:qFormat/>
    <w:uiPriority w:val="99"/>
  </w:style>
  <w:style w:type="character" w:customStyle="1" w:styleId="15">
    <w:name w:val="Balloon Text Char"/>
    <w:basedOn w:val="7"/>
    <w:link w:val="2"/>
    <w:semiHidden/>
    <w:uiPriority w:val="99"/>
    <w:rPr>
      <w:rFonts w:ascii="Segoe UI" w:hAnsi="Segoe UI" w:cs="Segoe UI"/>
      <w:sz w:val="18"/>
      <w:szCs w:val="18"/>
    </w:rPr>
  </w:style>
  <w:style w:type="character" w:customStyle="1" w:styleId="16">
    <w:name w:val="Unresolved Mention1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Comment Text Char"/>
    <w:basedOn w:val="7"/>
    <w:link w:val="3"/>
    <w:semiHidden/>
    <w:uiPriority w:val="99"/>
    <w:rPr>
      <w:sz w:val="20"/>
      <w:szCs w:val="20"/>
    </w:rPr>
  </w:style>
  <w:style w:type="character" w:customStyle="1" w:styleId="18">
    <w:name w:val="Comment Subject Char"/>
    <w:basedOn w:val="17"/>
    <w:link w:val="4"/>
    <w:semiHidden/>
    <w:uiPriority w:val="99"/>
    <w:rPr>
      <w:b/>
      <w:bCs/>
      <w:sz w:val="20"/>
      <w:szCs w:val="20"/>
    </w:rPr>
  </w:style>
  <w:style w:type="table" w:customStyle="1" w:styleId="19">
    <w:name w:val="Grid Table 5 Dark Accent 4"/>
    <w:basedOn w:val="10"/>
    <w:qFormat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EF2CC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C000" w:themeFill="accent4"/>
      </w:tcPr>
    </w:tblStylePr>
    <w:tblStylePr w:type="band1Vert">
      <w:tcPr>
        <w:shd w:val="clear" w:color="auto" w:fill="FFE599" w:themeFill="accent4" w:themeFillTint="66"/>
      </w:tcPr>
    </w:tblStylePr>
    <w:tblStylePr w:type="band1Horz">
      <w:tcPr>
        <w:shd w:val="clear" w:color="auto" w:fill="FFE599" w:themeFill="accent4" w:themeFillTint="66"/>
      </w:tcPr>
    </w:tblStylePr>
  </w:style>
  <w:style w:type="table" w:customStyle="1" w:styleId="20">
    <w:name w:val="Grid Table 5 Dark Accent 2"/>
    <w:basedOn w:val="10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w:type="band1Vert">
      <w:tcPr>
        <w:shd w:val="clear" w:color="auto" w:fill="F7CAAC" w:themeFill="accent2" w:themeFillTint="66"/>
      </w:tcPr>
    </w:tblStylePr>
    <w:tblStylePr w:type="band1Horz">
      <w:tcPr>
        <w:shd w:val="clear" w:color="auto" w:fill="F7CAAC" w:themeFill="accent2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4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4e4e7dc4115eb3521fc88045b367f4ed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463adb3d8a59cd627b3afda9d020b0b0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381163-0482-4910-86E3-F9510AAAC742}">
  <ds:schemaRefs/>
</ds:datastoreItem>
</file>

<file path=customXml/itemProps3.xml><?xml version="1.0" encoding="utf-8"?>
<ds:datastoreItem xmlns:ds="http://schemas.openxmlformats.org/officeDocument/2006/customXml" ds:itemID="{F84FC5AE-D0F0-4F2C-AFDC-3A604D4BBF8C}">
  <ds:schemaRefs/>
</ds:datastoreItem>
</file>

<file path=customXml/itemProps4.xml><?xml version="1.0" encoding="utf-8"?>
<ds:datastoreItem xmlns:ds="http://schemas.openxmlformats.org/officeDocument/2006/customXml" ds:itemID="{538D4402-5723-4028-9DF3-E9C5FD9E6B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189</Words>
  <Characters>1082</Characters>
  <Lines>9</Lines>
  <Paragraphs>2</Paragraphs>
  <TotalTime>4</TotalTime>
  <ScaleCrop>false</ScaleCrop>
  <LinksUpToDate>false</LinksUpToDate>
  <CharactersWithSpaces>1269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2020-05-27T04:40:00Z</dcterms:created>
  <dc:creator>Rachel @ Enhance &amp; Aspire</dc:creator>
  <cp:lastModifiedBy>priyanshu.7068183126</cp:lastModifiedBy>
  <dcterms:modified xsi:type="dcterms:W3CDTF">2020-07-12T05:46:36Z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  <property fmtid="{D5CDD505-2E9C-101B-9397-08002B2CF9AE}" pid="3" name="KSOProductBuildVer">
    <vt:lpwstr>1033-10.2.0.7636</vt:lpwstr>
  </property>
</Properties>
</file>