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19052" w14:textId="683963B5" w:rsidR="000A2FBE" w:rsidRPr="000A2FBE" w:rsidRDefault="00240C36" w:rsidP="000A2FBE">
      <w:pPr>
        <w:spacing w:line="360" w:lineRule="auto"/>
        <w:rPr>
          <w:rFonts w:ascii="Times New Roman" w:hAnsi="Times New Roman" w:cs="Times New Roman"/>
          <w:b/>
          <w:bCs/>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DC55BC">
        <w:rPr>
          <w:rFonts w:ascii="Times New Roman" w:eastAsia="Times New Roman" w:hAnsi="Times New Roman" w:cs="Times New Roman"/>
          <w:color w:val="000000"/>
          <w:sz w:val="28"/>
          <w:szCs w:val="28"/>
        </w:rPr>
        <w:t xml:space="preserve"> </w:t>
      </w:r>
      <w:r w:rsidR="00DC55BC">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 xml:space="preserve">This </w:t>
      </w:r>
      <w:r w:rsidRPr="00393F41">
        <w:rPr>
          <w:rFonts w:ascii="Times New Roman" w:eastAsia="Times New Roman" w:hAnsi="Times New Roman" w:cs="Times New Roman"/>
          <w:color w:val="000000"/>
          <w:sz w:val="28"/>
          <w:szCs w:val="28"/>
        </w:rPr>
        <w:t>Repor</w:t>
      </w:r>
      <w:r>
        <w:rPr>
          <w:rFonts w:ascii="Times New Roman" w:eastAsia="Times New Roman" w:hAnsi="Times New Roman" w:cs="Times New Roman"/>
          <w:color w:val="000000"/>
          <w:sz w:val="28"/>
          <w:szCs w:val="28"/>
        </w:rPr>
        <w:t xml:space="preserve">t </w:t>
      </w:r>
      <w:r w:rsidR="00DC55BC">
        <w:rPr>
          <w:rFonts w:ascii="Times New Roman" w:eastAsia="Times New Roman" w:hAnsi="Times New Roman" w:cs="Times New Roman"/>
          <w:color w:val="000000"/>
          <w:sz w:val="28"/>
          <w:szCs w:val="28"/>
        </w:rPr>
        <w:t xml:space="preserve">is </w:t>
      </w:r>
      <w:r>
        <w:rPr>
          <w:rFonts w:ascii="Times New Roman" w:eastAsia="Times New Roman" w:hAnsi="Times New Roman" w:cs="Times New Roman"/>
          <w:color w:val="000000"/>
          <w:sz w:val="28"/>
          <w:szCs w:val="28"/>
        </w:rPr>
        <w:t>S</w:t>
      </w:r>
      <w:r w:rsidRPr="00393F41">
        <w:rPr>
          <w:rFonts w:ascii="Times New Roman" w:eastAsia="Times New Roman" w:hAnsi="Times New Roman" w:cs="Times New Roman"/>
          <w:color w:val="000000"/>
          <w:sz w:val="28"/>
          <w:szCs w:val="28"/>
        </w:rPr>
        <w:t>ubmitted</w:t>
      </w:r>
      <w:r>
        <w:rPr>
          <w:rFonts w:ascii="Times New Roman" w:eastAsia="Times New Roman" w:hAnsi="Times New Roman" w:cs="Times New Roman"/>
          <w:color w:val="000000"/>
          <w:sz w:val="28"/>
          <w:szCs w:val="28"/>
        </w:rPr>
        <w:t xml:space="preserve"> on</w:t>
      </w:r>
    </w:p>
    <w:p w14:paraId="49FA463E" w14:textId="7062A8C5" w:rsidR="008D5013" w:rsidRPr="000A2FBE" w:rsidRDefault="00C91801" w:rsidP="00C91801">
      <w:pPr>
        <w:spacing w:line="360" w:lineRule="auto"/>
        <w:jc w:val="center"/>
        <w:rPr>
          <w:rFonts w:ascii="Times New Roman" w:eastAsia="Times New Roman" w:hAnsi="Times New Roman" w:cs="Times New Roman"/>
          <w:b/>
          <w:bCs/>
          <w:strike/>
          <w:sz w:val="44"/>
          <w:szCs w:val="44"/>
        </w:rPr>
      </w:pPr>
      <w:r w:rsidRPr="000A2FBE">
        <w:rPr>
          <w:rFonts w:ascii="Times New Roman" w:hAnsi="Times New Roman" w:cs="Times New Roman"/>
          <w:b/>
          <w:bCs/>
          <w:sz w:val="44"/>
          <w:szCs w:val="44"/>
        </w:rPr>
        <w:t>Multi-Key Generation over a Cellular Model with a Helper</w:t>
      </w:r>
    </w:p>
    <w:p w14:paraId="1C2A27EC" w14:textId="2290D604" w:rsidR="00016B52" w:rsidRDefault="00AA0114" w:rsidP="00240C36">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3462D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w:t>
      </w:r>
    </w:p>
    <w:p w14:paraId="296F1BB7" w14:textId="2687012A" w:rsidR="005B463C" w:rsidRDefault="005B463C" w:rsidP="00240C36">
      <w:pPr>
        <w:spacing w:after="0" w:line="360" w:lineRule="auto"/>
        <w:rPr>
          <w:rFonts w:ascii="Times New Roman" w:eastAsia="Times New Roman" w:hAnsi="Times New Roman" w:cs="Times New Roman"/>
          <w:color w:val="000000"/>
          <w:sz w:val="28"/>
          <w:szCs w:val="28"/>
        </w:rPr>
      </w:pPr>
    </w:p>
    <w:p w14:paraId="24447F40" w14:textId="72D28FAA" w:rsidR="005B463C" w:rsidRDefault="005B463C" w:rsidP="00240C36">
      <w:pPr>
        <w:spacing w:after="0" w:line="360" w:lineRule="auto"/>
        <w:rPr>
          <w:rFonts w:ascii="Times New Roman" w:eastAsia="Times New Roman" w:hAnsi="Times New Roman" w:cs="Times New Roman"/>
          <w:color w:val="000000"/>
          <w:sz w:val="28"/>
          <w:szCs w:val="28"/>
        </w:rPr>
      </w:pPr>
    </w:p>
    <w:p w14:paraId="12DE6FA9" w14:textId="7A6E6674" w:rsidR="005B463C" w:rsidRDefault="005B463C" w:rsidP="00240C36">
      <w:pPr>
        <w:spacing w:after="0" w:line="360" w:lineRule="auto"/>
        <w:rPr>
          <w:rFonts w:ascii="Times New Roman" w:eastAsia="Times New Roman" w:hAnsi="Times New Roman" w:cs="Times New Roman"/>
          <w:color w:val="000000"/>
          <w:sz w:val="28"/>
          <w:szCs w:val="28"/>
        </w:rPr>
      </w:pPr>
    </w:p>
    <w:p w14:paraId="785D7BF4" w14:textId="35693DBF" w:rsidR="005B463C" w:rsidRDefault="005B463C" w:rsidP="00240C36">
      <w:pPr>
        <w:spacing w:after="0" w:line="360" w:lineRule="auto"/>
        <w:rPr>
          <w:rFonts w:ascii="Times New Roman" w:eastAsia="Times New Roman" w:hAnsi="Times New Roman" w:cs="Times New Roman"/>
          <w:color w:val="000000"/>
          <w:sz w:val="28"/>
          <w:szCs w:val="28"/>
        </w:rPr>
      </w:pPr>
    </w:p>
    <w:p w14:paraId="72F035F6" w14:textId="77777777" w:rsidR="005B463C" w:rsidRPr="00393F41" w:rsidRDefault="005B463C" w:rsidP="00240C36">
      <w:pPr>
        <w:spacing w:after="0" w:line="360" w:lineRule="auto"/>
        <w:rPr>
          <w:rFonts w:ascii="Times New Roman" w:eastAsia="Times New Roman" w:hAnsi="Times New Roman" w:cs="Times New Roman"/>
          <w:sz w:val="28"/>
          <w:szCs w:val="28"/>
        </w:rPr>
      </w:pPr>
    </w:p>
    <w:p w14:paraId="44C59AEA" w14:textId="77777777" w:rsidR="00823259" w:rsidRDefault="00823259" w:rsidP="00823259">
      <w:pPr>
        <w:spacing w:after="0" w:line="360" w:lineRule="auto"/>
        <w:jc w:val="center"/>
        <w:rPr>
          <w:rFonts w:ascii="Times New Roman" w:eastAsia="Times New Roman" w:hAnsi="Times New Roman" w:cs="Times New Roman"/>
          <w:b/>
          <w:bCs/>
          <w:color w:val="000000"/>
          <w:sz w:val="28"/>
          <w:szCs w:val="28"/>
        </w:rPr>
      </w:pPr>
    </w:p>
    <w:p w14:paraId="72F1D56A" w14:textId="076771CB" w:rsidR="00016B52" w:rsidRPr="003462D9" w:rsidRDefault="003462D9" w:rsidP="003462D9">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Master’s in computer science</w:t>
      </w:r>
    </w:p>
    <w:p w14:paraId="7BA12E2E" w14:textId="77777777" w:rsidR="00AA0114" w:rsidRPr="00AA0114" w:rsidRDefault="00AA0114" w:rsidP="00FA0E2D">
      <w:pPr>
        <w:spacing w:after="0" w:line="240" w:lineRule="auto"/>
        <w:jc w:val="center"/>
        <w:rPr>
          <w:rFonts w:ascii="Times New Roman" w:eastAsia="Times New Roman" w:hAnsi="Times New Roman" w:cs="Times New Roman"/>
          <w:b/>
          <w:bCs/>
          <w:sz w:val="28"/>
          <w:szCs w:val="28"/>
        </w:rPr>
      </w:pPr>
    </w:p>
    <w:p w14:paraId="73E04873" w14:textId="60AE4CE0" w:rsidR="00016B52" w:rsidRDefault="002A5537" w:rsidP="00FA0E2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Submitted </w:t>
      </w:r>
      <w:r w:rsidR="00016B52">
        <w:rPr>
          <w:rFonts w:ascii="Times New Roman" w:eastAsia="Times New Roman" w:hAnsi="Times New Roman" w:cs="Times New Roman"/>
          <w:color w:val="000000"/>
          <w:sz w:val="24"/>
          <w:szCs w:val="24"/>
        </w:rPr>
        <w:t>By</w:t>
      </w:r>
    </w:p>
    <w:p w14:paraId="5DC1FB18" w14:textId="77777777" w:rsidR="003462D9" w:rsidRDefault="003462D9" w:rsidP="00FA0E2D">
      <w:pPr>
        <w:spacing w:after="0" w:line="240" w:lineRule="auto"/>
        <w:jc w:val="center"/>
        <w:rPr>
          <w:rFonts w:ascii="Times New Roman" w:eastAsia="Times New Roman" w:hAnsi="Times New Roman" w:cs="Times New Roman"/>
          <w:color w:val="000000"/>
          <w:sz w:val="24"/>
          <w:szCs w:val="24"/>
        </w:rPr>
      </w:pPr>
    </w:p>
    <w:p w14:paraId="10C8A55E" w14:textId="1571621C" w:rsidR="003462D9" w:rsidRDefault="003462D9" w:rsidP="00FA0E2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Pakalapati Sri Lakshmi Prasanna Kumar WSUID: W845T858</w:t>
      </w:r>
    </w:p>
    <w:p w14:paraId="39CD89B0" w14:textId="77777777" w:rsidR="00794320" w:rsidRDefault="00794320" w:rsidP="00FA0E2D">
      <w:pPr>
        <w:spacing w:after="0" w:line="240" w:lineRule="auto"/>
        <w:jc w:val="center"/>
        <w:rPr>
          <w:rFonts w:ascii="Times New Roman" w:eastAsia="Times New Roman" w:hAnsi="Times New Roman" w:cs="Times New Roman"/>
          <w:color w:val="000000"/>
          <w:sz w:val="24"/>
          <w:szCs w:val="24"/>
        </w:rPr>
      </w:pPr>
    </w:p>
    <w:p w14:paraId="5B24B387" w14:textId="1D2803A6" w:rsidR="00794320" w:rsidRDefault="00794320" w:rsidP="00794320">
      <w:pPr>
        <w:spacing w:after="0" w:line="240" w:lineRule="auto"/>
        <w:jc w:val="center"/>
        <w:rPr>
          <w:rFonts w:ascii="Times New Roman" w:eastAsia="Times New Roman" w:hAnsi="Times New Roman" w:cs="Times New Roman"/>
          <w:color w:val="000000"/>
          <w:sz w:val="24"/>
          <w:szCs w:val="24"/>
        </w:rPr>
      </w:pPr>
      <w:r w:rsidRPr="00794320">
        <w:rPr>
          <w:rFonts w:ascii="Times New Roman" w:eastAsia="Times New Roman" w:hAnsi="Times New Roman" w:cs="Times New Roman"/>
          <w:color w:val="000000"/>
          <w:sz w:val="24"/>
          <w:szCs w:val="24"/>
        </w:rPr>
        <w:t xml:space="preserve">Chaganti </w:t>
      </w:r>
      <w:r>
        <w:rPr>
          <w:rFonts w:ascii="Times New Roman" w:eastAsia="Times New Roman" w:hAnsi="Times New Roman" w:cs="Times New Roman"/>
          <w:color w:val="000000"/>
          <w:sz w:val="24"/>
          <w:szCs w:val="24"/>
        </w:rPr>
        <w:t>R</w:t>
      </w:r>
      <w:r w:rsidRPr="00794320">
        <w:rPr>
          <w:rFonts w:ascii="Times New Roman" w:eastAsia="Times New Roman" w:hAnsi="Times New Roman" w:cs="Times New Roman"/>
          <w:color w:val="000000"/>
          <w:sz w:val="24"/>
          <w:szCs w:val="24"/>
        </w:rPr>
        <w:t xml:space="preserve">evanth Chowdary </w:t>
      </w:r>
      <w:r>
        <w:rPr>
          <w:rFonts w:ascii="Times New Roman" w:eastAsia="Times New Roman" w:hAnsi="Times New Roman" w:cs="Times New Roman"/>
          <w:color w:val="000000"/>
          <w:sz w:val="24"/>
          <w:szCs w:val="24"/>
        </w:rPr>
        <w:t xml:space="preserve">WSUID: </w:t>
      </w:r>
      <w:r w:rsidRPr="00794320">
        <w:rPr>
          <w:rFonts w:ascii="Times New Roman" w:eastAsia="Times New Roman" w:hAnsi="Times New Roman" w:cs="Times New Roman"/>
          <w:color w:val="000000"/>
          <w:sz w:val="24"/>
          <w:szCs w:val="24"/>
        </w:rPr>
        <w:t>Q929B649</w:t>
      </w:r>
    </w:p>
    <w:p w14:paraId="2320C190" w14:textId="77777777" w:rsidR="00794320" w:rsidRDefault="00794320" w:rsidP="00794320">
      <w:pPr>
        <w:spacing w:after="0" w:line="240" w:lineRule="auto"/>
        <w:jc w:val="center"/>
        <w:rPr>
          <w:rFonts w:ascii="Times New Roman" w:eastAsia="Times New Roman" w:hAnsi="Times New Roman" w:cs="Times New Roman"/>
          <w:color w:val="000000"/>
          <w:sz w:val="24"/>
          <w:szCs w:val="24"/>
        </w:rPr>
      </w:pPr>
    </w:p>
    <w:p w14:paraId="4529357E" w14:textId="1C6CCFEC" w:rsidR="00794320" w:rsidRPr="00794320" w:rsidRDefault="00794320" w:rsidP="00794320">
      <w:pPr>
        <w:spacing w:after="0" w:line="240" w:lineRule="auto"/>
        <w:jc w:val="center"/>
        <w:rPr>
          <w:rFonts w:ascii="Times New Roman" w:eastAsia="Times New Roman" w:hAnsi="Times New Roman" w:cs="Times New Roman"/>
          <w:color w:val="000000"/>
          <w:sz w:val="24"/>
          <w:szCs w:val="24"/>
        </w:rPr>
      </w:pPr>
      <w:r w:rsidRPr="00794320">
        <w:rPr>
          <w:rFonts w:ascii="Times New Roman" w:eastAsia="Times New Roman" w:hAnsi="Times New Roman" w:cs="Times New Roman"/>
          <w:color w:val="000000"/>
          <w:sz w:val="24"/>
          <w:szCs w:val="24"/>
        </w:rPr>
        <w:t>Mengani Ajay Kumar</w:t>
      </w:r>
      <w:r>
        <w:rPr>
          <w:rFonts w:ascii="Times New Roman" w:eastAsia="Times New Roman" w:hAnsi="Times New Roman" w:cs="Times New Roman"/>
          <w:color w:val="000000"/>
          <w:sz w:val="24"/>
          <w:szCs w:val="24"/>
        </w:rPr>
        <w:t xml:space="preserve"> WSUID: </w:t>
      </w:r>
      <w:r w:rsidRPr="00794320">
        <w:rPr>
          <w:rFonts w:ascii="Times New Roman" w:eastAsia="Times New Roman" w:hAnsi="Times New Roman" w:cs="Times New Roman"/>
          <w:color w:val="000000"/>
          <w:sz w:val="24"/>
          <w:szCs w:val="24"/>
        </w:rPr>
        <w:t>Y955T859</w:t>
      </w:r>
    </w:p>
    <w:p w14:paraId="66930D48" w14:textId="2A083BA7" w:rsidR="00794320" w:rsidRDefault="00794320" w:rsidP="00794320">
      <w:pPr>
        <w:spacing w:after="0" w:line="240" w:lineRule="auto"/>
        <w:jc w:val="center"/>
        <w:rPr>
          <w:rFonts w:ascii="Times New Roman" w:eastAsia="Times New Roman" w:hAnsi="Times New Roman" w:cs="Times New Roman"/>
          <w:color w:val="000000"/>
          <w:sz w:val="24"/>
          <w:szCs w:val="24"/>
        </w:rPr>
      </w:pPr>
    </w:p>
    <w:p w14:paraId="4699E234" w14:textId="77777777" w:rsidR="00AA0114" w:rsidRDefault="00AA0114" w:rsidP="00FA0E2D">
      <w:pPr>
        <w:spacing w:after="0" w:line="240" w:lineRule="auto"/>
        <w:jc w:val="center"/>
        <w:rPr>
          <w:rFonts w:ascii="Times New Roman" w:eastAsia="Times New Roman" w:hAnsi="Times New Roman" w:cs="Times New Roman"/>
          <w:sz w:val="24"/>
          <w:szCs w:val="24"/>
        </w:rPr>
      </w:pPr>
    </w:p>
    <w:p w14:paraId="263ECA48" w14:textId="77777777" w:rsidR="00FD0732" w:rsidRPr="00823259" w:rsidRDefault="00FD0732" w:rsidP="00FA0E2D">
      <w:pPr>
        <w:spacing w:after="0" w:line="240" w:lineRule="auto"/>
        <w:jc w:val="center"/>
        <w:rPr>
          <w:rFonts w:ascii="Times New Roman" w:eastAsia="Times New Roman" w:hAnsi="Times New Roman" w:cs="Times New Roman"/>
          <w:b/>
          <w:bCs/>
          <w:color w:val="000000"/>
          <w:sz w:val="28"/>
          <w:szCs w:val="28"/>
        </w:rPr>
      </w:pPr>
    </w:p>
    <w:p w14:paraId="728FC2DE" w14:textId="77777777" w:rsidR="00FD0732" w:rsidRDefault="00FD0732" w:rsidP="00FA0E2D">
      <w:pPr>
        <w:spacing w:after="0" w:line="240" w:lineRule="auto"/>
        <w:jc w:val="center"/>
        <w:rPr>
          <w:rFonts w:ascii="Times New Roman" w:eastAsia="Times New Roman" w:hAnsi="Times New Roman" w:cs="Times New Roman"/>
          <w:bCs/>
          <w:color w:val="000000"/>
          <w:sz w:val="28"/>
          <w:szCs w:val="28"/>
        </w:rPr>
      </w:pPr>
    </w:p>
    <w:p w14:paraId="1033A8FA" w14:textId="77777777" w:rsidR="00FD0732" w:rsidRDefault="00FD0732" w:rsidP="00FA0E2D">
      <w:pPr>
        <w:spacing w:after="0" w:line="240" w:lineRule="auto"/>
        <w:jc w:val="center"/>
        <w:rPr>
          <w:rFonts w:ascii="Times New Roman" w:eastAsia="Times New Roman" w:hAnsi="Times New Roman" w:cs="Times New Roman"/>
          <w:bCs/>
          <w:color w:val="000000"/>
          <w:sz w:val="28"/>
          <w:szCs w:val="28"/>
        </w:rPr>
      </w:pPr>
    </w:p>
    <w:p w14:paraId="28E628B5" w14:textId="77777777" w:rsidR="00FD0732" w:rsidRDefault="00FD0732" w:rsidP="00FA0E2D">
      <w:pPr>
        <w:spacing w:after="0" w:line="240" w:lineRule="auto"/>
        <w:jc w:val="center"/>
        <w:rPr>
          <w:rFonts w:ascii="Times New Roman" w:eastAsia="Times New Roman" w:hAnsi="Times New Roman" w:cs="Times New Roman"/>
          <w:bCs/>
          <w:color w:val="000000"/>
          <w:sz w:val="28"/>
          <w:szCs w:val="28"/>
        </w:rPr>
      </w:pPr>
    </w:p>
    <w:p w14:paraId="20B46FD6" w14:textId="42FB7A32" w:rsidR="00FD0732" w:rsidRDefault="00FD0732" w:rsidP="00FD0732">
      <w:pPr>
        <w:spacing w:after="0" w:line="240" w:lineRule="auto"/>
        <w:jc w:val="both"/>
        <w:rPr>
          <w:rFonts w:ascii="Times New Roman" w:eastAsia="Times New Roman" w:hAnsi="Times New Roman" w:cs="Times New Roman"/>
          <w:bCs/>
          <w:color w:val="000000"/>
          <w:sz w:val="28"/>
          <w:szCs w:val="28"/>
        </w:rPr>
      </w:pPr>
    </w:p>
    <w:p w14:paraId="4306F4E8" w14:textId="77777777" w:rsidR="00AA0114" w:rsidRDefault="00AA0114" w:rsidP="00FA0E2D">
      <w:pPr>
        <w:spacing w:after="0" w:line="240" w:lineRule="auto"/>
        <w:jc w:val="center"/>
        <w:rPr>
          <w:rFonts w:ascii="Times New Roman" w:eastAsia="Times New Roman" w:hAnsi="Times New Roman" w:cs="Times New Roman"/>
          <w:bCs/>
          <w:color w:val="000000"/>
          <w:sz w:val="28"/>
          <w:szCs w:val="28"/>
        </w:rPr>
      </w:pPr>
    </w:p>
    <w:p w14:paraId="4FA1FD82" w14:textId="58A07622" w:rsidR="00016B52" w:rsidRDefault="00016B52" w:rsidP="00FD0732">
      <w:pPr>
        <w:spacing w:after="0" w:line="240" w:lineRule="auto"/>
        <w:rPr>
          <w:rFonts w:ascii="Times New Roman" w:eastAsia="Times New Roman" w:hAnsi="Times New Roman" w:cs="Times New Roman"/>
          <w:bCs/>
          <w:color w:val="000000"/>
          <w:sz w:val="28"/>
          <w:szCs w:val="28"/>
        </w:rPr>
      </w:pPr>
    </w:p>
    <w:p w14:paraId="291B37D4" w14:textId="0A2C956D" w:rsidR="00AA0114" w:rsidRDefault="00AA0114" w:rsidP="005214E9">
      <w:pPr>
        <w:spacing w:after="0" w:line="240" w:lineRule="auto"/>
        <w:jc w:val="right"/>
        <w:rPr>
          <w:rFonts w:ascii="Times New Roman" w:eastAsia="Times New Roman" w:hAnsi="Times New Roman" w:cs="Times New Roman"/>
          <w:bCs/>
          <w:color w:val="000000"/>
          <w:sz w:val="28"/>
          <w:szCs w:val="28"/>
        </w:rPr>
      </w:pPr>
    </w:p>
    <w:p w14:paraId="7C8069E3" w14:textId="179252F3" w:rsidR="00AA0114" w:rsidRPr="00324530" w:rsidRDefault="00AA0114" w:rsidP="005214E9">
      <w:pPr>
        <w:spacing w:after="0" w:line="240" w:lineRule="auto"/>
        <w:jc w:val="center"/>
        <w:rPr>
          <w:rFonts w:ascii="Times New Roman" w:eastAsia="Times New Roman" w:hAnsi="Times New Roman" w:cs="Times New Roman"/>
          <w:sz w:val="32"/>
          <w:szCs w:val="32"/>
        </w:rPr>
      </w:pPr>
    </w:p>
    <w:p w14:paraId="1487432A" w14:textId="4C109767" w:rsidR="00C21301" w:rsidRDefault="00C21301" w:rsidP="00FD0732">
      <w:pPr>
        <w:tabs>
          <w:tab w:val="left" w:pos="1701"/>
        </w:tabs>
        <w:spacing w:after="0" w:line="240" w:lineRule="auto"/>
        <w:jc w:val="right"/>
        <w:rPr>
          <w:rFonts w:ascii="Times New Roman" w:eastAsia="Times New Roman" w:hAnsi="Times New Roman" w:cs="Times New Roman"/>
          <w:b/>
          <w:bCs/>
          <w:color w:val="000000"/>
          <w:sz w:val="32"/>
          <w:szCs w:val="32"/>
        </w:rPr>
      </w:pPr>
    </w:p>
    <w:p w14:paraId="24285B0E" w14:textId="0665563F" w:rsidR="00016B52" w:rsidRDefault="00C21301" w:rsidP="00016B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 xml:space="preserve">                                        </w:t>
      </w:r>
      <w:r w:rsidR="00016B52">
        <w:rPr>
          <w:rFonts w:ascii="Times New Roman" w:eastAsia="Times New Roman" w:hAnsi="Times New Roman" w:cs="Times New Roman"/>
          <w:color w:val="000000"/>
          <w:sz w:val="24"/>
          <w:szCs w:val="24"/>
        </w:rPr>
        <w:t>   </w:t>
      </w:r>
    </w:p>
    <w:p w14:paraId="3B39F5CA" w14:textId="77777777" w:rsidR="00C21301" w:rsidRDefault="00C21301" w:rsidP="00016B52">
      <w:pPr>
        <w:spacing w:after="0" w:line="240" w:lineRule="auto"/>
        <w:jc w:val="center"/>
        <w:rPr>
          <w:rFonts w:ascii="Times New Roman" w:eastAsia="Times New Roman" w:hAnsi="Times New Roman" w:cs="Times New Roman"/>
          <w:b/>
          <w:bCs/>
          <w:color w:val="000000"/>
          <w:sz w:val="32"/>
          <w:szCs w:val="32"/>
        </w:rPr>
      </w:pPr>
    </w:p>
    <w:p w14:paraId="0BCDF290" w14:textId="5B877B5E" w:rsidR="00016B52" w:rsidRDefault="00016B52" w:rsidP="00C21301">
      <w:pPr>
        <w:spacing w:after="0" w:line="360" w:lineRule="auto"/>
        <w:jc w:val="center"/>
        <w:rPr>
          <w:rFonts w:ascii="Times New Roman" w:eastAsia="Times New Roman" w:hAnsi="Times New Roman" w:cs="Times New Roman"/>
          <w:sz w:val="24"/>
          <w:szCs w:val="24"/>
        </w:rPr>
      </w:pPr>
    </w:p>
    <w:p w14:paraId="76DF3262" w14:textId="77777777" w:rsidR="00016B52" w:rsidRDefault="00016B52" w:rsidP="00C21301">
      <w:pPr>
        <w:spacing w:after="0" w:line="360" w:lineRule="auto"/>
        <w:jc w:val="center"/>
        <w:rPr>
          <w:rFonts w:ascii="Times New Roman" w:eastAsia="Times New Roman" w:hAnsi="Times New Roman" w:cs="Times New Roman"/>
          <w:sz w:val="24"/>
          <w:szCs w:val="24"/>
        </w:rPr>
      </w:pPr>
    </w:p>
    <w:p w14:paraId="6B9CE305" w14:textId="77777777" w:rsidR="00016B52" w:rsidRDefault="00016B52" w:rsidP="00016B52">
      <w:pPr>
        <w:spacing w:after="0" w:line="240" w:lineRule="auto"/>
        <w:jc w:val="center"/>
        <w:rPr>
          <w:rFonts w:ascii="Times New Roman" w:eastAsia="Times New Roman" w:hAnsi="Times New Roman" w:cs="Times New Roman"/>
          <w:sz w:val="24"/>
          <w:szCs w:val="24"/>
        </w:rPr>
      </w:pPr>
    </w:p>
    <w:p w14:paraId="7CBE15BF" w14:textId="77777777" w:rsidR="00016B52" w:rsidRPr="00FB3618" w:rsidRDefault="00016B52" w:rsidP="00016B52">
      <w:pPr>
        <w:spacing w:after="0" w:line="240" w:lineRule="auto"/>
        <w:jc w:val="center"/>
        <w:rPr>
          <w:rFonts w:ascii="Times New Roman" w:eastAsia="Times New Roman" w:hAnsi="Times New Roman" w:cs="Times New Roman"/>
          <w:sz w:val="24"/>
          <w:szCs w:val="24"/>
        </w:rPr>
      </w:pPr>
    </w:p>
    <w:p w14:paraId="78651A45" w14:textId="77777777" w:rsidR="00D96EA0" w:rsidRDefault="00D96EA0" w:rsidP="00DE4299">
      <w:pPr>
        <w:spacing w:line="360" w:lineRule="auto"/>
        <w:rPr>
          <w:b/>
          <w:bCs/>
          <w:sz w:val="44"/>
          <w:szCs w:val="44"/>
        </w:rPr>
      </w:pPr>
    </w:p>
    <w:p w14:paraId="51883C2C" w14:textId="035A3B17" w:rsidR="00C91801" w:rsidRPr="00D96EA0" w:rsidRDefault="00C91801" w:rsidP="00E20553">
      <w:pPr>
        <w:spacing w:line="360" w:lineRule="auto"/>
        <w:jc w:val="center"/>
        <w:rPr>
          <w:rFonts w:ascii="Times New Roman" w:eastAsia="Times New Roman" w:hAnsi="Times New Roman" w:cs="Times New Roman"/>
          <w:b/>
          <w:bCs/>
          <w:strike/>
          <w:sz w:val="44"/>
          <w:szCs w:val="44"/>
        </w:rPr>
      </w:pPr>
      <w:r w:rsidRPr="00D96EA0">
        <w:rPr>
          <w:rFonts w:ascii="Times New Roman" w:hAnsi="Times New Roman" w:cs="Times New Roman"/>
          <w:b/>
          <w:bCs/>
          <w:sz w:val="44"/>
          <w:szCs w:val="44"/>
        </w:rPr>
        <w:lastRenderedPageBreak/>
        <w:t>Multi-Key Generation over a Cellular Model with a Helper</w:t>
      </w:r>
    </w:p>
    <w:p w14:paraId="6914DEBD" w14:textId="5FC428B3" w:rsidR="0073603B" w:rsidRPr="00AB5B33" w:rsidRDefault="00C91801" w:rsidP="00F90409">
      <w:pPr>
        <w:spacing w:line="360" w:lineRule="auto"/>
        <w:ind w:right="282"/>
        <w:jc w:val="both"/>
        <w:rPr>
          <w:rFonts w:ascii="Times New Roman" w:hAnsi="Times New Roman" w:cs="Times New Roman"/>
          <w:color w:val="222222"/>
          <w:sz w:val="24"/>
          <w:szCs w:val="24"/>
          <w:shd w:val="clear" w:color="auto" w:fill="FFFFFF"/>
        </w:rPr>
      </w:pPr>
      <w:r w:rsidRPr="00016B52">
        <w:rPr>
          <w:rFonts w:ascii="Times New Roman" w:hAnsi="Times New Roman" w:cs="Times New Roman"/>
          <w:b/>
          <w:color w:val="222222"/>
          <w:sz w:val="28"/>
          <w:szCs w:val="28"/>
          <w:shd w:val="clear" w:color="auto" w:fill="FFFFFF"/>
        </w:rPr>
        <w:t>Abstract:</w:t>
      </w:r>
      <w:r>
        <w:rPr>
          <w:rFonts w:ascii="Arial" w:hAnsi="Arial" w:cs="Arial"/>
          <w:color w:val="222222"/>
        </w:rPr>
        <w:br/>
      </w:r>
      <w:r w:rsidRPr="00016B52">
        <w:rPr>
          <w:rFonts w:ascii="Times New Roman" w:hAnsi="Times New Roman" w:cs="Times New Roman"/>
          <w:color w:val="222222"/>
          <w:sz w:val="24"/>
          <w:szCs w:val="24"/>
          <w:shd w:val="clear" w:color="auto" w:fill="FFFFFF"/>
        </w:rPr>
        <w:t xml:space="preserve"> </w:t>
      </w:r>
      <w:r w:rsidR="00F90409" w:rsidRPr="00F90409">
        <w:rPr>
          <w:rFonts w:ascii="Times New Roman" w:hAnsi="Times New Roman" w:cs="Times New Roman"/>
          <w:color w:val="222222"/>
          <w:sz w:val="24"/>
          <w:szCs w:val="24"/>
          <w:shd w:val="clear" w:color="auto" w:fill="FFFFFF"/>
        </w:rPr>
        <w:t>As a part of an investigation of issues including normal randomness at far off locations, creating a typical random key at four terminals without allowing a</w:t>
      </w:r>
      <w:r w:rsidR="00E20553">
        <w:rPr>
          <w:rFonts w:ascii="Times New Roman" w:hAnsi="Times New Roman" w:cs="Times New Roman"/>
          <w:color w:val="222222"/>
          <w:sz w:val="24"/>
          <w:szCs w:val="24"/>
          <w:shd w:val="clear" w:color="auto" w:fill="FFFFFF"/>
        </w:rPr>
        <w:t>n</w:t>
      </w:r>
      <w:r w:rsidR="00F90409" w:rsidRPr="00F90409">
        <w:rPr>
          <w:rFonts w:ascii="Times New Roman" w:hAnsi="Times New Roman" w:cs="Times New Roman"/>
          <w:color w:val="222222"/>
          <w:sz w:val="24"/>
          <w:szCs w:val="24"/>
          <w:shd w:val="clear" w:color="auto" w:fill="FFFFFF"/>
        </w:rPr>
        <w:t xml:space="preserve"> eavesdropper to acquire data about the key, is thought of</w:t>
      </w:r>
      <w:r w:rsidR="00F90409">
        <w:rPr>
          <w:rFonts w:ascii="Times New Roman" w:hAnsi="Times New Roman" w:cs="Times New Roman"/>
          <w:color w:val="222222"/>
          <w:sz w:val="24"/>
          <w:szCs w:val="24"/>
          <w:shd w:val="clear" w:color="auto" w:fill="FFFFFF"/>
        </w:rPr>
        <w:t xml:space="preserve"> in this project</w:t>
      </w:r>
      <w:r w:rsidR="00F90409" w:rsidRPr="00F90409">
        <w:rPr>
          <w:rFonts w:ascii="Times New Roman" w:hAnsi="Times New Roman" w:cs="Times New Roman"/>
          <w:color w:val="222222"/>
          <w:sz w:val="24"/>
          <w:szCs w:val="24"/>
          <w:shd w:val="clear" w:color="auto" w:fill="FFFFFF"/>
        </w:rPr>
        <w:t>.</w:t>
      </w:r>
      <w:r w:rsidR="00F90409" w:rsidRPr="00F90409">
        <w:t xml:space="preserve"> </w:t>
      </w:r>
      <w:r w:rsidR="00F90409" w:rsidRPr="00F90409">
        <w:rPr>
          <w:rFonts w:ascii="Times New Roman" w:hAnsi="Times New Roman" w:cs="Times New Roman"/>
          <w:color w:val="222222"/>
          <w:sz w:val="24"/>
          <w:szCs w:val="24"/>
          <w:shd w:val="clear" w:color="auto" w:fill="FFFFFF"/>
        </w:rPr>
        <w:t xml:space="preserve">In the model considered, there are four terminals, X0, X1, X2, and X3, every one of which notices one part of a vector source. Terminal X0 wishes to produce two mystery keys K1 and K2 individually with terminals X1 and X2 under the assistance of terminal X3. All terminals are permitted to impart over a public channel. A </w:t>
      </w:r>
      <w:r w:rsidR="00AB5B33" w:rsidRPr="00F90409">
        <w:rPr>
          <w:rFonts w:ascii="Times New Roman" w:hAnsi="Times New Roman" w:cs="Times New Roman"/>
          <w:color w:val="222222"/>
          <w:sz w:val="24"/>
          <w:szCs w:val="24"/>
          <w:shd w:val="clear" w:color="auto" w:fill="FFFFFF"/>
        </w:rPr>
        <w:t xml:space="preserve">eavesdropper </w:t>
      </w:r>
      <w:r w:rsidR="00F90409" w:rsidRPr="00F90409">
        <w:rPr>
          <w:rFonts w:ascii="Times New Roman" w:hAnsi="Times New Roman" w:cs="Times New Roman"/>
          <w:color w:val="222222"/>
          <w:sz w:val="24"/>
          <w:szCs w:val="24"/>
          <w:shd w:val="clear" w:color="auto" w:fill="FFFFFF"/>
        </w:rPr>
        <w:t xml:space="preserve">is expected to approach the public conversation. Both </w:t>
      </w:r>
      <w:r w:rsidR="00AB5B33" w:rsidRPr="00AB5B33">
        <w:rPr>
          <w:rFonts w:ascii="Times New Roman" w:hAnsi="Times New Roman" w:cs="Times New Roman"/>
          <w:color w:val="222222"/>
          <w:sz w:val="24"/>
          <w:szCs w:val="24"/>
          <w:shd w:val="clear" w:color="auto" w:fill="FFFFFF"/>
        </w:rPr>
        <w:t xml:space="preserve">asymmetric </w:t>
      </w:r>
      <w:r w:rsidR="00F90409" w:rsidRPr="00F90409">
        <w:rPr>
          <w:rFonts w:ascii="Times New Roman" w:hAnsi="Times New Roman" w:cs="Times New Roman"/>
          <w:color w:val="222222"/>
          <w:sz w:val="24"/>
          <w:szCs w:val="24"/>
          <w:shd w:val="clear" w:color="auto" w:fill="FFFFFF"/>
        </w:rPr>
        <w:t xml:space="preserve">and </w:t>
      </w:r>
      <w:r w:rsidR="00AB5B33" w:rsidRPr="00F90409">
        <w:rPr>
          <w:rFonts w:ascii="Times New Roman" w:hAnsi="Times New Roman" w:cs="Times New Roman"/>
          <w:color w:val="222222"/>
          <w:sz w:val="24"/>
          <w:szCs w:val="24"/>
          <w:shd w:val="clear" w:color="auto" w:fill="FFFFFF"/>
        </w:rPr>
        <w:t xml:space="preserve">symmetric </w:t>
      </w:r>
      <w:r w:rsidR="00F90409" w:rsidRPr="00F90409">
        <w:rPr>
          <w:rFonts w:ascii="Times New Roman" w:hAnsi="Times New Roman" w:cs="Times New Roman"/>
          <w:color w:val="222222"/>
          <w:sz w:val="24"/>
          <w:szCs w:val="24"/>
          <w:shd w:val="clear" w:color="auto" w:fill="FFFFFF"/>
        </w:rPr>
        <w:t xml:space="preserve">key </w:t>
      </w:r>
      <w:r w:rsidR="00AB5B33">
        <w:rPr>
          <w:rFonts w:ascii="Times New Roman" w:hAnsi="Times New Roman" w:cs="Times New Roman"/>
          <w:color w:val="222222"/>
          <w:sz w:val="24"/>
          <w:szCs w:val="24"/>
          <w:shd w:val="clear" w:color="auto" w:fill="FFFFFF"/>
        </w:rPr>
        <w:t>production</w:t>
      </w:r>
      <w:r w:rsidR="00F90409" w:rsidRPr="00F90409">
        <w:rPr>
          <w:rFonts w:ascii="Times New Roman" w:hAnsi="Times New Roman" w:cs="Times New Roman"/>
          <w:color w:val="222222"/>
          <w:sz w:val="24"/>
          <w:szCs w:val="24"/>
          <w:shd w:val="clear" w:color="auto" w:fill="FFFFFF"/>
        </w:rPr>
        <w:t xml:space="preserve"> are thought of. In symmetric key </w:t>
      </w:r>
      <w:r w:rsidR="00AB5B33">
        <w:rPr>
          <w:rFonts w:ascii="Times New Roman" w:hAnsi="Times New Roman" w:cs="Times New Roman"/>
          <w:color w:val="222222"/>
          <w:sz w:val="24"/>
          <w:szCs w:val="24"/>
          <w:shd w:val="clear" w:color="auto" w:fill="FFFFFF"/>
        </w:rPr>
        <w:t>production</w:t>
      </w:r>
      <w:r w:rsidR="00F90409" w:rsidRPr="00F90409">
        <w:rPr>
          <w:rFonts w:ascii="Times New Roman" w:hAnsi="Times New Roman" w:cs="Times New Roman"/>
          <w:color w:val="222222"/>
          <w:sz w:val="24"/>
          <w:szCs w:val="24"/>
          <w:shd w:val="clear" w:color="auto" w:fill="FFFFFF"/>
        </w:rPr>
        <w:t xml:space="preserve"> models, model 1a (with a confided in partner) necessitates that the two keys are hidden from the snoop, and model 1b (with an untrusted assistant) further necessitates that the two keys are hidden from the aide notwithstanding the </w:t>
      </w:r>
      <w:r w:rsidR="00B65C2F" w:rsidRPr="00F90409">
        <w:rPr>
          <w:rFonts w:ascii="Times New Roman" w:hAnsi="Times New Roman" w:cs="Times New Roman"/>
          <w:color w:val="222222"/>
          <w:sz w:val="24"/>
          <w:szCs w:val="24"/>
          <w:shd w:val="clear" w:color="auto" w:fill="FFFFFF"/>
        </w:rPr>
        <w:t>eavesdropper</w:t>
      </w:r>
      <w:r w:rsidR="00F90409" w:rsidRPr="00F90409">
        <w:rPr>
          <w:rFonts w:ascii="Times New Roman" w:hAnsi="Times New Roman" w:cs="Times New Roman"/>
          <w:color w:val="222222"/>
          <w:sz w:val="24"/>
          <w:szCs w:val="24"/>
          <w:shd w:val="clear" w:color="auto" w:fill="FFFFFF"/>
        </w:rPr>
        <w:t xml:space="preserve">. The </w:t>
      </w:r>
      <w:r w:rsidR="00B65C2F">
        <w:rPr>
          <w:rFonts w:ascii="Times New Roman" w:hAnsi="Times New Roman" w:cs="Times New Roman"/>
          <w:color w:val="222222"/>
          <w:sz w:val="24"/>
          <w:szCs w:val="24"/>
          <w:shd w:val="clear" w:color="auto" w:fill="FFFFFF"/>
        </w:rPr>
        <w:t xml:space="preserve">generation of </w:t>
      </w:r>
      <w:r w:rsidR="00B65C2F" w:rsidRPr="00AB5B33">
        <w:rPr>
          <w:rFonts w:ascii="Times New Roman" w:hAnsi="Times New Roman" w:cs="Times New Roman"/>
          <w:color w:val="222222"/>
          <w:sz w:val="24"/>
          <w:szCs w:val="24"/>
          <w:shd w:val="clear" w:color="auto" w:fill="FFFFFF"/>
        </w:rPr>
        <w:t xml:space="preserve">asymmetric </w:t>
      </w:r>
      <w:r w:rsidR="00F90409" w:rsidRPr="00F90409">
        <w:rPr>
          <w:rFonts w:ascii="Times New Roman" w:hAnsi="Times New Roman" w:cs="Times New Roman"/>
          <w:color w:val="222222"/>
          <w:sz w:val="24"/>
          <w:szCs w:val="24"/>
          <w:shd w:val="clear" w:color="auto" w:fill="FFFFFF"/>
        </w:rPr>
        <w:t xml:space="preserve">key models 2a and 2b are equivalent to </w:t>
      </w:r>
      <w:r w:rsidR="00B65C2F">
        <w:rPr>
          <w:rFonts w:ascii="Times New Roman" w:hAnsi="Times New Roman" w:cs="Times New Roman"/>
          <w:color w:val="222222"/>
          <w:sz w:val="24"/>
          <w:szCs w:val="24"/>
          <w:shd w:val="clear" w:color="auto" w:fill="FFFFFF"/>
        </w:rPr>
        <w:t xml:space="preserve">generation of </w:t>
      </w:r>
      <w:r w:rsidR="00F90409" w:rsidRPr="00F90409">
        <w:rPr>
          <w:rFonts w:ascii="Times New Roman" w:hAnsi="Times New Roman" w:cs="Times New Roman"/>
          <w:color w:val="222222"/>
          <w:sz w:val="24"/>
          <w:szCs w:val="24"/>
          <w:shd w:val="clear" w:color="auto" w:fill="FFFFFF"/>
        </w:rPr>
        <w:t>symmetric key models 1a and 1b, separately, then again, actually the key K2 is additionally required to be covered from terminal X1. For all models considered, the key limit district is set up by planning a bound together attainable technique to accomplish the cut set external limits.</w:t>
      </w:r>
    </w:p>
    <w:p w14:paraId="24EA5BE0" w14:textId="77777777" w:rsidR="0073603B" w:rsidRDefault="0073603B" w:rsidP="00016B52">
      <w:pPr>
        <w:spacing w:before="280"/>
        <w:ind w:left="2160" w:firstLine="720"/>
        <w:rPr>
          <w:rFonts w:ascii="Times New Roman" w:eastAsia="Times New Roman" w:hAnsi="Times New Roman" w:cs="Times New Roman"/>
          <w:b/>
          <w:sz w:val="28"/>
          <w:szCs w:val="28"/>
        </w:rPr>
      </w:pPr>
    </w:p>
    <w:p w14:paraId="425280B1" w14:textId="77777777" w:rsidR="0073603B" w:rsidRDefault="0073603B" w:rsidP="00016B52">
      <w:pPr>
        <w:spacing w:before="280"/>
        <w:ind w:left="2160" w:firstLine="720"/>
        <w:rPr>
          <w:rFonts w:ascii="Times New Roman" w:eastAsia="Times New Roman" w:hAnsi="Times New Roman" w:cs="Times New Roman"/>
          <w:b/>
          <w:sz w:val="28"/>
          <w:szCs w:val="28"/>
        </w:rPr>
      </w:pPr>
    </w:p>
    <w:p w14:paraId="0DFFE629" w14:textId="77777777" w:rsidR="0073603B" w:rsidRDefault="0073603B" w:rsidP="00C91801">
      <w:pPr>
        <w:spacing w:before="280"/>
        <w:rPr>
          <w:rFonts w:ascii="Times New Roman" w:eastAsia="Times New Roman" w:hAnsi="Times New Roman" w:cs="Times New Roman"/>
          <w:b/>
          <w:sz w:val="28"/>
          <w:szCs w:val="28"/>
        </w:rPr>
      </w:pPr>
    </w:p>
    <w:p w14:paraId="18D4F7CA" w14:textId="0539E972" w:rsidR="00503936" w:rsidRDefault="00503936" w:rsidP="00503936">
      <w:pPr>
        <w:sectPr w:rsidR="00503936" w:rsidSect="00AA0114">
          <w:pgSz w:w="11907" w:h="16840" w:code="9"/>
          <w:pgMar w:top="1321" w:right="1338" w:bottom="0" w:left="1678" w:header="0" w:footer="45"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4"/>
          <w:cols w:space="720"/>
        </w:sectPr>
      </w:pPr>
    </w:p>
    <w:p w14:paraId="7FC24D1F" w14:textId="2C91B915" w:rsidR="00384376" w:rsidRPr="00C91801" w:rsidRDefault="006D28A2" w:rsidP="00C91801">
      <w:pPr>
        <w:spacing w:line="360" w:lineRule="auto"/>
        <w:ind w:right="567"/>
        <w:rPr>
          <w:b/>
          <w:sz w:val="24"/>
          <w:szCs w:val="24"/>
        </w:rPr>
      </w:pPr>
      <w:r>
        <w:rPr>
          <w:b/>
          <w:sz w:val="24"/>
          <w:szCs w:val="24"/>
        </w:rPr>
        <w:lastRenderedPageBreak/>
        <w:t xml:space="preserve"> </w:t>
      </w:r>
    </w:p>
    <w:p w14:paraId="5C158DFA" w14:textId="77777777" w:rsidR="00384376" w:rsidRDefault="00133459" w:rsidP="0018185C">
      <w:pPr>
        <w:spacing w:before="20" w:after="20" w:line="300" w:lineRule="exact"/>
        <w:ind w:left="2880" w:right="567"/>
        <w:rPr>
          <w:b/>
          <w:position w:val="-1"/>
          <w:sz w:val="28"/>
          <w:szCs w:val="28"/>
        </w:rPr>
      </w:pPr>
      <w:r>
        <w:rPr>
          <w:b/>
          <w:position w:val="-1"/>
          <w:sz w:val="28"/>
          <w:szCs w:val="28"/>
        </w:rPr>
        <w:t xml:space="preserve">      </w:t>
      </w:r>
      <w:r w:rsidR="00384376">
        <w:rPr>
          <w:b/>
          <w:position w:val="-1"/>
          <w:sz w:val="28"/>
          <w:szCs w:val="28"/>
        </w:rPr>
        <w:t xml:space="preserve">     </w:t>
      </w:r>
    </w:p>
    <w:p w14:paraId="6214B33B" w14:textId="77777777" w:rsidR="00384376" w:rsidRDefault="00384376" w:rsidP="0018185C">
      <w:pPr>
        <w:spacing w:before="20" w:after="20" w:line="300" w:lineRule="exact"/>
        <w:ind w:left="2880" w:right="567"/>
        <w:rPr>
          <w:b/>
          <w:position w:val="-1"/>
          <w:sz w:val="28"/>
          <w:szCs w:val="28"/>
        </w:rPr>
      </w:pPr>
    </w:p>
    <w:p w14:paraId="6E35D349" w14:textId="4F2CC935" w:rsidR="0018185C" w:rsidRPr="00DC3CF1" w:rsidRDefault="00384376" w:rsidP="0018185C">
      <w:pPr>
        <w:spacing w:before="20" w:after="20" w:line="300" w:lineRule="exact"/>
        <w:ind w:left="2880" w:right="567"/>
        <w:rPr>
          <w:rFonts w:ascii="Times New Roman" w:hAnsi="Times New Roman" w:cs="Times New Roman"/>
          <w:sz w:val="28"/>
          <w:szCs w:val="28"/>
        </w:rPr>
      </w:pPr>
      <w:r w:rsidRPr="00DC3CF1">
        <w:rPr>
          <w:rFonts w:ascii="Times New Roman" w:hAnsi="Times New Roman" w:cs="Times New Roman"/>
          <w:b/>
          <w:position w:val="-1"/>
          <w:sz w:val="28"/>
          <w:szCs w:val="28"/>
        </w:rPr>
        <w:t xml:space="preserve">                </w:t>
      </w:r>
      <w:r w:rsidR="0018185C" w:rsidRPr="00DC3CF1">
        <w:rPr>
          <w:rFonts w:ascii="Times New Roman" w:hAnsi="Times New Roman" w:cs="Times New Roman"/>
          <w:b/>
          <w:position w:val="-1"/>
          <w:sz w:val="28"/>
          <w:szCs w:val="28"/>
        </w:rPr>
        <w:t>T</w:t>
      </w:r>
      <w:r w:rsidR="0018185C" w:rsidRPr="00DC3CF1">
        <w:rPr>
          <w:rFonts w:ascii="Times New Roman" w:hAnsi="Times New Roman" w:cs="Times New Roman"/>
          <w:b/>
          <w:spacing w:val="1"/>
          <w:position w:val="-1"/>
          <w:sz w:val="28"/>
          <w:szCs w:val="28"/>
        </w:rPr>
        <w:t>a</w:t>
      </w:r>
      <w:r w:rsidR="0018185C" w:rsidRPr="00DC3CF1">
        <w:rPr>
          <w:rFonts w:ascii="Times New Roman" w:hAnsi="Times New Roman" w:cs="Times New Roman"/>
          <w:b/>
          <w:spacing w:val="-3"/>
          <w:position w:val="-1"/>
          <w:sz w:val="28"/>
          <w:szCs w:val="28"/>
        </w:rPr>
        <w:t>b</w:t>
      </w:r>
      <w:r w:rsidR="0018185C" w:rsidRPr="00DC3CF1">
        <w:rPr>
          <w:rFonts w:ascii="Times New Roman" w:hAnsi="Times New Roman" w:cs="Times New Roman"/>
          <w:b/>
          <w:spacing w:val="1"/>
          <w:position w:val="-1"/>
          <w:sz w:val="28"/>
          <w:szCs w:val="28"/>
        </w:rPr>
        <w:t>l</w:t>
      </w:r>
      <w:r w:rsidR="0018185C" w:rsidRPr="00DC3CF1">
        <w:rPr>
          <w:rFonts w:ascii="Times New Roman" w:hAnsi="Times New Roman" w:cs="Times New Roman"/>
          <w:b/>
          <w:position w:val="-1"/>
          <w:sz w:val="28"/>
          <w:szCs w:val="28"/>
        </w:rPr>
        <w:t>e of</w:t>
      </w:r>
      <w:r w:rsidR="0018185C" w:rsidRPr="00DC3CF1">
        <w:rPr>
          <w:rFonts w:ascii="Times New Roman" w:hAnsi="Times New Roman" w:cs="Times New Roman"/>
          <w:b/>
          <w:spacing w:val="-2"/>
          <w:position w:val="-1"/>
          <w:sz w:val="28"/>
          <w:szCs w:val="28"/>
        </w:rPr>
        <w:t xml:space="preserve"> </w:t>
      </w:r>
      <w:r w:rsidR="0018185C" w:rsidRPr="00DC3CF1">
        <w:rPr>
          <w:rFonts w:ascii="Times New Roman" w:hAnsi="Times New Roman" w:cs="Times New Roman"/>
          <w:b/>
          <w:spacing w:val="-1"/>
          <w:position w:val="-1"/>
          <w:sz w:val="28"/>
          <w:szCs w:val="28"/>
        </w:rPr>
        <w:t>C</w:t>
      </w:r>
      <w:r w:rsidR="0018185C" w:rsidRPr="00DC3CF1">
        <w:rPr>
          <w:rFonts w:ascii="Times New Roman" w:hAnsi="Times New Roman" w:cs="Times New Roman"/>
          <w:b/>
          <w:spacing w:val="1"/>
          <w:position w:val="-1"/>
          <w:sz w:val="28"/>
          <w:szCs w:val="28"/>
        </w:rPr>
        <w:t>o</w:t>
      </w:r>
      <w:r w:rsidR="0018185C" w:rsidRPr="00DC3CF1">
        <w:rPr>
          <w:rFonts w:ascii="Times New Roman" w:hAnsi="Times New Roman" w:cs="Times New Roman"/>
          <w:b/>
          <w:position w:val="-1"/>
          <w:sz w:val="28"/>
          <w:szCs w:val="28"/>
        </w:rPr>
        <w:t>nten</w:t>
      </w:r>
      <w:r w:rsidR="0018185C" w:rsidRPr="00DC3CF1">
        <w:rPr>
          <w:rFonts w:ascii="Times New Roman" w:hAnsi="Times New Roman" w:cs="Times New Roman"/>
          <w:b/>
          <w:spacing w:val="-2"/>
          <w:position w:val="-1"/>
          <w:sz w:val="28"/>
          <w:szCs w:val="28"/>
        </w:rPr>
        <w:t>t</w:t>
      </w:r>
      <w:r w:rsidR="0018185C" w:rsidRPr="00DC3CF1">
        <w:rPr>
          <w:rFonts w:ascii="Times New Roman" w:hAnsi="Times New Roman" w:cs="Times New Roman"/>
          <w:b/>
          <w:position w:val="-1"/>
          <w:sz w:val="28"/>
          <w:szCs w:val="28"/>
        </w:rPr>
        <w:t>s</w:t>
      </w:r>
    </w:p>
    <w:p w14:paraId="21F790FB" w14:textId="77777777" w:rsidR="0018185C" w:rsidRPr="00DC3CF1" w:rsidRDefault="0018185C" w:rsidP="0018185C">
      <w:pPr>
        <w:spacing w:before="20" w:after="20" w:line="200" w:lineRule="exact"/>
        <w:ind w:right="567"/>
        <w:rPr>
          <w:rFonts w:ascii="Times New Roman" w:hAnsi="Times New Roman" w:cs="Times New Roman"/>
          <w:sz w:val="20"/>
          <w:szCs w:val="20"/>
        </w:rPr>
      </w:pPr>
    </w:p>
    <w:p w14:paraId="3181B198" w14:textId="77777777" w:rsidR="0018185C" w:rsidRPr="00DC3CF1" w:rsidRDefault="0018185C" w:rsidP="0018185C">
      <w:pPr>
        <w:spacing w:before="20" w:after="20" w:line="200" w:lineRule="exact"/>
        <w:ind w:right="567"/>
        <w:rPr>
          <w:rFonts w:ascii="Times New Roman" w:hAnsi="Times New Roman" w:cs="Times New Roman"/>
        </w:rPr>
      </w:pPr>
    </w:p>
    <w:p w14:paraId="5786E7D6" w14:textId="77777777" w:rsidR="0018185C" w:rsidRPr="00DC3CF1" w:rsidRDefault="0018185C" w:rsidP="0018185C">
      <w:pPr>
        <w:spacing w:before="20" w:after="20" w:line="240" w:lineRule="exact"/>
        <w:ind w:right="567"/>
        <w:rPr>
          <w:rFonts w:ascii="Times New Roman" w:hAnsi="Times New Roman" w:cs="Times New Roman"/>
          <w:sz w:val="24"/>
          <w:szCs w:val="24"/>
        </w:rPr>
      </w:pPr>
    </w:p>
    <w:tbl>
      <w:tblPr>
        <w:tblW w:w="8847" w:type="dxa"/>
        <w:tblInd w:w="683" w:type="dxa"/>
        <w:tblLayout w:type="fixed"/>
        <w:tblCellMar>
          <w:left w:w="0" w:type="dxa"/>
          <w:right w:w="0" w:type="dxa"/>
        </w:tblCellMar>
        <w:tblLook w:val="01E0" w:firstRow="1" w:lastRow="1" w:firstColumn="1" w:lastColumn="1" w:noHBand="0" w:noVBand="0"/>
      </w:tblPr>
      <w:tblGrid>
        <w:gridCol w:w="1759"/>
        <w:gridCol w:w="4140"/>
        <w:gridCol w:w="2948"/>
      </w:tblGrid>
      <w:tr w:rsidR="0018185C" w:rsidRPr="00DC3CF1" w14:paraId="6A849E0E" w14:textId="77777777" w:rsidTr="000939C7">
        <w:trPr>
          <w:trHeight w:hRule="exact" w:val="511"/>
        </w:trPr>
        <w:tc>
          <w:tcPr>
            <w:tcW w:w="1759" w:type="dxa"/>
            <w:tcBorders>
              <w:top w:val="single" w:sz="6" w:space="0" w:color="000000"/>
              <w:left w:val="single" w:sz="6" w:space="0" w:color="000000"/>
              <w:bottom w:val="single" w:sz="6" w:space="0" w:color="000000"/>
              <w:right w:val="single" w:sz="6" w:space="0" w:color="000000"/>
            </w:tcBorders>
            <w:hideMark/>
          </w:tcPr>
          <w:p w14:paraId="6D78F1DA" w14:textId="408EA945" w:rsidR="0018185C" w:rsidRPr="00DC3CF1" w:rsidRDefault="007E4EEB">
            <w:pPr>
              <w:spacing w:before="20" w:after="20"/>
              <w:ind w:left="532" w:right="567"/>
              <w:rPr>
                <w:rFonts w:ascii="Times New Roman" w:hAnsi="Times New Roman" w:cs="Times New Roman"/>
                <w:sz w:val="28"/>
                <w:szCs w:val="28"/>
              </w:rPr>
            </w:pPr>
            <w:r w:rsidRPr="00DC3CF1">
              <w:rPr>
                <w:rFonts w:ascii="Times New Roman" w:hAnsi="Times New Roman" w:cs="Times New Roman"/>
                <w:b/>
                <w:sz w:val="28"/>
                <w:szCs w:val="28"/>
              </w:rPr>
              <w:t xml:space="preserve"> </w:t>
            </w:r>
            <w:r w:rsidR="0018185C" w:rsidRPr="00DC3CF1">
              <w:rPr>
                <w:rFonts w:ascii="Times New Roman" w:hAnsi="Times New Roman" w:cs="Times New Roman"/>
                <w:b/>
                <w:sz w:val="28"/>
                <w:szCs w:val="28"/>
              </w:rPr>
              <w:t>S</w:t>
            </w:r>
            <w:r w:rsidR="0018185C" w:rsidRPr="00DC3CF1">
              <w:rPr>
                <w:rFonts w:ascii="Times New Roman" w:hAnsi="Times New Roman" w:cs="Times New Roman"/>
                <w:b/>
                <w:sz w:val="24"/>
                <w:szCs w:val="24"/>
              </w:rPr>
              <w:t>.NO</w:t>
            </w:r>
          </w:p>
        </w:tc>
        <w:tc>
          <w:tcPr>
            <w:tcW w:w="4140" w:type="dxa"/>
            <w:tcBorders>
              <w:top w:val="single" w:sz="6" w:space="0" w:color="000000"/>
              <w:left w:val="single" w:sz="6" w:space="0" w:color="000000"/>
              <w:bottom w:val="single" w:sz="6" w:space="0" w:color="000000"/>
              <w:right w:val="single" w:sz="6" w:space="0" w:color="000000"/>
            </w:tcBorders>
            <w:hideMark/>
          </w:tcPr>
          <w:p w14:paraId="53E334BA" w14:textId="77777777" w:rsidR="0018185C" w:rsidRPr="00DC3CF1" w:rsidRDefault="0018185C" w:rsidP="00495C24">
            <w:pPr>
              <w:spacing w:before="20" w:after="20"/>
              <w:ind w:left="1532" w:right="567"/>
              <w:rPr>
                <w:rFonts w:ascii="Times New Roman" w:hAnsi="Times New Roman" w:cs="Times New Roman"/>
                <w:sz w:val="28"/>
                <w:szCs w:val="28"/>
              </w:rPr>
            </w:pPr>
            <w:r w:rsidRPr="00DC3CF1">
              <w:rPr>
                <w:rFonts w:ascii="Times New Roman" w:hAnsi="Times New Roman" w:cs="Times New Roman"/>
                <w:b/>
                <w:sz w:val="28"/>
                <w:szCs w:val="28"/>
              </w:rPr>
              <w:t>TO</w:t>
            </w:r>
            <w:r w:rsidRPr="00DC3CF1">
              <w:rPr>
                <w:rFonts w:ascii="Times New Roman" w:hAnsi="Times New Roman" w:cs="Times New Roman"/>
                <w:b/>
                <w:spacing w:val="-1"/>
                <w:sz w:val="28"/>
                <w:szCs w:val="28"/>
              </w:rPr>
              <w:t>P</w:t>
            </w:r>
            <w:r w:rsidRPr="00DC3CF1">
              <w:rPr>
                <w:rFonts w:ascii="Times New Roman" w:hAnsi="Times New Roman" w:cs="Times New Roman"/>
                <w:b/>
                <w:spacing w:val="1"/>
                <w:sz w:val="28"/>
                <w:szCs w:val="28"/>
              </w:rPr>
              <w:t>I</w:t>
            </w:r>
            <w:r w:rsidRPr="00DC3CF1">
              <w:rPr>
                <w:rFonts w:ascii="Times New Roman" w:hAnsi="Times New Roman" w:cs="Times New Roman"/>
                <w:b/>
                <w:sz w:val="28"/>
                <w:szCs w:val="28"/>
              </w:rPr>
              <w:t>C</w:t>
            </w:r>
          </w:p>
        </w:tc>
        <w:tc>
          <w:tcPr>
            <w:tcW w:w="2948" w:type="dxa"/>
            <w:tcBorders>
              <w:top w:val="single" w:sz="6" w:space="0" w:color="000000"/>
              <w:left w:val="single" w:sz="6" w:space="0" w:color="000000"/>
              <w:bottom w:val="single" w:sz="6" w:space="0" w:color="000000"/>
              <w:right w:val="single" w:sz="6" w:space="0" w:color="000000"/>
            </w:tcBorders>
            <w:hideMark/>
          </w:tcPr>
          <w:p w14:paraId="4E6A9936" w14:textId="77777777" w:rsidR="0018185C" w:rsidRPr="00DC3CF1" w:rsidRDefault="0018185C">
            <w:pPr>
              <w:spacing w:before="20" w:after="20"/>
              <w:ind w:left="942" w:right="567"/>
              <w:rPr>
                <w:rFonts w:ascii="Times New Roman" w:hAnsi="Times New Roman" w:cs="Times New Roman"/>
                <w:sz w:val="28"/>
                <w:szCs w:val="28"/>
              </w:rPr>
            </w:pPr>
            <w:r w:rsidRPr="00DC3CF1">
              <w:rPr>
                <w:rFonts w:ascii="Times New Roman" w:hAnsi="Times New Roman" w:cs="Times New Roman"/>
                <w:b/>
                <w:spacing w:val="1"/>
                <w:sz w:val="28"/>
                <w:szCs w:val="28"/>
              </w:rPr>
              <w:t>P</w:t>
            </w:r>
            <w:r w:rsidRPr="00DC3CF1">
              <w:rPr>
                <w:rFonts w:ascii="Times New Roman" w:hAnsi="Times New Roman" w:cs="Times New Roman"/>
                <w:b/>
                <w:spacing w:val="-1"/>
                <w:sz w:val="28"/>
                <w:szCs w:val="28"/>
              </w:rPr>
              <w:t>a</w:t>
            </w:r>
            <w:r w:rsidRPr="00DC3CF1">
              <w:rPr>
                <w:rFonts w:ascii="Times New Roman" w:hAnsi="Times New Roman" w:cs="Times New Roman"/>
                <w:b/>
                <w:spacing w:val="1"/>
                <w:sz w:val="28"/>
                <w:szCs w:val="28"/>
              </w:rPr>
              <w:t>g</w:t>
            </w:r>
            <w:r w:rsidRPr="00DC3CF1">
              <w:rPr>
                <w:rFonts w:ascii="Times New Roman" w:hAnsi="Times New Roman" w:cs="Times New Roman"/>
                <w:b/>
                <w:sz w:val="28"/>
                <w:szCs w:val="28"/>
              </w:rPr>
              <w:t>e</w:t>
            </w:r>
            <w:r w:rsidRPr="00DC3CF1">
              <w:rPr>
                <w:rFonts w:ascii="Times New Roman" w:hAnsi="Times New Roman" w:cs="Times New Roman"/>
                <w:b/>
                <w:spacing w:val="-3"/>
                <w:sz w:val="28"/>
                <w:szCs w:val="28"/>
              </w:rPr>
              <w:t xml:space="preserve"> </w:t>
            </w:r>
            <w:r w:rsidRPr="00DC3CF1">
              <w:rPr>
                <w:rFonts w:ascii="Times New Roman" w:hAnsi="Times New Roman" w:cs="Times New Roman"/>
                <w:b/>
                <w:spacing w:val="-1"/>
                <w:sz w:val="28"/>
                <w:szCs w:val="28"/>
              </w:rPr>
              <w:t>N</w:t>
            </w:r>
            <w:r w:rsidRPr="00DC3CF1">
              <w:rPr>
                <w:rFonts w:ascii="Times New Roman" w:hAnsi="Times New Roman" w:cs="Times New Roman"/>
                <w:b/>
                <w:sz w:val="28"/>
                <w:szCs w:val="28"/>
              </w:rPr>
              <w:t>o</w:t>
            </w:r>
          </w:p>
        </w:tc>
      </w:tr>
      <w:tr w:rsidR="0018185C" w:rsidRPr="00DC3CF1" w14:paraId="11A82874" w14:textId="77777777" w:rsidTr="000939C7">
        <w:trPr>
          <w:trHeight w:hRule="exact" w:val="1036"/>
        </w:trPr>
        <w:tc>
          <w:tcPr>
            <w:tcW w:w="1759" w:type="dxa"/>
            <w:tcBorders>
              <w:top w:val="single" w:sz="6" w:space="0" w:color="000000"/>
              <w:left w:val="single" w:sz="6" w:space="0" w:color="000000"/>
              <w:bottom w:val="single" w:sz="6" w:space="0" w:color="000000"/>
              <w:right w:val="single" w:sz="6" w:space="0" w:color="000000"/>
            </w:tcBorders>
            <w:hideMark/>
          </w:tcPr>
          <w:p w14:paraId="341CB63B"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7CB07F6F" w14:textId="6137C8BC" w:rsidR="0018185C"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1</w:t>
            </w:r>
          </w:p>
        </w:tc>
        <w:tc>
          <w:tcPr>
            <w:tcW w:w="4140" w:type="dxa"/>
            <w:tcBorders>
              <w:top w:val="single" w:sz="6" w:space="0" w:color="000000"/>
              <w:left w:val="single" w:sz="6" w:space="0" w:color="000000"/>
              <w:bottom w:val="single" w:sz="6" w:space="0" w:color="000000"/>
              <w:right w:val="single" w:sz="6" w:space="0" w:color="000000"/>
            </w:tcBorders>
            <w:hideMark/>
          </w:tcPr>
          <w:p w14:paraId="75D0AADD" w14:textId="77777777" w:rsidR="0078722D" w:rsidRPr="00DC3CF1" w:rsidRDefault="0078722D">
            <w:pPr>
              <w:spacing w:before="20" w:after="20" w:line="320" w:lineRule="exact"/>
              <w:ind w:left="1257" w:right="567"/>
              <w:rPr>
                <w:rFonts w:ascii="Times New Roman" w:hAnsi="Times New Roman" w:cs="Times New Roman"/>
                <w:b/>
                <w:spacing w:val="1"/>
                <w:sz w:val="28"/>
                <w:szCs w:val="28"/>
              </w:rPr>
            </w:pPr>
          </w:p>
          <w:p w14:paraId="1A15CB4C" w14:textId="52ED5487" w:rsidR="0018185C" w:rsidRPr="00DC3CF1" w:rsidRDefault="0018185C">
            <w:pPr>
              <w:spacing w:before="20" w:after="20" w:line="320" w:lineRule="exact"/>
              <w:ind w:left="1257" w:right="567"/>
              <w:rPr>
                <w:rFonts w:ascii="Times New Roman" w:hAnsi="Times New Roman" w:cs="Times New Roman"/>
                <w:sz w:val="28"/>
                <w:szCs w:val="28"/>
              </w:rPr>
            </w:pPr>
            <w:r w:rsidRPr="00DC3CF1">
              <w:rPr>
                <w:rFonts w:ascii="Times New Roman" w:hAnsi="Times New Roman" w:cs="Times New Roman"/>
                <w:b/>
                <w:spacing w:val="1"/>
                <w:sz w:val="28"/>
                <w:szCs w:val="28"/>
              </w:rPr>
              <w:t>I</w:t>
            </w:r>
            <w:r w:rsidRPr="00DC3CF1">
              <w:rPr>
                <w:rFonts w:ascii="Times New Roman" w:hAnsi="Times New Roman" w:cs="Times New Roman"/>
                <w:b/>
                <w:sz w:val="28"/>
                <w:szCs w:val="28"/>
              </w:rPr>
              <w:t>nt</w:t>
            </w:r>
            <w:r w:rsidRPr="00DC3CF1">
              <w:rPr>
                <w:rFonts w:ascii="Times New Roman" w:hAnsi="Times New Roman" w:cs="Times New Roman"/>
                <w:b/>
                <w:spacing w:val="-2"/>
                <w:sz w:val="28"/>
                <w:szCs w:val="28"/>
              </w:rPr>
              <w:t>r</w:t>
            </w:r>
            <w:r w:rsidRPr="00DC3CF1">
              <w:rPr>
                <w:rFonts w:ascii="Times New Roman" w:hAnsi="Times New Roman" w:cs="Times New Roman"/>
                <w:b/>
                <w:spacing w:val="1"/>
                <w:sz w:val="28"/>
                <w:szCs w:val="28"/>
              </w:rPr>
              <w:t>o</w:t>
            </w:r>
            <w:r w:rsidRPr="00DC3CF1">
              <w:rPr>
                <w:rFonts w:ascii="Times New Roman" w:hAnsi="Times New Roman" w:cs="Times New Roman"/>
                <w:b/>
                <w:sz w:val="28"/>
                <w:szCs w:val="28"/>
              </w:rPr>
              <w:t>duc</w:t>
            </w:r>
            <w:r w:rsidRPr="00DC3CF1">
              <w:rPr>
                <w:rFonts w:ascii="Times New Roman" w:hAnsi="Times New Roman" w:cs="Times New Roman"/>
                <w:b/>
                <w:spacing w:val="-3"/>
                <w:sz w:val="28"/>
                <w:szCs w:val="28"/>
              </w:rPr>
              <w:t>t</w:t>
            </w:r>
            <w:r w:rsidRPr="00DC3CF1">
              <w:rPr>
                <w:rFonts w:ascii="Times New Roman" w:hAnsi="Times New Roman" w:cs="Times New Roman"/>
                <w:b/>
                <w:spacing w:val="-1"/>
                <w:sz w:val="28"/>
                <w:szCs w:val="28"/>
              </w:rPr>
              <w:t>i</w:t>
            </w:r>
            <w:r w:rsidRPr="00DC3CF1">
              <w:rPr>
                <w:rFonts w:ascii="Times New Roman" w:hAnsi="Times New Roman" w:cs="Times New Roman"/>
                <w:b/>
                <w:spacing w:val="1"/>
                <w:sz w:val="28"/>
                <w:szCs w:val="28"/>
              </w:rPr>
              <w:t>o</w:t>
            </w:r>
            <w:r w:rsidRPr="00DC3CF1">
              <w:rPr>
                <w:rFonts w:ascii="Times New Roman" w:hAnsi="Times New Roman" w:cs="Times New Roman"/>
                <w:b/>
                <w:sz w:val="28"/>
                <w:szCs w:val="28"/>
              </w:rPr>
              <w:t>n</w:t>
            </w:r>
          </w:p>
        </w:tc>
        <w:tc>
          <w:tcPr>
            <w:tcW w:w="2948" w:type="dxa"/>
            <w:tcBorders>
              <w:top w:val="single" w:sz="6" w:space="0" w:color="000000"/>
              <w:left w:val="single" w:sz="6" w:space="0" w:color="000000"/>
              <w:bottom w:val="single" w:sz="6" w:space="0" w:color="000000"/>
              <w:right w:val="single" w:sz="6" w:space="0" w:color="000000"/>
            </w:tcBorders>
            <w:hideMark/>
          </w:tcPr>
          <w:p w14:paraId="6CFA315E" w14:textId="5544C514" w:rsidR="008839C2" w:rsidRPr="00DC3CF1" w:rsidRDefault="008839C2">
            <w:pPr>
              <w:spacing w:before="20" w:after="20" w:line="320" w:lineRule="exact"/>
              <w:ind w:left="1327" w:right="567"/>
              <w:rPr>
                <w:rFonts w:ascii="Times New Roman" w:hAnsi="Times New Roman" w:cs="Times New Roman"/>
                <w:b/>
                <w:sz w:val="28"/>
                <w:szCs w:val="28"/>
              </w:rPr>
            </w:pPr>
          </w:p>
          <w:p w14:paraId="5124F3C2" w14:textId="785E7802" w:rsidR="0018185C" w:rsidRPr="00DC3CF1" w:rsidRDefault="008839C2" w:rsidP="008839C2">
            <w:pPr>
              <w:spacing w:before="20" w:after="20" w:line="320" w:lineRule="exact"/>
              <w:ind w:right="567"/>
              <w:rPr>
                <w:rFonts w:ascii="Times New Roman" w:hAnsi="Times New Roman" w:cs="Times New Roman"/>
                <w:sz w:val="28"/>
                <w:szCs w:val="28"/>
              </w:rPr>
            </w:pPr>
            <w:r w:rsidRPr="00DC3CF1">
              <w:rPr>
                <w:rFonts w:ascii="Times New Roman" w:hAnsi="Times New Roman" w:cs="Times New Roman"/>
                <w:b/>
                <w:sz w:val="28"/>
                <w:szCs w:val="28"/>
              </w:rPr>
              <w:t xml:space="preserve">                  </w:t>
            </w:r>
            <w:r w:rsidR="006D245D" w:rsidRPr="00DC3CF1">
              <w:rPr>
                <w:rFonts w:ascii="Times New Roman" w:hAnsi="Times New Roman" w:cs="Times New Roman"/>
                <w:b/>
                <w:sz w:val="28"/>
                <w:szCs w:val="28"/>
              </w:rPr>
              <w:t>5</w:t>
            </w:r>
            <w:r w:rsidR="0018185C" w:rsidRPr="00DC3CF1">
              <w:rPr>
                <w:rFonts w:ascii="Times New Roman" w:hAnsi="Times New Roman" w:cs="Times New Roman"/>
                <w:b/>
                <w:sz w:val="28"/>
                <w:szCs w:val="28"/>
              </w:rPr>
              <w:t>-</w:t>
            </w:r>
            <w:r w:rsidR="006D245D" w:rsidRPr="00DC3CF1">
              <w:rPr>
                <w:rFonts w:ascii="Times New Roman" w:hAnsi="Times New Roman" w:cs="Times New Roman"/>
                <w:b/>
                <w:sz w:val="28"/>
                <w:szCs w:val="28"/>
              </w:rPr>
              <w:t>7</w:t>
            </w:r>
          </w:p>
        </w:tc>
      </w:tr>
      <w:tr w:rsidR="0018185C" w:rsidRPr="00DC3CF1" w14:paraId="20D1CE53" w14:textId="77777777" w:rsidTr="000939C7">
        <w:trPr>
          <w:trHeight w:hRule="exact" w:val="1037"/>
        </w:trPr>
        <w:tc>
          <w:tcPr>
            <w:tcW w:w="1759" w:type="dxa"/>
            <w:tcBorders>
              <w:top w:val="single" w:sz="6" w:space="0" w:color="000000"/>
              <w:left w:val="single" w:sz="6" w:space="0" w:color="000000"/>
              <w:bottom w:val="single" w:sz="6" w:space="0" w:color="000000"/>
              <w:right w:val="single" w:sz="6" w:space="0" w:color="000000"/>
            </w:tcBorders>
            <w:hideMark/>
          </w:tcPr>
          <w:p w14:paraId="21C027A1"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7B24AED9" w14:textId="525F0142" w:rsidR="0018185C"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2</w:t>
            </w:r>
          </w:p>
        </w:tc>
        <w:tc>
          <w:tcPr>
            <w:tcW w:w="4140" w:type="dxa"/>
            <w:tcBorders>
              <w:top w:val="single" w:sz="6" w:space="0" w:color="000000"/>
              <w:left w:val="single" w:sz="6" w:space="0" w:color="000000"/>
              <w:bottom w:val="single" w:sz="6" w:space="0" w:color="000000"/>
              <w:right w:val="single" w:sz="6" w:space="0" w:color="000000"/>
            </w:tcBorders>
            <w:hideMark/>
          </w:tcPr>
          <w:p w14:paraId="7572DF4C" w14:textId="77777777" w:rsidR="0078722D" w:rsidRPr="00DC3CF1" w:rsidRDefault="00932F8F" w:rsidP="0078722D">
            <w:pPr>
              <w:spacing w:before="100" w:beforeAutospacing="1" w:after="0" w:line="360" w:lineRule="auto"/>
              <w:jc w:val="center"/>
              <w:rPr>
                <w:rFonts w:ascii="Times New Roman" w:hAnsi="Times New Roman" w:cs="Times New Roman"/>
                <w:b/>
                <w:sz w:val="28"/>
                <w:szCs w:val="28"/>
              </w:rPr>
            </w:pPr>
            <w:r w:rsidRPr="00DC3CF1">
              <w:rPr>
                <w:rFonts w:ascii="Times New Roman" w:hAnsi="Times New Roman" w:cs="Times New Roman"/>
                <w:b/>
                <w:sz w:val="28"/>
                <w:szCs w:val="28"/>
              </w:rPr>
              <w:t xml:space="preserve"> </w:t>
            </w:r>
          </w:p>
          <w:p w14:paraId="1754C946" w14:textId="76C818F8" w:rsidR="0018185C" w:rsidRPr="00DC3CF1" w:rsidRDefault="0018185C" w:rsidP="0078722D">
            <w:pPr>
              <w:spacing w:after="100" w:afterAutospacing="1" w:line="360" w:lineRule="auto"/>
              <w:jc w:val="center"/>
              <w:rPr>
                <w:rFonts w:ascii="Times New Roman" w:hAnsi="Times New Roman" w:cs="Times New Roman"/>
                <w:b/>
                <w:sz w:val="28"/>
                <w:szCs w:val="28"/>
              </w:rPr>
            </w:pPr>
            <w:r w:rsidRPr="00DC3CF1">
              <w:rPr>
                <w:rFonts w:ascii="Times New Roman" w:hAnsi="Times New Roman" w:cs="Times New Roman"/>
                <w:b/>
                <w:sz w:val="28"/>
                <w:szCs w:val="28"/>
              </w:rPr>
              <w:t xml:space="preserve">Literature review </w:t>
            </w:r>
          </w:p>
          <w:p w14:paraId="4954AA53" w14:textId="3A8B915F" w:rsidR="0018185C" w:rsidRPr="00DC3CF1" w:rsidRDefault="0018185C">
            <w:pPr>
              <w:spacing w:before="20" w:after="20" w:line="320" w:lineRule="exact"/>
              <w:ind w:left="940" w:right="567"/>
              <w:rPr>
                <w:rFonts w:ascii="Times New Roman" w:hAnsi="Times New Roman" w:cs="Times New Roman"/>
                <w:sz w:val="28"/>
                <w:szCs w:val="28"/>
              </w:rPr>
            </w:pPr>
          </w:p>
        </w:tc>
        <w:tc>
          <w:tcPr>
            <w:tcW w:w="2948" w:type="dxa"/>
            <w:tcBorders>
              <w:top w:val="single" w:sz="6" w:space="0" w:color="000000"/>
              <w:left w:val="single" w:sz="6" w:space="0" w:color="000000"/>
              <w:bottom w:val="single" w:sz="6" w:space="0" w:color="000000"/>
              <w:right w:val="single" w:sz="6" w:space="0" w:color="000000"/>
            </w:tcBorders>
            <w:hideMark/>
          </w:tcPr>
          <w:p w14:paraId="2064E3BB" w14:textId="77777777" w:rsidR="008839C2" w:rsidRPr="00DC3CF1" w:rsidRDefault="0018185C">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p>
          <w:p w14:paraId="501716C8" w14:textId="18C957AE" w:rsidR="0018185C" w:rsidRPr="00DC3CF1" w:rsidRDefault="004571F8">
            <w:pPr>
              <w:spacing w:before="20" w:after="20" w:line="320" w:lineRule="exact"/>
              <w:ind w:left="1070" w:right="567"/>
              <w:rPr>
                <w:rFonts w:ascii="Times New Roman" w:hAnsi="Times New Roman" w:cs="Times New Roman"/>
                <w:sz w:val="28"/>
                <w:szCs w:val="28"/>
              </w:rPr>
            </w:pPr>
            <w:r w:rsidRPr="00DC3CF1">
              <w:rPr>
                <w:rFonts w:ascii="Times New Roman" w:hAnsi="Times New Roman" w:cs="Times New Roman"/>
                <w:b/>
                <w:spacing w:val="1"/>
                <w:sz w:val="28"/>
                <w:szCs w:val="28"/>
              </w:rPr>
              <w:t xml:space="preserve"> 8</w:t>
            </w:r>
            <w:r w:rsidR="0018185C" w:rsidRPr="00DC3CF1">
              <w:rPr>
                <w:rFonts w:ascii="Times New Roman" w:hAnsi="Times New Roman" w:cs="Times New Roman"/>
                <w:b/>
                <w:spacing w:val="-2"/>
                <w:sz w:val="28"/>
                <w:szCs w:val="28"/>
              </w:rPr>
              <w:t>-</w:t>
            </w:r>
            <w:r w:rsidRPr="00DC3CF1">
              <w:rPr>
                <w:rFonts w:ascii="Times New Roman" w:hAnsi="Times New Roman" w:cs="Times New Roman"/>
                <w:b/>
                <w:spacing w:val="-1"/>
                <w:sz w:val="28"/>
                <w:szCs w:val="28"/>
              </w:rPr>
              <w:t>9</w:t>
            </w:r>
          </w:p>
        </w:tc>
      </w:tr>
      <w:tr w:rsidR="0018185C" w:rsidRPr="00DC3CF1" w14:paraId="4DAA39AE" w14:textId="77777777" w:rsidTr="000939C7">
        <w:trPr>
          <w:trHeight w:hRule="exact" w:val="1036"/>
        </w:trPr>
        <w:tc>
          <w:tcPr>
            <w:tcW w:w="1759" w:type="dxa"/>
            <w:tcBorders>
              <w:top w:val="single" w:sz="6" w:space="0" w:color="000000"/>
              <w:left w:val="single" w:sz="6" w:space="0" w:color="000000"/>
              <w:bottom w:val="single" w:sz="6" w:space="0" w:color="000000"/>
              <w:right w:val="single" w:sz="6" w:space="0" w:color="000000"/>
            </w:tcBorders>
            <w:hideMark/>
          </w:tcPr>
          <w:p w14:paraId="3BD0D20D"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2BE50D90" w14:textId="06B729F2" w:rsidR="0018185C"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3</w:t>
            </w:r>
          </w:p>
        </w:tc>
        <w:tc>
          <w:tcPr>
            <w:tcW w:w="4140" w:type="dxa"/>
            <w:tcBorders>
              <w:top w:val="single" w:sz="6" w:space="0" w:color="000000"/>
              <w:left w:val="single" w:sz="6" w:space="0" w:color="000000"/>
              <w:bottom w:val="single" w:sz="6" w:space="0" w:color="000000"/>
              <w:right w:val="single" w:sz="6" w:space="0" w:color="000000"/>
            </w:tcBorders>
            <w:hideMark/>
          </w:tcPr>
          <w:p w14:paraId="6A3ECFCF" w14:textId="77777777" w:rsidR="0078722D" w:rsidRPr="00DC3CF1" w:rsidRDefault="0018185C" w:rsidP="0018185C">
            <w:pPr>
              <w:spacing w:before="20" w:after="20" w:line="320" w:lineRule="exact"/>
              <w:ind w:right="567"/>
              <w:rPr>
                <w:rFonts w:ascii="Times New Roman" w:eastAsia="Times New Roman" w:hAnsi="Times New Roman" w:cs="Times New Roman"/>
                <w:b/>
                <w:color w:val="222222"/>
                <w:sz w:val="24"/>
                <w:szCs w:val="24"/>
                <w:lang w:eastAsia="en-IN"/>
              </w:rPr>
            </w:pPr>
            <w:r w:rsidRPr="00DC3CF1">
              <w:rPr>
                <w:rFonts w:ascii="Times New Roman" w:eastAsia="Times New Roman" w:hAnsi="Times New Roman" w:cs="Times New Roman"/>
                <w:b/>
                <w:color w:val="222222"/>
                <w:sz w:val="24"/>
                <w:szCs w:val="24"/>
                <w:lang w:eastAsia="en-IN"/>
              </w:rPr>
              <w:t xml:space="preserve">               </w:t>
            </w:r>
          </w:p>
          <w:p w14:paraId="0D4604C3" w14:textId="29919DC9" w:rsidR="0018185C" w:rsidRPr="00DC3CF1" w:rsidRDefault="0078722D" w:rsidP="0078722D">
            <w:pPr>
              <w:spacing w:before="20" w:after="20" w:line="320" w:lineRule="exact"/>
              <w:ind w:right="283"/>
              <w:rPr>
                <w:rFonts w:ascii="Times New Roman" w:hAnsi="Times New Roman" w:cs="Times New Roman"/>
                <w:sz w:val="28"/>
                <w:szCs w:val="28"/>
              </w:rPr>
            </w:pPr>
            <w:r w:rsidRPr="00DC3CF1">
              <w:rPr>
                <w:rFonts w:ascii="Times New Roman" w:eastAsia="Times New Roman" w:hAnsi="Times New Roman" w:cs="Times New Roman"/>
                <w:b/>
                <w:color w:val="222222"/>
                <w:sz w:val="28"/>
                <w:szCs w:val="28"/>
                <w:lang w:eastAsia="en-IN"/>
              </w:rPr>
              <w:t xml:space="preserve">         </w:t>
            </w:r>
            <w:r w:rsidR="0018185C" w:rsidRPr="00DC3CF1">
              <w:rPr>
                <w:rFonts w:ascii="Times New Roman" w:eastAsia="Times New Roman" w:hAnsi="Times New Roman" w:cs="Times New Roman"/>
                <w:b/>
                <w:color w:val="222222"/>
                <w:sz w:val="28"/>
                <w:szCs w:val="28"/>
                <w:lang w:eastAsia="en-IN"/>
              </w:rPr>
              <w:t>Theoretical Analysis</w:t>
            </w:r>
          </w:p>
        </w:tc>
        <w:tc>
          <w:tcPr>
            <w:tcW w:w="2948" w:type="dxa"/>
            <w:tcBorders>
              <w:top w:val="single" w:sz="6" w:space="0" w:color="000000"/>
              <w:left w:val="single" w:sz="6" w:space="0" w:color="000000"/>
              <w:bottom w:val="single" w:sz="6" w:space="0" w:color="000000"/>
              <w:right w:val="single" w:sz="6" w:space="0" w:color="000000"/>
            </w:tcBorders>
            <w:hideMark/>
          </w:tcPr>
          <w:p w14:paraId="7BD16147" w14:textId="77777777" w:rsidR="008839C2" w:rsidRPr="00DC3CF1" w:rsidRDefault="0018185C">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p>
          <w:p w14:paraId="52317033" w14:textId="185B402B" w:rsidR="0018185C" w:rsidRPr="00DC3CF1" w:rsidRDefault="0018185C">
            <w:pPr>
              <w:spacing w:before="20" w:after="20" w:line="320" w:lineRule="exact"/>
              <w:ind w:left="1070" w:right="567"/>
              <w:rPr>
                <w:rFonts w:ascii="Times New Roman" w:hAnsi="Times New Roman" w:cs="Times New Roman"/>
                <w:sz w:val="28"/>
                <w:szCs w:val="28"/>
              </w:rPr>
            </w:pPr>
            <w:r w:rsidRPr="00DC3CF1">
              <w:rPr>
                <w:rFonts w:ascii="Times New Roman" w:hAnsi="Times New Roman" w:cs="Times New Roman"/>
                <w:b/>
                <w:spacing w:val="1"/>
                <w:sz w:val="28"/>
                <w:szCs w:val="28"/>
              </w:rPr>
              <w:t>1</w:t>
            </w:r>
            <w:r w:rsidR="004571F8" w:rsidRPr="00DC3CF1">
              <w:rPr>
                <w:rFonts w:ascii="Times New Roman" w:hAnsi="Times New Roman" w:cs="Times New Roman"/>
                <w:b/>
                <w:spacing w:val="1"/>
                <w:sz w:val="28"/>
                <w:szCs w:val="28"/>
              </w:rPr>
              <w:t>0</w:t>
            </w:r>
            <w:r w:rsidRPr="00DC3CF1">
              <w:rPr>
                <w:rFonts w:ascii="Times New Roman" w:hAnsi="Times New Roman" w:cs="Times New Roman"/>
                <w:b/>
                <w:spacing w:val="-2"/>
                <w:sz w:val="28"/>
                <w:szCs w:val="28"/>
              </w:rPr>
              <w:t>-</w:t>
            </w:r>
            <w:r w:rsidRPr="00DC3CF1">
              <w:rPr>
                <w:rFonts w:ascii="Times New Roman" w:hAnsi="Times New Roman" w:cs="Times New Roman"/>
                <w:b/>
                <w:spacing w:val="-1"/>
                <w:sz w:val="28"/>
                <w:szCs w:val="28"/>
              </w:rPr>
              <w:t>1</w:t>
            </w:r>
            <w:r w:rsidR="004571F8" w:rsidRPr="00DC3CF1">
              <w:rPr>
                <w:rFonts w:ascii="Times New Roman" w:hAnsi="Times New Roman" w:cs="Times New Roman"/>
                <w:b/>
                <w:spacing w:val="-1"/>
                <w:sz w:val="28"/>
                <w:szCs w:val="28"/>
              </w:rPr>
              <w:t>2</w:t>
            </w:r>
          </w:p>
        </w:tc>
      </w:tr>
      <w:tr w:rsidR="0018185C" w:rsidRPr="00DC3CF1" w14:paraId="348B043C" w14:textId="77777777" w:rsidTr="000939C7">
        <w:trPr>
          <w:trHeight w:hRule="exact" w:val="1036"/>
        </w:trPr>
        <w:tc>
          <w:tcPr>
            <w:tcW w:w="1759" w:type="dxa"/>
            <w:tcBorders>
              <w:top w:val="single" w:sz="6" w:space="0" w:color="000000"/>
              <w:left w:val="single" w:sz="6" w:space="0" w:color="000000"/>
              <w:bottom w:val="single" w:sz="6" w:space="0" w:color="000000"/>
              <w:right w:val="single" w:sz="6" w:space="0" w:color="000000"/>
            </w:tcBorders>
            <w:hideMark/>
          </w:tcPr>
          <w:p w14:paraId="49418CE5"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1673AA4C" w14:textId="18FD520D" w:rsidR="0018185C"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4</w:t>
            </w:r>
          </w:p>
        </w:tc>
        <w:tc>
          <w:tcPr>
            <w:tcW w:w="4140" w:type="dxa"/>
            <w:tcBorders>
              <w:top w:val="single" w:sz="6" w:space="0" w:color="000000"/>
              <w:left w:val="single" w:sz="6" w:space="0" w:color="000000"/>
              <w:bottom w:val="single" w:sz="6" w:space="0" w:color="000000"/>
              <w:right w:val="single" w:sz="6" w:space="0" w:color="000000"/>
            </w:tcBorders>
            <w:hideMark/>
          </w:tcPr>
          <w:p w14:paraId="43FE6163" w14:textId="77777777" w:rsidR="0078722D" w:rsidRPr="00DC3CF1" w:rsidRDefault="00B0018E" w:rsidP="0078722D">
            <w:pPr>
              <w:spacing w:before="20" w:after="20" w:line="320" w:lineRule="exact"/>
              <w:ind w:right="567"/>
              <w:jc w:val="center"/>
              <w:rPr>
                <w:rFonts w:ascii="Times New Roman" w:eastAsia="Times New Roman" w:hAnsi="Times New Roman" w:cs="Times New Roman"/>
                <w:b/>
                <w:color w:val="222222"/>
                <w:sz w:val="28"/>
                <w:szCs w:val="28"/>
                <w:shd w:val="clear" w:color="auto" w:fill="FFFFFF"/>
                <w:lang w:eastAsia="en-IN"/>
              </w:rPr>
            </w:pPr>
            <w:r w:rsidRPr="00DC3CF1">
              <w:rPr>
                <w:rFonts w:ascii="Times New Roman" w:eastAsia="Times New Roman" w:hAnsi="Times New Roman" w:cs="Times New Roman"/>
                <w:b/>
                <w:color w:val="222222"/>
                <w:sz w:val="28"/>
                <w:szCs w:val="28"/>
                <w:shd w:val="clear" w:color="auto" w:fill="FFFFFF"/>
                <w:lang w:eastAsia="en-IN"/>
              </w:rPr>
              <w:t xml:space="preserve">    </w:t>
            </w:r>
          </w:p>
          <w:p w14:paraId="6E58D02B" w14:textId="3AA7594E" w:rsidR="0018185C" w:rsidRPr="00DC3CF1" w:rsidRDefault="00932F8F" w:rsidP="0078722D">
            <w:pPr>
              <w:spacing w:before="20" w:after="20" w:line="320" w:lineRule="exact"/>
              <w:ind w:right="283"/>
              <w:rPr>
                <w:rFonts w:ascii="Times New Roman" w:eastAsia="Times New Roman" w:hAnsi="Times New Roman" w:cs="Times New Roman"/>
                <w:b/>
                <w:color w:val="222222"/>
                <w:sz w:val="28"/>
                <w:szCs w:val="28"/>
                <w:shd w:val="clear" w:color="auto" w:fill="FFFFFF"/>
                <w:lang w:eastAsia="en-IN"/>
              </w:rPr>
            </w:pPr>
            <w:r w:rsidRPr="00DC3CF1">
              <w:rPr>
                <w:rFonts w:ascii="Times New Roman" w:eastAsia="Times New Roman" w:hAnsi="Times New Roman" w:cs="Times New Roman"/>
                <w:b/>
                <w:color w:val="222222"/>
                <w:sz w:val="28"/>
                <w:szCs w:val="28"/>
                <w:shd w:val="clear" w:color="auto" w:fill="FFFFFF"/>
                <w:lang w:eastAsia="en-IN"/>
              </w:rPr>
              <w:t xml:space="preserve"> </w:t>
            </w:r>
            <w:r w:rsidR="0078722D" w:rsidRPr="00DC3CF1">
              <w:rPr>
                <w:rFonts w:ascii="Times New Roman" w:eastAsia="Times New Roman" w:hAnsi="Times New Roman" w:cs="Times New Roman"/>
                <w:b/>
                <w:color w:val="222222"/>
                <w:sz w:val="28"/>
                <w:szCs w:val="28"/>
                <w:shd w:val="clear" w:color="auto" w:fill="FFFFFF"/>
                <w:lang w:eastAsia="en-IN"/>
              </w:rPr>
              <w:t xml:space="preserve">  </w:t>
            </w:r>
            <w:r w:rsidR="00254364">
              <w:rPr>
                <w:rFonts w:ascii="Times New Roman" w:eastAsia="Times New Roman" w:hAnsi="Times New Roman" w:cs="Times New Roman"/>
                <w:b/>
                <w:color w:val="222222"/>
                <w:sz w:val="28"/>
                <w:szCs w:val="28"/>
                <w:shd w:val="clear" w:color="auto" w:fill="FFFFFF"/>
                <w:lang w:eastAsia="en-IN"/>
              </w:rPr>
              <w:t xml:space="preserve">         </w:t>
            </w:r>
            <w:r w:rsidR="0078722D" w:rsidRPr="00DC3CF1">
              <w:rPr>
                <w:rFonts w:ascii="Times New Roman" w:eastAsia="Times New Roman" w:hAnsi="Times New Roman" w:cs="Times New Roman"/>
                <w:b/>
                <w:color w:val="222222"/>
                <w:sz w:val="28"/>
                <w:szCs w:val="28"/>
                <w:shd w:val="clear" w:color="auto" w:fill="FFFFFF"/>
                <w:lang w:eastAsia="en-IN"/>
              </w:rPr>
              <w:t xml:space="preserve">   Investigations</w:t>
            </w:r>
          </w:p>
        </w:tc>
        <w:tc>
          <w:tcPr>
            <w:tcW w:w="2948" w:type="dxa"/>
            <w:tcBorders>
              <w:top w:val="single" w:sz="6" w:space="0" w:color="000000"/>
              <w:left w:val="single" w:sz="6" w:space="0" w:color="000000"/>
              <w:bottom w:val="single" w:sz="6" w:space="0" w:color="000000"/>
              <w:right w:val="single" w:sz="6" w:space="0" w:color="000000"/>
            </w:tcBorders>
            <w:hideMark/>
          </w:tcPr>
          <w:p w14:paraId="2526D05F" w14:textId="77777777" w:rsidR="008839C2" w:rsidRPr="00DC3CF1" w:rsidRDefault="0018185C">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p>
          <w:p w14:paraId="6036E20D" w14:textId="5612B404" w:rsidR="0018185C" w:rsidRPr="00DC3CF1" w:rsidRDefault="0018185C">
            <w:pPr>
              <w:spacing w:before="20" w:after="20" w:line="320" w:lineRule="exact"/>
              <w:ind w:left="1070" w:right="567"/>
              <w:rPr>
                <w:rFonts w:ascii="Times New Roman" w:hAnsi="Times New Roman" w:cs="Times New Roman"/>
                <w:sz w:val="28"/>
                <w:szCs w:val="28"/>
              </w:rPr>
            </w:pPr>
            <w:r w:rsidRPr="00DC3CF1">
              <w:rPr>
                <w:rFonts w:ascii="Times New Roman" w:hAnsi="Times New Roman" w:cs="Times New Roman"/>
                <w:b/>
                <w:spacing w:val="1"/>
                <w:sz w:val="28"/>
                <w:szCs w:val="28"/>
              </w:rPr>
              <w:t>1</w:t>
            </w:r>
            <w:r w:rsidR="004571F8" w:rsidRPr="00DC3CF1">
              <w:rPr>
                <w:rFonts w:ascii="Times New Roman" w:hAnsi="Times New Roman" w:cs="Times New Roman"/>
                <w:b/>
                <w:spacing w:val="1"/>
                <w:sz w:val="28"/>
                <w:szCs w:val="28"/>
              </w:rPr>
              <w:t>3</w:t>
            </w:r>
            <w:r w:rsidRPr="00DC3CF1">
              <w:rPr>
                <w:rFonts w:ascii="Times New Roman" w:hAnsi="Times New Roman" w:cs="Times New Roman"/>
                <w:b/>
                <w:spacing w:val="1"/>
                <w:sz w:val="28"/>
                <w:szCs w:val="28"/>
              </w:rPr>
              <w:t>-</w:t>
            </w:r>
            <w:r w:rsidR="004571F8" w:rsidRPr="00DC3CF1">
              <w:rPr>
                <w:rFonts w:ascii="Times New Roman" w:hAnsi="Times New Roman" w:cs="Times New Roman"/>
                <w:b/>
                <w:spacing w:val="1"/>
                <w:sz w:val="28"/>
                <w:szCs w:val="28"/>
              </w:rPr>
              <w:t>16</w:t>
            </w:r>
          </w:p>
        </w:tc>
      </w:tr>
      <w:tr w:rsidR="0018185C" w:rsidRPr="00DC3CF1" w14:paraId="434BA062" w14:textId="77777777" w:rsidTr="000939C7">
        <w:trPr>
          <w:trHeight w:hRule="exact" w:val="1036"/>
        </w:trPr>
        <w:tc>
          <w:tcPr>
            <w:tcW w:w="1759" w:type="dxa"/>
            <w:tcBorders>
              <w:top w:val="single" w:sz="6" w:space="0" w:color="000000"/>
              <w:left w:val="single" w:sz="6" w:space="0" w:color="000000"/>
              <w:bottom w:val="single" w:sz="6" w:space="0" w:color="000000"/>
              <w:right w:val="single" w:sz="6" w:space="0" w:color="000000"/>
            </w:tcBorders>
            <w:hideMark/>
          </w:tcPr>
          <w:p w14:paraId="5986C310"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542E40C5" w14:textId="43CE39A8" w:rsidR="0018185C"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5</w:t>
            </w:r>
          </w:p>
        </w:tc>
        <w:tc>
          <w:tcPr>
            <w:tcW w:w="4140" w:type="dxa"/>
            <w:tcBorders>
              <w:top w:val="single" w:sz="6" w:space="0" w:color="000000"/>
              <w:left w:val="single" w:sz="6" w:space="0" w:color="000000"/>
              <w:bottom w:val="single" w:sz="6" w:space="0" w:color="000000"/>
              <w:right w:val="single" w:sz="6" w:space="0" w:color="000000"/>
            </w:tcBorders>
            <w:hideMark/>
          </w:tcPr>
          <w:p w14:paraId="7A1A6777" w14:textId="77777777" w:rsidR="0078722D" w:rsidRPr="00DC3CF1" w:rsidRDefault="00B0018E">
            <w:pPr>
              <w:spacing w:before="20" w:after="20" w:line="320" w:lineRule="exact"/>
              <w:ind w:left="731" w:right="567"/>
              <w:rPr>
                <w:rFonts w:ascii="Times New Roman" w:hAnsi="Times New Roman" w:cs="Times New Roman"/>
                <w:b/>
                <w:sz w:val="28"/>
                <w:szCs w:val="28"/>
              </w:rPr>
            </w:pPr>
            <w:r w:rsidRPr="00DC3CF1">
              <w:rPr>
                <w:rFonts w:ascii="Times New Roman" w:hAnsi="Times New Roman" w:cs="Times New Roman"/>
                <w:b/>
                <w:sz w:val="28"/>
                <w:szCs w:val="28"/>
              </w:rPr>
              <w:t xml:space="preserve"> </w:t>
            </w:r>
          </w:p>
          <w:p w14:paraId="0D77B0A4" w14:textId="43D677D1" w:rsidR="0018185C" w:rsidRPr="00DC3CF1" w:rsidRDefault="00254364" w:rsidP="0078722D">
            <w:pPr>
              <w:spacing w:before="20" w:after="20" w:line="320" w:lineRule="exact"/>
              <w:ind w:right="567"/>
              <w:rPr>
                <w:rFonts w:ascii="Times New Roman" w:hAnsi="Times New Roman" w:cs="Times New Roman"/>
                <w:sz w:val="28"/>
                <w:szCs w:val="28"/>
              </w:rPr>
            </w:pPr>
            <w:r>
              <w:rPr>
                <w:rFonts w:ascii="Times New Roman" w:hAnsi="Times New Roman" w:cs="Times New Roman"/>
                <w:b/>
                <w:spacing w:val="1"/>
                <w:sz w:val="28"/>
                <w:szCs w:val="28"/>
              </w:rPr>
              <w:t xml:space="preserve">                    </w:t>
            </w:r>
            <w:r w:rsidR="0018185C" w:rsidRPr="00DC3CF1">
              <w:rPr>
                <w:rFonts w:ascii="Times New Roman" w:hAnsi="Times New Roman" w:cs="Times New Roman"/>
                <w:b/>
                <w:spacing w:val="1"/>
                <w:sz w:val="28"/>
                <w:szCs w:val="28"/>
              </w:rPr>
              <w:t>R</w:t>
            </w:r>
            <w:r w:rsidR="0018185C" w:rsidRPr="00DC3CF1">
              <w:rPr>
                <w:rFonts w:ascii="Times New Roman" w:hAnsi="Times New Roman" w:cs="Times New Roman"/>
                <w:b/>
                <w:spacing w:val="-2"/>
                <w:sz w:val="28"/>
                <w:szCs w:val="28"/>
              </w:rPr>
              <w:t>e</w:t>
            </w:r>
            <w:r w:rsidR="0018185C" w:rsidRPr="00DC3CF1">
              <w:rPr>
                <w:rFonts w:ascii="Times New Roman" w:hAnsi="Times New Roman" w:cs="Times New Roman"/>
                <w:b/>
                <w:spacing w:val="1"/>
                <w:sz w:val="28"/>
                <w:szCs w:val="28"/>
              </w:rPr>
              <w:t>s</w:t>
            </w:r>
            <w:r w:rsidR="0018185C" w:rsidRPr="00DC3CF1">
              <w:rPr>
                <w:rFonts w:ascii="Times New Roman" w:hAnsi="Times New Roman" w:cs="Times New Roman"/>
                <w:b/>
                <w:spacing w:val="-3"/>
                <w:sz w:val="28"/>
                <w:szCs w:val="28"/>
              </w:rPr>
              <w:t>u</w:t>
            </w:r>
            <w:r w:rsidR="0018185C" w:rsidRPr="00DC3CF1">
              <w:rPr>
                <w:rFonts w:ascii="Times New Roman" w:hAnsi="Times New Roman" w:cs="Times New Roman"/>
                <w:b/>
                <w:spacing w:val="-1"/>
                <w:sz w:val="28"/>
                <w:szCs w:val="28"/>
              </w:rPr>
              <w:t>l</w:t>
            </w:r>
            <w:r w:rsidR="0018185C" w:rsidRPr="00DC3CF1">
              <w:rPr>
                <w:rFonts w:ascii="Times New Roman" w:hAnsi="Times New Roman" w:cs="Times New Roman"/>
                <w:b/>
                <w:sz w:val="28"/>
                <w:szCs w:val="28"/>
              </w:rPr>
              <w:t>ts</w:t>
            </w:r>
          </w:p>
        </w:tc>
        <w:tc>
          <w:tcPr>
            <w:tcW w:w="2948" w:type="dxa"/>
            <w:tcBorders>
              <w:top w:val="single" w:sz="6" w:space="0" w:color="000000"/>
              <w:left w:val="single" w:sz="6" w:space="0" w:color="000000"/>
              <w:bottom w:val="single" w:sz="6" w:space="0" w:color="000000"/>
              <w:right w:val="single" w:sz="6" w:space="0" w:color="000000"/>
            </w:tcBorders>
            <w:hideMark/>
          </w:tcPr>
          <w:p w14:paraId="2F4F3A69" w14:textId="77777777" w:rsidR="008839C2" w:rsidRPr="00DC3CF1" w:rsidRDefault="0018185C">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p>
          <w:p w14:paraId="43C04CB5" w14:textId="15D6590D" w:rsidR="0018185C" w:rsidRPr="00DC3CF1" w:rsidRDefault="004571F8">
            <w:pPr>
              <w:spacing w:before="20" w:after="20" w:line="320" w:lineRule="exact"/>
              <w:ind w:left="1070" w:right="567"/>
              <w:rPr>
                <w:rFonts w:ascii="Times New Roman" w:hAnsi="Times New Roman" w:cs="Times New Roman"/>
                <w:sz w:val="28"/>
                <w:szCs w:val="28"/>
              </w:rPr>
            </w:pPr>
            <w:r w:rsidRPr="00DC3CF1">
              <w:rPr>
                <w:rFonts w:ascii="Times New Roman" w:hAnsi="Times New Roman" w:cs="Times New Roman"/>
                <w:b/>
                <w:spacing w:val="1"/>
                <w:sz w:val="28"/>
                <w:szCs w:val="28"/>
              </w:rPr>
              <w:t>17</w:t>
            </w:r>
            <w:r w:rsidR="007D442D" w:rsidRPr="00DC3CF1">
              <w:rPr>
                <w:rFonts w:ascii="Times New Roman" w:hAnsi="Times New Roman" w:cs="Times New Roman"/>
                <w:b/>
                <w:spacing w:val="1"/>
                <w:sz w:val="28"/>
                <w:szCs w:val="28"/>
              </w:rPr>
              <w:t>-2</w:t>
            </w:r>
            <w:r w:rsidRPr="00DC3CF1">
              <w:rPr>
                <w:rFonts w:ascii="Times New Roman" w:hAnsi="Times New Roman" w:cs="Times New Roman"/>
                <w:b/>
                <w:spacing w:val="1"/>
                <w:sz w:val="28"/>
                <w:szCs w:val="28"/>
              </w:rPr>
              <w:t>4</w:t>
            </w:r>
          </w:p>
        </w:tc>
      </w:tr>
      <w:tr w:rsidR="0018185C" w:rsidRPr="00DC3CF1" w14:paraId="73B2BCED" w14:textId="77777777" w:rsidTr="000939C7">
        <w:trPr>
          <w:trHeight w:hRule="exact" w:val="1067"/>
        </w:trPr>
        <w:tc>
          <w:tcPr>
            <w:tcW w:w="1759" w:type="dxa"/>
            <w:tcBorders>
              <w:top w:val="single" w:sz="6" w:space="0" w:color="000000"/>
              <w:left w:val="single" w:sz="6" w:space="0" w:color="000000"/>
              <w:bottom w:val="single" w:sz="6" w:space="0" w:color="000000"/>
              <w:right w:val="single" w:sz="6" w:space="0" w:color="000000"/>
            </w:tcBorders>
            <w:hideMark/>
          </w:tcPr>
          <w:p w14:paraId="00B5083A"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4754A744" w14:textId="586047F3" w:rsidR="0018185C"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6</w:t>
            </w:r>
          </w:p>
        </w:tc>
        <w:tc>
          <w:tcPr>
            <w:tcW w:w="4140" w:type="dxa"/>
            <w:tcBorders>
              <w:top w:val="single" w:sz="6" w:space="0" w:color="000000"/>
              <w:left w:val="single" w:sz="6" w:space="0" w:color="000000"/>
              <w:bottom w:val="single" w:sz="6" w:space="0" w:color="000000"/>
              <w:right w:val="single" w:sz="6" w:space="0" w:color="000000"/>
            </w:tcBorders>
            <w:hideMark/>
          </w:tcPr>
          <w:p w14:paraId="4A339222" w14:textId="77777777" w:rsidR="009D5BF5" w:rsidRPr="00DC3CF1" w:rsidRDefault="00932F8F" w:rsidP="00932F8F">
            <w:pPr>
              <w:spacing w:before="20" w:after="20" w:line="320" w:lineRule="exact"/>
              <w:ind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p>
          <w:p w14:paraId="17631C85" w14:textId="6198A532" w:rsidR="0078722D" w:rsidRPr="00DC3CF1" w:rsidRDefault="009D5BF5" w:rsidP="00932F8F">
            <w:pPr>
              <w:spacing w:before="20" w:after="20" w:line="320" w:lineRule="exact"/>
              <w:ind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Proof Of Theorem</w:t>
            </w:r>
            <w:r w:rsidR="00D60B53">
              <w:rPr>
                <w:rFonts w:ascii="Times New Roman" w:hAnsi="Times New Roman" w:cs="Times New Roman"/>
                <w:b/>
                <w:spacing w:val="1"/>
                <w:sz w:val="28"/>
                <w:szCs w:val="28"/>
              </w:rPr>
              <w:t>s</w:t>
            </w:r>
          </w:p>
          <w:p w14:paraId="4B074929" w14:textId="7CDF21D4" w:rsidR="00B0018E" w:rsidRPr="00DC3CF1" w:rsidRDefault="0078722D" w:rsidP="00932F8F">
            <w:pPr>
              <w:spacing w:before="20" w:after="20" w:line="320" w:lineRule="exact"/>
              <w:ind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r w:rsidR="00932F8F" w:rsidRPr="00DC3CF1">
              <w:rPr>
                <w:rFonts w:ascii="Times New Roman" w:hAnsi="Times New Roman" w:cs="Times New Roman"/>
                <w:b/>
                <w:spacing w:val="1"/>
                <w:sz w:val="28"/>
                <w:szCs w:val="28"/>
              </w:rPr>
              <w:t xml:space="preserve"> </w:t>
            </w:r>
            <w:r w:rsidR="00B0018E" w:rsidRPr="00DC3CF1">
              <w:rPr>
                <w:rFonts w:ascii="Times New Roman" w:hAnsi="Times New Roman" w:cs="Times New Roman"/>
                <w:b/>
                <w:spacing w:val="1"/>
                <w:sz w:val="28"/>
                <w:szCs w:val="28"/>
              </w:rPr>
              <w:t xml:space="preserve">  </w:t>
            </w:r>
          </w:p>
          <w:p w14:paraId="15A1C97A" w14:textId="14E09E0F" w:rsidR="0018185C" w:rsidRPr="00DC3CF1" w:rsidRDefault="0018185C" w:rsidP="00932F8F">
            <w:pPr>
              <w:spacing w:before="20" w:after="20" w:line="320" w:lineRule="exact"/>
              <w:ind w:right="567"/>
              <w:rPr>
                <w:rFonts w:ascii="Times New Roman" w:hAnsi="Times New Roman" w:cs="Times New Roman"/>
                <w:sz w:val="28"/>
                <w:szCs w:val="28"/>
              </w:rPr>
            </w:pPr>
          </w:p>
        </w:tc>
        <w:tc>
          <w:tcPr>
            <w:tcW w:w="2948" w:type="dxa"/>
            <w:tcBorders>
              <w:top w:val="single" w:sz="6" w:space="0" w:color="000000"/>
              <w:left w:val="single" w:sz="6" w:space="0" w:color="000000"/>
              <w:bottom w:val="single" w:sz="6" w:space="0" w:color="000000"/>
              <w:right w:val="single" w:sz="6" w:space="0" w:color="000000"/>
            </w:tcBorders>
            <w:hideMark/>
          </w:tcPr>
          <w:p w14:paraId="5709D206" w14:textId="77777777" w:rsidR="008839C2" w:rsidRPr="00DC3CF1" w:rsidRDefault="008839C2">
            <w:pPr>
              <w:spacing w:before="20" w:after="20" w:line="320" w:lineRule="exact"/>
              <w:ind w:left="1255" w:right="567"/>
              <w:rPr>
                <w:rFonts w:ascii="Times New Roman" w:hAnsi="Times New Roman" w:cs="Times New Roman"/>
                <w:b/>
                <w:spacing w:val="1"/>
                <w:sz w:val="28"/>
                <w:szCs w:val="28"/>
              </w:rPr>
            </w:pPr>
          </w:p>
          <w:p w14:paraId="7ABB04C4" w14:textId="45B7A5C9" w:rsidR="0018185C" w:rsidRPr="00DC3CF1" w:rsidRDefault="008839C2" w:rsidP="008839C2">
            <w:pPr>
              <w:spacing w:before="20" w:after="20" w:line="320" w:lineRule="exact"/>
              <w:ind w:right="567"/>
              <w:rPr>
                <w:rFonts w:ascii="Times New Roman" w:hAnsi="Times New Roman" w:cs="Times New Roman"/>
                <w:sz w:val="28"/>
                <w:szCs w:val="28"/>
              </w:rPr>
            </w:pPr>
            <w:r w:rsidRPr="00DC3CF1">
              <w:rPr>
                <w:rFonts w:ascii="Times New Roman" w:hAnsi="Times New Roman" w:cs="Times New Roman"/>
                <w:b/>
                <w:spacing w:val="1"/>
                <w:sz w:val="28"/>
                <w:szCs w:val="28"/>
              </w:rPr>
              <w:t xml:space="preserve">                </w:t>
            </w:r>
            <w:r w:rsidR="0018185C" w:rsidRPr="00DC3CF1">
              <w:rPr>
                <w:rFonts w:ascii="Times New Roman" w:hAnsi="Times New Roman" w:cs="Times New Roman"/>
                <w:b/>
                <w:spacing w:val="1"/>
                <w:sz w:val="28"/>
                <w:szCs w:val="28"/>
              </w:rPr>
              <w:t xml:space="preserve"> 2</w:t>
            </w:r>
            <w:r w:rsidR="004571F8" w:rsidRPr="00DC3CF1">
              <w:rPr>
                <w:rFonts w:ascii="Times New Roman" w:hAnsi="Times New Roman" w:cs="Times New Roman"/>
                <w:b/>
                <w:spacing w:val="1"/>
                <w:sz w:val="28"/>
                <w:szCs w:val="28"/>
              </w:rPr>
              <w:t>5-44</w:t>
            </w:r>
          </w:p>
        </w:tc>
      </w:tr>
      <w:tr w:rsidR="0018185C" w:rsidRPr="00DC3CF1" w14:paraId="16781600" w14:textId="77777777" w:rsidTr="000939C7">
        <w:trPr>
          <w:trHeight w:hRule="exact" w:val="1132"/>
        </w:trPr>
        <w:tc>
          <w:tcPr>
            <w:tcW w:w="1759" w:type="dxa"/>
            <w:tcBorders>
              <w:top w:val="single" w:sz="6" w:space="0" w:color="000000"/>
              <w:left w:val="single" w:sz="6" w:space="0" w:color="000000"/>
              <w:bottom w:val="single" w:sz="6" w:space="0" w:color="000000"/>
              <w:right w:val="single" w:sz="6" w:space="0" w:color="000000"/>
            </w:tcBorders>
            <w:hideMark/>
          </w:tcPr>
          <w:p w14:paraId="4C3A837D" w14:textId="77777777" w:rsidR="0078722D" w:rsidRPr="00DC3CF1" w:rsidRDefault="0078722D">
            <w:pPr>
              <w:spacing w:before="20" w:after="20" w:line="320" w:lineRule="exact"/>
              <w:ind w:left="743" w:right="567"/>
              <w:jc w:val="center"/>
              <w:rPr>
                <w:rFonts w:ascii="Times New Roman" w:hAnsi="Times New Roman" w:cs="Times New Roman"/>
                <w:b/>
                <w:sz w:val="28"/>
                <w:szCs w:val="28"/>
              </w:rPr>
            </w:pPr>
          </w:p>
          <w:p w14:paraId="50B45CA2" w14:textId="3C094F78" w:rsidR="00932F8F" w:rsidRPr="00DC3CF1" w:rsidRDefault="0018185C">
            <w:pPr>
              <w:spacing w:before="20" w:after="20" w:line="320" w:lineRule="exact"/>
              <w:ind w:left="743" w:right="567"/>
              <w:jc w:val="center"/>
              <w:rPr>
                <w:rFonts w:ascii="Times New Roman" w:hAnsi="Times New Roman" w:cs="Times New Roman"/>
                <w:sz w:val="28"/>
                <w:szCs w:val="28"/>
              </w:rPr>
            </w:pPr>
            <w:r w:rsidRPr="00DC3CF1">
              <w:rPr>
                <w:rFonts w:ascii="Times New Roman" w:hAnsi="Times New Roman" w:cs="Times New Roman"/>
                <w:b/>
                <w:sz w:val="28"/>
                <w:szCs w:val="28"/>
              </w:rPr>
              <w:t>7</w:t>
            </w:r>
          </w:p>
          <w:p w14:paraId="2B06B554" w14:textId="5252E1FC" w:rsidR="0018185C" w:rsidRPr="00DC3CF1" w:rsidRDefault="0018185C">
            <w:pPr>
              <w:spacing w:before="20" w:after="20" w:line="320" w:lineRule="exact"/>
              <w:ind w:left="743" w:right="567"/>
              <w:jc w:val="center"/>
              <w:rPr>
                <w:rFonts w:ascii="Times New Roman" w:hAnsi="Times New Roman" w:cs="Times New Roman"/>
                <w:sz w:val="28"/>
                <w:szCs w:val="28"/>
              </w:rPr>
            </w:pPr>
          </w:p>
        </w:tc>
        <w:tc>
          <w:tcPr>
            <w:tcW w:w="4140" w:type="dxa"/>
            <w:tcBorders>
              <w:top w:val="single" w:sz="6" w:space="0" w:color="000000"/>
              <w:left w:val="single" w:sz="6" w:space="0" w:color="000000"/>
              <w:bottom w:val="single" w:sz="6" w:space="0" w:color="000000"/>
              <w:right w:val="single" w:sz="6" w:space="0" w:color="000000"/>
            </w:tcBorders>
            <w:hideMark/>
          </w:tcPr>
          <w:p w14:paraId="6FE51E74" w14:textId="77777777" w:rsidR="0078722D" w:rsidRPr="00DC3CF1" w:rsidRDefault="0078722D" w:rsidP="00B0018E">
            <w:pPr>
              <w:spacing w:before="20" w:after="20" w:line="320" w:lineRule="exact"/>
              <w:ind w:right="567"/>
              <w:jc w:val="center"/>
              <w:rPr>
                <w:rFonts w:ascii="Times New Roman" w:hAnsi="Times New Roman" w:cs="Times New Roman"/>
                <w:b/>
                <w:sz w:val="28"/>
                <w:szCs w:val="28"/>
              </w:rPr>
            </w:pPr>
          </w:p>
          <w:p w14:paraId="3B671A47" w14:textId="3947BD29" w:rsidR="0018185C" w:rsidRPr="00DC3CF1" w:rsidRDefault="000939C7" w:rsidP="004571F8">
            <w:pPr>
              <w:spacing w:before="20" w:after="20" w:line="320" w:lineRule="exact"/>
              <w:ind w:right="567"/>
              <w:jc w:val="center"/>
              <w:rPr>
                <w:rFonts w:ascii="Times New Roman" w:hAnsi="Times New Roman" w:cs="Times New Roman"/>
                <w:b/>
                <w:bCs/>
                <w:sz w:val="28"/>
                <w:szCs w:val="28"/>
              </w:rPr>
            </w:pPr>
            <w:r>
              <w:rPr>
                <w:rFonts w:ascii="Times New Roman" w:hAnsi="Times New Roman" w:cs="Times New Roman"/>
                <w:b/>
                <w:bCs/>
                <w:sz w:val="28"/>
                <w:szCs w:val="28"/>
              </w:rPr>
              <w:t>Weak Points</w:t>
            </w:r>
          </w:p>
        </w:tc>
        <w:tc>
          <w:tcPr>
            <w:tcW w:w="2948" w:type="dxa"/>
            <w:tcBorders>
              <w:top w:val="single" w:sz="6" w:space="0" w:color="000000"/>
              <w:left w:val="single" w:sz="6" w:space="0" w:color="000000"/>
              <w:bottom w:val="single" w:sz="6" w:space="0" w:color="000000"/>
              <w:right w:val="single" w:sz="6" w:space="0" w:color="000000"/>
            </w:tcBorders>
            <w:hideMark/>
          </w:tcPr>
          <w:p w14:paraId="33564892" w14:textId="77777777" w:rsidR="008839C2" w:rsidRPr="00DC3CF1" w:rsidRDefault="008839C2">
            <w:pPr>
              <w:spacing w:before="20" w:after="20" w:line="320" w:lineRule="exact"/>
              <w:ind w:left="1070" w:right="567"/>
              <w:jc w:val="center"/>
              <w:rPr>
                <w:rFonts w:ascii="Times New Roman" w:hAnsi="Times New Roman" w:cs="Times New Roman"/>
                <w:b/>
                <w:spacing w:val="1"/>
                <w:sz w:val="28"/>
                <w:szCs w:val="28"/>
              </w:rPr>
            </w:pPr>
          </w:p>
          <w:p w14:paraId="5CF386E1" w14:textId="77777777" w:rsidR="0018185C" w:rsidRDefault="007D442D" w:rsidP="008839C2">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w:t>
            </w:r>
            <w:r w:rsidR="004571F8" w:rsidRPr="00DC3CF1">
              <w:rPr>
                <w:rFonts w:ascii="Times New Roman" w:hAnsi="Times New Roman" w:cs="Times New Roman"/>
                <w:b/>
                <w:spacing w:val="1"/>
                <w:sz w:val="28"/>
                <w:szCs w:val="28"/>
              </w:rPr>
              <w:t>45</w:t>
            </w:r>
          </w:p>
          <w:p w14:paraId="7D67E98F" w14:textId="77F068DB" w:rsidR="000939C7" w:rsidRPr="00DC3CF1" w:rsidRDefault="000939C7" w:rsidP="008839C2">
            <w:pPr>
              <w:spacing w:before="20" w:after="20" w:line="320" w:lineRule="exact"/>
              <w:ind w:left="1070" w:right="567"/>
              <w:rPr>
                <w:rFonts w:ascii="Times New Roman" w:hAnsi="Times New Roman" w:cs="Times New Roman"/>
                <w:sz w:val="28"/>
                <w:szCs w:val="28"/>
              </w:rPr>
            </w:pPr>
          </w:p>
        </w:tc>
      </w:tr>
      <w:tr w:rsidR="009D5BF5" w:rsidRPr="00DC3CF1" w14:paraId="40E5801E" w14:textId="77777777" w:rsidTr="000939C7">
        <w:trPr>
          <w:trHeight w:hRule="exact" w:val="1132"/>
        </w:trPr>
        <w:tc>
          <w:tcPr>
            <w:tcW w:w="1759" w:type="dxa"/>
            <w:tcBorders>
              <w:top w:val="single" w:sz="6" w:space="0" w:color="000000"/>
              <w:left w:val="single" w:sz="6" w:space="0" w:color="000000"/>
              <w:bottom w:val="single" w:sz="6" w:space="0" w:color="000000"/>
              <w:right w:val="single" w:sz="6" w:space="0" w:color="000000"/>
            </w:tcBorders>
          </w:tcPr>
          <w:p w14:paraId="2AB1D99B" w14:textId="77777777" w:rsidR="009D5BF5" w:rsidRPr="00DC3CF1" w:rsidRDefault="009D5BF5">
            <w:pPr>
              <w:spacing w:before="20" w:after="20" w:line="320" w:lineRule="exact"/>
              <w:ind w:left="743" w:right="567"/>
              <w:jc w:val="center"/>
              <w:rPr>
                <w:rFonts w:ascii="Times New Roman" w:hAnsi="Times New Roman" w:cs="Times New Roman"/>
                <w:b/>
                <w:sz w:val="28"/>
                <w:szCs w:val="28"/>
              </w:rPr>
            </w:pPr>
          </w:p>
          <w:p w14:paraId="0133940A" w14:textId="6468FCA9" w:rsidR="009D5BF5" w:rsidRPr="00DC3CF1" w:rsidRDefault="009D5BF5">
            <w:pPr>
              <w:spacing w:before="20" w:after="20" w:line="320" w:lineRule="exact"/>
              <w:ind w:left="743" w:right="567"/>
              <w:jc w:val="center"/>
              <w:rPr>
                <w:rFonts w:ascii="Times New Roman" w:hAnsi="Times New Roman" w:cs="Times New Roman"/>
                <w:b/>
                <w:sz w:val="28"/>
                <w:szCs w:val="28"/>
              </w:rPr>
            </w:pPr>
            <w:r w:rsidRPr="00DC3CF1">
              <w:rPr>
                <w:rFonts w:ascii="Times New Roman" w:hAnsi="Times New Roman" w:cs="Times New Roman"/>
                <w:b/>
                <w:sz w:val="28"/>
                <w:szCs w:val="28"/>
              </w:rPr>
              <w:t>8</w:t>
            </w:r>
          </w:p>
        </w:tc>
        <w:tc>
          <w:tcPr>
            <w:tcW w:w="4140" w:type="dxa"/>
            <w:tcBorders>
              <w:top w:val="single" w:sz="6" w:space="0" w:color="000000"/>
              <w:left w:val="single" w:sz="6" w:space="0" w:color="000000"/>
              <w:bottom w:val="single" w:sz="6" w:space="0" w:color="000000"/>
              <w:right w:val="single" w:sz="6" w:space="0" w:color="000000"/>
            </w:tcBorders>
          </w:tcPr>
          <w:p w14:paraId="11DF1C17" w14:textId="77777777" w:rsidR="009D5BF5" w:rsidRPr="00DC3CF1" w:rsidRDefault="009D5BF5" w:rsidP="009D5BF5">
            <w:pPr>
              <w:spacing w:before="20" w:after="20" w:line="320" w:lineRule="exact"/>
              <w:ind w:right="567"/>
              <w:jc w:val="center"/>
              <w:rPr>
                <w:rFonts w:ascii="Times New Roman" w:hAnsi="Times New Roman" w:cs="Times New Roman"/>
                <w:b/>
                <w:sz w:val="28"/>
                <w:szCs w:val="28"/>
              </w:rPr>
            </w:pPr>
            <w:r w:rsidRPr="00DC3CF1">
              <w:rPr>
                <w:rFonts w:ascii="Times New Roman" w:hAnsi="Times New Roman" w:cs="Times New Roman"/>
                <w:b/>
                <w:sz w:val="28"/>
                <w:szCs w:val="28"/>
              </w:rPr>
              <w:t xml:space="preserve">   </w:t>
            </w:r>
          </w:p>
          <w:p w14:paraId="0B223CFC" w14:textId="6D0EFCBF" w:rsidR="004571F8" w:rsidRPr="00DC3CF1" w:rsidRDefault="000939C7" w:rsidP="004571F8">
            <w:pPr>
              <w:spacing w:before="20" w:after="20" w:line="320" w:lineRule="exact"/>
              <w:ind w:right="567"/>
              <w:jc w:val="center"/>
              <w:rPr>
                <w:rFonts w:ascii="Times New Roman" w:hAnsi="Times New Roman" w:cs="Times New Roman"/>
                <w:sz w:val="28"/>
                <w:szCs w:val="28"/>
              </w:rPr>
            </w:pPr>
            <w:r>
              <w:rPr>
                <w:rFonts w:ascii="Times New Roman" w:hAnsi="Times New Roman" w:cs="Times New Roman"/>
                <w:b/>
                <w:sz w:val="28"/>
                <w:szCs w:val="28"/>
              </w:rPr>
              <w:t>Strong</w:t>
            </w:r>
            <w:r w:rsidR="004571F8" w:rsidRPr="00DC3CF1">
              <w:rPr>
                <w:rFonts w:ascii="Times New Roman" w:hAnsi="Times New Roman" w:cs="Times New Roman"/>
                <w:b/>
                <w:sz w:val="28"/>
                <w:szCs w:val="28"/>
              </w:rPr>
              <w:t xml:space="preserve"> </w:t>
            </w:r>
            <w:r>
              <w:rPr>
                <w:rFonts w:ascii="Times New Roman" w:hAnsi="Times New Roman" w:cs="Times New Roman"/>
                <w:b/>
                <w:bCs/>
                <w:sz w:val="28"/>
                <w:szCs w:val="28"/>
              </w:rPr>
              <w:t>Points</w:t>
            </w:r>
            <w:r w:rsidR="004571F8" w:rsidRPr="00DC3CF1">
              <w:rPr>
                <w:rFonts w:ascii="Times New Roman" w:hAnsi="Times New Roman" w:cs="Times New Roman"/>
                <w:b/>
                <w:sz w:val="28"/>
                <w:szCs w:val="28"/>
              </w:rPr>
              <w:t xml:space="preserve">       </w:t>
            </w:r>
          </w:p>
          <w:p w14:paraId="32C2E367" w14:textId="77777777" w:rsidR="009D5BF5" w:rsidRPr="00DC3CF1" w:rsidRDefault="009D5BF5" w:rsidP="004571F8">
            <w:pPr>
              <w:spacing w:before="20" w:after="20" w:line="320" w:lineRule="exact"/>
              <w:ind w:right="567"/>
              <w:jc w:val="center"/>
              <w:rPr>
                <w:rFonts w:ascii="Times New Roman" w:hAnsi="Times New Roman" w:cs="Times New Roman"/>
                <w:b/>
                <w:sz w:val="28"/>
                <w:szCs w:val="28"/>
              </w:rPr>
            </w:pPr>
          </w:p>
        </w:tc>
        <w:tc>
          <w:tcPr>
            <w:tcW w:w="2948" w:type="dxa"/>
            <w:tcBorders>
              <w:top w:val="single" w:sz="6" w:space="0" w:color="000000"/>
              <w:left w:val="single" w:sz="6" w:space="0" w:color="000000"/>
              <w:bottom w:val="single" w:sz="6" w:space="0" w:color="000000"/>
              <w:right w:val="single" w:sz="6" w:space="0" w:color="000000"/>
            </w:tcBorders>
          </w:tcPr>
          <w:p w14:paraId="6F9ACDFC" w14:textId="77777777" w:rsidR="004571F8" w:rsidRPr="00DC3CF1" w:rsidRDefault="004571F8">
            <w:pPr>
              <w:spacing w:before="20" w:after="20" w:line="320" w:lineRule="exact"/>
              <w:ind w:left="1070" w:right="567"/>
              <w:jc w:val="center"/>
              <w:rPr>
                <w:rFonts w:ascii="Times New Roman" w:hAnsi="Times New Roman" w:cs="Times New Roman"/>
                <w:b/>
                <w:spacing w:val="1"/>
                <w:sz w:val="28"/>
                <w:szCs w:val="28"/>
              </w:rPr>
            </w:pPr>
          </w:p>
          <w:p w14:paraId="799AC0DB" w14:textId="5ED2CD23" w:rsidR="009D5BF5" w:rsidRPr="00DC3CF1" w:rsidRDefault="004571F8" w:rsidP="004571F8">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 xml:space="preserve">  46</w:t>
            </w:r>
          </w:p>
        </w:tc>
      </w:tr>
      <w:tr w:rsidR="000939C7" w:rsidRPr="00DC3CF1" w14:paraId="27DA3830" w14:textId="77777777" w:rsidTr="000939C7">
        <w:trPr>
          <w:trHeight w:hRule="exact" w:val="1132"/>
        </w:trPr>
        <w:tc>
          <w:tcPr>
            <w:tcW w:w="1759" w:type="dxa"/>
            <w:tcBorders>
              <w:top w:val="single" w:sz="6" w:space="0" w:color="000000"/>
              <w:left w:val="single" w:sz="6" w:space="0" w:color="000000"/>
              <w:bottom w:val="single" w:sz="6" w:space="0" w:color="000000"/>
              <w:right w:val="single" w:sz="6" w:space="0" w:color="000000"/>
            </w:tcBorders>
          </w:tcPr>
          <w:p w14:paraId="31216212" w14:textId="77777777" w:rsidR="000939C7" w:rsidRDefault="000939C7">
            <w:pPr>
              <w:spacing w:before="20" w:after="20" w:line="320" w:lineRule="exact"/>
              <w:ind w:left="743" w:right="567"/>
              <w:jc w:val="center"/>
              <w:rPr>
                <w:rFonts w:ascii="Times New Roman" w:hAnsi="Times New Roman" w:cs="Times New Roman"/>
                <w:b/>
                <w:sz w:val="28"/>
                <w:szCs w:val="28"/>
              </w:rPr>
            </w:pPr>
          </w:p>
          <w:p w14:paraId="7B19B717" w14:textId="17D713DA" w:rsidR="000939C7" w:rsidRPr="00DC3CF1" w:rsidRDefault="000939C7">
            <w:pPr>
              <w:spacing w:before="20" w:after="20" w:line="320" w:lineRule="exact"/>
              <w:ind w:left="743" w:right="567"/>
              <w:jc w:val="center"/>
              <w:rPr>
                <w:rFonts w:ascii="Times New Roman" w:hAnsi="Times New Roman" w:cs="Times New Roman"/>
                <w:b/>
                <w:sz w:val="28"/>
                <w:szCs w:val="28"/>
              </w:rPr>
            </w:pPr>
            <w:r>
              <w:rPr>
                <w:rFonts w:ascii="Times New Roman" w:hAnsi="Times New Roman" w:cs="Times New Roman"/>
                <w:b/>
                <w:sz w:val="28"/>
                <w:szCs w:val="28"/>
              </w:rPr>
              <w:t>9</w:t>
            </w:r>
          </w:p>
        </w:tc>
        <w:tc>
          <w:tcPr>
            <w:tcW w:w="4140" w:type="dxa"/>
            <w:tcBorders>
              <w:top w:val="single" w:sz="6" w:space="0" w:color="000000"/>
              <w:left w:val="single" w:sz="6" w:space="0" w:color="000000"/>
              <w:bottom w:val="single" w:sz="6" w:space="0" w:color="000000"/>
              <w:right w:val="single" w:sz="6" w:space="0" w:color="000000"/>
            </w:tcBorders>
          </w:tcPr>
          <w:p w14:paraId="6F835D8D" w14:textId="77777777" w:rsidR="000939C7" w:rsidRDefault="000939C7" w:rsidP="009D5BF5">
            <w:pPr>
              <w:spacing w:before="20" w:after="20" w:line="320" w:lineRule="exact"/>
              <w:ind w:right="567"/>
              <w:jc w:val="center"/>
              <w:rPr>
                <w:rFonts w:ascii="Times New Roman" w:hAnsi="Times New Roman" w:cs="Times New Roman"/>
                <w:b/>
                <w:bCs/>
                <w:sz w:val="28"/>
                <w:szCs w:val="28"/>
              </w:rPr>
            </w:pPr>
          </w:p>
          <w:p w14:paraId="2491F919" w14:textId="0FC7653C" w:rsidR="000939C7" w:rsidRPr="00DC3CF1" w:rsidRDefault="000939C7" w:rsidP="009D5BF5">
            <w:pPr>
              <w:spacing w:before="20" w:after="20" w:line="320" w:lineRule="exact"/>
              <w:ind w:right="567"/>
              <w:jc w:val="center"/>
              <w:rPr>
                <w:rFonts w:ascii="Times New Roman" w:hAnsi="Times New Roman" w:cs="Times New Roman"/>
                <w:b/>
                <w:sz w:val="28"/>
                <w:szCs w:val="28"/>
              </w:rPr>
            </w:pPr>
            <w:r w:rsidRPr="00DC3CF1">
              <w:rPr>
                <w:rFonts w:ascii="Times New Roman" w:hAnsi="Times New Roman" w:cs="Times New Roman"/>
                <w:b/>
                <w:bCs/>
                <w:sz w:val="28"/>
                <w:szCs w:val="28"/>
              </w:rPr>
              <w:t>Extension</w:t>
            </w:r>
          </w:p>
        </w:tc>
        <w:tc>
          <w:tcPr>
            <w:tcW w:w="2948" w:type="dxa"/>
            <w:tcBorders>
              <w:top w:val="single" w:sz="6" w:space="0" w:color="000000"/>
              <w:left w:val="single" w:sz="6" w:space="0" w:color="000000"/>
              <w:bottom w:val="single" w:sz="6" w:space="0" w:color="000000"/>
              <w:right w:val="single" w:sz="6" w:space="0" w:color="000000"/>
            </w:tcBorders>
          </w:tcPr>
          <w:p w14:paraId="59A0E923" w14:textId="77777777" w:rsidR="000939C7" w:rsidRDefault="000939C7">
            <w:pPr>
              <w:spacing w:before="20" w:after="20" w:line="320" w:lineRule="exact"/>
              <w:ind w:left="1070" w:right="567"/>
              <w:jc w:val="center"/>
              <w:rPr>
                <w:rFonts w:ascii="Times New Roman" w:hAnsi="Times New Roman" w:cs="Times New Roman"/>
                <w:b/>
                <w:spacing w:val="1"/>
                <w:sz w:val="28"/>
                <w:szCs w:val="28"/>
              </w:rPr>
            </w:pPr>
          </w:p>
          <w:p w14:paraId="0F0E04C8" w14:textId="21AE3185" w:rsidR="000939C7" w:rsidRPr="00DC3CF1" w:rsidRDefault="000939C7" w:rsidP="000939C7">
            <w:pPr>
              <w:spacing w:before="20" w:after="20" w:line="320" w:lineRule="exact"/>
              <w:ind w:left="1070" w:right="567"/>
              <w:rPr>
                <w:rFonts w:ascii="Times New Roman" w:hAnsi="Times New Roman" w:cs="Times New Roman"/>
                <w:b/>
                <w:spacing w:val="1"/>
                <w:sz w:val="28"/>
                <w:szCs w:val="28"/>
              </w:rPr>
            </w:pPr>
            <w:r>
              <w:rPr>
                <w:rFonts w:ascii="Times New Roman" w:hAnsi="Times New Roman" w:cs="Times New Roman"/>
                <w:b/>
                <w:spacing w:val="1"/>
                <w:sz w:val="28"/>
                <w:szCs w:val="28"/>
              </w:rPr>
              <w:t xml:space="preserve">  47</w:t>
            </w:r>
          </w:p>
        </w:tc>
      </w:tr>
      <w:tr w:rsidR="000939C7" w:rsidRPr="00DC3CF1" w14:paraId="222BA297" w14:textId="77777777" w:rsidTr="000939C7">
        <w:trPr>
          <w:trHeight w:hRule="exact" w:val="1132"/>
        </w:trPr>
        <w:tc>
          <w:tcPr>
            <w:tcW w:w="1759" w:type="dxa"/>
            <w:tcBorders>
              <w:top w:val="single" w:sz="6" w:space="0" w:color="000000"/>
              <w:left w:val="single" w:sz="6" w:space="0" w:color="000000"/>
              <w:bottom w:val="single" w:sz="6" w:space="0" w:color="000000"/>
              <w:right w:val="single" w:sz="6" w:space="0" w:color="000000"/>
            </w:tcBorders>
          </w:tcPr>
          <w:p w14:paraId="1B253CF9" w14:textId="77777777" w:rsidR="000939C7" w:rsidRDefault="000939C7">
            <w:pPr>
              <w:spacing w:before="20" w:after="20" w:line="320" w:lineRule="exact"/>
              <w:ind w:left="743" w:right="567"/>
              <w:jc w:val="center"/>
              <w:rPr>
                <w:rFonts w:ascii="Times New Roman" w:hAnsi="Times New Roman" w:cs="Times New Roman"/>
                <w:b/>
                <w:sz w:val="28"/>
                <w:szCs w:val="28"/>
              </w:rPr>
            </w:pPr>
          </w:p>
          <w:p w14:paraId="4E6377EE" w14:textId="2900B4CF" w:rsidR="000939C7" w:rsidRPr="00DC3CF1" w:rsidRDefault="000939C7">
            <w:pPr>
              <w:spacing w:before="20" w:after="20" w:line="320" w:lineRule="exact"/>
              <w:ind w:left="743" w:right="567"/>
              <w:jc w:val="center"/>
              <w:rPr>
                <w:rFonts w:ascii="Times New Roman" w:hAnsi="Times New Roman" w:cs="Times New Roman"/>
                <w:b/>
                <w:sz w:val="28"/>
                <w:szCs w:val="28"/>
              </w:rPr>
            </w:pPr>
            <w:r>
              <w:rPr>
                <w:rFonts w:ascii="Times New Roman" w:hAnsi="Times New Roman" w:cs="Times New Roman"/>
                <w:b/>
                <w:sz w:val="28"/>
                <w:szCs w:val="28"/>
              </w:rPr>
              <w:t>10</w:t>
            </w:r>
          </w:p>
        </w:tc>
        <w:tc>
          <w:tcPr>
            <w:tcW w:w="4140" w:type="dxa"/>
            <w:tcBorders>
              <w:top w:val="single" w:sz="6" w:space="0" w:color="000000"/>
              <w:left w:val="single" w:sz="6" w:space="0" w:color="000000"/>
              <w:bottom w:val="single" w:sz="6" w:space="0" w:color="000000"/>
              <w:right w:val="single" w:sz="6" w:space="0" w:color="000000"/>
            </w:tcBorders>
          </w:tcPr>
          <w:p w14:paraId="2B926C53" w14:textId="77777777" w:rsidR="000939C7" w:rsidRDefault="000939C7" w:rsidP="009D5BF5">
            <w:pPr>
              <w:spacing w:before="20" w:after="20" w:line="320" w:lineRule="exact"/>
              <w:ind w:right="567"/>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58FCCEE2" w14:textId="14FC3BE5" w:rsidR="000939C7" w:rsidRPr="00DC3CF1" w:rsidRDefault="000939C7" w:rsidP="009D5BF5">
            <w:pPr>
              <w:spacing w:before="20" w:after="20" w:line="320" w:lineRule="exact"/>
              <w:ind w:right="567"/>
              <w:jc w:val="center"/>
              <w:rPr>
                <w:rFonts w:ascii="Times New Roman" w:hAnsi="Times New Roman" w:cs="Times New Roman"/>
                <w:b/>
                <w:sz w:val="28"/>
                <w:szCs w:val="28"/>
              </w:rPr>
            </w:pPr>
            <w:r w:rsidRPr="00DC3CF1">
              <w:rPr>
                <w:rFonts w:ascii="Times New Roman" w:hAnsi="Times New Roman" w:cs="Times New Roman"/>
                <w:b/>
                <w:sz w:val="28"/>
                <w:szCs w:val="28"/>
              </w:rPr>
              <w:t>Conclusion</w:t>
            </w:r>
          </w:p>
        </w:tc>
        <w:tc>
          <w:tcPr>
            <w:tcW w:w="2948" w:type="dxa"/>
            <w:tcBorders>
              <w:top w:val="single" w:sz="6" w:space="0" w:color="000000"/>
              <w:left w:val="single" w:sz="6" w:space="0" w:color="000000"/>
              <w:bottom w:val="single" w:sz="6" w:space="0" w:color="000000"/>
              <w:right w:val="single" w:sz="6" w:space="0" w:color="000000"/>
            </w:tcBorders>
          </w:tcPr>
          <w:p w14:paraId="2E146A84" w14:textId="77777777" w:rsidR="000939C7" w:rsidRDefault="000939C7">
            <w:pPr>
              <w:spacing w:before="20" w:after="20" w:line="320" w:lineRule="exact"/>
              <w:ind w:left="1070" w:right="567"/>
              <w:jc w:val="center"/>
              <w:rPr>
                <w:rFonts w:ascii="Times New Roman" w:hAnsi="Times New Roman" w:cs="Times New Roman"/>
                <w:b/>
                <w:spacing w:val="1"/>
                <w:sz w:val="28"/>
                <w:szCs w:val="28"/>
              </w:rPr>
            </w:pPr>
          </w:p>
          <w:p w14:paraId="7599A3BE" w14:textId="69C608F1" w:rsidR="000939C7" w:rsidRPr="00DC3CF1" w:rsidRDefault="000939C7" w:rsidP="000939C7">
            <w:pPr>
              <w:spacing w:before="20" w:after="20" w:line="320" w:lineRule="exact"/>
              <w:ind w:left="1070" w:right="567"/>
              <w:rPr>
                <w:rFonts w:ascii="Times New Roman" w:hAnsi="Times New Roman" w:cs="Times New Roman"/>
                <w:b/>
                <w:spacing w:val="1"/>
                <w:sz w:val="28"/>
                <w:szCs w:val="28"/>
              </w:rPr>
            </w:pPr>
            <w:r>
              <w:rPr>
                <w:rFonts w:ascii="Times New Roman" w:hAnsi="Times New Roman" w:cs="Times New Roman"/>
                <w:b/>
                <w:spacing w:val="1"/>
                <w:sz w:val="28"/>
                <w:szCs w:val="28"/>
              </w:rPr>
              <w:t xml:space="preserve">  48</w:t>
            </w:r>
          </w:p>
        </w:tc>
      </w:tr>
      <w:tr w:rsidR="00711DD7" w:rsidRPr="00DC3CF1" w14:paraId="76670964" w14:textId="77777777" w:rsidTr="000939C7">
        <w:trPr>
          <w:trHeight w:hRule="exact" w:val="1132"/>
        </w:trPr>
        <w:tc>
          <w:tcPr>
            <w:tcW w:w="1759" w:type="dxa"/>
            <w:tcBorders>
              <w:top w:val="single" w:sz="6" w:space="0" w:color="000000"/>
              <w:left w:val="single" w:sz="6" w:space="0" w:color="000000"/>
              <w:bottom w:val="single" w:sz="6" w:space="0" w:color="000000"/>
              <w:right w:val="single" w:sz="6" w:space="0" w:color="000000"/>
            </w:tcBorders>
          </w:tcPr>
          <w:p w14:paraId="01A69B87" w14:textId="77777777" w:rsidR="004571F8" w:rsidRPr="00DC3CF1" w:rsidRDefault="004571F8">
            <w:pPr>
              <w:spacing w:before="20" w:after="20" w:line="320" w:lineRule="exact"/>
              <w:ind w:left="743" w:right="567"/>
              <w:jc w:val="center"/>
              <w:rPr>
                <w:rFonts w:ascii="Times New Roman" w:hAnsi="Times New Roman" w:cs="Times New Roman"/>
                <w:b/>
                <w:sz w:val="28"/>
                <w:szCs w:val="28"/>
              </w:rPr>
            </w:pPr>
          </w:p>
          <w:p w14:paraId="19E905A3" w14:textId="0E8A11B7" w:rsidR="00711DD7" w:rsidRPr="00DC3CF1" w:rsidRDefault="000939C7">
            <w:pPr>
              <w:spacing w:before="20" w:after="20" w:line="320" w:lineRule="exact"/>
              <w:ind w:left="743" w:right="567"/>
              <w:jc w:val="center"/>
              <w:rPr>
                <w:rFonts w:ascii="Times New Roman" w:hAnsi="Times New Roman" w:cs="Times New Roman"/>
                <w:b/>
                <w:sz w:val="28"/>
                <w:szCs w:val="28"/>
              </w:rPr>
            </w:pPr>
            <w:r>
              <w:rPr>
                <w:rFonts w:ascii="Times New Roman" w:hAnsi="Times New Roman" w:cs="Times New Roman"/>
                <w:b/>
                <w:sz w:val="28"/>
                <w:szCs w:val="28"/>
              </w:rPr>
              <w:t>11</w:t>
            </w:r>
          </w:p>
        </w:tc>
        <w:tc>
          <w:tcPr>
            <w:tcW w:w="4140" w:type="dxa"/>
            <w:tcBorders>
              <w:top w:val="single" w:sz="6" w:space="0" w:color="000000"/>
              <w:left w:val="single" w:sz="6" w:space="0" w:color="000000"/>
              <w:bottom w:val="single" w:sz="6" w:space="0" w:color="000000"/>
              <w:right w:val="single" w:sz="6" w:space="0" w:color="000000"/>
            </w:tcBorders>
          </w:tcPr>
          <w:p w14:paraId="567F6EA0" w14:textId="77777777" w:rsidR="004571F8" w:rsidRPr="00DC3CF1" w:rsidRDefault="004571F8" w:rsidP="004571F8">
            <w:pPr>
              <w:spacing w:before="20" w:after="20" w:line="320" w:lineRule="exact"/>
              <w:ind w:right="567"/>
              <w:jc w:val="center"/>
              <w:rPr>
                <w:rFonts w:ascii="Times New Roman" w:hAnsi="Times New Roman" w:cs="Times New Roman"/>
                <w:b/>
                <w:sz w:val="28"/>
                <w:szCs w:val="28"/>
              </w:rPr>
            </w:pPr>
          </w:p>
          <w:p w14:paraId="4519EDBE" w14:textId="0EC27E99" w:rsidR="004571F8" w:rsidRPr="00DC3CF1" w:rsidRDefault="004571F8" w:rsidP="004571F8">
            <w:pPr>
              <w:spacing w:before="20" w:after="20" w:line="320" w:lineRule="exact"/>
              <w:ind w:right="567"/>
              <w:jc w:val="center"/>
              <w:rPr>
                <w:rFonts w:ascii="Times New Roman" w:hAnsi="Times New Roman" w:cs="Times New Roman"/>
                <w:b/>
                <w:sz w:val="28"/>
                <w:szCs w:val="28"/>
              </w:rPr>
            </w:pPr>
            <w:r w:rsidRPr="00DC3CF1">
              <w:rPr>
                <w:rFonts w:ascii="Times New Roman" w:hAnsi="Times New Roman" w:cs="Times New Roman"/>
                <w:b/>
                <w:sz w:val="28"/>
                <w:szCs w:val="28"/>
              </w:rPr>
              <w:t xml:space="preserve">References      </w:t>
            </w:r>
          </w:p>
          <w:p w14:paraId="1B8A0D6B" w14:textId="77777777" w:rsidR="00711DD7" w:rsidRPr="00DC3CF1" w:rsidRDefault="00711DD7" w:rsidP="009D5BF5">
            <w:pPr>
              <w:spacing w:before="20" w:after="20" w:line="320" w:lineRule="exact"/>
              <w:ind w:right="567"/>
              <w:jc w:val="center"/>
              <w:rPr>
                <w:rFonts w:ascii="Times New Roman" w:hAnsi="Times New Roman" w:cs="Times New Roman"/>
                <w:b/>
                <w:sz w:val="28"/>
                <w:szCs w:val="28"/>
              </w:rPr>
            </w:pPr>
          </w:p>
        </w:tc>
        <w:tc>
          <w:tcPr>
            <w:tcW w:w="2948" w:type="dxa"/>
            <w:tcBorders>
              <w:top w:val="single" w:sz="6" w:space="0" w:color="000000"/>
              <w:left w:val="single" w:sz="6" w:space="0" w:color="000000"/>
              <w:bottom w:val="single" w:sz="6" w:space="0" w:color="000000"/>
              <w:right w:val="single" w:sz="6" w:space="0" w:color="000000"/>
            </w:tcBorders>
          </w:tcPr>
          <w:p w14:paraId="49669B32" w14:textId="77777777" w:rsidR="004571F8" w:rsidRPr="00DC3CF1" w:rsidRDefault="004571F8">
            <w:pPr>
              <w:spacing w:before="20" w:after="20" w:line="320" w:lineRule="exact"/>
              <w:ind w:left="1070" w:right="567"/>
              <w:jc w:val="center"/>
              <w:rPr>
                <w:rFonts w:ascii="Times New Roman" w:hAnsi="Times New Roman" w:cs="Times New Roman"/>
                <w:b/>
                <w:spacing w:val="1"/>
                <w:sz w:val="28"/>
                <w:szCs w:val="28"/>
              </w:rPr>
            </w:pPr>
          </w:p>
          <w:p w14:paraId="1A317520" w14:textId="69F2442F" w:rsidR="00711DD7" w:rsidRPr="00DC3CF1" w:rsidRDefault="004571F8" w:rsidP="004571F8">
            <w:pPr>
              <w:spacing w:before="20" w:after="20" w:line="320" w:lineRule="exact"/>
              <w:ind w:left="1070" w:right="567"/>
              <w:rPr>
                <w:rFonts w:ascii="Times New Roman" w:hAnsi="Times New Roman" w:cs="Times New Roman"/>
                <w:b/>
                <w:spacing w:val="1"/>
                <w:sz w:val="28"/>
                <w:szCs w:val="28"/>
              </w:rPr>
            </w:pPr>
            <w:r w:rsidRPr="00DC3CF1">
              <w:rPr>
                <w:rFonts w:ascii="Times New Roman" w:hAnsi="Times New Roman" w:cs="Times New Roman"/>
                <w:b/>
                <w:spacing w:val="1"/>
                <w:sz w:val="28"/>
                <w:szCs w:val="28"/>
              </w:rPr>
              <w:t>4</w:t>
            </w:r>
            <w:r w:rsidR="000939C7">
              <w:rPr>
                <w:rFonts w:ascii="Times New Roman" w:hAnsi="Times New Roman" w:cs="Times New Roman"/>
                <w:b/>
                <w:spacing w:val="1"/>
                <w:sz w:val="28"/>
                <w:szCs w:val="28"/>
              </w:rPr>
              <w:t>9</w:t>
            </w:r>
            <w:r w:rsidRPr="00DC3CF1">
              <w:rPr>
                <w:rFonts w:ascii="Times New Roman" w:hAnsi="Times New Roman" w:cs="Times New Roman"/>
                <w:b/>
                <w:spacing w:val="1"/>
                <w:sz w:val="28"/>
                <w:szCs w:val="28"/>
              </w:rPr>
              <w:t>-</w:t>
            </w:r>
            <w:r w:rsidR="000939C7">
              <w:rPr>
                <w:rFonts w:ascii="Times New Roman" w:hAnsi="Times New Roman" w:cs="Times New Roman"/>
                <w:b/>
                <w:spacing w:val="1"/>
                <w:sz w:val="28"/>
                <w:szCs w:val="28"/>
              </w:rPr>
              <w:t>50</w:t>
            </w:r>
          </w:p>
        </w:tc>
      </w:tr>
    </w:tbl>
    <w:p w14:paraId="086A04B7" w14:textId="77777777" w:rsidR="0018185C" w:rsidRPr="00DC3CF1" w:rsidRDefault="0018185C" w:rsidP="00F61C91">
      <w:pPr>
        <w:spacing w:line="360" w:lineRule="auto"/>
        <w:jc w:val="both"/>
        <w:rPr>
          <w:rFonts w:ascii="Times New Roman" w:hAnsi="Times New Roman" w:cs="Times New Roman"/>
          <w:b/>
          <w:sz w:val="28"/>
          <w:szCs w:val="28"/>
        </w:rPr>
      </w:pPr>
    </w:p>
    <w:p w14:paraId="4C83EDAA" w14:textId="77777777" w:rsidR="0018185C" w:rsidRPr="00DC3CF1" w:rsidRDefault="0018185C" w:rsidP="00F61C91">
      <w:pPr>
        <w:spacing w:line="360" w:lineRule="auto"/>
        <w:jc w:val="both"/>
        <w:rPr>
          <w:rFonts w:ascii="Times New Roman" w:hAnsi="Times New Roman" w:cs="Times New Roman"/>
          <w:b/>
          <w:sz w:val="28"/>
          <w:szCs w:val="28"/>
        </w:rPr>
      </w:pPr>
    </w:p>
    <w:p w14:paraId="206306E2" w14:textId="37E8DD6A" w:rsidR="00B0018E" w:rsidRPr="00DC3CF1" w:rsidRDefault="00B0018E" w:rsidP="00732AF4">
      <w:pPr>
        <w:shd w:val="clear" w:color="auto" w:fill="FFFFFF"/>
        <w:spacing w:after="0" w:line="240" w:lineRule="auto"/>
        <w:rPr>
          <w:rFonts w:ascii="Times New Roman" w:hAnsi="Times New Roman" w:cs="Times New Roman"/>
          <w:b/>
          <w:sz w:val="28"/>
          <w:szCs w:val="28"/>
        </w:rPr>
      </w:pPr>
    </w:p>
    <w:p w14:paraId="72A0C5B5" w14:textId="77777777" w:rsidR="009D5BF5" w:rsidRDefault="00B0018E" w:rsidP="00732AF4">
      <w:pPr>
        <w:shd w:val="clear" w:color="auto" w:fill="FFFFFF"/>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00B834AE">
        <w:rPr>
          <w:rFonts w:ascii="Times New Roman" w:hAnsi="Times New Roman" w:cs="Times New Roman"/>
          <w:b/>
          <w:sz w:val="28"/>
          <w:szCs w:val="28"/>
        </w:rPr>
        <w:t xml:space="preserve"> </w:t>
      </w:r>
    </w:p>
    <w:p w14:paraId="160B26CB" w14:textId="77777777" w:rsidR="009D5BF5" w:rsidRDefault="009D5BF5" w:rsidP="00732AF4">
      <w:pPr>
        <w:shd w:val="clear" w:color="auto" w:fill="FFFFFF"/>
        <w:spacing w:after="0" w:line="240" w:lineRule="auto"/>
        <w:rPr>
          <w:rFonts w:ascii="Times New Roman" w:hAnsi="Times New Roman" w:cs="Times New Roman"/>
          <w:b/>
          <w:sz w:val="28"/>
          <w:szCs w:val="28"/>
        </w:rPr>
      </w:pPr>
    </w:p>
    <w:p w14:paraId="49672484" w14:textId="4686FA17" w:rsidR="00B834AE" w:rsidRPr="0017690E" w:rsidRDefault="00B834AE" w:rsidP="009D5BF5">
      <w:pPr>
        <w:shd w:val="clear" w:color="auto" w:fill="FFFFFF"/>
        <w:spacing w:after="0" w:line="240" w:lineRule="auto"/>
        <w:jc w:val="center"/>
        <w:rPr>
          <w:rFonts w:ascii="Times New Roman" w:hAnsi="Times New Roman" w:cs="Times New Roman"/>
          <w:b/>
          <w:sz w:val="28"/>
          <w:szCs w:val="28"/>
        </w:rPr>
      </w:pPr>
      <w:r w:rsidRPr="0017690E">
        <w:rPr>
          <w:rFonts w:ascii="Times New Roman" w:hAnsi="Times New Roman" w:cs="Times New Roman"/>
          <w:b/>
          <w:sz w:val="28"/>
          <w:szCs w:val="28"/>
        </w:rPr>
        <w:t>List of figures</w:t>
      </w:r>
    </w:p>
    <w:p w14:paraId="14F0BB7D" w14:textId="77777777" w:rsidR="00B834AE" w:rsidRDefault="00B834AE" w:rsidP="00732AF4">
      <w:pPr>
        <w:shd w:val="clear" w:color="auto" w:fill="FFFFFF"/>
        <w:spacing w:after="0" w:line="240" w:lineRule="auto"/>
        <w:rPr>
          <w:rFonts w:ascii="Times New Roman" w:hAnsi="Times New Roman" w:cs="Times New Roman"/>
          <w:b/>
          <w:sz w:val="44"/>
          <w:szCs w:val="44"/>
        </w:rPr>
      </w:pPr>
    </w:p>
    <w:p w14:paraId="5063BDFC" w14:textId="77777777" w:rsidR="00B834AE" w:rsidRDefault="00B834AE" w:rsidP="00732AF4">
      <w:pPr>
        <w:shd w:val="clear" w:color="auto" w:fill="FFFFFF"/>
        <w:spacing w:after="0" w:line="240" w:lineRule="auto"/>
        <w:rPr>
          <w:rFonts w:ascii="Times New Roman" w:hAnsi="Times New Roman" w:cs="Times New Roman"/>
          <w:b/>
          <w:sz w:val="44"/>
          <w:szCs w:val="44"/>
        </w:rPr>
      </w:pPr>
    </w:p>
    <w:tbl>
      <w:tblPr>
        <w:tblStyle w:val="TableGrid"/>
        <w:tblW w:w="0" w:type="auto"/>
        <w:tblLook w:val="04A0" w:firstRow="1" w:lastRow="0" w:firstColumn="1" w:lastColumn="0" w:noHBand="0" w:noVBand="1"/>
      </w:tblPr>
      <w:tblGrid>
        <w:gridCol w:w="3473"/>
        <w:gridCol w:w="3473"/>
        <w:gridCol w:w="3473"/>
      </w:tblGrid>
      <w:tr w:rsidR="0063184E" w14:paraId="38C4AB61" w14:textId="77777777" w:rsidTr="0017690E">
        <w:trPr>
          <w:trHeight w:val="317"/>
        </w:trPr>
        <w:tc>
          <w:tcPr>
            <w:tcW w:w="3473" w:type="dxa"/>
          </w:tcPr>
          <w:p w14:paraId="7958B7B5" w14:textId="6D4B533B"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Chapter number </w:t>
            </w:r>
          </w:p>
        </w:tc>
        <w:tc>
          <w:tcPr>
            <w:tcW w:w="3473" w:type="dxa"/>
          </w:tcPr>
          <w:p w14:paraId="5B8C8586" w14:textId="38B405B2"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Figure number </w:t>
            </w:r>
          </w:p>
        </w:tc>
        <w:tc>
          <w:tcPr>
            <w:tcW w:w="3473" w:type="dxa"/>
          </w:tcPr>
          <w:p w14:paraId="38EB5FBD" w14:textId="62D8F821"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Description </w:t>
            </w:r>
          </w:p>
        </w:tc>
      </w:tr>
      <w:tr w:rsidR="0063184E" w14:paraId="5EFB90A5" w14:textId="77777777" w:rsidTr="0017690E">
        <w:trPr>
          <w:trHeight w:val="2240"/>
        </w:trPr>
        <w:tc>
          <w:tcPr>
            <w:tcW w:w="3473" w:type="dxa"/>
          </w:tcPr>
          <w:p w14:paraId="3F3D8873" w14:textId="77777777" w:rsidR="0063184E" w:rsidRDefault="0063184E" w:rsidP="0017690E">
            <w:pPr>
              <w:ind w:left="142" w:right="423"/>
              <w:rPr>
                <w:rFonts w:ascii="Times New Roman" w:hAnsi="Times New Roman" w:cs="Times New Roman"/>
                <w:b/>
                <w:sz w:val="28"/>
                <w:szCs w:val="28"/>
              </w:rPr>
            </w:pPr>
          </w:p>
          <w:p w14:paraId="36A86843" w14:textId="77777777" w:rsidR="0063184E" w:rsidRDefault="0063184E" w:rsidP="0017690E">
            <w:pPr>
              <w:ind w:left="142" w:right="423"/>
              <w:rPr>
                <w:rFonts w:ascii="Times New Roman" w:hAnsi="Times New Roman" w:cs="Times New Roman"/>
                <w:b/>
                <w:sz w:val="28"/>
                <w:szCs w:val="28"/>
              </w:rPr>
            </w:pPr>
          </w:p>
          <w:p w14:paraId="75B4ACED" w14:textId="77777777" w:rsidR="0063184E" w:rsidRDefault="0063184E" w:rsidP="0017690E">
            <w:pPr>
              <w:ind w:left="142" w:right="423"/>
              <w:rPr>
                <w:rFonts w:ascii="Times New Roman" w:hAnsi="Times New Roman" w:cs="Times New Roman"/>
                <w:b/>
                <w:sz w:val="28"/>
                <w:szCs w:val="28"/>
              </w:rPr>
            </w:pPr>
          </w:p>
          <w:p w14:paraId="6BEF7A48" w14:textId="703C4602"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w:t>
            </w:r>
            <w:r w:rsidR="007239B2">
              <w:rPr>
                <w:rFonts w:ascii="Times New Roman" w:hAnsi="Times New Roman" w:cs="Times New Roman"/>
                <w:b/>
                <w:sz w:val="28"/>
                <w:szCs w:val="28"/>
              </w:rPr>
              <w:t>4</w:t>
            </w:r>
          </w:p>
        </w:tc>
        <w:tc>
          <w:tcPr>
            <w:tcW w:w="3473" w:type="dxa"/>
          </w:tcPr>
          <w:p w14:paraId="09EA9671" w14:textId="77777777" w:rsidR="0063184E" w:rsidRDefault="0063184E" w:rsidP="0017690E">
            <w:pPr>
              <w:ind w:left="142" w:right="423"/>
              <w:jc w:val="center"/>
              <w:rPr>
                <w:rFonts w:ascii="Times New Roman" w:hAnsi="Times New Roman" w:cs="Times New Roman"/>
                <w:b/>
                <w:sz w:val="28"/>
                <w:szCs w:val="28"/>
              </w:rPr>
            </w:pPr>
          </w:p>
          <w:p w14:paraId="4FD49DBE" w14:textId="21D88560"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.1</w:t>
            </w:r>
          </w:p>
          <w:p w14:paraId="118216CF" w14:textId="46B1BD6B" w:rsidR="00131F4F" w:rsidRDefault="00131F4F" w:rsidP="0017690E">
            <w:pPr>
              <w:ind w:left="142" w:right="423"/>
              <w:jc w:val="center"/>
              <w:rPr>
                <w:rFonts w:ascii="Times New Roman" w:hAnsi="Times New Roman" w:cs="Times New Roman"/>
                <w:b/>
                <w:sz w:val="28"/>
                <w:szCs w:val="28"/>
              </w:rPr>
            </w:pPr>
          </w:p>
          <w:p w14:paraId="2BBC90E2" w14:textId="33279E05" w:rsidR="00131F4F" w:rsidRDefault="00131F4F" w:rsidP="0017690E">
            <w:pPr>
              <w:ind w:left="142" w:right="423"/>
              <w:jc w:val="center"/>
              <w:rPr>
                <w:rFonts w:ascii="Times New Roman" w:hAnsi="Times New Roman" w:cs="Times New Roman"/>
                <w:b/>
                <w:sz w:val="28"/>
                <w:szCs w:val="28"/>
              </w:rPr>
            </w:pPr>
          </w:p>
          <w:p w14:paraId="11E5E210" w14:textId="77777777" w:rsidR="00131F4F" w:rsidRDefault="00131F4F" w:rsidP="0017690E">
            <w:pPr>
              <w:ind w:left="142" w:right="423"/>
              <w:jc w:val="center"/>
              <w:rPr>
                <w:rFonts w:ascii="Times New Roman" w:hAnsi="Times New Roman" w:cs="Times New Roman"/>
                <w:b/>
                <w:sz w:val="28"/>
                <w:szCs w:val="28"/>
              </w:rPr>
            </w:pPr>
          </w:p>
          <w:p w14:paraId="64771BFB" w14:textId="25210E6F"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.2</w:t>
            </w:r>
          </w:p>
          <w:p w14:paraId="10DBECF9" w14:textId="601EB9C9" w:rsidR="00131F4F" w:rsidRDefault="00131F4F" w:rsidP="0017690E">
            <w:pPr>
              <w:ind w:left="142" w:right="423"/>
              <w:jc w:val="center"/>
              <w:rPr>
                <w:rFonts w:ascii="Times New Roman" w:hAnsi="Times New Roman" w:cs="Times New Roman"/>
                <w:b/>
                <w:sz w:val="28"/>
                <w:szCs w:val="28"/>
              </w:rPr>
            </w:pPr>
          </w:p>
          <w:p w14:paraId="15CA501B" w14:textId="0D6FC77F" w:rsidR="00131F4F" w:rsidRDefault="00131F4F" w:rsidP="0017690E">
            <w:pPr>
              <w:ind w:left="142" w:right="423"/>
              <w:jc w:val="center"/>
              <w:rPr>
                <w:rFonts w:ascii="Times New Roman" w:hAnsi="Times New Roman" w:cs="Times New Roman"/>
                <w:b/>
                <w:sz w:val="28"/>
                <w:szCs w:val="28"/>
              </w:rPr>
            </w:pPr>
          </w:p>
          <w:p w14:paraId="144502A5" w14:textId="77777777" w:rsidR="00131F4F" w:rsidRDefault="00131F4F" w:rsidP="0017690E">
            <w:pPr>
              <w:ind w:left="142" w:right="423"/>
              <w:jc w:val="center"/>
              <w:rPr>
                <w:rFonts w:ascii="Times New Roman" w:hAnsi="Times New Roman" w:cs="Times New Roman"/>
                <w:b/>
                <w:sz w:val="28"/>
                <w:szCs w:val="28"/>
              </w:rPr>
            </w:pPr>
          </w:p>
          <w:p w14:paraId="7279E394" w14:textId="519893AD"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.3</w:t>
            </w:r>
          </w:p>
          <w:p w14:paraId="6D2B4950" w14:textId="30A88650" w:rsidR="00131F4F" w:rsidRDefault="00131F4F" w:rsidP="0017690E">
            <w:pPr>
              <w:ind w:left="142" w:right="423"/>
              <w:jc w:val="center"/>
              <w:rPr>
                <w:rFonts w:ascii="Times New Roman" w:hAnsi="Times New Roman" w:cs="Times New Roman"/>
                <w:b/>
                <w:sz w:val="28"/>
                <w:szCs w:val="28"/>
              </w:rPr>
            </w:pPr>
          </w:p>
          <w:p w14:paraId="4C357577" w14:textId="39E83E3B" w:rsidR="00131F4F" w:rsidRDefault="00131F4F" w:rsidP="0017690E">
            <w:pPr>
              <w:ind w:left="142" w:right="423"/>
              <w:jc w:val="center"/>
              <w:rPr>
                <w:rFonts w:ascii="Times New Roman" w:hAnsi="Times New Roman" w:cs="Times New Roman"/>
                <w:b/>
                <w:sz w:val="28"/>
                <w:szCs w:val="28"/>
              </w:rPr>
            </w:pPr>
          </w:p>
          <w:p w14:paraId="1DA83BC5" w14:textId="77777777" w:rsidR="00131F4F" w:rsidRDefault="00131F4F" w:rsidP="0017690E">
            <w:pPr>
              <w:ind w:left="142" w:right="423"/>
              <w:jc w:val="center"/>
              <w:rPr>
                <w:rFonts w:ascii="Times New Roman" w:hAnsi="Times New Roman" w:cs="Times New Roman"/>
                <w:b/>
                <w:sz w:val="28"/>
                <w:szCs w:val="28"/>
              </w:rPr>
            </w:pPr>
          </w:p>
          <w:p w14:paraId="68314F99" w14:textId="1CD98EA7" w:rsidR="0063184E" w:rsidRDefault="00F25AE0" w:rsidP="0017690E">
            <w:pPr>
              <w:ind w:left="142" w:right="423"/>
              <w:jc w:val="center"/>
              <w:rPr>
                <w:rFonts w:ascii="Times New Roman" w:hAnsi="Times New Roman" w:cs="Times New Roman"/>
                <w:b/>
                <w:sz w:val="28"/>
                <w:szCs w:val="28"/>
              </w:rPr>
            </w:pPr>
            <w:r>
              <w:rPr>
                <w:rFonts w:ascii="Times New Roman" w:hAnsi="Times New Roman" w:cs="Times New Roman"/>
                <w:b/>
                <w:sz w:val="28"/>
                <w:szCs w:val="28"/>
              </w:rPr>
              <w:t>4</w:t>
            </w:r>
            <w:r w:rsidR="0063184E">
              <w:rPr>
                <w:rFonts w:ascii="Times New Roman" w:hAnsi="Times New Roman" w:cs="Times New Roman"/>
                <w:b/>
                <w:sz w:val="28"/>
                <w:szCs w:val="28"/>
              </w:rPr>
              <w:t>.4</w:t>
            </w:r>
          </w:p>
          <w:p w14:paraId="718A468B" w14:textId="2622E4A5" w:rsidR="0063184E" w:rsidRDefault="0063184E" w:rsidP="007239B2">
            <w:pPr>
              <w:ind w:left="142" w:right="423"/>
              <w:rPr>
                <w:rFonts w:ascii="Times New Roman" w:hAnsi="Times New Roman" w:cs="Times New Roman"/>
                <w:b/>
                <w:sz w:val="28"/>
                <w:szCs w:val="28"/>
              </w:rPr>
            </w:pPr>
          </w:p>
          <w:p w14:paraId="5D331863" w14:textId="77777777" w:rsidR="0063184E" w:rsidRDefault="0063184E" w:rsidP="0017690E">
            <w:pPr>
              <w:ind w:left="142" w:right="423"/>
              <w:jc w:val="center"/>
              <w:rPr>
                <w:rFonts w:ascii="Times New Roman" w:hAnsi="Times New Roman" w:cs="Times New Roman"/>
                <w:b/>
                <w:sz w:val="28"/>
                <w:szCs w:val="28"/>
              </w:rPr>
            </w:pPr>
          </w:p>
        </w:tc>
        <w:tc>
          <w:tcPr>
            <w:tcW w:w="3473" w:type="dxa"/>
          </w:tcPr>
          <w:p w14:paraId="2B2110C0" w14:textId="77777777"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w:t>
            </w:r>
          </w:p>
          <w:p w14:paraId="33C9DAB4" w14:textId="0B9FFBA7"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eastAsia="Times New Roman" w:hAnsi="Times New Roman" w:cs="Times New Roman"/>
                <w:b/>
                <w:color w:val="222222"/>
                <w:sz w:val="24"/>
                <w:szCs w:val="24"/>
                <w:lang w:eastAsia="en-IN"/>
              </w:rPr>
              <w:t xml:space="preserve">Model 1a- </w:t>
            </w:r>
            <w:r w:rsidRPr="00131F4F">
              <w:rPr>
                <w:rFonts w:ascii="Times New Roman" w:hAnsi="Times New Roman" w:cs="Times New Roman"/>
                <w:b/>
                <w:bCs/>
                <w:sz w:val="24"/>
                <w:szCs w:val="24"/>
              </w:rPr>
              <w:t>Symmetric key generation with a trusted helper</w:t>
            </w:r>
          </w:p>
          <w:p w14:paraId="61D7F950" w14:textId="43717246"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eastAsia="Times New Roman" w:hAnsi="Times New Roman" w:cs="Times New Roman"/>
                <w:b/>
                <w:color w:val="222222"/>
                <w:sz w:val="24"/>
                <w:szCs w:val="24"/>
                <w:lang w:eastAsia="en-IN"/>
              </w:rPr>
              <w:t xml:space="preserve">Model 1b- </w:t>
            </w:r>
            <w:r w:rsidRPr="00131F4F">
              <w:rPr>
                <w:rFonts w:ascii="Times New Roman" w:hAnsi="Times New Roman" w:cs="Times New Roman"/>
                <w:b/>
                <w:bCs/>
                <w:sz w:val="24"/>
                <w:szCs w:val="24"/>
              </w:rPr>
              <w:t>Symmetric key</w:t>
            </w:r>
            <w:r>
              <w:rPr>
                <w:rFonts w:ascii="Times New Roman" w:hAnsi="Times New Roman" w:cs="Times New Roman"/>
                <w:b/>
                <w:bCs/>
                <w:sz w:val="24"/>
                <w:szCs w:val="24"/>
              </w:rPr>
              <w:t xml:space="preserve"> </w:t>
            </w:r>
            <w:r w:rsidRPr="00131F4F">
              <w:rPr>
                <w:rFonts w:ascii="Times New Roman" w:hAnsi="Times New Roman" w:cs="Times New Roman"/>
                <w:b/>
                <w:bCs/>
                <w:sz w:val="24"/>
                <w:szCs w:val="24"/>
              </w:rPr>
              <w:t>generation with an untrusted helper</w:t>
            </w:r>
          </w:p>
          <w:p w14:paraId="35846EAB" w14:textId="2E5912FD"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hAnsi="Times New Roman" w:cs="Times New Roman"/>
                <w:b/>
                <w:bCs/>
                <w:sz w:val="24"/>
                <w:szCs w:val="24"/>
              </w:rPr>
              <w:t>Model 1c- Asymmetric</w:t>
            </w:r>
            <w:r>
              <w:rPr>
                <w:rFonts w:ascii="Times New Roman" w:hAnsi="Times New Roman" w:cs="Times New Roman"/>
                <w:b/>
                <w:bCs/>
                <w:sz w:val="24"/>
                <w:szCs w:val="24"/>
              </w:rPr>
              <w:t xml:space="preserve"> </w:t>
            </w:r>
            <w:r w:rsidRPr="00131F4F">
              <w:rPr>
                <w:rFonts w:ascii="Times New Roman" w:hAnsi="Times New Roman" w:cs="Times New Roman"/>
                <w:b/>
                <w:bCs/>
                <w:sz w:val="24"/>
                <w:szCs w:val="24"/>
              </w:rPr>
              <w:t>key generation with a trusted helper</w:t>
            </w:r>
          </w:p>
          <w:p w14:paraId="34967295" w14:textId="16673739" w:rsidR="00131F4F" w:rsidRPr="00131F4F" w:rsidRDefault="00131F4F" w:rsidP="00131F4F">
            <w:pPr>
              <w:shd w:val="clear" w:color="auto" w:fill="FFFFFF"/>
              <w:spacing w:line="360" w:lineRule="auto"/>
              <w:rPr>
                <w:rFonts w:ascii="Times New Roman" w:hAnsi="Times New Roman" w:cs="Times New Roman"/>
                <w:b/>
                <w:bCs/>
                <w:sz w:val="24"/>
                <w:szCs w:val="24"/>
              </w:rPr>
            </w:pPr>
            <w:r w:rsidRPr="00131F4F">
              <w:rPr>
                <w:rFonts w:ascii="Times New Roman" w:hAnsi="Times New Roman" w:cs="Times New Roman"/>
                <w:b/>
                <w:bCs/>
                <w:sz w:val="24"/>
                <w:szCs w:val="24"/>
              </w:rPr>
              <w:t>Model 1d- Asymmetric</w:t>
            </w:r>
            <w:r>
              <w:rPr>
                <w:rFonts w:ascii="Times New Roman" w:hAnsi="Times New Roman" w:cs="Times New Roman"/>
                <w:b/>
                <w:bCs/>
                <w:sz w:val="24"/>
                <w:szCs w:val="24"/>
              </w:rPr>
              <w:t xml:space="preserve"> </w:t>
            </w:r>
            <w:r w:rsidRPr="00131F4F">
              <w:rPr>
                <w:rFonts w:ascii="Times New Roman" w:hAnsi="Times New Roman" w:cs="Times New Roman"/>
                <w:b/>
                <w:bCs/>
                <w:sz w:val="24"/>
                <w:szCs w:val="24"/>
              </w:rPr>
              <w:t>key generation with an untrusted helper</w:t>
            </w:r>
          </w:p>
          <w:p w14:paraId="0C3B6E1A" w14:textId="0AB69D84" w:rsidR="0063184E" w:rsidRDefault="0063184E" w:rsidP="0017690E">
            <w:pPr>
              <w:ind w:left="142" w:right="423"/>
              <w:rPr>
                <w:rFonts w:ascii="Times New Roman" w:hAnsi="Times New Roman" w:cs="Times New Roman"/>
                <w:b/>
                <w:sz w:val="28"/>
                <w:szCs w:val="28"/>
              </w:rPr>
            </w:pPr>
          </w:p>
        </w:tc>
      </w:tr>
      <w:tr w:rsidR="0063184E" w14:paraId="6E284ADB" w14:textId="77777777" w:rsidTr="0017690E">
        <w:trPr>
          <w:trHeight w:val="5130"/>
        </w:trPr>
        <w:tc>
          <w:tcPr>
            <w:tcW w:w="3473" w:type="dxa"/>
          </w:tcPr>
          <w:p w14:paraId="4EDFD5E6" w14:textId="2E8C5AE9" w:rsidR="0063184E" w:rsidRDefault="0063184E" w:rsidP="0017690E">
            <w:pPr>
              <w:ind w:left="142" w:right="423"/>
              <w:rPr>
                <w:rFonts w:ascii="Times New Roman" w:hAnsi="Times New Roman" w:cs="Times New Roman"/>
                <w:b/>
                <w:sz w:val="28"/>
                <w:szCs w:val="28"/>
              </w:rPr>
            </w:pPr>
          </w:p>
          <w:p w14:paraId="7C1DAA86" w14:textId="77777777" w:rsidR="0063184E" w:rsidRDefault="0063184E" w:rsidP="0017690E">
            <w:pPr>
              <w:ind w:left="142" w:right="423"/>
              <w:rPr>
                <w:rFonts w:ascii="Times New Roman" w:hAnsi="Times New Roman" w:cs="Times New Roman"/>
                <w:b/>
                <w:sz w:val="28"/>
                <w:szCs w:val="28"/>
              </w:rPr>
            </w:pPr>
          </w:p>
          <w:p w14:paraId="1923CBF2" w14:textId="77777777" w:rsidR="0063184E" w:rsidRDefault="0063184E" w:rsidP="0017690E">
            <w:pPr>
              <w:ind w:left="142" w:right="423"/>
              <w:rPr>
                <w:rFonts w:ascii="Times New Roman" w:hAnsi="Times New Roman" w:cs="Times New Roman"/>
                <w:b/>
                <w:sz w:val="28"/>
                <w:szCs w:val="28"/>
              </w:rPr>
            </w:pPr>
          </w:p>
          <w:p w14:paraId="0D53C0BC" w14:textId="77777777" w:rsidR="0063184E" w:rsidRDefault="0063184E" w:rsidP="0017690E">
            <w:pPr>
              <w:ind w:left="142" w:right="423"/>
              <w:rPr>
                <w:rFonts w:ascii="Times New Roman" w:hAnsi="Times New Roman" w:cs="Times New Roman"/>
                <w:b/>
                <w:sz w:val="28"/>
                <w:szCs w:val="28"/>
              </w:rPr>
            </w:pPr>
          </w:p>
          <w:p w14:paraId="73E8E26E" w14:textId="59A1893E" w:rsidR="0063184E" w:rsidRDefault="0063184E" w:rsidP="0017690E">
            <w:pPr>
              <w:ind w:left="142" w:right="423"/>
              <w:rPr>
                <w:rFonts w:ascii="Times New Roman" w:hAnsi="Times New Roman" w:cs="Times New Roman"/>
                <w:b/>
                <w:sz w:val="28"/>
                <w:szCs w:val="28"/>
              </w:rPr>
            </w:pPr>
            <w:r>
              <w:rPr>
                <w:rFonts w:ascii="Times New Roman" w:hAnsi="Times New Roman" w:cs="Times New Roman"/>
                <w:b/>
                <w:sz w:val="28"/>
                <w:szCs w:val="28"/>
              </w:rPr>
              <w:t xml:space="preserve">            </w:t>
            </w:r>
            <w:r w:rsidR="007239B2">
              <w:rPr>
                <w:rFonts w:ascii="Times New Roman" w:hAnsi="Times New Roman" w:cs="Times New Roman"/>
                <w:b/>
                <w:sz w:val="28"/>
                <w:szCs w:val="28"/>
              </w:rPr>
              <w:t>5</w:t>
            </w:r>
          </w:p>
        </w:tc>
        <w:tc>
          <w:tcPr>
            <w:tcW w:w="3473" w:type="dxa"/>
          </w:tcPr>
          <w:p w14:paraId="079A2301" w14:textId="77777777" w:rsidR="0063184E" w:rsidRDefault="0063184E" w:rsidP="0017690E">
            <w:pPr>
              <w:ind w:left="142" w:right="423"/>
              <w:jc w:val="center"/>
              <w:rPr>
                <w:rFonts w:ascii="Times New Roman" w:hAnsi="Times New Roman" w:cs="Times New Roman"/>
                <w:b/>
                <w:sz w:val="28"/>
                <w:szCs w:val="28"/>
              </w:rPr>
            </w:pPr>
          </w:p>
          <w:p w14:paraId="30714470" w14:textId="41768907" w:rsidR="0063184E" w:rsidRDefault="00F25AE0" w:rsidP="00F25AE0">
            <w:pPr>
              <w:ind w:left="142"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.1</w:t>
            </w:r>
          </w:p>
          <w:p w14:paraId="3828B206" w14:textId="77777777" w:rsidR="00F25AE0" w:rsidRDefault="00F25AE0" w:rsidP="0017690E">
            <w:pPr>
              <w:ind w:left="142" w:right="423"/>
              <w:jc w:val="center"/>
              <w:rPr>
                <w:rFonts w:ascii="Times New Roman" w:hAnsi="Times New Roman" w:cs="Times New Roman"/>
                <w:b/>
                <w:sz w:val="28"/>
                <w:szCs w:val="28"/>
              </w:rPr>
            </w:pPr>
          </w:p>
          <w:p w14:paraId="67C257D4" w14:textId="77777777" w:rsidR="00F25AE0" w:rsidRDefault="00F25AE0" w:rsidP="0017690E">
            <w:pPr>
              <w:ind w:left="142" w:right="423"/>
              <w:jc w:val="center"/>
              <w:rPr>
                <w:rFonts w:ascii="Times New Roman" w:hAnsi="Times New Roman" w:cs="Times New Roman"/>
                <w:b/>
                <w:sz w:val="28"/>
                <w:szCs w:val="28"/>
              </w:rPr>
            </w:pPr>
          </w:p>
          <w:p w14:paraId="235217B2" w14:textId="77777777" w:rsidR="00F25AE0" w:rsidRDefault="00F25AE0" w:rsidP="00F25AE0">
            <w:pPr>
              <w:ind w:right="423"/>
              <w:rPr>
                <w:rFonts w:ascii="Times New Roman" w:hAnsi="Times New Roman" w:cs="Times New Roman"/>
                <w:b/>
                <w:sz w:val="28"/>
                <w:szCs w:val="28"/>
              </w:rPr>
            </w:pPr>
            <w:r>
              <w:rPr>
                <w:rFonts w:ascii="Times New Roman" w:hAnsi="Times New Roman" w:cs="Times New Roman"/>
                <w:b/>
                <w:sz w:val="28"/>
                <w:szCs w:val="28"/>
              </w:rPr>
              <w:t xml:space="preserve">                  </w:t>
            </w:r>
          </w:p>
          <w:p w14:paraId="3BB4F183" w14:textId="0ED7B3FC" w:rsidR="0063184E" w:rsidRDefault="00F25AE0" w:rsidP="00F25AE0">
            <w:pPr>
              <w:ind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.2</w:t>
            </w:r>
          </w:p>
          <w:p w14:paraId="7D1199B3" w14:textId="77777777" w:rsidR="00F25AE0" w:rsidRDefault="00F25AE0" w:rsidP="0017690E">
            <w:pPr>
              <w:ind w:left="142" w:right="423"/>
              <w:jc w:val="center"/>
              <w:rPr>
                <w:rFonts w:ascii="Times New Roman" w:hAnsi="Times New Roman" w:cs="Times New Roman"/>
                <w:b/>
                <w:sz w:val="28"/>
                <w:szCs w:val="28"/>
              </w:rPr>
            </w:pPr>
          </w:p>
          <w:p w14:paraId="3B9C7AA0" w14:textId="77777777" w:rsidR="00F25AE0" w:rsidRDefault="00F25AE0" w:rsidP="0017690E">
            <w:pPr>
              <w:ind w:left="142" w:right="423"/>
              <w:jc w:val="center"/>
              <w:rPr>
                <w:rFonts w:ascii="Times New Roman" w:hAnsi="Times New Roman" w:cs="Times New Roman"/>
                <w:b/>
                <w:sz w:val="28"/>
                <w:szCs w:val="28"/>
              </w:rPr>
            </w:pPr>
          </w:p>
          <w:p w14:paraId="46400405" w14:textId="77777777" w:rsidR="00F25AE0" w:rsidRDefault="00F25AE0" w:rsidP="0017690E">
            <w:pPr>
              <w:ind w:left="142" w:right="423"/>
              <w:jc w:val="center"/>
              <w:rPr>
                <w:rFonts w:ascii="Times New Roman" w:hAnsi="Times New Roman" w:cs="Times New Roman"/>
                <w:b/>
                <w:sz w:val="28"/>
                <w:szCs w:val="28"/>
              </w:rPr>
            </w:pPr>
          </w:p>
          <w:p w14:paraId="1ADDFD18" w14:textId="419C5A5F" w:rsidR="0063184E" w:rsidRDefault="00F25AE0" w:rsidP="00F25AE0">
            <w:pPr>
              <w:ind w:left="142"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.3</w:t>
            </w:r>
          </w:p>
          <w:p w14:paraId="686FF417" w14:textId="29F3F84A" w:rsidR="00F25AE0" w:rsidRDefault="00F25AE0" w:rsidP="00F25AE0">
            <w:pPr>
              <w:ind w:left="142" w:right="423"/>
              <w:rPr>
                <w:rFonts w:ascii="Times New Roman" w:hAnsi="Times New Roman" w:cs="Times New Roman"/>
                <w:b/>
                <w:sz w:val="28"/>
                <w:szCs w:val="28"/>
              </w:rPr>
            </w:pPr>
          </w:p>
          <w:p w14:paraId="0F88F1DF" w14:textId="2E0050DA" w:rsidR="00F25AE0" w:rsidRDefault="00F25AE0" w:rsidP="00F25AE0">
            <w:pPr>
              <w:ind w:left="142" w:right="423"/>
              <w:rPr>
                <w:rFonts w:ascii="Times New Roman" w:hAnsi="Times New Roman" w:cs="Times New Roman"/>
                <w:b/>
                <w:sz w:val="28"/>
                <w:szCs w:val="28"/>
              </w:rPr>
            </w:pPr>
          </w:p>
          <w:p w14:paraId="51434A8C" w14:textId="53695EF1" w:rsidR="0063184E" w:rsidRDefault="00F25AE0" w:rsidP="00F25AE0">
            <w:pPr>
              <w:ind w:left="142" w:right="423"/>
              <w:rPr>
                <w:rFonts w:ascii="Times New Roman" w:hAnsi="Times New Roman" w:cs="Times New Roman"/>
                <w:b/>
                <w:sz w:val="28"/>
                <w:szCs w:val="28"/>
              </w:rPr>
            </w:pPr>
            <w:r>
              <w:rPr>
                <w:rFonts w:ascii="Times New Roman" w:hAnsi="Times New Roman" w:cs="Times New Roman"/>
                <w:b/>
                <w:sz w:val="28"/>
                <w:szCs w:val="28"/>
              </w:rPr>
              <w:t xml:space="preserve">                5</w:t>
            </w:r>
            <w:r w:rsidR="0063184E">
              <w:rPr>
                <w:rFonts w:ascii="Times New Roman" w:hAnsi="Times New Roman" w:cs="Times New Roman"/>
                <w:b/>
                <w:sz w:val="28"/>
                <w:szCs w:val="28"/>
              </w:rPr>
              <w:t>.4</w:t>
            </w:r>
          </w:p>
          <w:p w14:paraId="484383A8" w14:textId="75C80FE0" w:rsidR="0063184E" w:rsidRDefault="0063184E" w:rsidP="00ED577B">
            <w:pPr>
              <w:ind w:left="142" w:right="423"/>
              <w:jc w:val="center"/>
              <w:rPr>
                <w:rFonts w:ascii="Times New Roman" w:hAnsi="Times New Roman" w:cs="Times New Roman"/>
                <w:b/>
                <w:sz w:val="28"/>
                <w:szCs w:val="28"/>
              </w:rPr>
            </w:pPr>
          </w:p>
        </w:tc>
        <w:tc>
          <w:tcPr>
            <w:tcW w:w="3473" w:type="dxa"/>
          </w:tcPr>
          <w:p w14:paraId="76D8A3F4" w14:textId="77777777" w:rsidR="0063184E" w:rsidRDefault="0063184E" w:rsidP="00131F4F">
            <w:pPr>
              <w:rPr>
                <w:rFonts w:ascii="Times New Roman" w:hAnsi="Times New Roman" w:cs="Times New Roman"/>
                <w:b/>
                <w:sz w:val="28"/>
                <w:szCs w:val="28"/>
              </w:rPr>
            </w:pPr>
          </w:p>
          <w:p w14:paraId="4AA95866" w14:textId="77777777" w:rsidR="0063184E" w:rsidRDefault="00131F4F" w:rsidP="00131F4F">
            <w:pPr>
              <w:rPr>
                <w:rFonts w:ascii="Times New Roman" w:hAnsi="Times New Roman" w:cs="Times New Roman"/>
                <w:b/>
                <w:bCs/>
                <w:sz w:val="24"/>
                <w:szCs w:val="24"/>
              </w:rPr>
            </w:pPr>
            <w:r w:rsidRPr="008E7E1A">
              <w:rPr>
                <w:rFonts w:ascii="Times New Roman" w:hAnsi="Times New Roman" w:cs="Times New Roman"/>
                <w:b/>
                <w:bCs/>
                <w:sz w:val="24"/>
                <w:szCs w:val="24"/>
              </w:rPr>
              <w:t>The key capacity region for symmetric key generation with a trusted helper</w:t>
            </w:r>
          </w:p>
          <w:p w14:paraId="58CEA6E5" w14:textId="77777777" w:rsidR="00F25AE0" w:rsidRDefault="00F25AE0" w:rsidP="00131F4F">
            <w:pPr>
              <w:rPr>
                <w:rFonts w:ascii="Times New Roman" w:hAnsi="Times New Roman" w:cs="Times New Roman"/>
                <w:b/>
                <w:bCs/>
                <w:sz w:val="24"/>
                <w:szCs w:val="24"/>
              </w:rPr>
            </w:pPr>
          </w:p>
          <w:p w14:paraId="19595B64" w14:textId="77777777" w:rsidR="00F25AE0" w:rsidRDefault="00F25AE0" w:rsidP="00131F4F">
            <w:pPr>
              <w:rPr>
                <w:rFonts w:ascii="Times New Roman" w:hAnsi="Times New Roman" w:cs="Times New Roman"/>
                <w:b/>
                <w:bCs/>
                <w:sz w:val="24"/>
                <w:szCs w:val="24"/>
              </w:rPr>
            </w:pPr>
            <w:r w:rsidRPr="00337DB7">
              <w:rPr>
                <w:rFonts w:ascii="Times New Roman" w:hAnsi="Times New Roman" w:cs="Times New Roman"/>
                <w:b/>
                <w:bCs/>
                <w:sz w:val="24"/>
                <w:szCs w:val="24"/>
              </w:rPr>
              <w:t>The key capacity region for symmetric key generation with an untrusted helper</w:t>
            </w:r>
          </w:p>
          <w:p w14:paraId="5666012B" w14:textId="77777777" w:rsidR="00F25AE0" w:rsidRDefault="00F25AE0" w:rsidP="00131F4F">
            <w:pPr>
              <w:rPr>
                <w:rFonts w:ascii="Times New Roman" w:hAnsi="Times New Roman" w:cs="Times New Roman"/>
                <w:b/>
                <w:sz w:val="28"/>
                <w:szCs w:val="28"/>
              </w:rPr>
            </w:pPr>
          </w:p>
          <w:p w14:paraId="065244DD" w14:textId="1F45AA4E" w:rsidR="00F25AE0" w:rsidRDefault="00F25AE0" w:rsidP="00131F4F">
            <w:pPr>
              <w:rPr>
                <w:rFonts w:ascii="Times New Roman" w:hAnsi="Times New Roman" w:cs="Times New Roman"/>
                <w:b/>
                <w:bCs/>
                <w:sz w:val="24"/>
                <w:szCs w:val="24"/>
              </w:rPr>
            </w:pPr>
            <w:r w:rsidRPr="00337DB7">
              <w:rPr>
                <w:rFonts w:ascii="Times New Roman" w:hAnsi="Times New Roman" w:cs="Times New Roman"/>
                <w:b/>
                <w:bCs/>
                <w:sz w:val="24"/>
                <w:szCs w:val="24"/>
              </w:rPr>
              <w:t xml:space="preserve">The key capacity region for </w:t>
            </w:r>
            <w:r>
              <w:rPr>
                <w:rFonts w:ascii="Times New Roman" w:hAnsi="Times New Roman" w:cs="Times New Roman"/>
                <w:b/>
                <w:bCs/>
                <w:sz w:val="24"/>
                <w:szCs w:val="24"/>
              </w:rPr>
              <w:t>a</w:t>
            </w:r>
            <w:r w:rsidRPr="00337DB7">
              <w:rPr>
                <w:rFonts w:ascii="Times New Roman" w:hAnsi="Times New Roman" w:cs="Times New Roman"/>
                <w:b/>
                <w:bCs/>
                <w:sz w:val="24"/>
                <w:szCs w:val="24"/>
              </w:rPr>
              <w:t xml:space="preserve">symmetric key generation with </w:t>
            </w:r>
            <w:r>
              <w:rPr>
                <w:rFonts w:ascii="Times New Roman" w:hAnsi="Times New Roman" w:cs="Times New Roman"/>
                <w:b/>
                <w:bCs/>
                <w:sz w:val="24"/>
                <w:szCs w:val="24"/>
              </w:rPr>
              <w:t>a</w:t>
            </w:r>
            <w:r w:rsidRPr="00337DB7">
              <w:rPr>
                <w:rFonts w:ascii="Times New Roman" w:hAnsi="Times New Roman" w:cs="Times New Roman"/>
                <w:b/>
                <w:bCs/>
                <w:sz w:val="24"/>
                <w:szCs w:val="24"/>
              </w:rPr>
              <w:t xml:space="preserve"> trusted helper</w:t>
            </w:r>
          </w:p>
          <w:p w14:paraId="360DC21C" w14:textId="77777777" w:rsidR="00F25AE0" w:rsidRDefault="00F25AE0" w:rsidP="00131F4F">
            <w:pPr>
              <w:rPr>
                <w:rFonts w:ascii="Times New Roman" w:hAnsi="Times New Roman" w:cs="Times New Roman"/>
                <w:b/>
                <w:sz w:val="28"/>
                <w:szCs w:val="28"/>
              </w:rPr>
            </w:pPr>
          </w:p>
          <w:p w14:paraId="611E9ADF" w14:textId="38ACA45F" w:rsidR="00F25AE0" w:rsidRDefault="00F25AE0" w:rsidP="00131F4F">
            <w:pPr>
              <w:rPr>
                <w:rFonts w:ascii="Times New Roman" w:hAnsi="Times New Roman" w:cs="Times New Roman"/>
                <w:b/>
                <w:sz w:val="28"/>
                <w:szCs w:val="28"/>
              </w:rPr>
            </w:pPr>
            <w:r w:rsidRPr="00337DB7">
              <w:rPr>
                <w:rFonts w:ascii="Times New Roman" w:hAnsi="Times New Roman" w:cs="Times New Roman"/>
                <w:b/>
                <w:bCs/>
                <w:sz w:val="24"/>
                <w:szCs w:val="24"/>
              </w:rPr>
              <w:t xml:space="preserve">The key capacity region for </w:t>
            </w:r>
            <w:r>
              <w:rPr>
                <w:rFonts w:ascii="Times New Roman" w:hAnsi="Times New Roman" w:cs="Times New Roman"/>
                <w:b/>
                <w:bCs/>
                <w:sz w:val="24"/>
                <w:szCs w:val="24"/>
              </w:rPr>
              <w:t>a</w:t>
            </w:r>
            <w:r w:rsidRPr="00337DB7">
              <w:rPr>
                <w:rFonts w:ascii="Times New Roman" w:hAnsi="Times New Roman" w:cs="Times New Roman"/>
                <w:b/>
                <w:bCs/>
                <w:sz w:val="24"/>
                <w:szCs w:val="24"/>
              </w:rPr>
              <w:t>symmetric key generation with an untrusted helper</w:t>
            </w:r>
          </w:p>
        </w:tc>
      </w:tr>
    </w:tbl>
    <w:p w14:paraId="0EF61504" w14:textId="251AFDBF" w:rsidR="00B834AE" w:rsidRDefault="00B834AE" w:rsidP="0017690E">
      <w:pPr>
        <w:shd w:val="clear" w:color="auto" w:fill="FFFFFF"/>
        <w:spacing w:after="0" w:line="240" w:lineRule="auto"/>
        <w:ind w:left="142" w:right="423"/>
        <w:rPr>
          <w:rFonts w:ascii="Times New Roman" w:hAnsi="Times New Roman" w:cs="Times New Roman"/>
          <w:b/>
          <w:sz w:val="28"/>
          <w:szCs w:val="28"/>
        </w:rPr>
      </w:pPr>
    </w:p>
    <w:p w14:paraId="17854348" w14:textId="6E72F227" w:rsidR="007239B2" w:rsidRDefault="007239B2" w:rsidP="0017690E">
      <w:pPr>
        <w:shd w:val="clear" w:color="auto" w:fill="FFFFFF"/>
        <w:spacing w:after="0" w:line="240" w:lineRule="auto"/>
        <w:ind w:left="142" w:right="423"/>
        <w:rPr>
          <w:rFonts w:ascii="Times New Roman" w:hAnsi="Times New Roman" w:cs="Times New Roman"/>
          <w:b/>
          <w:sz w:val="28"/>
          <w:szCs w:val="28"/>
        </w:rPr>
      </w:pPr>
    </w:p>
    <w:p w14:paraId="4AC0A992" w14:textId="5C3612FD" w:rsidR="007239B2" w:rsidRDefault="007239B2" w:rsidP="0017690E">
      <w:pPr>
        <w:shd w:val="clear" w:color="auto" w:fill="FFFFFF"/>
        <w:spacing w:after="0" w:line="240" w:lineRule="auto"/>
        <w:ind w:left="142" w:right="423"/>
        <w:rPr>
          <w:rFonts w:ascii="Times New Roman" w:hAnsi="Times New Roman" w:cs="Times New Roman"/>
          <w:b/>
          <w:sz w:val="28"/>
          <w:szCs w:val="28"/>
        </w:rPr>
      </w:pPr>
    </w:p>
    <w:p w14:paraId="6BC3A590" w14:textId="38C8F0F1" w:rsidR="00B834AE" w:rsidRDefault="00B834AE" w:rsidP="00732AF4">
      <w:pPr>
        <w:shd w:val="clear" w:color="auto" w:fill="FFFFFF"/>
        <w:spacing w:after="0" w:line="240" w:lineRule="auto"/>
        <w:rPr>
          <w:rFonts w:ascii="Times New Roman" w:hAnsi="Times New Roman" w:cs="Times New Roman"/>
          <w:b/>
          <w:sz w:val="28"/>
          <w:szCs w:val="28"/>
        </w:rPr>
      </w:pPr>
    </w:p>
    <w:p w14:paraId="448E7648" w14:textId="661E89E3" w:rsidR="006F3859" w:rsidRDefault="006F3859" w:rsidP="00732AF4">
      <w:pPr>
        <w:shd w:val="clear" w:color="auto" w:fill="FFFFFF"/>
        <w:spacing w:after="0" w:line="240" w:lineRule="auto"/>
        <w:rPr>
          <w:rFonts w:ascii="Times New Roman" w:hAnsi="Times New Roman" w:cs="Times New Roman"/>
          <w:b/>
          <w:sz w:val="28"/>
          <w:szCs w:val="28"/>
        </w:rPr>
      </w:pPr>
    </w:p>
    <w:p w14:paraId="0249CA6A" w14:textId="77777777" w:rsidR="006F3859" w:rsidRDefault="006F3859" w:rsidP="00732AF4">
      <w:pPr>
        <w:shd w:val="clear" w:color="auto" w:fill="FFFFFF"/>
        <w:spacing w:after="0" w:line="240" w:lineRule="auto"/>
        <w:rPr>
          <w:rFonts w:ascii="Times New Roman" w:hAnsi="Times New Roman" w:cs="Times New Roman"/>
          <w:b/>
          <w:sz w:val="28"/>
          <w:szCs w:val="28"/>
        </w:rPr>
      </w:pPr>
    </w:p>
    <w:p w14:paraId="48415D12" w14:textId="63E6EA58" w:rsidR="00732AF4" w:rsidRPr="003B17E8" w:rsidRDefault="00732AF4" w:rsidP="006F3859">
      <w:pPr>
        <w:shd w:val="clear" w:color="auto" w:fill="FFFFFF"/>
        <w:spacing w:after="0" w:line="240" w:lineRule="auto"/>
        <w:jc w:val="center"/>
        <w:rPr>
          <w:rFonts w:ascii="Times New Roman" w:eastAsia="Times New Roman" w:hAnsi="Times New Roman" w:cs="Times New Roman"/>
          <w:b/>
          <w:color w:val="222222"/>
          <w:sz w:val="32"/>
          <w:szCs w:val="32"/>
          <w:lang w:eastAsia="en-IN"/>
        </w:rPr>
      </w:pPr>
      <w:r w:rsidRPr="003B17E8">
        <w:rPr>
          <w:rFonts w:ascii="Times New Roman" w:eastAsia="Times New Roman" w:hAnsi="Times New Roman" w:cs="Times New Roman"/>
          <w:b/>
          <w:color w:val="222222"/>
          <w:sz w:val="32"/>
          <w:szCs w:val="32"/>
          <w:lang w:eastAsia="en-IN"/>
        </w:rPr>
        <w:t>CHAPTER- 1:</w:t>
      </w:r>
    </w:p>
    <w:p w14:paraId="45BA6A35" w14:textId="77777777" w:rsidR="00732AF4" w:rsidRPr="00732AF4" w:rsidRDefault="00732AF4"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AC853C4" w14:textId="7F36CE2D" w:rsidR="00F61C91" w:rsidRPr="00F61C91" w:rsidRDefault="00732AF4" w:rsidP="00F61C91">
      <w:pPr>
        <w:spacing w:line="360" w:lineRule="auto"/>
        <w:jc w:val="both"/>
        <w:rPr>
          <w:rFonts w:ascii="Times New Roman" w:hAnsi="Times New Roman" w:cs="Times New Roman"/>
          <w:sz w:val="24"/>
          <w:szCs w:val="24"/>
        </w:rPr>
      </w:pPr>
      <w:r>
        <w:rPr>
          <w:rFonts w:ascii="Times New Roman" w:hAnsi="Times New Roman" w:cs="Times New Roman"/>
          <w:b/>
          <w:sz w:val="28"/>
          <w:szCs w:val="28"/>
        </w:rPr>
        <w:t xml:space="preserve">                                                             </w:t>
      </w:r>
      <w:r w:rsidR="00F61C91" w:rsidRPr="003B17E8">
        <w:rPr>
          <w:rFonts w:ascii="Times New Roman" w:hAnsi="Times New Roman" w:cs="Times New Roman"/>
          <w:b/>
          <w:sz w:val="32"/>
          <w:szCs w:val="32"/>
        </w:rPr>
        <w:t>Introduction</w:t>
      </w:r>
      <w:r w:rsidR="00F61C91" w:rsidRPr="00F61C91">
        <w:rPr>
          <w:rFonts w:ascii="Times New Roman" w:hAnsi="Times New Roman" w:cs="Times New Roman"/>
          <w:sz w:val="24"/>
          <w:szCs w:val="24"/>
        </w:rPr>
        <w:t>:</w:t>
      </w:r>
    </w:p>
    <w:p w14:paraId="35C9169D" w14:textId="66C72E80" w:rsidR="00292DF0" w:rsidRDefault="00186D47" w:rsidP="00DC3CF1">
      <w:pPr>
        <w:spacing w:line="360" w:lineRule="auto"/>
        <w:ind w:left="170" w:right="510" w:firstLine="550"/>
        <w:jc w:val="both"/>
        <w:rPr>
          <w:rFonts w:ascii="Times New Roman" w:hAnsi="Times New Roman" w:cs="Times New Roman"/>
          <w:bCs/>
          <w:sz w:val="24"/>
          <w:szCs w:val="24"/>
        </w:rPr>
      </w:pPr>
      <w:r w:rsidRPr="00186D47">
        <w:rPr>
          <w:rFonts w:ascii="Times New Roman" w:hAnsi="Times New Roman" w:cs="Times New Roman"/>
          <w:bCs/>
          <w:sz w:val="24"/>
          <w:szCs w:val="24"/>
        </w:rPr>
        <w:t xml:space="preserve">Security is a </w:t>
      </w:r>
      <w:r w:rsidR="00BD2371">
        <w:rPr>
          <w:rFonts w:ascii="Times New Roman" w:hAnsi="Times New Roman" w:cs="Times New Roman"/>
          <w:bCs/>
          <w:sz w:val="24"/>
          <w:szCs w:val="24"/>
        </w:rPr>
        <w:t>prominent</w:t>
      </w:r>
      <w:r w:rsidRPr="00186D47">
        <w:rPr>
          <w:rFonts w:ascii="Times New Roman" w:hAnsi="Times New Roman" w:cs="Times New Roman"/>
          <w:bCs/>
          <w:sz w:val="24"/>
          <w:szCs w:val="24"/>
        </w:rPr>
        <w:t xml:space="preserve"> issue in remote </w:t>
      </w:r>
      <w:r>
        <w:rPr>
          <w:rFonts w:ascii="Times New Roman" w:hAnsi="Times New Roman" w:cs="Times New Roman"/>
          <w:bCs/>
          <w:sz w:val="24"/>
          <w:szCs w:val="24"/>
        </w:rPr>
        <w:t>communications</w:t>
      </w:r>
      <w:r w:rsidRPr="00186D47">
        <w:rPr>
          <w:rFonts w:ascii="Times New Roman" w:hAnsi="Times New Roman" w:cs="Times New Roman"/>
          <w:bCs/>
          <w:sz w:val="24"/>
          <w:szCs w:val="24"/>
        </w:rPr>
        <w:t xml:space="preserve">. These days secure remote data </w:t>
      </w:r>
      <w:r>
        <w:rPr>
          <w:rFonts w:ascii="Times New Roman" w:hAnsi="Times New Roman" w:cs="Times New Roman"/>
          <w:bCs/>
          <w:sz w:val="24"/>
          <w:szCs w:val="24"/>
        </w:rPr>
        <w:t>exchange</w:t>
      </w:r>
      <w:r w:rsidRPr="00186D47">
        <w:rPr>
          <w:rFonts w:ascii="Times New Roman" w:hAnsi="Times New Roman" w:cs="Times New Roman"/>
          <w:bCs/>
          <w:sz w:val="24"/>
          <w:szCs w:val="24"/>
        </w:rPr>
        <w:t xml:space="preserve"> depends basically on encryption, the most common way of encoding data in such a way that main the beneficiary with the mysterious key can interpret it. It is broadly acknowledged that a cryptosystem ought to be secure as far as data hypothetical security, which originates from Shannon's perfect secrecy. Wonderful mystery is accomplished </w:t>
      </w:r>
      <w:r w:rsidR="00462F0E" w:rsidRPr="00462F0E">
        <w:rPr>
          <w:rFonts w:ascii="Times New Roman" w:hAnsi="Times New Roman" w:cs="Times New Roman"/>
          <w:bCs/>
          <w:sz w:val="24"/>
          <w:szCs w:val="24"/>
        </w:rPr>
        <w:t xml:space="preserve">A secrecy framework is characterized conceptually as a bunch of changes of one space into a subsequent space. Every specific change of the set compares to enciphering with a specific key. The changes are assumed reversible non-particular) so special interpreting is conceivable when the key is known. Each key and accordingly every change is expected to have a deduced likelihood related with it—the likelihood of picking that key. </w:t>
      </w:r>
      <w:r w:rsidR="007F7C74" w:rsidRPr="00462F0E">
        <w:rPr>
          <w:rFonts w:ascii="Times New Roman" w:hAnsi="Times New Roman" w:cs="Times New Roman"/>
          <w:bCs/>
          <w:sz w:val="24"/>
          <w:szCs w:val="24"/>
        </w:rPr>
        <w:t>Likewise,</w:t>
      </w:r>
      <w:r w:rsidR="00462F0E" w:rsidRPr="00462F0E">
        <w:rPr>
          <w:rFonts w:ascii="Times New Roman" w:hAnsi="Times New Roman" w:cs="Times New Roman"/>
          <w:bCs/>
          <w:sz w:val="24"/>
          <w:szCs w:val="24"/>
        </w:rPr>
        <w:t xml:space="preserve"> every conceivable message is accepted to have a related deduced likelihood, dictated by the basic stochastic cycle. </w:t>
      </w:r>
    </w:p>
    <w:p w14:paraId="7666D8D2" w14:textId="77777777" w:rsidR="00292DF0" w:rsidRDefault="00292DF0" w:rsidP="00186D47">
      <w:pPr>
        <w:spacing w:line="360" w:lineRule="auto"/>
        <w:ind w:left="170" w:right="510"/>
        <w:jc w:val="both"/>
        <w:rPr>
          <w:rFonts w:ascii="Times New Roman" w:hAnsi="Times New Roman" w:cs="Times New Roman"/>
          <w:bCs/>
          <w:sz w:val="24"/>
          <w:szCs w:val="24"/>
        </w:rPr>
      </w:pPr>
    </w:p>
    <w:p w14:paraId="2A00C31B" w14:textId="66F5D794" w:rsidR="00FE13F3" w:rsidRDefault="00462F0E" w:rsidP="00186D47">
      <w:pPr>
        <w:spacing w:line="360" w:lineRule="auto"/>
        <w:ind w:left="170" w:right="510"/>
        <w:jc w:val="both"/>
        <w:rPr>
          <w:rFonts w:ascii="Times New Roman" w:hAnsi="Times New Roman" w:cs="Times New Roman"/>
          <w:bCs/>
          <w:sz w:val="24"/>
          <w:szCs w:val="24"/>
        </w:rPr>
      </w:pPr>
      <w:r w:rsidRPr="00462F0E">
        <w:rPr>
          <w:rFonts w:ascii="Times New Roman" w:hAnsi="Times New Roman" w:cs="Times New Roman"/>
          <w:bCs/>
          <w:sz w:val="24"/>
          <w:szCs w:val="24"/>
        </w:rPr>
        <w:t>These probabilities for the</w:t>
      </w:r>
      <w:r>
        <w:rPr>
          <w:rFonts w:ascii="Times New Roman" w:hAnsi="Times New Roman" w:cs="Times New Roman"/>
          <w:bCs/>
          <w:sz w:val="24"/>
          <w:szCs w:val="24"/>
        </w:rPr>
        <w:t xml:space="preserve"> </w:t>
      </w:r>
      <w:r w:rsidRPr="00462F0E">
        <w:rPr>
          <w:rFonts w:ascii="Times New Roman" w:hAnsi="Times New Roman" w:cs="Times New Roman"/>
          <w:bCs/>
          <w:sz w:val="24"/>
          <w:szCs w:val="24"/>
        </w:rPr>
        <w:t xml:space="preserve">different keys and messages are really the foe cryptanalyst's deduced probabilities for the decisions being referred </w:t>
      </w:r>
      <w:r w:rsidR="00BD2371">
        <w:rPr>
          <w:rFonts w:ascii="Times New Roman" w:hAnsi="Times New Roman" w:cs="Times New Roman"/>
          <w:bCs/>
          <w:sz w:val="24"/>
          <w:szCs w:val="24"/>
        </w:rPr>
        <w:t xml:space="preserve">and </w:t>
      </w:r>
      <w:r w:rsidRPr="00462F0E">
        <w:rPr>
          <w:rFonts w:ascii="Times New Roman" w:hAnsi="Times New Roman" w:cs="Times New Roman"/>
          <w:bCs/>
          <w:sz w:val="24"/>
          <w:szCs w:val="24"/>
        </w:rPr>
        <w:t xml:space="preserve">address his deduced information of the circumstance. To utilize the framework a key is first chosen and shipped off the </w:t>
      </w:r>
      <w:r w:rsidR="00BD2371">
        <w:rPr>
          <w:rFonts w:ascii="Times New Roman" w:hAnsi="Times New Roman" w:cs="Times New Roman"/>
          <w:bCs/>
          <w:sz w:val="24"/>
          <w:szCs w:val="24"/>
        </w:rPr>
        <w:t>starting</w:t>
      </w:r>
      <w:r w:rsidRPr="00462F0E">
        <w:rPr>
          <w:rFonts w:ascii="Times New Roman" w:hAnsi="Times New Roman" w:cs="Times New Roman"/>
          <w:bCs/>
          <w:sz w:val="24"/>
          <w:szCs w:val="24"/>
        </w:rPr>
        <w:t xml:space="preserve"> point. The decision of a key decides a specific change in the set framing the framework. Then, at that point, a message is chosen and the specific change relating to the chose key applied to this message to create a cryptogram. This cryptogram is communicated to the getting point by a channel furthermore, might be captured by the "</w:t>
      </w:r>
      <w:r w:rsidR="009B56D9" w:rsidRPr="009B56D9">
        <w:rPr>
          <w:rFonts w:ascii="Times New Roman" w:hAnsi="Times New Roman" w:cs="Times New Roman"/>
          <w:color w:val="222222"/>
          <w:sz w:val="24"/>
          <w:szCs w:val="24"/>
          <w:shd w:val="clear" w:color="auto" w:fill="FFFFFF"/>
        </w:rPr>
        <w:t xml:space="preserve"> </w:t>
      </w:r>
      <w:r w:rsidR="009B56D9" w:rsidRPr="00F90409">
        <w:rPr>
          <w:rFonts w:ascii="Times New Roman" w:hAnsi="Times New Roman" w:cs="Times New Roman"/>
          <w:color w:val="222222"/>
          <w:sz w:val="24"/>
          <w:szCs w:val="24"/>
          <w:shd w:val="clear" w:color="auto" w:fill="FFFFFF"/>
        </w:rPr>
        <w:t>eavesdropper</w:t>
      </w:r>
      <w:r w:rsidRPr="00462F0E">
        <w:rPr>
          <w:rFonts w:ascii="Times New Roman" w:hAnsi="Times New Roman" w:cs="Times New Roman"/>
          <w:bCs/>
          <w:sz w:val="24"/>
          <w:szCs w:val="24"/>
        </w:rPr>
        <w:t xml:space="preserve">." </w:t>
      </w:r>
      <w:r w:rsidR="009B56D9">
        <w:rPr>
          <w:rFonts w:ascii="Times New Roman" w:hAnsi="Times New Roman" w:cs="Times New Roman"/>
          <w:bCs/>
          <w:sz w:val="24"/>
          <w:szCs w:val="24"/>
        </w:rPr>
        <w:t>Whereas at the receiving</w:t>
      </w:r>
      <w:r w:rsidRPr="00462F0E">
        <w:rPr>
          <w:rFonts w:ascii="Times New Roman" w:hAnsi="Times New Roman" w:cs="Times New Roman"/>
          <w:bCs/>
          <w:sz w:val="24"/>
          <w:szCs w:val="24"/>
        </w:rPr>
        <w:t xml:space="preserve"> end the opposite of the specific change is applied to the cryptogram to recuperate the unique message. On the off chance that the foe captures the cryptogram he can ascertain from it the deduced probabilities of the different potential messages and keys which may have delivered this cryptogram. This arrangement of deduced probabilities establishes his insight into the key and message after the capture attempt. "Information" is consequently related to a bunch of suggestions having related probabilities. The estimation of the deduced probabilities is the </w:t>
      </w:r>
      <w:r w:rsidR="00CA1F99" w:rsidRPr="00462F0E">
        <w:rPr>
          <w:rFonts w:ascii="Times New Roman" w:hAnsi="Times New Roman" w:cs="Times New Roman"/>
          <w:bCs/>
          <w:sz w:val="24"/>
          <w:szCs w:val="24"/>
        </w:rPr>
        <w:t>summed-up</w:t>
      </w:r>
      <w:r w:rsidRPr="00462F0E">
        <w:rPr>
          <w:rFonts w:ascii="Times New Roman" w:hAnsi="Times New Roman" w:cs="Times New Roman"/>
          <w:bCs/>
          <w:sz w:val="24"/>
          <w:szCs w:val="24"/>
        </w:rPr>
        <w:t xml:space="preserve"> issue of cryptanalysis.</w:t>
      </w:r>
    </w:p>
    <w:p w14:paraId="16684BF7" w14:textId="3A36F861" w:rsidR="00186D47" w:rsidRDefault="00186D47" w:rsidP="00462F0E">
      <w:pPr>
        <w:spacing w:line="360" w:lineRule="auto"/>
        <w:ind w:left="170" w:right="510"/>
        <w:jc w:val="both"/>
        <w:rPr>
          <w:rFonts w:ascii="Times New Roman" w:hAnsi="Times New Roman" w:cs="Times New Roman"/>
          <w:bCs/>
          <w:sz w:val="24"/>
          <w:szCs w:val="24"/>
        </w:rPr>
      </w:pPr>
    </w:p>
    <w:p w14:paraId="69E37D2C" w14:textId="5745FC51" w:rsidR="00186D47" w:rsidRDefault="00186D47" w:rsidP="00462F0E">
      <w:pPr>
        <w:spacing w:line="360" w:lineRule="auto"/>
        <w:ind w:left="170" w:right="510"/>
        <w:jc w:val="both"/>
        <w:rPr>
          <w:rFonts w:ascii="Times New Roman" w:hAnsi="Times New Roman" w:cs="Times New Roman"/>
          <w:bCs/>
          <w:sz w:val="24"/>
          <w:szCs w:val="24"/>
        </w:rPr>
      </w:pPr>
    </w:p>
    <w:p w14:paraId="2944FA3F" w14:textId="77777777" w:rsidR="00B609C9" w:rsidRDefault="00773609" w:rsidP="00773609">
      <w:pPr>
        <w:tabs>
          <w:tab w:val="left" w:pos="8830"/>
        </w:tabs>
        <w:spacing w:line="360" w:lineRule="auto"/>
        <w:ind w:left="170" w:right="51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188AF92E" w14:textId="77777777" w:rsidR="00B609C9" w:rsidRDefault="00B609C9" w:rsidP="00773609">
      <w:pPr>
        <w:tabs>
          <w:tab w:val="left" w:pos="8830"/>
        </w:tabs>
        <w:spacing w:line="360" w:lineRule="auto"/>
        <w:ind w:left="170" w:right="510"/>
        <w:jc w:val="both"/>
        <w:rPr>
          <w:rFonts w:ascii="Times New Roman" w:hAnsi="Times New Roman" w:cs="Times New Roman"/>
          <w:bCs/>
          <w:sz w:val="24"/>
          <w:szCs w:val="24"/>
        </w:rPr>
      </w:pPr>
    </w:p>
    <w:p w14:paraId="58209F7E" w14:textId="79F7012A" w:rsidR="00757A26" w:rsidRPr="00773609" w:rsidRDefault="00B609C9" w:rsidP="00773609">
      <w:pPr>
        <w:tabs>
          <w:tab w:val="left" w:pos="8830"/>
        </w:tabs>
        <w:spacing w:line="360" w:lineRule="auto"/>
        <w:ind w:left="170" w:right="51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773609">
        <w:rPr>
          <w:rFonts w:ascii="Times New Roman" w:hAnsi="Times New Roman" w:cs="Times New Roman"/>
          <w:bCs/>
          <w:sz w:val="24"/>
          <w:szCs w:val="24"/>
        </w:rPr>
        <w:t xml:space="preserve">  </w:t>
      </w:r>
      <w:r w:rsidR="00757A26">
        <w:rPr>
          <w:rFonts w:ascii="Times New Roman" w:hAnsi="Times New Roman" w:cs="Times New Roman"/>
          <w:b/>
          <w:sz w:val="28"/>
          <w:szCs w:val="28"/>
        </w:rPr>
        <w:t>Page No: 5</w:t>
      </w:r>
    </w:p>
    <w:p w14:paraId="2EC32292" w14:textId="77777777" w:rsidR="00CC0C02" w:rsidRDefault="00CC0C02" w:rsidP="00757A26">
      <w:pPr>
        <w:spacing w:after="480" w:line="360" w:lineRule="auto"/>
        <w:ind w:right="510"/>
        <w:jc w:val="both"/>
        <w:rPr>
          <w:rFonts w:ascii="Times New Roman" w:hAnsi="Times New Roman" w:cs="Times New Roman"/>
          <w:b/>
          <w:sz w:val="32"/>
          <w:szCs w:val="32"/>
        </w:rPr>
      </w:pPr>
    </w:p>
    <w:p w14:paraId="59F83B82" w14:textId="0144281A" w:rsidR="0084798A" w:rsidRPr="00D52889" w:rsidRDefault="00D52889" w:rsidP="006F3859">
      <w:pPr>
        <w:spacing w:after="360" w:line="360" w:lineRule="auto"/>
        <w:ind w:left="170" w:right="510"/>
        <w:jc w:val="both"/>
        <w:rPr>
          <w:rFonts w:ascii="Times New Roman" w:hAnsi="Times New Roman" w:cs="Times New Roman"/>
          <w:b/>
          <w:sz w:val="32"/>
          <w:szCs w:val="32"/>
        </w:rPr>
      </w:pPr>
      <w:r w:rsidRPr="00D52889">
        <w:rPr>
          <w:rFonts w:ascii="Times New Roman" w:hAnsi="Times New Roman" w:cs="Times New Roman"/>
          <w:b/>
          <w:sz w:val="32"/>
          <w:szCs w:val="32"/>
        </w:rPr>
        <w:t xml:space="preserve">Different Types of Eavesdropping </w:t>
      </w:r>
      <w:r w:rsidR="00186D47" w:rsidRPr="00D52889">
        <w:rPr>
          <w:rFonts w:ascii="Times New Roman" w:hAnsi="Times New Roman" w:cs="Times New Roman"/>
          <w:b/>
          <w:sz w:val="32"/>
          <w:szCs w:val="32"/>
        </w:rPr>
        <w:t>Attacks:</w:t>
      </w:r>
    </w:p>
    <w:p w14:paraId="79827128" w14:textId="77777777" w:rsidR="006F3859" w:rsidRDefault="00186D47" w:rsidP="006F3859">
      <w:pPr>
        <w:spacing w:after="240" w:line="360" w:lineRule="auto"/>
        <w:ind w:left="170" w:right="510"/>
        <w:jc w:val="both"/>
        <w:rPr>
          <w:rFonts w:ascii="Times New Roman" w:hAnsi="Times New Roman" w:cs="Times New Roman"/>
          <w:bCs/>
          <w:sz w:val="24"/>
          <w:szCs w:val="24"/>
        </w:rPr>
      </w:pPr>
      <w:r w:rsidRPr="00683B10">
        <w:rPr>
          <w:rFonts w:ascii="Times New Roman" w:hAnsi="Times New Roman" w:cs="Times New Roman"/>
          <w:b/>
          <w:sz w:val="24"/>
          <w:szCs w:val="24"/>
        </w:rPr>
        <w:t xml:space="preserve">Ciphertext-just </w:t>
      </w:r>
      <w:r w:rsidR="00265156">
        <w:rPr>
          <w:rFonts w:ascii="Times New Roman" w:hAnsi="Times New Roman" w:cs="Times New Roman"/>
          <w:b/>
          <w:sz w:val="24"/>
          <w:szCs w:val="24"/>
        </w:rPr>
        <w:t>A</w:t>
      </w:r>
      <w:r w:rsidRPr="00683B10">
        <w:rPr>
          <w:rFonts w:ascii="Times New Roman" w:hAnsi="Times New Roman" w:cs="Times New Roman"/>
          <w:b/>
          <w:sz w:val="24"/>
          <w:szCs w:val="24"/>
        </w:rPr>
        <w:t>ssault</w:t>
      </w:r>
      <w:r w:rsidR="00265156">
        <w:rPr>
          <w:rFonts w:ascii="Times New Roman" w:hAnsi="Times New Roman" w:cs="Times New Roman"/>
          <w:b/>
          <w:sz w:val="24"/>
          <w:szCs w:val="24"/>
        </w:rPr>
        <w:t>/</w:t>
      </w:r>
      <w:r w:rsidR="00265156" w:rsidRPr="00265156">
        <w:rPr>
          <w:rFonts w:ascii="Times New Roman" w:hAnsi="Times New Roman" w:cs="Times New Roman"/>
          <w:b/>
          <w:sz w:val="24"/>
          <w:szCs w:val="24"/>
        </w:rPr>
        <w:t>Attacks</w:t>
      </w:r>
      <w:r w:rsidRPr="00186D47">
        <w:rPr>
          <w:rFonts w:ascii="Times New Roman" w:hAnsi="Times New Roman" w:cs="Times New Roman"/>
          <w:bCs/>
          <w:sz w:val="24"/>
          <w:szCs w:val="24"/>
        </w:rPr>
        <w:t xml:space="preserve">: </w:t>
      </w:r>
    </w:p>
    <w:p w14:paraId="28E9F5A6" w14:textId="4E3F9D4D" w:rsidR="00186D47" w:rsidRPr="00462F0E" w:rsidRDefault="00186D47" w:rsidP="006F3859">
      <w:pPr>
        <w:spacing w:after="360" w:line="360" w:lineRule="auto"/>
        <w:ind w:left="170" w:right="510"/>
        <w:jc w:val="both"/>
        <w:rPr>
          <w:rFonts w:ascii="Times New Roman" w:hAnsi="Times New Roman" w:cs="Times New Roman"/>
          <w:bCs/>
          <w:sz w:val="24"/>
          <w:szCs w:val="24"/>
        </w:rPr>
      </w:pPr>
      <w:r w:rsidRPr="00186D47">
        <w:rPr>
          <w:rFonts w:ascii="Times New Roman" w:hAnsi="Times New Roman" w:cs="Times New Roman"/>
          <w:bCs/>
          <w:sz w:val="24"/>
          <w:szCs w:val="24"/>
        </w:rPr>
        <w:t xml:space="preserve">Eve (the </w:t>
      </w:r>
      <w:r w:rsidR="00265156" w:rsidRPr="00265156">
        <w:rPr>
          <w:rFonts w:ascii="Times New Roman" w:hAnsi="Times New Roman" w:cs="Times New Roman"/>
          <w:bCs/>
          <w:sz w:val="24"/>
          <w:szCs w:val="24"/>
        </w:rPr>
        <w:t>Eavesdropp</w:t>
      </w:r>
      <w:r w:rsidR="00265156">
        <w:rPr>
          <w:rFonts w:ascii="Times New Roman" w:hAnsi="Times New Roman" w:cs="Times New Roman"/>
          <w:bCs/>
          <w:sz w:val="24"/>
          <w:szCs w:val="24"/>
        </w:rPr>
        <w:t>er</w:t>
      </w:r>
      <w:r w:rsidRPr="00186D47">
        <w:rPr>
          <w:rFonts w:ascii="Times New Roman" w:hAnsi="Times New Roman" w:cs="Times New Roman"/>
          <w:bCs/>
          <w:sz w:val="24"/>
          <w:szCs w:val="24"/>
        </w:rPr>
        <w:t>) is accepted to approach the ciphertext. The objective for Eve is to</w:t>
      </w:r>
      <w:r w:rsidR="00D52889">
        <w:rPr>
          <w:rFonts w:ascii="Times New Roman" w:hAnsi="Times New Roman" w:cs="Times New Roman"/>
          <w:bCs/>
          <w:sz w:val="24"/>
          <w:szCs w:val="24"/>
        </w:rPr>
        <w:t xml:space="preserve"> </w:t>
      </w:r>
      <w:r w:rsidR="00D52889" w:rsidRPr="00186D47">
        <w:rPr>
          <w:rFonts w:ascii="Times New Roman" w:hAnsi="Times New Roman" w:cs="Times New Roman"/>
          <w:bCs/>
          <w:sz w:val="24"/>
          <w:szCs w:val="24"/>
        </w:rPr>
        <w:t>attempt</w:t>
      </w:r>
      <w:r w:rsidR="00D52889">
        <w:rPr>
          <w:rFonts w:ascii="Times New Roman" w:hAnsi="Times New Roman" w:cs="Times New Roman"/>
          <w:bCs/>
          <w:sz w:val="24"/>
          <w:szCs w:val="24"/>
        </w:rPr>
        <w:t xml:space="preserve"> the</w:t>
      </w:r>
      <w:r w:rsidRPr="00186D47">
        <w:rPr>
          <w:rFonts w:ascii="Times New Roman" w:hAnsi="Times New Roman" w:cs="Times New Roman"/>
          <w:bCs/>
          <w:sz w:val="24"/>
          <w:szCs w:val="24"/>
        </w:rPr>
        <w:t xml:space="preserve"> recover</w:t>
      </w:r>
      <w:r w:rsidR="00D52889">
        <w:rPr>
          <w:rFonts w:ascii="Times New Roman" w:hAnsi="Times New Roman" w:cs="Times New Roman"/>
          <w:bCs/>
          <w:sz w:val="24"/>
          <w:szCs w:val="24"/>
        </w:rPr>
        <w:t>y</w:t>
      </w:r>
      <w:r w:rsidRPr="00186D47">
        <w:rPr>
          <w:rFonts w:ascii="Times New Roman" w:hAnsi="Times New Roman" w:cs="Times New Roman"/>
          <w:bCs/>
          <w:sz w:val="24"/>
          <w:szCs w:val="24"/>
        </w:rPr>
        <w:t xml:space="preserve"> </w:t>
      </w:r>
      <w:r w:rsidR="00D52889">
        <w:rPr>
          <w:rFonts w:ascii="Times New Roman" w:hAnsi="Times New Roman" w:cs="Times New Roman"/>
          <w:bCs/>
          <w:sz w:val="24"/>
          <w:szCs w:val="24"/>
        </w:rPr>
        <w:t xml:space="preserve">of </w:t>
      </w:r>
      <w:r w:rsidRPr="00186D47">
        <w:rPr>
          <w:rFonts w:ascii="Times New Roman" w:hAnsi="Times New Roman" w:cs="Times New Roman"/>
          <w:bCs/>
          <w:sz w:val="24"/>
          <w:szCs w:val="24"/>
        </w:rPr>
        <w:t xml:space="preserve">the </w:t>
      </w:r>
      <w:r w:rsidR="00D52889">
        <w:rPr>
          <w:rFonts w:ascii="Times New Roman" w:hAnsi="Times New Roman" w:cs="Times New Roman"/>
          <w:bCs/>
          <w:sz w:val="24"/>
          <w:szCs w:val="24"/>
        </w:rPr>
        <w:t>secret</w:t>
      </w:r>
      <w:r w:rsidRPr="00186D47">
        <w:rPr>
          <w:rFonts w:ascii="Times New Roman" w:hAnsi="Times New Roman" w:cs="Times New Roman"/>
          <w:bCs/>
          <w:sz w:val="24"/>
          <w:szCs w:val="24"/>
        </w:rPr>
        <w:t xml:space="preserve"> key, the plaintext, or perhaps some incomplete data about the plaintext. This is the most vulnerable type of an assault</w:t>
      </w:r>
      <w:r w:rsidR="00DA16D4">
        <w:rPr>
          <w:rFonts w:ascii="Times New Roman" w:hAnsi="Times New Roman" w:cs="Times New Roman"/>
          <w:bCs/>
          <w:sz w:val="24"/>
          <w:szCs w:val="24"/>
        </w:rPr>
        <w:t>/attack</w:t>
      </w:r>
      <w:r w:rsidRPr="00186D47">
        <w:rPr>
          <w:rFonts w:ascii="Times New Roman" w:hAnsi="Times New Roman" w:cs="Times New Roman"/>
          <w:bCs/>
          <w:sz w:val="24"/>
          <w:szCs w:val="24"/>
        </w:rPr>
        <w:t xml:space="preserve"> that we consider.</w:t>
      </w:r>
    </w:p>
    <w:p w14:paraId="42B589D8" w14:textId="77777777" w:rsidR="006F3859" w:rsidRDefault="00683B10" w:rsidP="006F3859">
      <w:pPr>
        <w:spacing w:after="240" w:line="360" w:lineRule="auto"/>
        <w:ind w:left="170" w:right="510"/>
        <w:jc w:val="both"/>
        <w:rPr>
          <w:rFonts w:ascii="Times New Roman" w:hAnsi="Times New Roman" w:cs="Times New Roman"/>
          <w:bCs/>
          <w:sz w:val="24"/>
          <w:szCs w:val="24"/>
        </w:rPr>
      </w:pPr>
      <w:r w:rsidRPr="00683B10">
        <w:rPr>
          <w:rFonts w:ascii="Times New Roman" w:hAnsi="Times New Roman" w:cs="Times New Roman"/>
          <w:b/>
          <w:sz w:val="24"/>
          <w:szCs w:val="24"/>
        </w:rPr>
        <w:t xml:space="preserve">Known-plaintext </w:t>
      </w:r>
      <w:r w:rsidR="00265156">
        <w:rPr>
          <w:rFonts w:ascii="Times New Roman" w:hAnsi="Times New Roman" w:cs="Times New Roman"/>
          <w:b/>
          <w:sz w:val="24"/>
          <w:szCs w:val="24"/>
        </w:rPr>
        <w:t>A</w:t>
      </w:r>
      <w:r w:rsidRPr="00683B10">
        <w:rPr>
          <w:rFonts w:ascii="Times New Roman" w:hAnsi="Times New Roman" w:cs="Times New Roman"/>
          <w:b/>
          <w:sz w:val="24"/>
          <w:szCs w:val="24"/>
        </w:rPr>
        <w:t>ssault</w:t>
      </w:r>
      <w:r w:rsidR="00265156">
        <w:rPr>
          <w:rFonts w:ascii="Times New Roman" w:hAnsi="Times New Roman" w:cs="Times New Roman"/>
          <w:b/>
          <w:sz w:val="24"/>
          <w:szCs w:val="24"/>
        </w:rPr>
        <w:t>/</w:t>
      </w:r>
      <w:r w:rsidR="00265156" w:rsidRPr="00265156">
        <w:rPr>
          <w:rFonts w:ascii="Times New Roman" w:hAnsi="Times New Roman" w:cs="Times New Roman"/>
          <w:b/>
          <w:sz w:val="24"/>
          <w:szCs w:val="24"/>
        </w:rPr>
        <w:t>Attacks</w:t>
      </w:r>
      <w:r w:rsidRPr="00683B10">
        <w:rPr>
          <w:rFonts w:ascii="Times New Roman" w:hAnsi="Times New Roman" w:cs="Times New Roman"/>
          <w:b/>
          <w:sz w:val="24"/>
          <w:szCs w:val="24"/>
        </w:rPr>
        <w:t>:</w:t>
      </w:r>
      <w:r w:rsidRPr="00683B10">
        <w:rPr>
          <w:rFonts w:ascii="Times New Roman" w:hAnsi="Times New Roman" w:cs="Times New Roman"/>
          <w:bCs/>
          <w:sz w:val="24"/>
          <w:szCs w:val="24"/>
        </w:rPr>
        <w:t xml:space="preserve"> </w:t>
      </w:r>
    </w:p>
    <w:p w14:paraId="54E2226B" w14:textId="1C3BF1BC" w:rsidR="006F3859" w:rsidRDefault="00683B10" w:rsidP="0084798A">
      <w:pPr>
        <w:spacing w:after="480" w:line="360" w:lineRule="auto"/>
        <w:ind w:left="170" w:right="510"/>
        <w:jc w:val="both"/>
        <w:rPr>
          <w:rFonts w:ascii="Times New Roman" w:hAnsi="Times New Roman" w:cs="Times New Roman"/>
          <w:bCs/>
          <w:sz w:val="24"/>
          <w:szCs w:val="24"/>
        </w:rPr>
      </w:pPr>
      <w:r w:rsidRPr="00683B10">
        <w:rPr>
          <w:rFonts w:ascii="Times New Roman" w:hAnsi="Times New Roman" w:cs="Times New Roman"/>
          <w:bCs/>
          <w:sz w:val="24"/>
          <w:szCs w:val="24"/>
        </w:rPr>
        <w:t>Eve</w:t>
      </w:r>
      <w:r w:rsidR="00265156">
        <w:rPr>
          <w:rFonts w:ascii="Times New Roman" w:hAnsi="Times New Roman" w:cs="Times New Roman"/>
          <w:bCs/>
          <w:sz w:val="24"/>
          <w:szCs w:val="24"/>
        </w:rPr>
        <w:t xml:space="preserve"> </w:t>
      </w:r>
      <w:r w:rsidR="00265156" w:rsidRPr="00186D47">
        <w:rPr>
          <w:rFonts w:ascii="Times New Roman" w:hAnsi="Times New Roman" w:cs="Times New Roman"/>
          <w:bCs/>
          <w:sz w:val="24"/>
          <w:szCs w:val="24"/>
        </w:rPr>
        <w:t xml:space="preserve">(the </w:t>
      </w:r>
      <w:r w:rsidR="00265156" w:rsidRPr="00265156">
        <w:rPr>
          <w:rFonts w:ascii="Times New Roman" w:hAnsi="Times New Roman" w:cs="Times New Roman"/>
          <w:bCs/>
          <w:sz w:val="24"/>
          <w:szCs w:val="24"/>
        </w:rPr>
        <w:t>Eavesdropp</w:t>
      </w:r>
      <w:r w:rsidR="00265156">
        <w:rPr>
          <w:rFonts w:ascii="Times New Roman" w:hAnsi="Times New Roman" w:cs="Times New Roman"/>
          <w:bCs/>
          <w:sz w:val="24"/>
          <w:szCs w:val="24"/>
        </w:rPr>
        <w:t>er</w:t>
      </w:r>
      <w:r w:rsidR="00265156" w:rsidRPr="00186D47">
        <w:rPr>
          <w:rFonts w:ascii="Times New Roman" w:hAnsi="Times New Roman" w:cs="Times New Roman"/>
          <w:bCs/>
          <w:sz w:val="24"/>
          <w:szCs w:val="24"/>
        </w:rPr>
        <w:t>)</w:t>
      </w:r>
      <w:r w:rsidRPr="00683B10">
        <w:rPr>
          <w:rFonts w:ascii="Times New Roman" w:hAnsi="Times New Roman" w:cs="Times New Roman"/>
          <w:bCs/>
          <w:sz w:val="24"/>
          <w:szCs w:val="24"/>
        </w:rPr>
        <w:t xml:space="preserve"> knows the plaintext and the ciphertext. She attempts to </w:t>
      </w:r>
      <w:r w:rsidR="00265156">
        <w:rPr>
          <w:rFonts w:ascii="Times New Roman" w:hAnsi="Times New Roman" w:cs="Times New Roman"/>
          <w:bCs/>
          <w:sz w:val="24"/>
          <w:szCs w:val="24"/>
        </w:rPr>
        <w:t>recover</w:t>
      </w:r>
      <w:r w:rsidRPr="00683B10">
        <w:rPr>
          <w:rFonts w:ascii="Times New Roman" w:hAnsi="Times New Roman" w:cs="Times New Roman"/>
          <w:bCs/>
          <w:sz w:val="24"/>
          <w:szCs w:val="24"/>
        </w:rPr>
        <w:t xml:space="preserve"> the </w:t>
      </w:r>
      <w:r w:rsidR="00265156">
        <w:rPr>
          <w:rFonts w:ascii="Times New Roman" w:hAnsi="Times New Roman" w:cs="Times New Roman"/>
          <w:bCs/>
          <w:sz w:val="24"/>
          <w:szCs w:val="24"/>
        </w:rPr>
        <w:t>secret</w:t>
      </w:r>
      <w:r w:rsidRPr="00683B10">
        <w:rPr>
          <w:rFonts w:ascii="Times New Roman" w:hAnsi="Times New Roman" w:cs="Times New Roman"/>
          <w:bCs/>
          <w:sz w:val="24"/>
          <w:szCs w:val="24"/>
        </w:rPr>
        <w:t xml:space="preserve"> key. Then again, she may know a piece of the plaintext along with the full ciphertext, and she attempts to </w:t>
      </w:r>
      <w:r w:rsidR="00265156">
        <w:rPr>
          <w:rFonts w:ascii="Times New Roman" w:hAnsi="Times New Roman" w:cs="Times New Roman"/>
          <w:bCs/>
          <w:sz w:val="24"/>
          <w:szCs w:val="24"/>
        </w:rPr>
        <w:t>recover</w:t>
      </w:r>
      <w:r w:rsidRPr="00683B10">
        <w:rPr>
          <w:rFonts w:ascii="Times New Roman" w:hAnsi="Times New Roman" w:cs="Times New Roman"/>
          <w:bCs/>
          <w:sz w:val="24"/>
          <w:szCs w:val="24"/>
        </w:rPr>
        <w:t xml:space="preserve"> the </w:t>
      </w:r>
      <w:r w:rsidR="00265156">
        <w:rPr>
          <w:rFonts w:ascii="Times New Roman" w:hAnsi="Times New Roman" w:cs="Times New Roman"/>
          <w:bCs/>
          <w:sz w:val="24"/>
          <w:szCs w:val="24"/>
        </w:rPr>
        <w:t>part which is unknown</w:t>
      </w:r>
      <w:r w:rsidRPr="00683B10">
        <w:rPr>
          <w:rFonts w:ascii="Times New Roman" w:hAnsi="Times New Roman" w:cs="Times New Roman"/>
          <w:bCs/>
          <w:sz w:val="24"/>
          <w:szCs w:val="24"/>
        </w:rPr>
        <w:t xml:space="preserve"> of the plaintext (or just some halfway data about it). It ought to be noticed that a known-plaintext assault is a fundamental assault that all cryptographic natives ought to be safe against.</w:t>
      </w:r>
    </w:p>
    <w:p w14:paraId="5C9BA80B" w14:textId="26D0171E" w:rsidR="00FE13F3" w:rsidRDefault="00683B10" w:rsidP="0084798A">
      <w:pPr>
        <w:spacing w:after="480" w:line="360" w:lineRule="auto"/>
        <w:ind w:left="170" w:right="510"/>
        <w:jc w:val="both"/>
        <w:rPr>
          <w:rFonts w:ascii="Times New Roman" w:hAnsi="Times New Roman" w:cs="Times New Roman"/>
          <w:bCs/>
          <w:sz w:val="24"/>
          <w:szCs w:val="24"/>
        </w:rPr>
      </w:pPr>
      <w:r w:rsidRPr="00683B10">
        <w:rPr>
          <w:rFonts w:ascii="Times New Roman" w:hAnsi="Times New Roman" w:cs="Times New Roman"/>
          <w:bCs/>
          <w:sz w:val="24"/>
          <w:szCs w:val="24"/>
        </w:rPr>
        <w:t>For instance, Eve ought not have the option to recuperate the key from a known plaintext and the relating</w:t>
      </w:r>
      <w:r w:rsidR="00265156">
        <w:rPr>
          <w:rFonts w:ascii="Times New Roman" w:hAnsi="Times New Roman" w:cs="Times New Roman"/>
          <w:bCs/>
          <w:sz w:val="24"/>
          <w:szCs w:val="24"/>
        </w:rPr>
        <w:t xml:space="preserve"> </w:t>
      </w:r>
      <w:r w:rsidR="00265156" w:rsidRPr="00265156">
        <w:rPr>
          <w:rFonts w:ascii="Times New Roman" w:hAnsi="Times New Roman" w:cs="Times New Roman"/>
          <w:bCs/>
          <w:sz w:val="24"/>
          <w:szCs w:val="24"/>
        </w:rPr>
        <w:t xml:space="preserve">ciphertext. It is exceptionally normal the situation in genuine applications that a few information known to Eve is encoded. </w:t>
      </w:r>
      <w:r w:rsidR="006D2269" w:rsidRPr="00265156">
        <w:rPr>
          <w:rFonts w:ascii="Times New Roman" w:hAnsi="Times New Roman" w:cs="Times New Roman"/>
          <w:bCs/>
          <w:sz w:val="24"/>
          <w:szCs w:val="24"/>
        </w:rPr>
        <w:t>So,</w:t>
      </w:r>
      <w:r w:rsidR="00265156" w:rsidRPr="00265156">
        <w:rPr>
          <w:rFonts w:ascii="Times New Roman" w:hAnsi="Times New Roman" w:cs="Times New Roman"/>
          <w:bCs/>
          <w:sz w:val="24"/>
          <w:szCs w:val="24"/>
        </w:rPr>
        <w:t xml:space="preserve"> the known-plaintext assault isn't unreasonable in any way.</w:t>
      </w:r>
    </w:p>
    <w:p w14:paraId="50079FE9" w14:textId="4F8E9A24" w:rsidR="006F3859" w:rsidRDefault="00265156" w:rsidP="006F3859">
      <w:pPr>
        <w:spacing w:after="240" w:line="360" w:lineRule="auto"/>
        <w:ind w:left="170" w:right="510"/>
        <w:jc w:val="both"/>
        <w:rPr>
          <w:rFonts w:ascii="Times New Roman" w:hAnsi="Times New Roman" w:cs="Times New Roman"/>
          <w:b/>
          <w:sz w:val="24"/>
          <w:szCs w:val="24"/>
        </w:rPr>
      </w:pPr>
      <w:r w:rsidRPr="00265156">
        <w:rPr>
          <w:rFonts w:ascii="Times New Roman" w:hAnsi="Times New Roman" w:cs="Times New Roman"/>
          <w:b/>
          <w:sz w:val="24"/>
          <w:szCs w:val="24"/>
        </w:rPr>
        <w:t>Picked</w:t>
      </w:r>
      <w:r w:rsidR="00DA16D4">
        <w:rPr>
          <w:rFonts w:ascii="Times New Roman" w:hAnsi="Times New Roman" w:cs="Times New Roman"/>
          <w:b/>
          <w:sz w:val="24"/>
          <w:szCs w:val="24"/>
        </w:rPr>
        <w:t>/Chosen</w:t>
      </w:r>
      <w:r w:rsidRPr="00265156">
        <w:rPr>
          <w:rFonts w:ascii="Times New Roman" w:hAnsi="Times New Roman" w:cs="Times New Roman"/>
          <w:b/>
          <w:sz w:val="24"/>
          <w:szCs w:val="24"/>
        </w:rPr>
        <w:t xml:space="preserve"> plaintext </w:t>
      </w:r>
      <w:r>
        <w:rPr>
          <w:rFonts w:ascii="Times New Roman" w:hAnsi="Times New Roman" w:cs="Times New Roman"/>
          <w:b/>
          <w:sz w:val="24"/>
          <w:szCs w:val="24"/>
        </w:rPr>
        <w:t>A</w:t>
      </w:r>
      <w:r w:rsidRPr="00265156">
        <w:rPr>
          <w:rFonts w:ascii="Times New Roman" w:hAnsi="Times New Roman" w:cs="Times New Roman"/>
          <w:b/>
          <w:sz w:val="24"/>
          <w:szCs w:val="24"/>
        </w:rPr>
        <w:t>ssault</w:t>
      </w:r>
      <w:r>
        <w:rPr>
          <w:rFonts w:ascii="Times New Roman" w:hAnsi="Times New Roman" w:cs="Times New Roman"/>
          <w:b/>
          <w:sz w:val="24"/>
          <w:szCs w:val="24"/>
        </w:rPr>
        <w:t>/</w:t>
      </w:r>
      <w:r w:rsidRPr="00265156">
        <w:rPr>
          <w:rFonts w:ascii="Times New Roman" w:hAnsi="Times New Roman" w:cs="Times New Roman"/>
          <w:b/>
          <w:sz w:val="24"/>
          <w:szCs w:val="24"/>
        </w:rPr>
        <w:t>Attacks:</w:t>
      </w:r>
    </w:p>
    <w:p w14:paraId="4F6419D3" w14:textId="45311EDC" w:rsidR="006F3859" w:rsidRDefault="00265156" w:rsidP="00265156">
      <w:pPr>
        <w:spacing w:line="360" w:lineRule="auto"/>
        <w:ind w:left="170" w:right="510"/>
        <w:jc w:val="both"/>
        <w:rPr>
          <w:rFonts w:ascii="Times New Roman" w:hAnsi="Times New Roman" w:cs="Times New Roman"/>
          <w:bCs/>
          <w:sz w:val="24"/>
          <w:szCs w:val="24"/>
        </w:rPr>
      </w:pPr>
      <w:r w:rsidRPr="00265156">
        <w:rPr>
          <w:rFonts w:ascii="Times New Roman" w:hAnsi="Times New Roman" w:cs="Times New Roman"/>
          <w:bCs/>
          <w:sz w:val="24"/>
          <w:szCs w:val="24"/>
        </w:rPr>
        <w:t xml:space="preserve"> Not just does Eve</w:t>
      </w:r>
      <w:r>
        <w:rPr>
          <w:rFonts w:ascii="Times New Roman" w:hAnsi="Times New Roman" w:cs="Times New Roman"/>
          <w:bCs/>
          <w:sz w:val="24"/>
          <w:szCs w:val="24"/>
        </w:rPr>
        <w:t xml:space="preserve"> </w:t>
      </w:r>
      <w:r w:rsidRPr="00186D47">
        <w:rPr>
          <w:rFonts w:ascii="Times New Roman" w:hAnsi="Times New Roman" w:cs="Times New Roman"/>
          <w:bCs/>
          <w:sz w:val="24"/>
          <w:szCs w:val="24"/>
        </w:rPr>
        <w:t xml:space="preserve">(the </w:t>
      </w:r>
      <w:r w:rsidRPr="00265156">
        <w:rPr>
          <w:rFonts w:ascii="Times New Roman" w:hAnsi="Times New Roman" w:cs="Times New Roman"/>
          <w:bCs/>
          <w:sz w:val="24"/>
          <w:szCs w:val="24"/>
        </w:rPr>
        <w:t>Eavesdropp</w:t>
      </w:r>
      <w:r>
        <w:rPr>
          <w:rFonts w:ascii="Times New Roman" w:hAnsi="Times New Roman" w:cs="Times New Roman"/>
          <w:bCs/>
          <w:sz w:val="24"/>
          <w:szCs w:val="24"/>
        </w:rPr>
        <w:t>er</w:t>
      </w:r>
      <w:r w:rsidRPr="00186D47">
        <w:rPr>
          <w:rFonts w:ascii="Times New Roman" w:hAnsi="Times New Roman" w:cs="Times New Roman"/>
          <w:bCs/>
          <w:sz w:val="24"/>
          <w:szCs w:val="24"/>
        </w:rPr>
        <w:t>)</w:t>
      </w:r>
      <w:r w:rsidRPr="00265156">
        <w:rPr>
          <w:rFonts w:ascii="Times New Roman" w:hAnsi="Times New Roman" w:cs="Times New Roman"/>
          <w:bCs/>
          <w:sz w:val="24"/>
          <w:szCs w:val="24"/>
        </w:rPr>
        <w:t xml:space="preserve"> know the plaintext however she can pick it herself. She gets the comparing ciphertext. Her objective is to recuperate the </w:t>
      </w:r>
      <w:r w:rsidR="009B0B54">
        <w:rPr>
          <w:rFonts w:ascii="Times New Roman" w:hAnsi="Times New Roman" w:cs="Times New Roman"/>
          <w:bCs/>
          <w:sz w:val="24"/>
          <w:szCs w:val="24"/>
        </w:rPr>
        <w:t>secret</w:t>
      </w:r>
      <w:r w:rsidRPr="00265156">
        <w:rPr>
          <w:rFonts w:ascii="Times New Roman" w:hAnsi="Times New Roman" w:cs="Times New Roman"/>
          <w:bCs/>
          <w:sz w:val="24"/>
          <w:szCs w:val="24"/>
        </w:rPr>
        <w:t xml:space="preserve"> key. As in the past, we can likewise consider an assault</w:t>
      </w:r>
      <w:r w:rsidR="009B0B54">
        <w:rPr>
          <w:rFonts w:ascii="Times New Roman" w:hAnsi="Times New Roman" w:cs="Times New Roman"/>
          <w:bCs/>
          <w:sz w:val="24"/>
          <w:szCs w:val="24"/>
        </w:rPr>
        <w:t>/attack</w:t>
      </w:r>
      <w:r w:rsidRPr="00265156">
        <w:rPr>
          <w:rFonts w:ascii="Times New Roman" w:hAnsi="Times New Roman" w:cs="Times New Roman"/>
          <w:bCs/>
          <w:sz w:val="24"/>
          <w:szCs w:val="24"/>
        </w:rPr>
        <w:t xml:space="preserve"> when she picks a piece of the plaintext and attempts to recuperate another obscure piece of it</w:t>
      </w:r>
      <w:r w:rsidR="006D2269" w:rsidRPr="00265156">
        <w:rPr>
          <w:rFonts w:ascii="Times New Roman" w:hAnsi="Times New Roman" w:cs="Times New Roman"/>
          <w:bCs/>
          <w:sz w:val="24"/>
          <w:szCs w:val="24"/>
        </w:rPr>
        <w:t xml:space="preserve">. </w:t>
      </w:r>
    </w:p>
    <w:p w14:paraId="4D47C7FE" w14:textId="4EA5F2E5" w:rsidR="00265156" w:rsidRDefault="00265156" w:rsidP="00265156">
      <w:pPr>
        <w:spacing w:line="360" w:lineRule="auto"/>
        <w:ind w:left="170" w:right="510"/>
        <w:jc w:val="both"/>
        <w:rPr>
          <w:rFonts w:ascii="Times New Roman" w:hAnsi="Times New Roman" w:cs="Times New Roman"/>
          <w:bCs/>
          <w:sz w:val="24"/>
          <w:szCs w:val="24"/>
        </w:rPr>
      </w:pPr>
      <w:r w:rsidRPr="00265156">
        <w:rPr>
          <w:rFonts w:ascii="Times New Roman" w:hAnsi="Times New Roman" w:cs="Times New Roman"/>
          <w:bCs/>
          <w:sz w:val="24"/>
          <w:szCs w:val="24"/>
        </w:rPr>
        <w:t xml:space="preserve">This </w:t>
      </w:r>
      <w:r w:rsidR="009B0B54" w:rsidRPr="00265156">
        <w:rPr>
          <w:rFonts w:ascii="Times New Roman" w:hAnsi="Times New Roman" w:cs="Times New Roman"/>
          <w:bCs/>
          <w:sz w:val="24"/>
          <w:szCs w:val="24"/>
        </w:rPr>
        <w:t>assault</w:t>
      </w:r>
      <w:r w:rsidR="009B0B54">
        <w:rPr>
          <w:rFonts w:ascii="Times New Roman" w:hAnsi="Times New Roman" w:cs="Times New Roman"/>
          <w:bCs/>
          <w:sz w:val="24"/>
          <w:szCs w:val="24"/>
        </w:rPr>
        <w:t>/attack</w:t>
      </w:r>
      <w:r w:rsidR="009B0B54" w:rsidRPr="00265156">
        <w:rPr>
          <w:rFonts w:ascii="Times New Roman" w:hAnsi="Times New Roman" w:cs="Times New Roman"/>
          <w:bCs/>
          <w:sz w:val="24"/>
          <w:szCs w:val="24"/>
        </w:rPr>
        <w:t xml:space="preserve"> </w:t>
      </w:r>
      <w:r w:rsidRPr="00265156">
        <w:rPr>
          <w:rFonts w:ascii="Times New Roman" w:hAnsi="Times New Roman" w:cs="Times New Roman"/>
          <w:bCs/>
          <w:sz w:val="24"/>
          <w:szCs w:val="24"/>
        </w:rPr>
        <w:t xml:space="preserve">situation is obviously less practical contrasted with the assaults referenced previously. Notwithstanding, there are a few applications when this is likewise a practical </w:t>
      </w:r>
      <w:r w:rsidR="0084798A" w:rsidRPr="00265156">
        <w:rPr>
          <w:rFonts w:ascii="Times New Roman" w:hAnsi="Times New Roman" w:cs="Times New Roman"/>
          <w:bCs/>
          <w:sz w:val="24"/>
          <w:szCs w:val="24"/>
        </w:rPr>
        <w:t>assault</w:t>
      </w:r>
      <w:r w:rsidR="0084798A">
        <w:rPr>
          <w:rFonts w:ascii="Times New Roman" w:hAnsi="Times New Roman" w:cs="Times New Roman"/>
          <w:bCs/>
          <w:sz w:val="24"/>
          <w:szCs w:val="24"/>
        </w:rPr>
        <w:t>/attack</w:t>
      </w:r>
      <w:r w:rsidRPr="00265156">
        <w:rPr>
          <w:rFonts w:ascii="Times New Roman" w:hAnsi="Times New Roman" w:cs="Times New Roman"/>
          <w:bCs/>
          <w:sz w:val="24"/>
          <w:szCs w:val="24"/>
        </w:rPr>
        <w:t xml:space="preserve">. One such model is when Eve is assaulting a crude executed in an ensured gadget (example </w:t>
      </w:r>
      <w:r w:rsidR="00A077F7">
        <w:rPr>
          <w:rFonts w:ascii="Times New Roman" w:hAnsi="Times New Roman" w:cs="Times New Roman"/>
          <w:bCs/>
          <w:sz w:val="24"/>
          <w:szCs w:val="24"/>
        </w:rPr>
        <w:t>smart</w:t>
      </w:r>
      <w:r w:rsidRPr="00265156">
        <w:rPr>
          <w:rFonts w:ascii="Times New Roman" w:hAnsi="Times New Roman" w:cs="Times New Roman"/>
          <w:bCs/>
          <w:sz w:val="24"/>
          <w:szCs w:val="24"/>
        </w:rPr>
        <w:t xml:space="preserve"> card). She may approach the gadget furthermore, can give self-assertive info and notice the </w:t>
      </w:r>
      <w:r w:rsidR="00A077F7">
        <w:rPr>
          <w:rFonts w:ascii="Times New Roman" w:hAnsi="Times New Roman" w:cs="Times New Roman"/>
          <w:bCs/>
          <w:sz w:val="24"/>
          <w:szCs w:val="24"/>
        </w:rPr>
        <w:t>output</w:t>
      </w:r>
      <w:r w:rsidRPr="00265156">
        <w:rPr>
          <w:rFonts w:ascii="Times New Roman" w:hAnsi="Times New Roman" w:cs="Times New Roman"/>
          <w:bCs/>
          <w:sz w:val="24"/>
          <w:szCs w:val="24"/>
        </w:rPr>
        <w:t>.</w:t>
      </w:r>
    </w:p>
    <w:p w14:paraId="5F70029E" w14:textId="77777777" w:rsidR="00773609" w:rsidRDefault="000658C4" w:rsidP="000658C4">
      <w:pPr>
        <w:tabs>
          <w:tab w:val="left" w:pos="3930"/>
        </w:tabs>
        <w:spacing w:line="36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p>
    <w:p w14:paraId="01AE1463" w14:textId="77777777" w:rsidR="00773609" w:rsidRDefault="00773609" w:rsidP="000658C4">
      <w:pPr>
        <w:tabs>
          <w:tab w:val="left" w:pos="3930"/>
        </w:tabs>
        <w:spacing w:line="360" w:lineRule="auto"/>
        <w:rPr>
          <w:rFonts w:ascii="Times New Roman" w:hAnsi="Times New Roman" w:cs="Times New Roman"/>
          <w:bCs/>
          <w:sz w:val="24"/>
          <w:szCs w:val="24"/>
        </w:rPr>
      </w:pPr>
    </w:p>
    <w:p w14:paraId="2AF604B5" w14:textId="1EE087C1" w:rsidR="00757A26" w:rsidRDefault="00773609" w:rsidP="000658C4">
      <w:pPr>
        <w:tabs>
          <w:tab w:val="left" w:pos="3930"/>
        </w:tabs>
        <w:spacing w:line="360" w:lineRule="auto"/>
        <w:rPr>
          <w:rFonts w:ascii="Times New Roman" w:hAnsi="Times New Roman" w:cs="Times New Roman"/>
          <w:b/>
          <w:sz w:val="28"/>
          <w:szCs w:val="28"/>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0658C4">
        <w:rPr>
          <w:rFonts w:ascii="Times New Roman" w:hAnsi="Times New Roman" w:cs="Times New Roman"/>
          <w:bCs/>
          <w:sz w:val="24"/>
          <w:szCs w:val="24"/>
        </w:rPr>
        <w:t xml:space="preserve">    </w:t>
      </w:r>
      <w:r w:rsidR="00757A26">
        <w:rPr>
          <w:rFonts w:ascii="Times New Roman" w:hAnsi="Times New Roman" w:cs="Times New Roman"/>
          <w:b/>
          <w:sz w:val="28"/>
          <w:szCs w:val="28"/>
        </w:rPr>
        <w:t>Page No: 6</w:t>
      </w:r>
    </w:p>
    <w:p w14:paraId="4AC47802" w14:textId="77777777" w:rsidR="006F3859" w:rsidRDefault="006F3859" w:rsidP="006F3859">
      <w:pPr>
        <w:spacing w:line="360" w:lineRule="auto"/>
        <w:ind w:right="510"/>
        <w:jc w:val="both"/>
        <w:rPr>
          <w:rFonts w:ascii="Times New Roman" w:hAnsi="Times New Roman" w:cs="Times New Roman"/>
          <w:bCs/>
          <w:sz w:val="24"/>
          <w:szCs w:val="24"/>
        </w:rPr>
      </w:pPr>
    </w:p>
    <w:p w14:paraId="2C2549D0" w14:textId="77777777" w:rsidR="006F3859" w:rsidRDefault="0084798A" w:rsidP="0084798A">
      <w:pPr>
        <w:spacing w:line="360" w:lineRule="auto"/>
        <w:ind w:left="170" w:right="510"/>
        <w:jc w:val="both"/>
        <w:rPr>
          <w:rFonts w:ascii="Times New Roman" w:hAnsi="Times New Roman" w:cs="Times New Roman"/>
          <w:bCs/>
          <w:sz w:val="24"/>
          <w:szCs w:val="24"/>
        </w:rPr>
      </w:pPr>
      <w:r w:rsidRPr="0084798A">
        <w:rPr>
          <w:rFonts w:ascii="Times New Roman" w:hAnsi="Times New Roman" w:cs="Times New Roman"/>
          <w:b/>
          <w:sz w:val="24"/>
          <w:szCs w:val="24"/>
        </w:rPr>
        <w:t xml:space="preserve">Picked ciphertext </w:t>
      </w:r>
      <w:r>
        <w:rPr>
          <w:rFonts w:ascii="Times New Roman" w:hAnsi="Times New Roman" w:cs="Times New Roman"/>
          <w:b/>
          <w:sz w:val="24"/>
          <w:szCs w:val="24"/>
        </w:rPr>
        <w:t>A</w:t>
      </w:r>
      <w:r w:rsidRPr="00265156">
        <w:rPr>
          <w:rFonts w:ascii="Times New Roman" w:hAnsi="Times New Roman" w:cs="Times New Roman"/>
          <w:b/>
          <w:sz w:val="24"/>
          <w:szCs w:val="24"/>
        </w:rPr>
        <w:t>ssault</w:t>
      </w:r>
      <w:r>
        <w:rPr>
          <w:rFonts w:ascii="Times New Roman" w:hAnsi="Times New Roman" w:cs="Times New Roman"/>
          <w:b/>
          <w:sz w:val="24"/>
          <w:szCs w:val="24"/>
        </w:rPr>
        <w:t>/</w:t>
      </w:r>
      <w:r w:rsidRPr="00265156">
        <w:rPr>
          <w:rFonts w:ascii="Times New Roman" w:hAnsi="Times New Roman" w:cs="Times New Roman"/>
          <w:b/>
          <w:sz w:val="24"/>
          <w:szCs w:val="24"/>
        </w:rPr>
        <w:t>Attacks</w:t>
      </w:r>
      <w:r w:rsidRPr="0084798A">
        <w:rPr>
          <w:rFonts w:ascii="Times New Roman" w:hAnsi="Times New Roman" w:cs="Times New Roman"/>
          <w:b/>
          <w:sz w:val="24"/>
          <w:szCs w:val="24"/>
        </w:rPr>
        <w:t>:</w:t>
      </w:r>
      <w:r w:rsidRPr="0084798A">
        <w:rPr>
          <w:rFonts w:ascii="Times New Roman" w:hAnsi="Times New Roman" w:cs="Times New Roman"/>
          <w:bCs/>
          <w:sz w:val="24"/>
          <w:szCs w:val="24"/>
        </w:rPr>
        <w:t xml:space="preserve"> Eve</w:t>
      </w:r>
      <w:r>
        <w:rPr>
          <w:rFonts w:ascii="Times New Roman" w:hAnsi="Times New Roman" w:cs="Times New Roman"/>
          <w:bCs/>
          <w:sz w:val="24"/>
          <w:szCs w:val="24"/>
        </w:rPr>
        <w:t xml:space="preserve"> </w:t>
      </w:r>
      <w:r w:rsidRPr="00186D47">
        <w:rPr>
          <w:rFonts w:ascii="Times New Roman" w:hAnsi="Times New Roman" w:cs="Times New Roman"/>
          <w:bCs/>
          <w:sz w:val="24"/>
          <w:szCs w:val="24"/>
        </w:rPr>
        <w:t xml:space="preserve">(the </w:t>
      </w:r>
      <w:r w:rsidRPr="00265156">
        <w:rPr>
          <w:rFonts w:ascii="Times New Roman" w:hAnsi="Times New Roman" w:cs="Times New Roman"/>
          <w:bCs/>
          <w:sz w:val="24"/>
          <w:szCs w:val="24"/>
        </w:rPr>
        <w:t>Eavesdropp</w:t>
      </w:r>
      <w:r>
        <w:rPr>
          <w:rFonts w:ascii="Times New Roman" w:hAnsi="Times New Roman" w:cs="Times New Roman"/>
          <w:bCs/>
          <w:sz w:val="24"/>
          <w:szCs w:val="24"/>
        </w:rPr>
        <w:t>er</w:t>
      </w:r>
      <w:r w:rsidRPr="00186D47">
        <w:rPr>
          <w:rFonts w:ascii="Times New Roman" w:hAnsi="Times New Roman" w:cs="Times New Roman"/>
          <w:bCs/>
          <w:sz w:val="24"/>
          <w:szCs w:val="24"/>
        </w:rPr>
        <w:t>)</w:t>
      </w:r>
      <w:r w:rsidRPr="00265156">
        <w:rPr>
          <w:rFonts w:ascii="Times New Roman" w:hAnsi="Times New Roman" w:cs="Times New Roman"/>
          <w:bCs/>
          <w:sz w:val="24"/>
          <w:szCs w:val="24"/>
        </w:rPr>
        <w:t xml:space="preserve"> </w:t>
      </w:r>
      <w:r w:rsidRPr="0084798A">
        <w:rPr>
          <w:rFonts w:ascii="Times New Roman" w:hAnsi="Times New Roman" w:cs="Times New Roman"/>
          <w:bCs/>
          <w:sz w:val="24"/>
          <w:szCs w:val="24"/>
        </w:rPr>
        <w:t>is accepted to approach a decoding calculation and can take care of it with a discretionary ciphertext, noticing the plaintext</w:t>
      </w:r>
      <w:r>
        <w:rPr>
          <w:rFonts w:ascii="Times New Roman" w:hAnsi="Times New Roman" w:cs="Times New Roman"/>
          <w:bCs/>
          <w:sz w:val="24"/>
          <w:szCs w:val="24"/>
        </w:rPr>
        <w:t xml:space="preserve"> which is corresponding</w:t>
      </w:r>
      <w:r w:rsidRPr="0084798A">
        <w:rPr>
          <w:rFonts w:ascii="Times New Roman" w:hAnsi="Times New Roman" w:cs="Times New Roman"/>
          <w:bCs/>
          <w:sz w:val="24"/>
          <w:szCs w:val="24"/>
        </w:rPr>
        <w:t xml:space="preserve">. Once more Sometimes we people do think about likewise related-key </w:t>
      </w:r>
      <w:r w:rsidRPr="00265156">
        <w:rPr>
          <w:rFonts w:ascii="Times New Roman" w:hAnsi="Times New Roman" w:cs="Times New Roman"/>
          <w:bCs/>
          <w:sz w:val="24"/>
          <w:szCs w:val="24"/>
        </w:rPr>
        <w:t>assault</w:t>
      </w:r>
      <w:r>
        <w:rPr>
          <w:rFonts w:ascii="Times New Roman" w:hAnsi="Times New Roman" w:cs="Times New Roman"/>
          <w:bCs/>
          <w:sz w:val="24"/>
          <w:szCs w:val="24"/>
        </w:rPr>
        <w:t>/attack</w:t>
      </w:r>
      <w:r w:rsidRPr="0084798A">
        <w:rPr>
          <w:rFonts w:ascii="Times New Roman" w:hAnsi="Times New Roman" w:cs="Times New Roman"/>
          <w:bCs/>
          <w:sz w:val="24"/>
          <w:szCs w:val="24"/>
        </w:rPr>
        <w:t xml:space="preserve">. Here plaintexts have been scrambled by distinctive keys that are practically indistinguishable (they might vary in just the slightest bit). Eve </w:t>
      </w:r>
      <w:r w:rsidR="00EE6DEB" w:rsidRPr="00186D47">
        <w:rPr>
          <w:rFonts w:ascii="Times New Roman" w:hAnsi="Times New Roman" w:cs="Times New Roman"/>
          <w:bCs/>
          <w:sz w:val="24"/>
          <w:szCs w:val="24"/>
        </w:rPr>
        <w:t xml:space="preserve">(the </w:t>
      </w:r>
      <w:r w:rsidR="00EE6DEB" w:rsidRPr="00265156">
        <w:rPr>
          <w:rFonts w:ascii="Times New Roman" w:hAnsi="Times New Roman" w:cs="Times New Roman"/>
          <w:bCs/>
          <w:sz w:val="24"/>
          <w:szCs w:val="24"/>
        </w:rPr>
        <w:t>Eavesdropp</w:t>
      </w:r>
      <w:r w:rsidR="00EE6DEB">
        <w:rPr>
          <w:rFonts w:ascii="Times New Roman" w:hAnsi="Times New Roman" w:cs="Times New Roman"/>
          <w:bCs/>
          <w:sz w:val="24"/>
          <w:szCs w:val="24"/>
        </w:rPr>
        <w:t>er</w:t>
      </w:r>
      <w:r w:rsidR="00EE6DEB" w:rsidRPr="00186D47">
        <w:rPr>
          <w:rFonts w:ascii="Times New Roman" w:hAnsi="Times New Roman" w:cs="Times New Roman"/>
          <w:bCs/>
          <w:sz w:val="24"/>
          <w:szCs w:val="24"/>
        </w:rPr>
        <w:t>)</w:t>
      </w:r>
      <w:r w:rsidR="00EE6DEB" w:rsidRPr="00265156">
        <w:rPr>
          <w:rFonts w:ascii="Times New Roman" w:hAnsi="Times New Roman" w:cs="Times New Roman"/>
          <w:bCs/>
          <w:sz w:val="24"/>
          <w:szCs w:val="24"/>
        </w:rPr>
        <w:t xml:space="preserve"> </w:t>
      </w:r>
      <w:r w:rsidRPr="0084798A">
        <w:rPr>
          <w:rFonts w:ascii="Times New Roman" w:hAnsi="Times New Roman" w:cs="Times New Roman"/>
          <w:bCs/>
          <w:sz w:val="24"/>
          <w:szCs w:val="24"/>
        </w:rPr>
        <w:t>attempts to recuperate one of the keys.</w:t>
      </w:r>
    </w:p>
    <w:p w14:paraId="65BEA9F2" w14:textId="6B47A6A6" w:rsidR="0084798A" w:rsidRDefault="0084798A" w:rsidP="0084798A">
      <w:pPr>
        <w:spacing w:line="360" w:lineRule="auto"/>
        <w:ind w:left="170" w:right="510"/>
        <w:jc w:val="both"/>
        <w:rPr>
          <w:rFonts w:ascii="Times New Roman" w:hAnsi="Times New Roman" w:cs="Times New Roman"/>
          <w:bCs/>
          <w:sz w:val="24"/>
          <w:szCs w:val="24"/>
        </w:rPr>
      </w:pPr>
      <w:r w:rsidRPr="0084798A">
        <w:rPr>
          <w:rFonts w:ascii="Times New Roman" w:hAnsi="Times New Roman" w:cs="Times New Roman"/>
          <w:bCs/>
          <w:sz w:val="24"/>
          <w:szCs w:val="24"/>
        </w:rPr>
        <w:t xml:space="preserve">A significant situation in specific applications is the space of side channel </w:t>
      </w:r>
      <w:r w:rsidRPr="00265156">
        <w:rPr>
          <w:rFonts w:ascii="Times New Roman" w:hAnsi="Times New Roman" w:cs="Times New Roman"/>
          <w:bCs/>
          <w:sz w:val="24"/>
          <w:szCs w:val="24"/>
        </w:rPr>
        <w:t>assault</w:t>
      </w:r>
      <w:r>
        <w:rPr>
          <w:rFonts w:ascii="Times New Roman" w:hAnsi="Times New Roman" w:cs="Times New Roman"/>
          <w:bCs/>
          <w:sz w:val="24"/>
          <w:szCs w:val="24"/>
        </w:rPr>
        <w:t>/attack</w:t>
      </w:r>
      <w:r w:rsidRPr="0084798A">
        <w:rPr>
          <w:rFonts w:ascii="Times New Roman" w:hAnsi="Times New Roman" w:cs="Times New Roman"/>
          <w:bCs/>
          <w:sz w:val="24"/>
          <w:szCs w:val="24"/>
        </w:rPr>
        <w:t xml:space="preserve">. Here Eve approaches a gadget performing encryption or unscrambling and gets extra data from side channels. This could be the means by which the gadget </w:t>
      </w:r>
      <w:r w:rsidR="00EE6DEB">
        <w:rPr>
          <w:rFonts w:ascii="Times New Roman" w:hAnsi="Times New Roman" w:cs="Times New Roman"/>
          <w:bCs/>
          <w:sz w:val="24"/>
          <w:szCs w:val="24"/>
        </w:rPr>
        <w:t>overwhelm</w:t>
      </w:r>
      <w:r w:rsidRPr="0084798A">
        <w:rPr>
          <w:rFonts w:ascii="Times New Roman" w:hAnsi="Times New Roman" w:cs="Times New Roman"/>
          <w:bCs/>
          <w:sz w:val="24"/>
          <w:szCs w:val="24"/>
        </w:rPr>
        <w:t xml:space="preserve"> power during its execution, the time it takes the devise to perform various activities, and so on Eve </w:t>
      </w:r>
      <w:r w:rsidR="00EE6DEB" w:rsidRPr="00186D47">
        <w:rPr>
          <w:rFonts w:ascii="Times New Roman" w:hAnsi="Times New Roman" w:cs="Times New Roman"/>
          <w:bCs/>
          <w:sz w:val="24"/>
          <w:szCs w:val="24"/>
        </w:rPr>
        <w:t xml:space="preserve">(the </w:t>
      </w:r>
      <w:r w:rsidR="00EE6DEB" w:rsidRPr="00265156">
        <w:rPr>
          <w:rFonts w:ascii="Times New Roman" w:hAnsi="Times New Roman" w:cs="Times New Roman"/>
          <w:bCs/>
          <w:sz w:val="24"/>
          <w:szCs w:val="24"/>
        </w:rPr>
        <w:t>Eavesdropp</w:t>
      </w:r>
      <w:r w:rsidR="00EE6DEB">
        <w:rPr>
          <w:rFonts w:ascii="Times New Roman" w:hAnsi="Times New Roman" w:cs="Times New Roman"/>
          <w:bCs/>
          <w:sz w:val="24"/>
          <w:szCs w:val="24"/>
        </w:rPr>
        <w:t>er</w:t>
      </w:r>
      <w:r w:rsidR="00EE6DEB" w:rsidRPr="00186D47">
        <w:rPr>
          <w:rFonts w:ascii="Times New Roman" w:hAnsi="Times New Roman" w:cs="Times New Roman"/>
          <w:bCs/>
          <w:sz w:val="24"/>
          <w:szCs w:val="24"/>
        </w:rPr>
        <w:t>)</w:t>
      </w:r>
      <w:r w:rsidR="00EE6DEB" w:rsidRPr="00265156">
        <w:rPr>
          <w:rFonts w:ascii="Times New Roman" w:hAnsi="Times New Roman" w:cs="Times New Roman"/>
          <w:bCs/>
          <w:sz w:val="24"/>
          <w:szCs w:val="24"/>
        </w:rPr>
        <w:t xml:space="preserve"> </w:t>
      </w:r>
      <w:r w:rsidRPr="0084798A">
        <w:rPr>
          <w:rFonts w:ascii="Times New Roman" w:hAnsi="Times New Roman" w:cs="Times New Roman"/>
          <w:bCs/>
          <w:sz w:val="24"/>
          <w:szCs w:val="24"/>
        </w:rPr>
        <w:t xml:space="preserve">is assaulting the execution of a calculation and not simply the calculation. </w:t>
      </w:r>
      <w:r w:rsidR="00EA75E6">
        <w:rPr>
          <w:rFonts w:ascii="Times New Roman" w:hAnsi="Times New Roman" w:cs="Times New Roman"/>
          <w:bCs/>
          <w:sz w:val="24"/>
          <w:szCs w:val="24"/>
        </w:rPr>
        <w:t>However</w:t>
      </w:r>
      <w:r w:rsidRPr="0084798A">
        <w:rPr>
          <w:rFonts w:ascii="Times New Roman" w:hAnsi="Times New Roman" w:cs="Times New Roman"/>
          <w:bCs/>
          <w:sz w:val="24"/>
          <w:szCs w:val="24"/>
        </w:rPr>
        <w:t xml:space="preserve">, the outcomes of </w:t>
      </w:r>
      <w:r w:rsidR="00950E5B" w:rsidRPr="0084798A">
        <w:rPr>
          <w:rFonts w:ascii="Times New Roman" w:hAnsi="Times New Roman" w:cs="Times New Roman"/>
          <w:bCs/>
          <w:sz w:val="24"/>
          <w:szCs w:val="24"/>
        </w:rPr>
        <w:t>an</w:t>
      </w:r>
      <w:r w:rsidRPr="0084798A">
        <w:rPr>
          <w:rFonts w:ascii="Times New Roman" w:hAnsi="Times New Roman" w:cs="Times New Roman"/>
          <w:bCs/>
          <w:sz w:val="24"/>
          <w:szCs w:val="24"/>
        </w:rPr>
        <w:t xml:space="preserve"> execution rely a great deal upon the actual </w:t>
      </w:r>
      <w:r w:rsidR="00EA75E6">
        <w:rPr>
          <w:rFonts w:ascii="Times New Roman" w:hAnsi="Times New Roman" w:cs="Times New Roman"/>
          <w:bCs/>
          <w:sz w:val="24"/>
          <w:szCs w:val="24"/>
        </w:rPr>
        <w:t>algorithm.</w:t>
      </w:r>
    </w:p>
    <w:p w14:paraId="53678FE4" w14:textId="4707F93E" w:rsidR="0070101D" w:rsidRDefault="0070101D" w:rsidP="0084798A">
      <w:pPr>
        <w:spacing w:line="360" w:lineRule="auto"/>
        <w:ind w:left="170" w:right="510"/>
        <w:jc w:val="both"/>
        <w:rPr>
          <w:rFonts w:ascii="Times New Roman" w:hAnsi="Times New Roman" w:cs="Times New Roman"/>
          <w:bCs/>
          <w:sz w:val="24"/>
          <w:szCs w:val="24"/>
        </w:rPr>
      </w:pPr>
    </w:p>
    <w:p w14:paraId="17F18A14" w14:textId="00B09129" w:rsidR="0070101D" w:rsidRDefault="0070101D" w:rsidP="0084798A">
      <w:pPr>
        <w:spacing w:line="360" w:lineRule="auto"/>
        <w:ind w:left="170" w:right="510"/>
        <w:jc w:val="both"/>
        <w:rPr>
          <w:rFonts w:ascii="Times New Roman" w:hAnsi="Times New Roman" w:cs="Times New Roman"/>
          <w:bCs/>
          <w:sz w:val="24"/>
          <w:szCs w:val="24"/>
        </w:rPr>
      </w:pPr>
      <w:r w:rsidRPr="0070101D">
        <w:rPr>
          <w:rFonts w:ascii="Times New Roman" w:hAnsi="Times New Roman" w:cs="Times New Roman"/>
          <w:b/>
          <w:sz w:val="24"/>
          <w:szCs w:val="24"/>
        </w:rPr>
        <w:t>HELPER</w:t>
      </w:r>
      <w:r>
        <w:rPr>
          <w:rFonts w:ascii="Times New Roman" w:hAnsi="Times New Roman" w:cs="Times New Roman"/>
          <w:bCs/>
          <w:sz w:val="24"/>
          <w:szCs w:val="24"/>
        </w:rPr>
        <w:t>:</w:t>
      </w:r>
    </w:p>
    <w:p w14:paraId="78AFC06D" w14:textId="5C05B957" w:rsidR="006F3859" w:rsidRDefault="0070101D" w:rsidP="0070101D">
      <w:pPr>
        <w:spacing w:line="360" w:lineRule="auto"/>
        <w:ind w:left="170" w:right="510"/>
        <w:jc w:val="both"/>
        <w:rPr>
          <w:rFonts w:ascii="Times New Roman" w:hAnsi="Times New Roman" w:cs="Times New Roman"/>
          <w:bCs/>
          <w:sz w:val="24"/>
          <w:szCs w:val="24"/>
        </w:rPr>
      </w:pPr>
      <w:r>
        <w:rPr>
          <w:rFonts w:ascii="Times New Roman" w:hAnsi="Times New Roman" w:cs="Times New Roman"/>
          <w:bCs/>
          <w:sz w:val="24"/>
          <w:szCs w:val="24"/>
        </w:rPr>
        <w:t>We</w:t>
      </w:r>
      <w:r w:rsidRPr="0070101D">
        <w:rPr>
          <w:rFonts w:ascii="Times New Roman" w:hAnsi="Times New Roman" w:cs="Times New Roman"/>
          <w:bCs/>
          <w:sz w:val="24"/>
          <w:szCs w:val="24"/>
        </w:rPr>
        <w:t xml:space="preserve"> concentrate on the issue of deciding the most extreme measure of generation of secret key which can be produced by separate terminals under indicated conditions and which might include secrecy necessities. The generation of secret key can be founded on randomness addressed by the results of corresponded sources accessible at the terminals (source-type models), or on randomness presented by channel </w:t>
      </w:r>
      <w:r w:rsidR="00950E5B" w:rsidRPr="0070101D">
        <w:rPr>
          <w:rFonts w:ascii="Times New Roman" w:hAnsi="Times New Roman" w:cs="Times New Roman"/>
          <w:bCs/>
          <w:sz w:val="24"/>
          <w:szCs w:val="24"/>
        </w:rPr>
        <w:t>noise (</w:t>
      </w:r>
      <w:r w:rsidRPr="0070101D">
        <w:rPr>
          <w:rFonts w:ascii="Times New Roman" w:hAnsi="Times New Roman" w:cs="Times New Roman"/>
          <w:bCs/>
          <w:sz w:val="24"/>
          <w:szCs w:val="24"/>
        </w:rPr>
        <w:t xml:space="preserve">channel-type models), or on both. </w:t>
      </w:r>
    </w:p>
    <w:p w14:paraId="1345FE9A" w14:textId="4D13D608" w:rsidR="006F3859" w:rsidRDefault="0070101D" w:rsidP="0070101D">
      <w:pPr>
        <w:spacing w:line="360" w:lineRule="auto"/>
        <w:ind w:left="170" w:right="510"/>
        <w:jc w:val="both"/>
        <w:rPr>
          <w:rFonts w:ascii="Times New Roman" w:hAnsi="Times New Roman" w:cs="Times New Roman"/>
          <w:bCs/>
          <w:sz w:val="24"/>
          <w:szCs w:val="24"/>
        </w:rPr>
      </w:pPr>
      <w:r w:rsidRPr="0070101D">
        <w:rPr>
          <w:rFonts w:ascii="Times New Roman" w:hAnsi="Times New Roman" w:cs="Times New Roman"/>
          <w:bCs/>
          <w:sz w:val="24"/>
          <w:szCs w:val="24"/>
        </w:rPr>
        <w:t>The helper is introduced by the role so called a "third party" (e.g., a trusted server or centralized server), which works with the production of secret key by client</w:t>
      </w:r>
      <w:r>
        <w:rPr>
          <w:rFonts w:ascii="Times New Roman" w:hAnsi="Times New Roman" w:cs="Times New Roman"/>
          <w:bCs/>
          <w:sz w:val="24"/>
          <w:szCs w:val="24"/>
        </w:rPr>
        <w:t xml:space="preserve"> </w:t>
      </w:r>
      <w:r w:rsidRPr="0070101D">
        <w:rPr>
          <w:rFonts w:ascii="Times New Roman" w:hAnsi="Times New Roman" w:cs="Times New Roman"/>
          <w:bCs/>
          <w:sz w:val="24"/>
          <w:szCs w:val="24"/>
        </w:rPr>
        <w:t xml:space="preserve">terminals by outfitting them extra connected data. Additionally, the idea of </w:t>
      </w:r>
      <w:r w:rsidR="00950E5B" w:rsidRPr="0070101D">
        <w:rPr>
          <w:rFonts w:ascii="Times New Roman" w:hAnsi="Times New Roman" w:cs="Times New Roman"/>
          <w:bCs/>
          <w:sz w:val="24"/>
          <w:szCs w:val="24"/>
        </w:rPr>
        <w:t>a</w:t>
      </w:r>
      <w:r w:rsidRPr="0070101D">
        <w:rPr>
          <w:rFonts w:ascii="Times New Roman" w:hAnsi="Times New Roman" w:cs="Times New Roman"/>
          <w:bCs/>
          <w:sz w:val="24"/>
          <w:szCs w:val="24"/>
        </w:rPr>
        <w:t xml:space="preserve"> helper has expected importance for functional plans for the generation of key by at least three or more than three terminals, wherein the various users can alternate roles as helper in progressive rounds of generation of Key. </w:t>
      </w:r>
    </w:p>
    <w:p w14:paraId="10BD7E1B" w14:textId="1A653446" w:rsidR="0070101D" w:rsidRDefault="0070101D" w:rsidP="0070101D">
      <w:pPr>
        <w:spacing w:line="360" w:lineRule="auto"/>
        <w:ind w:left="170" w:right="510"/>
        <w:jc w:val="both"/>
        <w:rPr>
          <w:rFonts w:ascii="Times New Roman" w:hAnsi="Times New Roman" w:cs="Times New Roman"/>
          <w:bCs/>
          <w:sz w:val="24"/>
          <w:szCs w:val="24"/>
        </w:rPr>
      </w:pPr>
      <w:r w:rsidRPr="0070101D">
        <w:rPr>
          <w:rFonts w:ascii="Times New Roman" w:hAnsi="Times New Roman" w:cs="Times New Roman"/>
          <w:bCs/>
          <w:sz w:val="24"/>
          <w:szCs w:val="24"/>
        </w:rPr>
        <w:t>In addition to this, we inspect models for the generation of mystery or non</w:t>
      </w:r>
      <w:r w:rsidR="006F3859">
        <w:rPr>
          <w:rFonts w:ascii="Times New Roman" w:hAnsi="Times New Roman" w:cs="Times New Roman"/>
          <w:bCs/>
          <w:sz w:val="24"/>
          <w:szCs w:val="24"/>
        </w:rPr>
        <w:t>-</w:t>
      </w:r>
      <w:r w:rsidRPr="0070101D">
        <w:rPr>
          <w:rFonts w:ascii="Times New Roman" w:hAnsi="Times New Roman" w:cs="Times New Roman"/>
          <w:bCs/>
          <w:sz w:val="24"/>
          <w:szCs w:val="24"/>
        </w:rPr>
        <w:t>mystery key with rate imperatives forced on admissible transmissions, portraying data transfer capacity constraints related with the utilization of shared public channels.</w:t>
      </w:r>
    </w:p>
    <w:p w14:paraId="2B8AF8C7" w14:textId="0D76B3A7" w:rsidR="00292DF0" w:rsidRDefault="00292DF0" w:rsidP="00292DF0">
      <w:pPr>
        <w:spacing w:line="360" w:lineRule="auto"/>
        <w:ind w:right="510"/>
        <w:jc w:val="both"/>
        <w:rPr>
          <w:rFonts w:ascii="Times New Roman" w:hAnsi="Times New Roman" w:cs="Times New Roman"/>
          <w:bCs/>
          <w:sz w:val="24"/>
          <w:szCs w:val="24"/>
        </w:rPr>
      </w:pPr>
    </w:p>
    <w:p w14:paraId="2BE3EAAC" w14:textId="77777777" w:rsidR="007E552D" w:rsidRDefault="00961954" w:rsidP="00961954">
      <w:pPr>
        <w:tabs>
          <w:tab w:val="left" w:pos="9560"/>
        </w:tabs>
        <w:spacing w:after="8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1F34C01E" w14:textId="4C9EEA89" w:rsidR="00732AF4" w:rsidRDefault="007E552D" w:rsidP="00961954">
      <w:pPr>
        <w:tabs>
          <w:tab w:val="left" w:pos="9560"/>
        </w:tabs>
        <w:spacing w:after="8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961954">
        <w:rPr>
          <w:rFonts w:ascii="Times New Roman" w:hAnsi="Times New Roman" w:cs="Times New Roman"/>
          <w:b/>
          <w:sz w:val="28"/>
          <w:szCs w:val="28"/>
        </w:rPr>
        <w:t xml:space="preserve">  </w:t>
      </w:r>
      <w:r w:rsidR="00757A26">
        <w:rPr>
          <w:rFonts w:ascii="Times New Roman" w:hAnsi="Times New Roman" w:cs="Times New Roman"/>
          <w:b/>
          <w:sz w:val="28"/>
          <w:szCs w:val="28"/>
        </w:rPr>
        <w:t>Page No: 7</w:t>
      </w:r>
    </w:p>
    <w:p w14:paraId="5F160E2D" w14:textId="77777777" w:rsidR="00632D4B" w:rsidRDefault="00632D4B" w:rsidP="00732AF4">
      <w:pPr>
        <w:shd w:val="clear" w:color="auto" w:fill="FFFFFF"/>
        <w:spacing w:after="0" w:line="240" w:lineRule="auto"/>
        <w:jc w:val="center"/>
        <w:rPr>
          <w:rFonts w:ascii="Times New Roman" w:hAnsi="Times New Roman" w:cs="Times New Roman"/>
          <w:b/>
          <w:sz w:val="28"/>
          <w:szCs w:val="28"/>
        </w:rPr>
      </w:pPr>
    </w:p>
    <w:p w14:paraId="050328BB" w14:textId="653E4F1F" w:rsidR="00652B55" w:rsidRDefault="00652B55"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226E3327" w14:textId="77777777" w:rsidR="00652B55" w:rsidRDefault="00652B55"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85351BA" w14:textId="2126465B" w:rsidR="00732AF4" w:rsidRPr="00632D4B" w:rsidRDefault="00732AF4" w:rsidP="00632D4B">
      <w:pPr>
        <w:shd w:val="clear" w:color="auto" w:fill="FFFFFF"/>
        <w:spacing w:after="36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2</w:t>
      </w:r>
      <w:r w:rsidRPr="00AD6928">
        <w:rPr>
          <w:rFonts w:ascii="Times New Roman" w:eastAsia="Times New Roman" w:hAnsi="Times New Roman" w:cs="Times New Roman"/>
          <w:b/>
          <w:color w:val="222222"/>
          <w:sz w:val="28"/>
          <w:szCs w:val="28"/>
          <w:lang w:eastAsia="en-IN"/>
        </w:rPr>
        <w:t>:</w:t>
      </w:r>
    </w:p>
    <w:p w14:paraId="4C61DF22" w14:textId="0B045F6B" w:rsidR="007677AC" w:rsidRPr="00384376" w:rsidRDefault="009868EA" w:rsidP="007677AC">
      <w:pPr>
        <w:spacing w:line="360" w:lineRule="auto"/>
        <w:jc w:val="center"/>
        <w:rPr>
          <w:rFonts w:ascii="Times New Roman" w:hAnsi="Times New Roman" w:cs="Times New Roman"/>
          <w:b/>
          <w:sz w:val="28"/>
          <w:szCs w:val="28"/>
        </w:rPr>
      </w:pPr>
      <w:r w:rsidRPr="00384376">
        <w:rPr>
          <w:rFonts w:ascii="Times New Roman" w:hAnsi="Times New Roman" w:cs="Times New Roman"/>
          <w:b/>
          <w:sz w:val="28"/>
          <w:szCs w:val="28"/>
        </w:rPr>
        <w:t xml:space="preserve">Literature review </w:t>
      </w:r>
    </w:p>
    <w:p w14:paraId="419FCC9B" w14:textId="05BA792C" w:rsidR="00DC2C89" w:rsidRPr="00A45ED3" w:rsidRDefault="009868EA" w:rsidP="00DC2C89">
      <w:pPr>
        <w:spacing w:after="0" w:line="360" w:lineRule="auto"/>
        <w:ind w:left="170" w:right="510"/>
        <w:rPr>
          <w:rFonts w:ascii="Times New Roman" w:eastAsia="Times New Roman" w:hAnsi="Times New Roman" w:cs="Times New Roman"/>
          <w:b/>
          <w:bCs/>
          <w:color w:val="222222"/>
          <w:sz w:val="24"/>
          <w:szCs w:val="24"/>
          <w:lang w:eastAsia="en-IN"/>
        </w:rPr>
      </w:pPr>
      <w:r w:rsidRPr="00A45ED3">
        <w:rPr>
          <w:rFonts w:ascii="Times New Roman" w:eastAsia="Times New Roman" w:hAnsi="Times New Roman" w:cs="Times New Roman"/>
          <w:color w:val="222222"/>
          <w:sz w:val="24"/>
          <w:szCs w:val="24"/>
          <w:lang w:eastAsia="en-IN"/>
        </w:rPr>
        <w:br/>
      </w:r>
      <w:r w:rsidR="007677AC" w:rsidRPr="00A45ED3">
        <w:rPr>
          <w:rFonts w:ascii="Times New Roman" w:eastAsia="Times New Roman" w:hAnsi="Times New Roman" w:cs="Times New Roman"/>
          <w:b/>
          <w:bCs/>
          <w:color w:val="222222"/>
          <w:sz w:val="24"/>
          <w:szCs w:val="24"/>
          <w:lang w:eastAsia="en-IN"/>
        </w:rPr>
        <w:t>Paper 1:</w:t>
      </w:r>
      <w:r w:rsidRPr="00A45ED3">
        <w:rPr>
          <w:rFonts w:ascii="Times New Roman" w:eastAsia="Times New Roman" w:hAnsi="Times New Roman" w:cs="Times New Roman"/>
          <w:color w:val="222222"/>
          <w:sz w:val="24"/>
          <w:szCs w:val="24"/>
          <w:lang w:eastAsia="en-IN"/>
        </w:rPr>
        <w:br/>
      </w:r>
      <w:r w:rsidR="00632D4B" w:rsidRPr="00A45ED3">
        <w:rPr>
          <w:rFonts w:ascii="Times New Roman" w:hAnsi="Times New Roman" w:cs="Times New Roman"/>
        </w:rPr>
        <w:t>U. M. Maurer. Secrete key agreement by public discussion based on common information. IEEE Trans. Inform. Theory, 39(5):733–742, May 1993</w:t>
      </w:r>
      <w:r w:rsidR="007803A7" w:rsidRPr="00A45ED3">
        <w:rPr>
          <w:rFonts w:ascii="Times New Roman" w:hAnsi="Times New Roman" w:cs="Times New Roman"/>
        </w:rPr>
        <w:t>.</w:t>
      </w:r>
    </w:p>
    <w:p w14:paraId="3E89202B" w14:textId="1E1FB642" w:rsidR="009868EA" w:rsidRPr="00DC2C89" w:rsidRDefault="009868EA" w:rsidP="00DC2C89">
      <w:pPr>
        <w:spacing w:after="120" w:line="360" w:lineRule="auto"/>
        <w:ind w:left="170" w:right="510"/>
      </w:pPr>
      <w:r w:rsidRPr="009868EA">
        <w:rPr>
          <w:rFonts w:ascii="Times New Roman" w:eastAsia="Times New Roman" w:hAnsi="Times New Roman" w:cs="Times New Roman"/>
          <w:color w:val="222222"/>
          <w:sz w:val="24"/>
          <w:szCs w:val="24"/>
          <w:lang w:eastAsia="en-IN"/>
        </w:rPr>
        <w:br/>
      </w:r>
      <w:r w:rsidRPr="00C21301">
        <w:rPr>
          <w:rFonts w:ascii="Times New Roman" w:eastAsia="Times New Roman" w:hAnsi="Times New Roman" w:cs="Times New Roman"/>
          <w:b/>
          <w:color w:val="222222"/>
          <w:sz w:val="24"/>
          <w:szCs w:val="24"/>
          <w:shd w:val="clear" w:color="auto" w:fill="FFFFFF"/>
          <w:lang w:eastAsia="en-IN"/>
        </w:rPr>
        <w:t>Inference:</w:t>
      </w:r>
      <w:r w:rsidRPr="009868EA">
        <w:rPr>
          <w:rFonts w:ascii="Times New Roman" w:eastAsia="Times New Roman" w:hAnsi="Times New Roman" w:cs="Times New Roman"/>
          <w:color w:val="222222"/>
          <w:sz w:val="24"/>
          <w:szCs w:val="24"/>
          <w:lang w:eastAsia="en-IN"/>
        </w:rPr>
        <w:br/>
      </w:r>
      <w:r w:rsidR="007803A7" w:rsidRPr="007803A7">
        <w:rPr>
          <w:rFonts w:ascii="Times New Roman" w:eastAsia="Times New Roman" w:hAnsi="Times New Roman" w:cs="Times New Roman"/>
          <w:color w:val="222222"/>
          <w:sz w:val="24"/>
          <w:szCs w:val="24"/>
          <w:shd w:val="clear" w:color="auto" w:fill="FFFFFF"/>
          <w:lang w:eastAsia="en-IN"/>
        </w:rPr>
        <w:t>This paper speaks about key dispersion and encryption: a common mystery key produced. by one of our conventions can be utilized as the key succession in the above mentioned referenced one-time cushion, along these lines accomplishing (for all intents and purposes) awesome secrecy of the communicated messages.</w:t>
      </w:r>
    </w:p>
    <w:p w14:paraId="1C33591D" w14:textId="77777777" w:rsidR="009868EA" w:rsidRDefault="009868EA" w:rsidP="00732AF4">
      <w:pPr>
        <w:spacing w:line="360" w:lineRule="auto"/>
      </w:pPr>
    </w:p>
    <w:p w14:paraId="62D1A581" w14:textId="0B7CD1F7" w:rsidR="00DC2C89" w:rsidRDefault="009868EA" w:rsidP="00DC2C89">
      <w:pPr>
        <w:spacing w:line="360" w:lineRule="auto"/>
        <w:ind w:left="170" w:right="510"/>
        <w:rPr>
          <w:rFonts w:ascii="Times New Roman" w:hAnsi="Times New Roman" w:cs="Times New Roman"/>
          <w:color w:val="222222"/>
          <w:sz w:val="24"/>
          <w:szCs w:val="24"/>
          <w:shd w:val="clear" w:color="auto" w:fill="FFFFFF"/>
        </w:rPr>
      </w:pPr>
      <w:r w:rsidRPr="00C21301">
        <w:rPr>
          <w:rFonts w:ascii="Times New Roman" w:hAnsi="Times New Roman" w:cs="Times New Roman"/>
          <w:b/>
          <w:color w:val="222222"/>
          <w:sz w:val="24"/>
          <w:szCs w:val="24"/>
          <w:shd w:val="clear" w:color="auto" w:fill="FFFFFF"/>
        </w:rPr>
        <w:t>Paper 2:</w:t>
      </w:r>
      <w:r>
        <w:rPr>
          <w:rFonts w:ascii="Arial" w:hAnsi="Arial" w:cs="Arial"/>
          <w:color w:val="222222"/>
        </w:rPr>
        <w:br/>
      </w:r>
      <w:r w:rsidR="007803A7" w:rsidRPr="007803A7">
        <w:rPr>
          <w:rFonts w:ascii="Times New Roman" w:hAnsi="Times New Roman" w:cs="Times New Roman"/>
          <w:sz w:val="24"/>
          <w:szCs w:val="24"/>
        </w:rPr>
        <w:t xml:space="preserve">R. Ahlswede and I. Csisz´ar. Common randomness in information theory and </w:t>
      </w:r>
      <w:r w:rsidR="00B87EC6" w:rsidRPr="007803A7">
        <w:rPr>
          <w:rFonts w:ascii="Times New Roman" w:hAnsi="Times New Roman" w:cs="Times New Roman"/>
          <w:sz w:val="24"/>
          <w:szCs w:val="24"/>
        </w:rPr>
        <w:t>cryptography Part</w:t>
      </w:r>
      <w:r w:rsidR="007803A7" w:rsidRPr="007803A7">
        <w:rPr>
          <w:rFonts w:ascii="Times New Roman" w:hAnsi="Times New Roman" w:cs="Times New Roman"/>
          <w:sz w:val="24"/>
          <w:szCs w:val="24"/>
        </w:rPr>
        <w:t xml:space="preserve"> I: Secret sharing. IEEE Trans. Inform. Theory, 39(4):1121–1132, July 1993</w:t>
      </w:r>
      <w:r w:rsidR="007803A7">
        <w:t>.</w:t>
      </w:r>
      <w:r w:rsidRPr="009868EA">
        <w:rPr>
          <w:rFonts w:ascii="Times New Roman" w:hAnsi="Times New Roman" w:cs="Times New Roman"/>
          <w:color w:val="222222"/>
          <w:sz w:val="24"/>
          <w:szCs w:val="24"/>
        </w:rPr>
        <w:br/>
      </w:r>
      <w:r w:rsidRPr="009868EA">
        <w:rPr>
          <w:rFonts w:ascii="Times New Roman" w:hAnsi="Times New Roman" w:cs="Times New Roman"/>
          <w:color w:val="222222"/>
          <w:sz w:val="24"/>
          <w:szCs w:val="24"/>
        </w:rPr>
        <w:br/>
      </w:r>
      <w:r w:rsidRPr="00C21301">
        <w:rPr>
          <w:rFonts w:ascii="Times New Roman" w:hAnsi="Times New Roman" w:cs="Times New Roman"/>
          <w:b/>
          <w:color w:val="222222"/>
          <w:shd w:val="clear" w:color="auto" w:fill="FFFFFF"/>
        </w:rPr>
        <w:t>Inference:</w:t>
      </w:r>
      <w:r>
        <w:rPr>
          <w:rFonts w:ascii="Arial" w:hAnsi="Arial" w:cs="Arial"/>
          <w:color w:val="222222"/>
        </w:rPr>
        <w:br/>
      </w:r>
      <w:r w:rsidR="007803A7" w:rsidRPr="007803A7">
        <w:rPr>
          <w:rFonts w:ascii="Times New Roman" w:hAnsi="Times New Roman" w:cs="Times New Roman"/>
          <w:color w:val="222222"/>
          <w:sz w:val="24"/>
          <w:szCs w:val="24"/>
          <w:shd w:val="clear" w:color="auto" w:fill="FFFFFF"/>
        </w:rPr>
        <w:t>Paper speaks about the generating common randomness</w:t>
      </w:r>
      <w:r w:rsidR="00DC2C89">
        <w:rPr>
          <w:rFonts w:ascii="Times New Roman" w:hAnsi="Times New Roman" w:cs="Times New Roman"/>
          <w:color w:val="222222"/>
          <w:sz w:val="24"/>
          <w:szCs w:val="24"/>
          <w:shd w:val="clear" w:color="auto" w:fill="FFFFFF"/>
        </w:rPr>
        <w:t xml:space="preserve"> </w:t>
      </w:r>
      <w:r w:rsidR="007803A7" w:rsidRPr="007803A7">
        <w:rPr>
          <w:rFonts w:ascii="Times New Roman" w:hAnsi="Times New Roman" w:cs="Times New Roman"/>
          <w:color w:val="222222"/>
          <w:sz w:val="24"/>
          <w:szCs w:val="24"/>
          <w:shd w:val="clear" w:color="auto" w:fill="FFFFFF"/>
        </w:rPr>
        <w:t>(CR), by two client terminals with help from a "helper" terminal. Every terminal notices an alternate part of a discrete memoryless various source. The partner helps the clients by sending data to them over a silent public channel subject to a rate</w:t>
      </w:r>
      <w:r w:rsidR="00DC2C89">
        <w:rPr>
          <w:rFonts w:ascii="Times New Roman" w:hAnsi="Times New Roman" w:cs="Times New Roman"/>
          <w:color w:val="222222"/>
          <w:sz w:val="24"/>
          <w:szCs w:val="24"/>
          <w:shd w:val="clear" w:color="auto" w:fill="FFFFFF"/>
        </w:rPr>
        <w:t xml:space="preserve"> </w:t>
      </w:r>
      <w:r w:rsidR="007803A7" w:rsidRPr="007803A7">
        <w:rPr>
          <w:rFonts w:ascii="Times New Roman" w:hAnsi="Times New Roman" w:cs="Times New Roman"/>
          <w:color w:val="222222"/>
          <w:sz w:val="24"/>
          <w:szCs w:val="24"/>
          <w:shd w:val="clear" w:color="auto" w:fill="FFFFFF"/>
        </w:rPr>
        <w:t>requirement. Moreover, one of the clients is permitted to send to the next client over a public channel under a comparable rate limitation</w:t>
      </w:r>
      <w:r w:rsidR="007803A7">
        <w:rPr>
          <w:rFonts w:ascii="Times New Roman" w:hAnsi="Times New Roman" w:cs="Times New Roman"/>
          <w:color w:val="222222"/>
          <w:sz w:val="24"/>
          <w:szCs w:val="24"/>
          <w:shd w:val="clear" w:color="auto" w:fill="FFFFFF"/>
        </w:rPr>
        <w:t>.</w:t>
      </w:r>
    </w:p>
    <w:p w14:paraId="2E9DF043" w14:textId="77777777" w:rsidR="00DC2C89" w:rsidRPr="00DC2C89" w:rsidRDefault="00DC2C89" w:rsidP="00DC2C89">
      <w:pPr>
        <w:spacing w:line="360" w:lineRule="auto"/>
        <w:ind w:left="170" w:right="510"/>
        <w:rPr>
          <w:rFonts w:ascii="Times New Roman" w:hAnsi="Times New Roman" w:cs="Times New Roman"/>
          <w:color w:val="222222"/>
          <w:sz w:val="24"/>
          <w:szCs w:val="24"/>
          <w:shd w:val="clear" w:color="auto" w:fill="FFFFFF"/>
        </w:rPr>
      </w:pPr>
    </w:p>
    <w:p w14:paraId="356E4A2F" w14:textId="78984B8B" w:rsidR="00DC2C89" w:rsidRPr="00DC2C89" w:rsidRDefault="00DC2C89" w:rsidP="00DC2C89">
      <w:pPr>
        <w:spacing w:line="360" w:lineRule="auto"/>
        <w:ind w:left="170" w:right="510"/>
        <w:rPr>
          <w:rFonts w:ascii="Times New Roman" w:hAnsi="Times New Roman" w:cs="Times New Roman"/>
          <w:bCs/>
          <w:color w:val="222222"/>
          <w:sz w:val="24"/>
          <w:szCs w:val="24"/>
          <w:shd w:val="clear" w:color="auto" w:fill="FFFFFF"/>
        </w:rPr>
      </w:pPr>
      <w:r>
        <w:rPr>
          <w:rFonts w:ascii="Times New Roman" w:hAnsi="Times New Roman" w:cs="Times New Roman"/>
          <w:bCs/>
          <w:color w:val="222222"/>
          <w:sz w:val="24"/>
          <w:szCs w:val="24"/>
          <w:shd w:val="clear" w:color="auto" w:fill="FFFFFF"/>
        </w:rPr>
        <w:t xml:space="preserve">The above 2 papers </w:t>
      </w:r>
      <w:r w:rsidRPr="00DC2C89">
        <w:rPr>
          <w:rFonts w:ascii="Times New Roman" w:hAnsi="Times New Roman" w:cs="Times New Roman"/>
          <w:bCs/>
          <w:color w:val="222222"/>
          <w:sz w:val="24"/>
          <w:szCs w:val="24"/>
          <w:shd w:val="clear" w:color="auto" w:fill="FFFFFF"/>
        </w:rPr>
        <w:t xml:space="preserve">shown that a particularly secret key can be set up between two distant terminals if every terminal </w:t>
      </w:r>
      <w:r w:rsidR="00B87EC6" w:rsidRPr="00DC2C89">
        <w:rPr>
          <w:rFonts w:ascii="Times New Roman" w:hAnsi="Times New Roman" w:cs="Times New Roman"/>
          <w:bCs/>
          <w:color w:val="222222"/>
          <w:sz w:val="24"/>
          <w:szCs w:val="24"/>
          <w:shd w:val="clear" w:color="auto" w:fill="FFFFFF"/>
        </w:rPr>
        <w:t>approach</w:t>
      </w:r>
      <w:r w:rsidRPr="00DC2C89">
        <w:rPr>
          <w:rFonts w:ascii="Times New Roman" w:hAnsi="Times New Roman" w:cs="Times New Roman"/>
          <w:bCs/>
          <w:color w:val="222222"/>
          <w:sz w:val="24"/>
          <w:szCs w:val="24"/>
          <w:shd w:val="clear" w:color="auto" w:fill="FFFFFF"/>
        </w:rPr>
        <w:t xml:space="preserve"> to a part of a vector source arrangement and the two terminals </w:t>
      </w:r>
      <w:r>
        <w:rPr>
          <w:rFonts w:ascii="Times New Roman" w:hAnsi="Times New Roman" w:cs="Times New Roman"/>
          <w:bCs/>
          <w:color w:val="222222"/>
          <w:sz w:val="24"/>
          <w:szCs w:val="24"/>
          <w:shd w:val="clear" w:color="auto" w:fill="FFFFFF"/>
        </w:rPr>
        <w:t xml:space="preserve">which are used </w:t>
      </w:r>
      <w:r w:rsidRPr="00DC2C89">
        <w:rPr>
          <w:rFonts w:ascii="Times New Roman" w:hAnsi="Times New Roman" w:cs="Times New Roman"/>
          <w:bCs/>
          <w:color w:val="222222"/>
          <w:sz w:val="24"/>
          <w:szCs w:val="24"/>
          <w:shd w:val="clear" w:color="auto" w:fill="FFFFFF"/>
        </w:rPr>
        <w:t xml:space="preserve">can </w:t>
      </w:r>
      <w:r>
        <w:rPr>
          <w:rFonts w:ascii="Times New Roman" w:hAnsi="Times New Roman" w:cs="Times New Roman"/>
          <w:bCs/>
          <w:color w:val="222222"/>
          <w:sz w:val="24"/>
          <w:szCs w:val="24"/>
          <w:shd w:val="clear" w:color="auto" w:fill="FFFFFF"/>
        </w:rPr>
        <w:t>communicate</w:t>
      </w:r>
      <w:r w:rsidRPr="00DC2C89">
        <w:rPr>
          <w:rFonts w:ascii="Times New Roman" w:hAnsi="Times New Roman" w:cs="Times New Roman"/>
          <w:bCs/>
          <w:color w:val="222222"/>
          <w:sz w:val="24"/>
          <w:szCs w:val="24"/>
          <w:shd w:val="clear" w:color="auto" w:fill="FFFFFF"/>
        </w:rPr>
        <w:t xml:space="preserve"> with each other by means of a public channel. The produced key can be kept secure from the </w:t>
      </w:r>
      <w:r>
        <w:rPr>
          <w:rFonts w:ascii="Times New Roman" w:hAnsi="Times New Roman" w:cs="Times New Roman"/>
          <w:bCs/>
          <w:color w:val="222222"/>
          <w:sz w:val="24"/>
          <w:szCs w:val="24"/>
          <w:shd w:val="clear" w:color="auto" w:fill="FFFFFF"/>
        </w:rPr>
        <w:t>EVE (</w:t>
      </w:r>
      <w:r>
        <w:t>eavesdropper)</w:t>
      </w:r>
      <w:r w:rsidRPr="00DC2C89">
        <w:rPr>
          <w:rFonts w:ascii="Times New Roman" w:hAnsi="Times New Roman" w:cs="Times New Roman"/>
          <w:bCs/>
          <w:color w:val="222222"/>
          <w:sz w:val="24"/>
          <w:szCs w:val="24"/>
          <w:shd w:val="clear" w:color="auto" w:fill="FFFFFF"/>
        </w:rPr>
        <w:t>, which has full admittance to the public channel. The vital limit with regards to the two-terminal source model has been set up in these examinations.</w:t>
      </w:r>
    </w:p>
    <w:p w14:paraId="258B72EB" w14:textId="77777777" w:rsidR="00961954" w:rsidRDefault="00477213" w:rsidP="00477213">
      <w:pPr>
        <w:tabs>
          <w:tab w:val="left" w:pos="3930"/>
        </w:tabs>
        <w:spacing w:line="36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t xml:space="preserve">     </w:t>
      </w:r>
    </w:p>
    <w:p w14:paraId="6B7574BA" w14:textId="60983358" w:rsidR="00757A26" w:rsidRDefault="00961954" w:rsidP="00477213">
      <w:pPr>
        <w:tabs>
          <w:tab w:val="left" w:pos="3930"/>
        </w:tabs>
        <w:spacing w:line="360" w:lineRule="auto"/>
        <w:rPr>
          <w:rFonts w:ascii="Times New Roman" w:hAnsi="Times New Roman" w:cs="Times New Roman"/>
          <w:b/>
          <w:sz w:val="28"/>
          <w:szCs w:val="28"/>
        </w:rPr>
      </w:pP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t xml:space="preserve">                           </w:t>
      </w:r>
      <w:r w:rsidR="00477213">
        <w:rPr>
          <w:rFonts w:ascii="Times New Roman" w:hAnsi="Times New Roman" w:cs="Times New Roman"/>
          <w:color w:val="222222"/>
          <w:sz w:val="24"/>
          <w:szCs w:val="24"/>
          <w:shd w:val="clear" w:color="auto" w:fill="FFFFFF"/>
        </w:rPr>
        <w:t xml:space="preserve">   </w:t>
      </w:r>
      <w:r w:rsidR="00757A26">
        <w:rPr>
          <w:rFonts w:ascii="Times New Roman" w:hAnsi="Times New Roman" w:cs="Times New Roman"/>
          <w:b/>
          <w:sz w:val="28"/>
          <w:szCs w:val="28"/>
        </w:rPr>
        <w:t>Page No: 8</w:t>
      </w:r>
    </w:p>
    <w:p w14:paraId="24C8E996" w14:textId="77777777" w:rsidR="006F3859" w:rsidRDefault="006F3859" w:rsidP="00757A26">
      <w:pPr>
        <w:spacing w:before="360" w:after="0" w:line="360" w:lineRule="auto"/>
        <w:ind w:right="510"/>
        <w:rPr>
          <w:rFonts w:ascii="Times New Roman" w:hAnsi="Times New Roman" w:cs="Times New Roman"/>
          <w:b/>
          <w:color w:val="222222"/>
          <w:sz w:val="24"/>
          <w:szCs w:val="24"/>
          <w:shd w:val="clear" w:color="auto" w:fill="FFFFFF"/>
        </w:rPr>
      </w:pPr>
    </w:p>
    <w:p w14:paraId="6B96261A" w14:textId="6839FCBE" w:rsidR="009868EA" w:rsidRPr="00C21301" w:rsidRDefault="009868EA" w:rsidP="00247758">
      <w:pPr>
        <w:spacing w:before="360" w:after="0" w:line="360" w:lineRule="auto"/>
        <w:ind w:left="170" w:right="510"/>
        <w:rPr>
          <w:rFonts w:ascii="Times New Roman" w:hAnsi="Times New Roman" w:cs="Times New Roman"/>
          <w:b/>
          <w:color w:val="222222"/>
          <w:sz w:val="24"/>
          <w:szCs w:val="24"/>
          <w:shd w:val="clear" w:color="auto" w:fill="FFFFFF"/>
        </w:rPr>
      </w:pPr>
      <w:r w:rsidRPr="00A45ED3">
        <w:rPr>
          <w:rFonts w:ascii="Times New Roman" w:hAnsi="Times New Roman" w:cs="Times New Roman"/>
          <w:b/>
          <w:color w:val="222222"/>
          <w:sz w:val="24"/>
          <w:szCs w:val="24"/>
          <w:shd w:val="clear" w:color="auto" w:fill="FFFFFF"/>
        </w:rPr>
        <w:t>Paper 3:</w:t>
      </w:r>
      <w:r w:rsidRPr="00A45ED3">
        <w:rPr>
          <w:rFonts w:ascii="Times New Roman" w:hAnsi="Times New Roman" w:cs="Times New Roman"/>
          <w:b/>
          <w:color w:val="222222"/>
          <w:sz w:val="24"/>
          <w:szCs w:val="24"/>
        </w:rPr>
        <w:br/>
      </w:r>
      <w:r w:rsidR="00CB138E" w:rsidRPr="00A45ED3">
        <w:rPr>
          <w:rFonts w:ascii="Times New Roman" w:hAnsi="Times New Roman" w:cs="Times New Roman"/>
        </w:rPr>
        <w:t>A. A. Gohari and V. Anantharam. Information-theoretic key agreement of multiple terminalsPart I. IEEE Trans. Inform. Theory, 56(8):3973–3996, Aug 2010.</w:t>
      </w:r>
      <w:r w:rsidR="00CB138E" w:rsidRPr="009868EA">
        <w:rPr>
          <w:rFonts w:ascii="Times New Roman" w:hAnsi="Times New Roman" w:cs="Times New Roman"/>
          <w:color w:val="222222"/>
          <w:sz w:val="24"/>
          <w:szCs w:val="24"/>
        </w:rPr>
        <w:br/>
      </w:r>
      <w:r w:rsidRPr="009868EA">
        <w:rPr>
          <w:rFonts w:ascii="Times New Roman" w:hAnsi="Times New Roman" w:cs="Times New Roman"/>
          <w:color w:val="222222"/>
          <w:sz w:val="24"/>
          <w:szCs w:val="24"/>
        </w:rPr>
        <w:br/>
      </w:r>
      <w:r w:rsidR="00097371" w:rsidRPr="00C21301">
        <w:rPr>
          <w:rFonts w:ascii="Times New Roman" w:hAnsi="Times New Roman" w:cs="Times New Roman"/>
          <w:b/>
          <w:color w:val="222222"/>
          <w:sz w:val="24"/>
          <w:szCs w:val="24"/>
          <w:shd w:val="clear" w:color="auto" w:fill="FFFFFF"/>
        </w:rPr>
        <w:t>Inference:</w:t>
      </w:r>
    </w:p>
    <w:p w14:paraId="1235178D" w14:textId="77E60F85" w:rsidR="00732AF4" w:rsidRDefault="009868EA" w:rsidP="00247758">
      <w:pPr>
        <w:spacing w:line="360" w:lineRule="auto"/>
        <w:ind w:left="170" w:right="510"/>
        <w:jc w:val="both"/>
        <w:rPr>
          <w:rFonts w:ascii="Times New Roman" w:hAnsi="Times New Roman" w:cs="Times New Roman"/>
          <w:color w:val="222222"/>
          <w:sz w:val="24"/>
          <w:szCs w:val="24"/>
          <w:shd w:val="clear" w:color="auto" w:fill="FFFFFF"/>
        </w:rPr>
      </w:pPr>
      <w:r w:rsidRPr="009868EA">
        <w:rPr>
          <w:rFonts w:ascii="Times New Roman" w:hAnsi="Times New Roman" w:cs="Times New Roman"/>
          <w:color w:val="222222"/>
          <w:sz w:val="24"/>
          <w:szCs w:val="24"/>
        </w:rPr>
        <w:br/>
      </w:r>
      <w:r w:rsidR="00CB138E" w:rsidRPr="00CB138E">
        <w:rPr>
          <w:rFonts w:ascii="Times New Roman" w:hAnsi="Times New Roman" w:cs="Times New Roman"/>
          <w:color w:val="222222"/>
          <w:sz w:val="24"/>
          <w:szCs w:val="24"/>
          <w:shd w:val="clear" w:color="auto" w:fill="FFFFFF"/>
        </w:rPr>
        <w:t xml:space="preserve">In the </w:t>
      </w:r>
      <w:r w:rsidR="003B7209">
        <w:rPr>
          <w:rFonts w:ascii="Times New Roman" w:hAnsi="Times New Roman" w:cs="Times New Roman"/>
          <w:color w:val="222222"/>
          <w:sz w:val="24"/>
          <w:szCs w:val="24"/>
          <w:shd w:val="clear" w:color="auto" w:fill="FFFFFF"/>
        </w:rPr>
        <w:t>secret key generation</w:t>
      </w:r>
      <w:r w:rsidR="00CB138E" w:rsidRPr="00CB138E">
        <w:rPr>
          <w:rFonts w:ascii="Times New Roman" w:hAnsi="Times New Roman" w:cs="Times New Roman"/>
          <w:color w:val="222222"/>
          <w:sz w:val="24"/>
          <w:szCs w:val="24"/>
          <w:shd w:val="clear" w:color="auto" w:fill="FFFFFF"/>
        </w:rPr>
        <w:t xml:space="preserve"> issue, the prerequisite toward the finish of the communication is certifiably not a secret key, yet that every one of the terminals become roughly all-knowing about each other's arbitrary variables. The objective is to limit the correspondence rate needed to accomplish this This paper works on the characterization of more extensive thought of communication.</w:t>
      </w:r>
      <w:r w:rsidR="00990030">
        <w:rPr>
          <w:rFonts w:ascii="Times New Roman" w:hAnsi="Times New Roman" w:cs="Times New Roman"/>
          <w:color w:val="222222"/>
          <w:sz w:val="24"/>
          <w:szCs w:val="24"/>
          <w:shd w:val="clear" w:color="auto" w:fill="FFFFFF"/>
        </w:rPr>
        <w:t xml:space="preserve"> </w:t>
      </w:r>
      <w:r w:rsidR="00097371" w:rsidRPr="00CB138E">
        <w:rPr>
          <w:rFonts w:ascii="Times New Roman" w:hAnsi="Times New Roman" w:cs="Times New Roman"/>
          <w:color w:val="222222"/>
          <w:sz w:val="24"/>
          <w:szCs w:val="24"/>
          <w:shd w:val="clear" w:color="auto" w:fill="FFFFFF"/>
        </w:rPr>
        <w:t>Also,</w:t>
      </w:r>
      <w:r w:rsidR="00CB138E" w:rsidRPr="00CB138E">
        <w:rPr>
          <w:rFonts w:ascii="Times New Roman" w:hAnsi="Times New Roman" w:cs="Times New Roman"/>
          <w:color w:val="222222"/>
          <w:sz w:val="24"/>
          <w:szCs w:val="24"/>
          <w:shd w:val="clear" w:color="auto" w:fill="FFFFFF"/>
        </w:rPr>
        <w:t xml:space="preserve"> they developed another single letter lower bound for the secrecy rate which, in the instance of two terminals, rigorously enhances the one which is the limit of the two single direction secret</w:t>
      </w:r>
      <w:r w:rsidR="00990030">
        <w:rPr>
          <w:rFonts w:ascii="Times New Roman" w:hAnsi="Times New Roman" w:cs="Times New Roman"/>
          <w:color w:val="222222"/>
          <w:sz w:val="24"/>
          <w:szCs w:val="24"/>
          <w:shd w:val="clear" w:color="auto" w:fill="FFFFFF"/>
        </w:rPr>
        <w:t xml:space="preserve"> </w:t>
      </w:r>
      <w:r w:rsidR="00CB138E" w:rsidRPr="00CB138E">
        <w:rPr>
          <w:rFonts w:ascii="Times New Roman" w:hAnsi="Times New Roman" w:cs="Times New Roman"/>
          <w:color w:val="222222"/>
          <w:sz w:val="24"/>
          <w:szCs w:val="24"/>
          <w:shd w:val="clear" w:color="auto" w:fill="FFFFFF"/>
        </w:rPr>
        <w:t>key rates. The bound is demonstrated by following the intuitive correspondence stage by stage and cautious accounting of the development of the secret key rate by controlling the measure of decrease of mystery key rate developed in before stages because of the communication that took place in later stage</w:t>
      </w:r>
      <w:r w:rsidR="00247758">
        <w:rPr>
          <w:rFonts w:ascii="Times New Roman" w:hAnsi="Times New Roman" w:cs="Times New Roman"/>
          <w:color w:val="222222"/>
          <w:sz w:val="24"/>
          <w:szCs w:val="24"/>
          <w:shd w:val="clear" w:color="auto" w:fill="FFFFFF"/>
        </w:rPr>
        <w:t>.</w:t>
      </w:r>
    </w:p>
    <w:p w14:paraId="4C8239A0" w14:textId="77777777" w:rsidR="00732AF4" w:rsidRDefault="00732AF4" w:rsidP="009868EA">
      <w:pPr>
        <w:spacing w:line="360" w:lineRule="auto"/>
        <w:rPr>
          <w:rFonts w:ascii="Times New Roman" w:hAnsi="Times New Roman" w:cs="Times New Roman"/>
          <w:color w:val="222222"/>
          <w:sz w:val="24"/>
          <w:szCs w:val="24"/>
          <w:shd w:val="clear" w:color="auto" w:fill="FFFFFF"/>
        </w:rPr>
      </w:pPr>
    </w:p>
    <w:p w14:paraId="0F516016" w14:textId="5B8DB4E5" w:rsidR="009868EA" w:rsidRPr="00C21301" w:rsidRDefault="009868EA" w:rsidP="006F3859">
      <w:pPr>
        <w:spacing w:after="0" w:line="360" w:lineRule="auto"/>
        <w:ind w:left="170" w:right="510"/>
        <w:rPr>
          <w:rFonts w:ascii="Arial" w:hAnsi="Arial" w:cs="Arial"/>
          <w:b/>
          <w:color w:val="222222"/>
          <w:shd w:val="clear" w:color="auto" w:fill="FFFFFF"/>
        </w:rPr>
      </w:pPr>
      <w:r w:rsidRPr="00A45ED3">
        <w:rPr>
          <w:rFonts w:ascii="Times New Roman" w:hAnsi="Times New Roman" w:cs="Times New Roman"/>
          <w:b/>
          <w:color w:val="222222"/>
          <w:sz w:val="24"/>
          <w:szCs w:val="24"/>
          <w:shd w:val="clear" w:color="auto" w:fill="FFFFFF"/>
        </w:rPr>
        <w:t>Paper 4:</w:t>
      </w:r>
      <w:r w:rsidRPr="00A45ED3">
        <w:rPr>
          <w:rFonts w:ascii="Times New Roman" w:hAnsi="Times New Roman" w:cs="Times New Roman"/>
          <w:b/>
          <w:color w:val="222222"/>
          <w:sz w:val="24"/>
          <w:szCs w:val="24"/>
        </w:rPr>
        <w:br/>
      </w:r>
      <w:r w:rsidR="00247758" w:rsidRPr="00A45ED3">
        <w:rPr>
          <w:rFonts w:ascii="Times New Roman" w:hAnsi="Times New Roman" w:cs="Times New Roman"/>
        </w:rPr>
        <w:t>H. Zhang, L. Lai, Y. Liang, and H. Wang. The secret key-private key generation over three terminals: Capacity region. In Proc. IEEE Int. Symp. Information Theory (ISIT), Honolulu, HI, USA, June 2014</w:t>
      </w:r>
      <w:r>
        <w:rPr>
          <w:rFonts w:ascii="Arial" w:hAnsi="Arial" w:cs="Arial"/>
          <w:color w:val="222222"/>
        </w:rPr>
        <w:br/>
      </w:r>
      <w:r>
        <w:rPr>
          <w:rFonts w:ascii="Arial" w:hAnsi="Arial" w:cs="Arial"/>
          <w:color w:val="222222"/>
        </w:rPr>
        <w:br/>
      </w:r>
      <w:r w:rsidRPr="00C21301">
        <w:rPr>
          <w:rFonts w:ascii="Arial" w:hAnsi="Arial" w:cs="Arial"/>
          <w:b/>
          <w:color w:val="222222"/>
          <w:shd w:val="clear" w:color="auto" w:fill="FFFFFF"/>
        </w:rPr>
        <w:t>Inference:</w:t>
      </w:r>
    </w:p>
    <w:p w14:paraId="3FDFE683" w14:textId="053A00AB" w:rsidR="009868EA" w:rsidRPr="00C21301" w:rsidRDefault="009868EA" w:rsidP="009C78FA">
      <w:pPr>
        <w:spacing w:line="360" w:lineRule="auto"/>
        <w:ind w:left="170" w:right="510"/>
        <w:jc w:val="both"/>
        <w:rPr>
          <w:rFonts w:ascii="Times New Roman" w:hAnsi="Times New Roman" w:cs="Times New Roman"/>
          <w:color w:val="222222"/>
          <w:sz w:val="24"/>
          <w:szCs w:val="24"/>
          <w:shd w:val="clear" w:color="auto" w:fill="FFFFFF"/>
        </w:rPr>
      </w:pPr>
      <w:r>
        <w:rPr>
          <w:rFonts w:ascii="Arial" w:hAnsi="Arial" w:cs="Arial"/>
          <w:color w:val="222222"/>
        </w:rPr>
        <w:br/>
      </w:r>
      <w:r w:rsidR="009C78FA">
        <w:rPr>
          <w:rFonts w:ascii="Times New Roman" w:hAnsi="Times New Roman" w:cs="Times New Roman"/>
          <w:color w:val="222222"/>
          <w:sz w:val="24"/>
          <w:szCs w:val="24"/>
          <w:shd w:val="clear" w:color="auto" w:fill="FFFFFF"/>
        </w:rPr>
        <w:t>The above paper speaks about</w:t>
      </w:r>
      <w:r w:rsidR="00247758" w:rsidRPr="00247758">
        <w:rPr>
          <w:rFonts w:ascii="Times New Roman" w:hAnsi="Times New Roman" w:cs="Times New Roman"/>
          <w:color w:val="222222"/>
          <w:sz w:val="24"/>
          <w:szCs w:val="24"/>
          <w:shd w:val="clear" w:color="auto" w:fill="FFFFFF"/>
        </w:rPr>
        <w:t xml:space="preserve"> the transmission of de-evaluated message sets with two layers over a three-</w:t>
      </w:r>
      <w:r w:rsidR="009C78FA">
        <w:rPr>
          <w:rFonts w:ascii="Times New Roman" w:hAnsi="Times New Roman" w:cs="Times New Roman"/>
          <w:color w:val="222222"/>
          <w:sz w:val="24"/>
          <w:szCs w:val="24"/>
          <w:shd w:val="clear" w:color="auto" w:fill="FFFFFF"/>
        </w:rPr>
        <w:t>receiver</w:t>
      </w:r>
      <w:r w:rsidR="00247758" w:rsidRPr="00247758">
        <w:rPr>
          <w:rFonts w:ascii="Times New Roman" w:hAnsi="Times New Roman" w:cs="Times New Roman"/>
          <w:color w:val="222222"/>
          <w:sz w:val="24"/>
          <w:szCs w:val="24"/>
          <w:shd w:val="clear" w:color="auto" w:fill="FFFFFF"/>
        </w:rPr>
        <w:t xml:space="preserve"> BC under various </w:t>
      </w:r>
      <w:r w:rsidR="009C78FA">
        <w:rPr>
          <w:rFonts w:ascii="Times New Roman" w:hAnsi="Times New Roman" w:cs="Times New Roman"/>
          <w:color w:val="222222"/>
          <w:sz w:val="24"/>
          <w:szCs w:val="24"/>
          <w:shd w:val="clear" w:color="auto" w:fill="FFFFFF"/>
        </w:rPr>
        <w:t>secrecy</w:t>
      </w:r>
      <w:r w:rsidR="00247758" w:rsidRPr="00247758">
        <w:rPr>
          <w:rFonts w:ascii="Times New Roman" w:hAnsi="Times New Roman" w:cs="Times New Roman"/>
          <w:color w:val="222222"/>
          <w:sz w:val="24"/>
          <w:szCs w:val="24"/>
          <w:shd w:val="clear" w:color="auto" w:fill="FFFFFF"/>
        </w:rPr>
        <w:t xml:space="preserve"> requirements. </w:t>
      </w:r>
      <w:r w:rsidR="009C78FA">
        <w:rPr>
          <w:rFonts w:ascii="Times New Roman" w:hAnsi="Times New Roman" w:cs="Times New Roman"/>
          <w:color w:val="222222"/>
          <w:sz w:val="24"/>
          <w:szCs w:val="24"/>
          <w:shd w:val="clear" w:color="auto" w:fill="FFFFFF"/>
        </w:rPr>
        <w:t>It also speaks about</w:t>
      </w:r>
      <w:r w:rsidR="00247758" w:rsidRPr="00247758">
        <w:rPr>
          <w:rFonts w:ascii="Times New Roman" w:hAnsi="Times New Roman" w:cs="Times New Roman"/>
          <w:color w:val="222222"/>
          <w:sz w:val="24"/>
          <w:szCs w:val="24"/>
          <w:shd w:val="clear" w:color="auto" w:fill="FFFFFF"/>
        </w:rPr>
        <w:t xml:space="preserve"> typical message communicated to every one of the three recipients</w:t>
      </w:r>
      <w:r w:rsidR="009C78FA">
        <w:rPr>
          <w:rFonts w:ascii="Times New Roman" w:hAnsi="Times New Roman" w:cs="Times New Roman"/>
          <w:color w:val="222222"/>
          <w:sz w:val="24"/>
          <w:szCs w:val="24"/>
          <w:shd w:val="clear" w:color="auto" w:fill="FFFFFF"/>
        </w:rPr>
        <w:t>/terminals</w:t>
      </w:r>
      <w:r w:rsidR="00247758" w:rsidRPr="00247758">
        <w:rPr>
          <w:rFonts w:ascii="Times New Roman" w:hAnsi="Times New Roman" w:cs="Times New Roman"/>
          <w:color w:val="222222"/>
          <w:sz w:val="24"/>
          <w:szCs w:val="24"/>
          <w:shd w:val="clear" w:color="auto" w:fill="FFFFFF"/>
        </w:rPr>
        <w:t xml:space="preserve">, a conﬁdential normal message to the two real beneficiaries and two conﬁdential individual messages to the two authentic collectors, where every beneficiary is just keen on </w:t>
      </w:r>
      <w:r w:rsidR="00097371" w:rsidRPr="00247758">
        <w:rPr>
          <w:rFonts w:ascii="Times New Roman" w:hAnsi="Times New Roman" w:cs="Times New Roman"/>
          <w:color w:val="222222"/>
          <w:sz w:val="24"/>
          <w:szCs w:val="24"/>
          <w:shd w:val="clear" w:color="auto" w:fill="FFFFFF"/>
        </w:rPr>
        <w:t>one of</w:t>
      </w:r>
      <w:r w:rsidR="00247758" w:rsidRPr="00247758">
        <w:rPr>
          <w:rFonts w:ascii="Times New Roman" w:hAnsi="Times New Roman" w:cs="Times New Roman"/>
          <w:color w:val="222222"/>
          <w:sz w:val="24"/>
          <w:szCs w:val="24"/>
          <w:shd w:val="clear" w:color="auto" w:fill="FFFFFF"/>
        </w:rPr>
        <w:t xml:space="preserve"> them, while being completely discerning of the other one. </w:t>
      </w:r>
    </w:p>
    <w:p w14:paraId="0B9B041D" w14:textId="77777777" w:rsidR="009868EA" w:rsidRDefault="009868EA" w:rsidP="00AF51AC">
      <w:pPr>
        <w:spacing w:line="360" w:lineRule="auto"/>
        <w:ind w:right="140"/>
        <w:jc w:val="both"/>
        <w:rPr>
          <w:rFonts w:ascii="Arial" w:hAnsi="Arial" w:cs="Arial"/>
          <w:color w:val="222222"/>
          <w:shd w:val="clear" w:color="auto" w:fill="FFFFFF"/>
        </w:rPr>
      </w:pPr>
    </w:p>
    <w:p w14:paraId="54F97BD0" w14:textId="77777777" w:rsidR="009868EA" w:rsidRDefault="009868EA" w:rsidP="009868EA">
      <w:pPr>
        <w:spacing w:line="360" w:lineRule="auto"/>
        <w:jc w:val="both"/>
        <w:rPr>
          <w:rFonts w:ascii="Arial" w:hAnsi="Arial" w:cs="Arial"/>
          <w:color w:val="222222"/>
          <w:shd w:val="clear" w:color="auto" w:fill="FFFFFF"/>
        </w:rPr>
      </w:pPr>
    </w:p>
    <w:p w14:paraId="020FCC02" w14:textId="77777777" w:rsidR="009868EA" w:rsidRDefault="009868EA" w:rsidP="009868EA">
      <w:pPr>
        <w:spacing w:line="360" w:lineRule="auto"/>
        <w:jc w:val="both"/>
        <w:rPr>
          <w:rFonts w:ascii="Arial" w:hAnsi="Arial" w:cs="Arial"/>
          <w:color w:val="222222"/>
          <w:shd w:val="clear" w:color="auto" w:fill="FFFFFF"/>
        </w:rPr>
      </w:pPr>
    </w:p>
    <w:p w14:paraId="73F6EE6F" w14:textId="77777777" w:rsidR="0063184E" w:rsidRDefault="0063184E" w:rsidP="009C78FA">
      <w:pPr>
        <w:shd w:val="clear" w:color="auto" w:fill="FFFFFF"/>
        <w:spacing w:after="0" w:line="240" w:lineRule="auto"/>
        <w:rPr>
          <w:rFonts w:ascii="Times New Roman" w:eastAsia="Times New Roman" w:hAnsi="Times New Roman" w:cs="Times New Roman"/>
          <w:b/>
          <w:color w:val="222222"/>
          <w:sz w:val="28"/>
          <w:szCs w:val="28"/>
          <w:lang w:eastAsia="en-IN"/>
        </w:rPr>
      </w:pPr>
    </w:p>
    <w:p w14:paraId="260F386D" w14:textId="77777777" w:rsidR="00186B41" w:rsidRDefault="00373469" w:rsidP="00373469">
      <w:pPr>
        <w:tabs>
          <w:tab w:val="left" w:pos="3930"/>
        </w:tabs>
        <w:spacing w:line="360" w:lineRule="auto"/>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t xml:space="preserve">               </w:t>
      </w:r>
    </w:p>
    <w:p w14:paraId="3E6BD3FF" w14:textId="211418DB" w:rsidR="00757A26" w:rsidRDefault="00186B41" w:rsidP="00373469">
      <w:pPr>
        <w:tabs>
          <w:tab w:val="left" w:pos="3930"/>
        </w:tabs>
        <w:spacing w:line="360" w:lineRule="auto"/>
        <w:rPr>
          <w:rFonts w:ascii="Times New Roman" w:hAnsi="Times New Roman" w:cs="Times New Roman"/>
          <w:b/>
          <w:sz w:val="28"/>
          <w:szCs w:val="28"/>
        </w:rPr>
      </w:pP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sidR="00373469">
        <w:rPr>
          <w:rFonts w:ascii="Times New Roman" w:eastAsia="Times New Roman" w:hAnsi="Times New Roman" w:cs="Times New Roman"/>
          <w:b/>
          <w:color w:val="222222"/>
          <w:sz w:val="28"/>
          <w:szCs w:val="28"/>
          <w:lang w:eastAsia="en-IN"/>
        </w:rPr>
        <w:t xml:space="preserve">  </w:t>
      </w:r>
      <w:r w:rsidR="00757A26">
        <w:rPr>
          <w:rFonts w:ascii="Times New Roman" w:hAnsi="Times New Roman" w:cs="Times New Roman"/>
          <w:b/>
          <w:sz w:val="28"/>
          <w:szCs w:val="28"/>
        </w:rPr>
        <w:t>Page No: 9</w:t>
      </w:r>
    </w:p>
    <w:p w14:paraId="346C23AB" w14:textId="77777777" w:rsidR="00CC0C02" w:rsidRDefault="00CC0C02" w:rsidP="00757A26">
      <w:pPr>
        <w:shd w:val="clear" w:color="auto" w:fill="FFFFFF"/>
        <w:spacing w:after="0" w:line="240" w:lineRule="auto"/>
        <w:jc w:val="right"/>
        <w:rPr>
          <w:rFonts w:ascii="Times New Roman" w:eastAsia="Times New Roman" w:hAnsi="Times New Roman" w:cs="Times New Roman"/>
          <w:b/>
          <w:color w:val="222222"/>
          <w:sz w:val="28"/>
          <w:szCs w:val="28"/>
          <w:lang w:eastAsia="en-IN"/>
        </w:rPr>
      </w:pPr>
    </w:p>
    <w:p w14:paraId="47B16973" w14:textId="77777777" w:rsidR="006F3859" w:rsidRDefault="006F3859"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6DE3E23" w14:textId="77777777" w:rsidR="006F3859" w:rsidRDefault="006F3859"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B8C7C43" w14:textId="7C27330C" w:rsidR="006A167D" w:rsidRDefault="007677AC"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006A167D" w:rsidRPr="00AD6928">
        <w:rPr>
          <w:rFonts w:ascii="Times New Roman" w:eastAsia="Times New Roman" w:hAnsi="Times New Roman" w:cs="Times New Roman"/>
          <w:b/>
          <w:color w:val="222222"/>
          <w:sz w:val="28"/>
          <w:szCs w:val="28"/>
          <w:lang w:eastAsia="en-IN"/>
        </w:rPr>
        <w:t xml:space="preserve"> </w:t>
      </w:r>
      <w:r w:rsidR="0018185C">
        <w:rPr>
          <w:rFonts w:ascii="Times New Roman" w:eastAsia="Times New Roman" w:hAnsi="Times New Roman" w:cs="Times New Roman"/>
          <w:b/>
          <w:color w:val="222222"/>
          <w:sz w:val="28"/>
          <w:szCs w:val="28"/>
          <w:lang w:eastAsia="en-IN"/>
        </w:rPr>
        <w:t>3</w:t>
      </w:r>
      <w:r w:rsidR="006A167D" w:rsidRPr="00AD6928">
        <w:rPr>
          <w:rFonts w:ascii="Times New Roman" w:eastAsia="Times New Roman" w:hAnsi="Times New Roman" w:cs="Times New Roman"/>
          <w:b/>
          <w:color w:val="222222"/>
          <w:sz w:val="28"/>
          <w:szCs w:val="28"/>
          <w:lang w:eastAsia="en-IN"/>
        </w:rPr>
        <w:t>:</w:t>
      </w:r>
    </w:p>
    <w:p w14:paraId="67721CC4" w14:textId="77777777" w:rsidR="007677AC" w:rsidRPr="00AD6928" w:rsidRDefault="007677AC" w:rsidP="007677AC">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787FFFD" w14:textId="3ED85FA9" w:rsidR="006A167D" w:rsidRPr="00AD6928" w:rsidRDefault="007677AC" w:rsidP="007677AC">
      <w:pPr>
        <w:shd w:val="clear" w:color="auto" w:fill="FFFFFF"/>
        <w:spacing w:after="0" w:line="240" w:lineRule="auto"/>
        <w:jc w:val="center"/>
        <w:rPr>
          <w:rFonts w:ascii="Times New Roman" w:eastAsia="Times New Roman" w:hAnsi="Times New Roman" w:cs="Times New Roman"/>
          <w:b/>
          <w:color w:val="222222"/>
          <w:sz w:val="24"/>
          <w:szCs w:val="24"/>
          <w:lang w:eastAsia="en-IN"/>
        </w:rPr>
      </w:pPr>
      <w:r>
        <w:rPr>
          <w:rFonts w:ascii="Times New Roman" w:eastAsia="Times New Roman" w:hAnsi="Times New Roman" w:cs="Times New Roman"/>
          <w:b/>
          <w:color w:val="222222"/>
          <w:sz w:val="24"/>
          <w:szCs w:val="24"/>
          <w:lang w:eastAsia="en-IN"/>
        </w:rPr>
        <w:t>THEORETICAL ANALYSIS:</w:t>
      </w:r>
    </w:p>
    <w:p w14:paraId="77746B18" w14:textId="77777777" w:rsidR="006A167D" w:rsidRPr="00AD6928" w:rsidRDefault="006A167D" w:rsidP="006A167D">
      <w:pPr>
        <w:shd w:val="clear" w:color="auto" w:fill="FFFFFF"/>
        <w:spacing w:after="0" w:line="240" w:lineRule="auto"/>
        <w:jc w:val="both"/>
        <w:rPr>
          <w:rFonts w:ascii="Times New Roman" w:eastAsia="Times New Roman" w:hAnsi="Times New Roman" w:cs="Times New Roman"/>
          <w:b/>
          <w:color w:val="222222"/>
          <w:sz w:val="24"/>
          <w:szCs w:val="24"/>
          <w:lang w:eastAsia="en-IN"/>
        </w:rPr>
      </w:pPr>
    </w:p>
    <w:p w14:paraId="483D5DEC" w14:textId="77777777" w:rsidR="006A167D" w:rsidRPr="006A167D" w:rsidRDefault="006A167D" w:rsidP="006A167D">
      <w:pPr>
        <w:shd w:val="clear" w:color="auto" w:fill="FFFFFF"/>
        <w:spacing w:after="0" w:line="240" w:lineRule="auto"/>
        <w:jc w:val="both"/>
        <w:rPr>
          <w:rFonts w:ascii="Times New Roman" w:eastAsia="Times New Roman" w:hAnsi="Times New Roman" w:cs="Times New Roman"/>
          <w:color w:val="222222"/>
          <w:sz w:val="24"/>
          <w:szCs w:val="24"/>
          <w:lang w:eastAsia="en-IN"/>
        </w:rPr>
      </w:pPr>
    </w:p>
    <w:p w14:paraId="6E25B19F" w14:textId="73D2A884" w:rsidR="000E72D3" w:rsidRDefault="000E72D3" w:rsidP="00F57129">
      <w:pPr>
        <w:shd w:val="clear" w:color="auto" w:fill="FFFFFF"/>
        <w:spacing w:after="0" w:line="360" w:lineRule="auto"/>
        <w:ind w:left="170" w:right="113"/>
        <w:rPr>
          <w:rFonts w:ascii="Times New Roman" w:eastAsia="Times New Roman" w:hAnsi="Times New Roman" w:cs="Times New Roman"/>
          <w:b/>
          <w:color w:val="222222"/>
          <w:sz w:val="28"/>
          <w:szCs w:val="28"/>
          <w:lang w:eastAsia="en-IN"/>
        </w:rPr>
      </w:pPr>
      <w:r w:rsidRPr="00AD6928">
        <w:rPr>
          <w:rFonts w:ascii="Times New Roman" w:eastAsia="Times New Roman" w:hAnsi="Times New Roman" w:cs="Times New Roman"/>
          <w:b/>
          <w:color w:val="222222"/>
          <w:sz w:val="28"/>
          <w:szCs w:val="28"/>
          <w:lang w:eastAsia="en-IN"/>
        </w:rPr>
        <w:t>Challenges:</w:t>
      </w:r>
    </w:p>
    <w:p w14:paraId="279587E5" w14:textId="436FA525" w:rsidR="000E72D3" w:rsidRDefault="000E72D3" w:rsidP="00F81008">
      <w:pPr>
        <w:shd w:val="clear" w:color="auto" w:fill="FFFFFF"/>
        <w:spacing w:after="0" w:line="360" w:lineRule="auto"/>
        <w:ind w:left="170" w:right="510"/>
        <w:jc w:val="both"/>
        <w:rPr>
          <w:rFonts w:ascii="Times New Roman" w:eastAsia="Times New Roman" w:hAnsi="Times New Roman" w:cs="Times New Roman"/>
          <w:bCs/>
          <w:color w:val="222222"/>
          <w:sz w:val="28"/>
          <w:szCs w:val="28"/>
          <w:lang w:eastAsia="en-IN"/>
        </w:rPr>
      </w:pPr>
      <w:r w:rsidRPr="000E72D3">
        <w:rPr>
          <w:rFonts w:ascii="Times New Roman" w:eastAsia="Times New Roman" w:hAnsi="Times New Roman" w:cs="Times New Roman"/>
          <w:bCs/>
          <w:color w:val="222222"/>
          <w:sz w:val="28"/>
          <w:szCs w:val="28"/>
          <w:lang w:eastAsia="en-IN"/>
        </w:rPr>
        <w:t xml:space="preserve">Apparently, so </w:t>
      </w:r>
      <w:r w:rsidR="000163C8" w:rsidRPr="000E72D3">
        <w:rPr>
          <w:rFonts w:ascii="Times New Roman" w:eastAsia="Times New Roman" w:hAnsi="Times New Roman" w:cs="Times New Roman"/>
          <w:bCs/>
          <w:color w:val="222222"/>
          <w:sz w:val="28"/>
          <w:szCs w:val="28"/>
          <w:lang w:eastAsia="en-IN"/>
        </w:rPr>
        <w:t>far</w:t>
      </w:r>
      <w:r w:rsidR="000163C8">
        <w:rPr>
          <w:rFonts w:ascii="Times New Roman" w:eastAsia="Times New Roman" w:hAnsi="Times New Roman" w:cs="Times New Roman"/>
          <w:bCs/>
          <w:color w:val="222222"/>
          <w:sz w:val="28"/>
          <w:szCs w:val="28"/>
          <w:lang w:eastAsia="en-IN"/>
        </w:rPr>
        <w:t xml:space="preserve"> </w:t>
      </w:r>
      <w:r w:rsidRPr="000E72D3">
        <w:rPr>
          <w:rFonts w:ascii="Times New Roman" w:eastAsia="Times New Roman" w:hAnsi="Times New Roman" w:cs="Times New Roman"/>
          <w:bCs/>
          <w:color w:val="222222"/>
          <w:sz w:val="28"/>
          <w:szCs w:val="28"/>
          <w:lang w:eastAsia="en-IN"/>
        </w:rPr>
        <w:t xml:space="preserve">the multi-key limit region is described as it were for three-terminal frameworks. It is hence important to explore whether it is feasible to describe the multi-key limit area for frameworks with multiple terminals </w:t>
      </w:r>
      <w:r w:rsidR="000875CA" w:rsidRPr="000E72D3">
        <w:rPr>
          <w:rFonts w:ascii="Times New Roman" w:eastAsia="Times New Roman" w:hAnsi="Times New Roman" w:cs="Times New Roman"/>
          <w:bCs/>
          <w:color w:val="222222"/>
          <w:sz w:val="28"/>
          <w:szCs w:val="28"/>
          <w:lang w:eastAsia="en-IN"/>
        </w:rPr>
        <w:t>i.e.,</w:t>
      </w:r>
      <w:r w:rsidRPr="000E72D3">
        <w:rPr>
          <w:rFonts w:ascii="Times New Roman" w:eastAsia="Times New Roman" w:hAnsi="Times New Roman" w:cs="Times New Roman"/>
          <w:bCs/>
          <w:color w:val="222222"/>
          <w:sz w:val="28"/>
          <w:szCs w:val="28"/>
          <w:lang w:eastAsia="en-IN"/>
        </w:rPr>
        <w:t xml:space="preserve"> more than three terminals.</w:t>
      </w:r>
    </w:p>
    <w:p w14:paraId="2BD5067A" w14:textId="77777777" w:rsidR="000E72D3" w:rsidRDefault="000E72D3" w:rsidP="00E04C8A">
      <w:pPr>
        <w:shd w:val="clear" w:color="auto" w:fill="FFFFFF"/>
        <w:spacing w:after="0" w:line="360" w:lineRule="auto"/>
        <w:ind w:left="170" w:right="510"/>
        <w:rPr>
          <w:rFonts w:ascii="Times New Roman" w:eastAsia="Times New Roman" w:hAnsi="Times New Roman" w:cs="Times New Roman"/>
          <w:bCs/>
          <w:color w:val="222222"/>
          <w:sz w:val="28"/>
          <w:szCs w:val="28"/>
          <w:lang w:eastAsia="en-IN"/>
        </w:rPr>
      </w:pPr>
      <w:r w:rsidRPr="000E72D3">
        <w:rPr>
          <w:rFonts w:ascii="Times New Roman" w:eastAsia="Times New Roman" w:hAnsi="Times New Roman" w:cs="Times New Roman"/>
          <w:bCs/>
          <w:color w:val="222222"/>
          <w:sz w:val="28"/>
          <w:szCs w:val="28"/>
          <w:lang w:eastAsia="en-IN"/>
        </w:rPr>
        <w:t xml:space="preserve">Such investigation needs to resolve two challenging issues. </w:t>
      </w:r>
    </w:p>
    <w:p w14:paraId="0F574863" w14:textId="77777777" w:rsidR="00285369" w:rsidRDefault="000E72D3" w:rsidP="00F81008">
      <w:pPr>
        <w:pStyle w:val="ListParagraph"/>
        <w:numPr>
          <w:ilvl w:val="0"/>
          <w:numId w:val="1"/>
        </w:numPr>
        <w:shd w:val="clear" w:color="auto" w:fill="FFFFFF"/>
        <w:spacing w:after="0" w:line="360" w:lineRule="auto"/>
        <w:ind w:left="530" w:right="510"/>
        <w:jc w:val="both"/>
        <w:rPr>
          <w:rFonts w:ascii="Times New Roman" w:eastAsia="Times New Roman" w:hAnsi="Times New Roman" w:cs="Times New Roman"/>
          <w:bCs/>
          <w:color w:val="222222"/>
          <w:sz w:val="28"/>
          <w:szCs w:val="28"/>
          <w:lang w:eastAsia="en-IN"/>
        </w:rPr>
      </w:pPr>
      <w:r w:rsidRPr="00E04C8A">
        <w:rPr>
          <w:rFonts w:ascii="Times New Roman" w:eastAsia="Times New Roman" w:hAnsi="Times New Roman" w:cs="Times New Roman"/>
          <w:bCs/>
          <w:color w:val="222222"/>
          <w:sz w:val="28"/>
          <w:szCs w:val="28"/>
          <w:lang w:eastAsia="en-IN"/>
        </w:rPr>
        <w:t xml:space="preserve">Although the key limit region for the three-terminal model was demonstrated to be equivalent to the cut set bound, it is not satisfactory at the beginning whether the cut-set bound can in any case be accomplished for models with distinctive secrecy prerequisites and for four-terminal models with an extra aide helper. </w:t>
      </w:r>
    </w:p>
    <w:p w14:paraId="6EFDC131" w14:textId="490E8330" w:rsidR="00E04C8A" w:rsidRPr="00285369" w:rsidRDefault="000E72D3" w:rsidP="00285369">
      <w:pPr>
        <w:pStyle w:val="ListParagraph"/>
        <w:shd w:val="clear" w:color="auto" w:fill="FFFFFF"/>
        <w:spacing w:after="0" w:line="360" w:lineRule="auto"/>
        <w:ind w:left="530" w:right="510"/>
        <w:jc w:val="both"/>
        <w:rPr>
          <w:rFonts w:ascii="Times New Roman" w:eastAsia="Times New Roman" w:hAnsi="Times New Roman" w:cs="Times New Roman"/>
          <w:bCs/>
          <w:color w:val="222222"/>
          <w:sz w:val="28"/>
          <w:szCs w:val="28"/>
          <w:lang w:eastAsia="en-IN"/>
        </w:rPr>
      </w:pPr>
      <w:r w:rsidRPr="00285369">
        <w:rPr>
          <w:rFonts w:ascii="Times New Roman" w:eastAsia="Times New Roman" w:hAnsi="Times New Roman" w:cs="Times New Roman"/>
          <w:bCs/>
          <w:color w:val="222222"/>
          <w:sz w:val="28"/>
          <w:szCs w:val="28"/>
          <w:lang w:eastAsia="en-IN"/>
        </w:rPr>
        <w:t xml:space="preserve">In addition to it, </w:t>
      </w:r>
      <w:r w:rsidR="000875CA" w:rsidRPr="00285369">
        <w:rPr>
          <w:rFonts w:ascii="Times New Roman" w:eastAsia="Times New Roman" w:hAnsi="Times New Roman" w:cs="Times New Roman"/>
          <w:bCs/>
          <w:color w:val="222222"/>
          <w:sz w:val="28"/>
          <w:szCs w:val="28"/>
          <w:lang w:eastAsia="en-IN"/>
        </w:rPr>
        <w:t>cut set</w:t>
      </w:r>
      <w:r w:rsidRPr="00285369">
        <w:rPr>
          <w:rFonts w:ascii="Times New Roman" w:eastAsia="Times New Roman" w:hAnsi="Times New Roman" w:cs="Times New Roman"/>
          <w:bCs/>
          <w:color w:val="222222"/>
          <w:sz w:val="28"/>
          <w:szCs w:val="28"/>
          <w:lang w:eastAsia="en-IN"/>
        </w:rPr>
        <w:t xml:space="preserve"> bound is more uncertain attainable as the framework gets more convoluted. </w:t>
      </w:r>
    </w:p>
    <w:p w14:paraId="3FC27D50" w14:textId="77777777" w:rsidR="00285369" w:rsidRDefault="000E72D3" w:rsidP="00F81008">
      <w:pPr>
        <w:pStyle w:val="ListParagraph"/>
        <w:numPr>
          <w:ilvl w:val="0"/>
          <w:numId w:val="1"/>
        </w:numPr>
        <w:shd w:val="clear" w:color="auto" w:fill="FFFFFF"/>
        <w:spacing w:after="0" w:line="360" w:lineRule="auto"/>
        <w:ind w:left="530" w:right="510"/>
        <w:jc w:val="both"/>
        <w:rPr>
          <w:rFonts w:ascii="Times New Roman" w:eastAsia="Times New Roman" w:hAnsi="Times New Roman" w:cs="Times New Roman"/>
          <w:bCs/>
          <w:color w:val="222222"/>
          <w:sz w:val="28"/>
          <w:szCs w:val="28"/>
          <w:lang w:eastAsia="en-IN"/>
        </w:rPr>
      </w:pPr>
      <w:r w:rsidRPr="00E04C8A">
        <w:rPr>
          <w:rFonts w:ascii="Times New Roman" w:eastAsia="Times New Roman" w:hAnsi="Times New Roman" w:cs="Times New Roman"/>
          <w:bCs/>
          <w:color w:val="222222"/>
          <w:sz w:val="28"/>
          <w:szCs w:val="28"/>
          <w:lang w:eastAsia="en-IN"/>
        </w:rPr>
        <w:t xml:space="preserve">For the three-terminal model, there are three cuts for producing two keys, and plans can be intended to accomplish corner points of the cut-set destined for each instance of the source circulation. </w:t>
      </w:r>
    </w:p>
    <w:p w14:paraId="099D8D9F" w14:textId="2806E544" w:rsidR="00285369" w:rsidRDefault="000E72D3" w:rsidP="00285369">
      <w:pPr>
        <w:pStyle w:val="ListParagraph"/>
        <w:shd w:val="clear" w:color="auto" w:fill="FFFFFF"/>
        <w:spacing w:after="0" w:line="360" w:lineRule="auto"/>
        <w:ind w:left="530" w:right="510"/>
        <w:jc w:val="both"/>
        <w:rPr>
          <w:rFonts w:ascii="Times New Roman" w:eastAsia="Times New Roman" w:hAnsi="Times New Roman" w:cs="Times New Roman"/>
          <w:bCs/>
          <w:color w:val="222222"/>
          <w:sz w:val="28"/>
          <w:szCs w:val="28"/>
          <w:lang w:eastAsia="en-IN"/>
        </w:rPr>
      </w:pPr>
      <w:r w:rsidRPr="00E04C8A">
        <w:rPr>
          <w:rFonts w:ascii="Times New Roman" w:eastAsia="Times New Roman" w:hAnsi="Times New Roman" w:cs="Times New Roman"/>
          <w:bCs/>
          <w:color w:val="222222"/>
          <w:sz w:val="28"/>
          <w:szCs w:val="28"/>
          <w:lang w:eastAsia="en-IN"/>
        </w:rPr>
        <w:t xml:space="preserve">Apart from that, for four-terminal models with </w:t>
      </w:r>
      <w:r w:rsidR="000875CA" w:rsidRPr="00E04C8A">
        <w:rPr>
          <w:rFonts w:ascii="Times New Roman" w:eastAsia="Times New Roman" w:hAnsi="Times New Roman" w:cs="Times New Roman"/>
          <w:bCs/>
          <w:color w:val="222222"/>
          <w:sz w:val="28"/>
          <w:szCs w:val="28"/>
          <w:lang w:eastAsia="en-IN"/>
        </w:rPr>
        <w:t>a</w:t>
      </w:r>
      <w:r w:rsidRPr="00E04C8A">
        <w:rPr>
          <w:rFonts w:ascii="Times New Roman" w:eastAsia="Times New Roman" w:hAnsi="Times New Roman" w:cs="Times New Roman"/>
          <w:bCs/>
          <w:color w:val="222222"/>
          <w:sz w:val="28"/>
          <w:szCs w:val="28"/>
          <w:lang w:eastAsia="en-IN"/>
        </w:rPr>
        <w:t xml:space="preserve"> helper, there are six cuts for producing two keys, also, these six cuts yield eight potential instances of the cut-set bound because of various source appropriations. </w:t>
      </w:r>
    </w:p>
    <w:p w14:paraId="4B9427C9" w14:textId="234E303E" w:rsidR="000E72D3" w:rsidRPr="00E04C8A" w:rsidRDefault="000E72D3" w:rsidP="00285369">
      <w:pPr>
        <w:pStyle w:val="ListParagraph"/>
        <w:shd w:val="clear" w:color="auto" w:fill="FFFFFF"/>
        <w:spacing w:after="0" w:line="360" w:lineRule="auto"/>
        <w:ind w:left="530" w:right="510"/>
        <w:jc w:val="both"/>
        <w:rPr>
          <w:rFonts w:ascii="Times New Roman" w:eastAsia="Times New Roman" w:hAnsi="Times New Roman" w:cs="Times New Roman"/>
          <w:bCs/>
          <w:color w:val="222222"/>
          <w:sz w:val="28"/>
          <w:szCs w:val="28"/>
          <w:lang w:eastAsia="en-IN"/>
        </w:rPr>
      </w:pPr>
      <w:r w:rsidRPr="00E04C8A">
        <w:rPr>
          <w:rFonts w:ascii="Times New Roman" w:eastAsia="Times New Roman" w:hAnsi="Times New Roman" w:cs="Times New Roman"/>
          <w:bCs/>
          <w:color w:val="222222"/>
          <w:sz w:val="28"/>
          <w:szCs w:val="28"/>
          <w:lang w:eastAsia="en-IN"/>
        </w:rPr>
        <w:t>It isn't certain whether there exists a brought together plan to accomplish the cut-set destined for all cases.</w:t>
      </w:r>
    </w:p>
    <w:p w14:paraId="0A6BB653" w14:textId="613E3557"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2A91245F" w14:textId="77777777" w:rsidR="000E72D3" w:rsidRPr="000E72D3" w:rsidRDefault="000E72D3" w:rsidP="00AD6928">
      <w:pPr>
        <w:shd w:val="clear" w:color="auto" w:fill="FFFFFF"/>
        <w:spacing w:after="0" w:line="360" w:lineRule="auto"/>
      </w:pPr>
    </w:p>
    <w:p w14:paraId="2CB68C39" w14:textId="4577657F"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107D80C5" w14:textId="39C1D1EB" w:rsidR="000E72D3" w:rsidRDefault="000E72D3" w:rsidP="00AD6928">
      <w:pPr>
        <w:shd w:val="clear" w:color="auto" w:fill="FFFFFF"/>
        <w:spacing w:after="0" w:line="360" w:lineRule="auto"/>
        <w:rPr>
          <w:rFonts w:ascii="Times New Roman" w:eastAsia="Times New Roman" w:hAnsi="Times New Roman" w:cs="Times New Roman"/>
          <w:b/>
          <w:color w:val="222222"/>
          <w:sz w:val="28"/>
          <w:szCs w:val="28"/>
          <w:lang w:eastAsia="en-IN"/>
        </w:rPr>
      </w:pPr>
    </w:p>
    <w:p w14:paraId="533B869E" w14:textId="77777777" w:rsidR="00806BDD" w:rsidRDefault="00D42056" w:rsidP="00D42056">
      <w:pPr>
        <w:tabs>
          <w:tab w:val="left" w:pos="3930"/>
        </w:tabs>
        <w:spacing w:line="36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p>
    <w:p w14:paraId="292355EE" w14:textId="77777777" w:rsidR="00806BDD" w:rsidRDefault="00806BDD" w:rsidP="00D42056">
      <w:pPr>
        <w:tabs>
          <w:tab w:val="left" w:pos="3930"/>
        </w:tabs>
        <w:spacing w:line="360" w:lineRule="auto"/>
        <w:rPr>
          <w:rFonts w:ascii="Times New Roman" w:hAnsi="Times New Roman" w:cs="Times New Roman"/>
          <w:b/>
          <w:sz w:val="28"/>
          <w:szCs w:val="28"/>
        </w:rPr>
      </w:pPr>
    </w:p>
    <w:p w14:paraId="691CC741" w14:textId="02A584D1" w:rsidR="00757A26" w:rsidRDefault="00806BDD" w:rsidP="00D42056">
      <w:pPr>
        <w:tabs>
          <w:tab w:val="left" w:pos="3930"/>
        </w:tabs>
        <w:spacing w:line="36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00D42056">
        <w:rPr>
          <w:rFonts w:ascii="Times New Roman" w:hAnsi="Times New Roman" w:cs="Times New Roman"/>
          <w:b/>
          <w:sz w:val="28"/>
          <w:szCs w:val="28"/>
        </w:rPr>
        <w:t xml:space="preserve"> </w:t>
      </w:r>
      <w:r w:rsidR="00757A26">
        <w:rPr>
          <w:rFonts w:ascii="Times New Roman" w:hAnsi="Times New Roman" w:cs="Times New Roman"/>
          <w:b/>
          <w:sz w:val="28"/>
          <w:szCs w:val="28"/>
        </w:rPr>
        <w:t>Page No: 10</w:t>
      </w:r>
    </w:p>
    <w:p w14:paraId="441E871C" w14:textId="77777777" w:rsidR="00CC0C02" w:rsidRDefault="00CC0C02" w:rsidP="00757A26">
      <w:pPr>
        <w:shd w:val="clear" w:color="auto" w:fill="FFFFFF"/>
        <w:spacing w:after="0" w:line="360" w:lineRule="auto"/>
        <w:ind w:right="510"/>
        <w:rPr>
          <w:rFonts w:ascii="Times New Roman" w:eastAsia="Times New Roman" w:hAnsi="Times New Roman" w:cs="Times New Roman"/>
          <w:b/>
          <w:color w:val="222222"/>
          <w:sz w:val="28"/>
          <w:szCs w:val="28"/>
          <w:lang w:eastAsia="en-IN"/>
        </w:rPr>
      </w:pPr>
    </w:p>
    <w:p w14:paraId="38AC289D" w14:textId="77777777" w:rsidR="00CC0C02" w:rsidRDefault="00CC0C02"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24364978" w14:textId="6232246C" w:rsidR="00604B81" w:rsidRDefault="006A167D"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sidRPr="00AD6928">
        <w:rPr>
          <w:rFonts w:ascii="Times New Roman" w:eastAsia="Times New Roman" w:hAnsi="Times New Roman" w:cs="Times New Roman"/>
          <w:b/>
          <w:color w:val="222222"/>
          <w:sz w:val="28"/>
          <w:szCs w:val="28"/>
          <w:lang w:eastAsia="en-IN"/>
        </w:rPr>
        <w:t>Developing the Framework</w:t>
      </w:r>
      <w:r w:rsidR="0018185C">
        <w:rPr>
          <w:rFonts w:ascii="Times New Roman" w:eastAsia="Times New Roman" w:hAnsi="Times New Roman" w:cs="Times New Roman"/>
          <w:b/>
          <w:color w:val="222222"/>
          <w:sz w:val="28"/>
          <w:szCs w:val="28"/>
          <w:lang w:eastAsia="en-IN"/>
        </w:rPr>
        <w:t>:</w:t>
      </w:r>
    </w:p>
    <w:p w14:paraId="0136F43A" w14:textId="3444010E" w:rsidR="00604B81" w:rsidRDefault="00604B81"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p>
    <w:p w14:paraId="2FE94177" w14:textId="32A6DBD0" w:rsidR="00604B81" w:rsidRDefault="00604B81"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Attributes:</w:t>
      </w:r>
    </w:p>
    <w:p w14:paraId="71F68816" w14:textId="512D7AF0"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X0 - Terminal</w:t>
      </w:r>
    </w:p>
    <w:p w14:paraId="094A7756" w14:textId="566D4A7C"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X1- Terminal</w:t>
      </w:r>
    </w:p>
    <w:p w14:paraId="16988C08" w14:textId="492DBC22"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X1- Terminal</w:t>
      </w:r>
    </w:p>
    <w:p w14:paraId="7A973ABE" w14:textId="77777777"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X3- Terminal</w:t>
      </w:r>
    </w:p>
    <w:p w14:paraId="464B91A1" w14:textId="1F410CBC"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K1- Key</w:t>
      </w:r>
    </w:p>
    <w:p w14:paraId="1D9251A7" w14:textId="17853FFC" w:rsidR="004464BB" w:rsidRDefault="004464BB" w:rsidP="00F81008">
      <w:pPr>
        <w:shd w:val="clear" w:color="auto" w:fill="FFFFFF"/>
        <w:spacing w:after="0" w:line="360" w:lineRule="auto"/>
        <w:ind w:left="170" w:right="510"/>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K2- Key</w:t>
      </w:r>
    </w:p>
    <w:p w14:paraId="176DD4CF" w14:textId="6FF3B790" w:rsidR="00EA5137" w:rsidRDefault="00EA5137" w:rsidP="00F81008">
      <w:pPr>
        <w:shd w:val="clear" w:color="auto" w:fill="FFFFFF"/>
        <w:spacing w:after="0" w:line="360" w:lineRule="auto"/>
        <w:ind w:left="170" w:right="510"/>
        <w:rPr>
          <w:rFonts w:ascii="Times New Roman" w:hAnsi="Times New Roman" w:cs="Times New Roman"/>
          <w:b/>
          <w:bCs/>
          <w:sz w:val="28"/>
          <w:szCs w:val="28"/>
        </w:rPr>
      </w:pPr>
      <w:r w:rsidRPr="00EA5137">
        <w:rPr>
          <w:rFonts w:ascii="Times New Roman" w:eastAsia="Times New Roman" w:hAnsi="Times New Roman" w:cs="Times New Roman"/>
          <w:b/>
          <w:color w:val="222222"/>
          <w:sz w:val="28"/>
          <w:szCs w:val="28"/>
          <w:lang w:eastAsia="en-IN"/>
        </w:rPr>
        <w:t>Model 1a</w:t>
      </w:r>
      <w:r>
        <w:rPr>
          <w:rFonts w:ascii="Times New Roman" w:eastAsia="Times New Roman" w:hAnsi="Times New Roman" w:cs="Times New Roman"/>
          <w:b/>
          <w:color w:val="222222"/>
          <w:sz w:val="28"/>
          <w:szCs w:val="28"/>
          <w:lang w:eastAsia="en-IN"/>
        </w:rPr>
        <w:t xml:space="preserve">- </w:t>
      </w:r>
      <w:r w:rsidRPr="00EA5137">
        <w:rPr>
          <w:rFonts w:ascii="Times New Roman" w:hAnsi="Times New Roman" w:cs="Times New Roman"/>
          <w:b/>
          <w:bCs/>
          <w:sz w:val="28"/>
          <w:szCs w:val="28"/>
        </w:rPr>
        <w:t>Symmetric key generation with a trusted helper</w:t>
      </w:r>
    </w:p>
    <w:p w14:paraId="2253B9C4" w14:textId="2C92241C" w:rsidR="00EA5137" w:rsidRDefault="00EA5137" w:rsidP="00F81008">
      <w:pPr>
        <w:shd w:val="clear" w:color="auto" w:fill="FFFFFF"/>
        <w:spacing w:after="0" w:line="360" w:lineRule="auto"/>
        <w:ind w:left="170" w:right="510"/>
        <w:rPr>
          <w:rFonts w:ascii="Times New Roman" w:hAnsi="Times New Roman" w:cs="Times New Roman"/>
          <w:b/>
          <w:bCs/>
          <w:sz w:val="28"/>
          <w:szCs w:val="28"/>
        </w:rPr>
      </w:pPr>
      <w:r w:rsidRPr="00EA5137">
        <w:rPr>
          <w:rFonts w:ascii="Times New Roman" w:eastAsia="Times New Roman" w:hAnsi="Times New Roman" w:cs="Times New Roman"/>
          <w:b/>
          <w:color w:val="222222"/>
          <w:sz w:val="28"/>
          <w:szCs w:val="28"/>
          <w:lang w:eastAsia="en-IN"/>
        </w:rPr>
        <w:t>Model 1</w:t>
      </w:r>
      <w:r>
        <w:rPr>
          <w:rFonts w:ascii="Times New Roman" w:eastAsia="Times New Roman" w:hAnsi="Times New Roman" w:cs="Times New Roman"/>
          <w:b/>
          <w:color w:val="222222"/>
          <w:sz w:val="28"/>
          <w:szCs w:val="28"/>
          <w:lang w:eastAsia="en-IN"/>
        </w:rPr>
        <w:t xml:space="preserve">b- </w:t>
      </w:r>
      <w:r w:rsidRPr="00EA5137">
        <w:rPr>
          <w:rFonts w:ascii="Times New Roman" w:hAnsi="Times New Roman" w:cs="Times New Roman"/>
          <w:b/>
          <w:bCs/>
          <w:sz w:val="28"/>
          <w:szCs w:val="28"/>
        </w:rPr>
        <w:t>Symmetric key generation with a</w:t>
      </w:r>
      <w:r>
        <w:rPr>
          <w:rFonts w:ascii="Times New Roman" w:hAnsi="Times New Roman" w:cs="Times New Roman"/>
          <w:b/>
          <w:bCs/>
          <w:sz w:val="28"/>
          <w:szCs w:val="28"/>
        </w:rPr>
        <w:t>n</w:t>
      </w:r>
      <w:r w:rsidRPr="00EA5137">
        <w:rPr>
          <w:rFonts w:ascii="Times New Roman" w:hAnsi="Times New Roman" w:cs="Times New Roman"/>
          <w:b/>
          <w:bCs/>
          <w:sz w:val="28"/>
          <w:szCs w:val="28"/>
        </w:rPr>
        <w:t xml:space="preserve"> </w:t>
      </w:r>
      <w:r>
        <w:rPr>
          <w:rFonts w:ascii="Times New Roman" w:hAnsi="Times New Roman" w:cs="Times New Roman"/>
          <w:b/>
          <w:bCs/>
          <w:sz w:val="28"/>
          <w:szCs w:val="28"/>
        </w:rPr>
        <w:t>un</w:t>
      </w:r>
      <w:r w:rsidRPr="00EA5137">
        <w:rPr>
          <w:rFonts w:ascii="Times New Roman" w:hAnsi="Times New Roman" w:cs="Times New Roman"/>
          <w:b/>
          <w:bCs/>
          <w:sz w:val="28"/>
          <w:szCs w:val="28"/>
        </w:rPr>
        <w:t>trusted helper</w:t>
      </w:r>
    </w:p>
    <w:p w14:paraId="217BB171" w14:textId="0FFEA82F" w:rsidR="00EA5137" w:rsidRDefault="00EA5137" w:rsidP="00F81008">
      <w:pPr>
        <w:shd w:val="clear" w:color="auto" w:fill="FFFFFF"/>
        <w:spacing w:after="0" w:line="360" w:lineRule="auto"/>
        <w:ind w:left="170" w:right="510"/>
        <w:rPr>
          <w:rFonts w:ascii="Times New Roman" w:hAnsi="Times New Roman" w:cs="Times New Roman"/>
          <w:b/>
          <w:bCs/>
          <w:sz w:val="28"/>
          <w:szCs w:val="28"/>
        </w:rPr>
      </w:pPr>
      <w:r>
        <w:rPr>
          <w:rFonts w:ascii="Times New Roman" w:hAnsi="Times New Roman" w:cs="Times New Roman"/>
          <w:b/>
          <w:bCs/>
          <w:sz w:val="28"/>
          <w:szCs w:val="28"/>
        </w:rPr>
        <w:t>Model 1c- As</w:t>
      </w:r>
      <w:r w:rsidRPr="00EA5137">
        <w:rPr>
          <w:rFonts w:ascii="Times New Roman" w:hAnsi="Times New Roman" w:cs="Times New Roman"/>
          <w:b/>
          <w:bCs/>
          <w:sz w:val="28"/>
          <w:szCs w:val="28"/>
        </w:rPr>
        <w:t>ymmetric key generation with a trusted helper</w:t>
      </w:r>
    </w:p>
    <w:p w14:paraId="2CB79C86" w14:textId="0F300AE7" w:rsidR="00EA5137" w:rsidRPr="00215344" w:rsidRDefault="00EA5137" w:rsidP="00F81008">
      <w:pPr>
        <w:shd w:val="clear" w:color="auto" w:fill="FFFFFF"/>
        <w:spacing w:after="0" w:line="360" w:lineRule="auto"/>
        <w:ind w:left="170" w:right="510"/>
        <w:rPr>
          <w:rFonts w:ascii="Times New Roman" w:hAnsi="Times New Roman" w:cs="Times New Roman"/>
          <w:b/>
          <w:bCs/>
          <w:sz w:val="28"/>
          <w:szCs w:val="28"/>
        </w:rPr>
      </w:pPr>
      <w:r>
        <w:rPr>
          <w:rFonts w:ascii="Times New Roman" w:hAnsi="Times New Roman" w:cs="Times New Roman"/>
          <w:b/>
          <w:bCs/>
          <w:sz w:val="28"/>
          <w:szCs w:val="28"/>
        </w:rPr>
        <w:t>Model 1d- As</w:t>
      </w:r>
      <w:r w:rsidRPr="00EA5137">
        <w:rPr>
          <w:rFonts w:ascii="Times New Roman" w:hAnsi="Times New Roman" w:cs="Times New Roman"/>
          <w:b/>
          <w:bCs/>
          <w:sz w:val="28"/>
          <w:szCs w:val="28"/>
        </w:rPr>
        <w:t>ymmetric key generation with a</w:t>
      </w:r>
      <w:r>
        <w:rPr>
          <w:rFonts w:ascii="Times New Roman" w:hAnsi="Times New Roman" w:cs="Times New Roman"/>
          <w:b/>
          <w:bCs/>
          <w:sz w:val="28"/>
          <w:szCs w:val="28"/>
        </w:rPr>
        <w:t>n</w:t>
      </w:r>
      <w:r w:rsidRPr="00EA5137">
        <w:rPr>
          <w:rFonts w:ascii="Times New Roman" w:hAnsi="Times New Roman" w:cs="Times New Roman"/>
          <w:b/>
          <w:bCs/>
          <w:sz w:val="28"/>
          <w:szCs w:val="28"/>
        </w:rPr>
        <w:t xml:space="preserve"> </w:t>
      </w:r>
      <w:r>
        <w:rPr>
          <w:rFonts w:ascii="Times New Roman" w:hAnsi="Times New Roman" w:cs="Times New Roman"/>
          <w:b/>
          <w:bCs/>
          <w:sz w:val="28"/>
          <w:szCs w:val="28"/>
        </w:rPr>
        <w:t>un</w:t>
      </w:r>
      <w:r w:rsidRPr="00EA5137">
        <w:rPr>
          <w:rFonts w:ascii="Times New Roman" w:hAnsi="Times New Roman" w:cs="Times New Roman"/>
          <w:b/>
          <w:bCs/>
          <w:sz w:val="28"/>
          <w:szCs w:val="28"/>
        </w:rPr>
        <w:t>trusted helper</w:t>
      </w:r>
    </w:p>
    <w:p w14:paraId="7548F748" w14:textId="4856F0DF" w:rsidR="00AD6928" w:rsidRDefault="006A167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AD6928">
        <w:rPr>
          <w:rFonts w:ascii="Times New Roman" w:eastAsia="Times New Roman" w:hAnsi="Times New Roman" w:cs="Times New Roman"/>
          <w:b/>
          <w:color w:val="222222"/>
          <w:sz w:val="28"/>
          <w:szCs w:val="28"/>
          <w:lang w:eastAsia="en-IN"/>
        </w:rPr>
        <w:br/>
      </w:r>
      <w:r w:rsidR="00604B81" w:rsidRPr="00604B81">
        <w:rPr>
          <w:rFonts w:ascii="Times New Roman" w:eastAsia="Times New Roman" w:hAnsi="Times New Roman" w:cs="Times New Roman"/>
          <w:bCs/>
          <w:color w:val="222222"/>
          <w:sz w:val="24"/>
          <w:szCs w:val="24"/>
          <w:lang w:eastAsia="en-IN"/>
        </w:rPr>
        <w:t xml:space="preserve">Our commitment in this paper lies in setting up key limit regions for four source models of producing a couple of keys, and our outcomes give 2 certifiable responses to </w:t>
      </w:r>
      <w:r w:rsidR="001C714E" w:rsidRPr="00604B81">
        <w:rPr>
          <w:rFonts w:ascii="Times New Roman" w:eastAsia="Times New Roman" w:hAnsi="Times New Roman" w:cs="Times New Roman"/>
          <w:bCs/>
          <w:color w:val="222222"/>
          <w:sz w:val="24"/>
          <w:szCs w:val="24"/>
          <w:lang w:eastAsia="en-IN"/>
        </w:rPr>
        <w:t>both above</w:t>
      </w:r>
      <w:r w:rsidR="00604B81" w:rsidRPr="00604B81">
        <w:rPr>
          <w:rFonts w:ascii="Times New Roman" w:eastAsia="Times New Roman" w:hAnsi="Times New Roman" w:cs="Times New Roman"/>
          <w:bCs/>
          <w:color w:val="222222"/>
          <w:sz w:val="24"/>
          <w:szCs w:val="24"/>
          <w:lang w:eastAsia="en-IN"/>
        </w:rPr>
        <w:t xml:space="preserve"> challenges that we see. As part of all models, there are four terminals, and every terminal </w:t>
      </w:r>
      <w:r w:rsidR="001C714E" w:rsidRPr="00604B81">
        <w:rPr>
          <w:rFonts w:ascii="Times New Roman" w:eastAsia="Times New Roman" w:hAnsi="Times New Roman" w:cs="Times New Roman"/>
          <w:bCs/>
          <w:color w:val="222222"/>
          <w:sz w:val="24"/>
          <w:szCs w:val="24"/>
          <w:lang w:eastAsia="en-IN"/>
        </w:rPr>
        <w:t>notice</w:t>
      </w:r>
      <w:r w:rsidR="00604B81" w:rsidRPr="00604B81">
        <w:rPr>
          <w:rFonts w:ascii="Times New Roman" w:eastAsia="Times New Roman" w:hAnsi="Times New Roman" w:cs="Times New Roman"/>
          <w:bCs/>
          <w:color w:val="222222"/>
          <w:sz w:val="24"/>
          <w:szCs w:val="24"/>
          <w:lang w:eastAsia="en-IN"/>
        </w:rPr>
        <w:t xml:space="preserve"> one component of the vector source which is a connected. Terminals X0 and X1 wish to concur on a key K1, and terminals X0 and X2 wish to concede to another key K2 which is independent. The four terminals are permitted to convey over a pub</w:t>
      </w:r>
      <w:r w:rsidR="00285369">
        <w:rPr>
          <w:rFonts w:ascii="Times New Roman" w:eastAsia="Times New Roman" w:hAnsi="Times New Roman" w:cs="Times New Roman"/>
          <w:bCs/>
          <w:color w:val="222222"/>
          <w:sz w:val="24"/>
          <w:szCs w:val="24"/>
          <w:lang w:eastAsia="en-IN"/>
        </w:rPr>
        <w:t>l</w:t>
      </w:r>
      <w:r w:rsidR="00604B81" w:rsidRPr="00604B81">
        <w:rPr>
          <w:rFonts w:ascii="Times New Roman" w:eastAsia="Times New Roman" w:hAnsi="Times New Roman" w:cs="Times New Roman"/>
          <w:bCs/>
          <w:color w:val="222222"/>
          <w:sz w:val="24"/>
          <w:szCs w:val="24"/>
          <w:lang w:eastAsia="en-IN"/>
        </w:rPr>
        <w:t>ic channel, and an Eve (eavesdropper) is assumed to approach the public conversation without uncertainty. The four models vary from one another because of secrecy constraints.</w:t>
      </w:r>
    </w:p>
    <w:p w14:paraId="2DF74200" w14:textId="77777777" w:rsidR="00281C6D" w:rsidRDefault="00281C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693CDD7" w14:textId="6341CF7B" w:rsidR="00B4326D"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7C2F0B">
        <w:rPr>
          <w:rFonts w:ascii="Times New Roman" w:eastAsia="Times New Roman" w:hAnsi="Times New Roman" w:cs="Times New Roman"/>
          <w:bCs/>
          <w:color w:val="222222"/>
          <w:sz w:val="24"/>
          <w:szCs w:val="24"/>
          <w:lang w:eastAsia="en-IN"/>
        </w:rPr>
        <w:t xml:space="preserve">Models 1a and 1b speaks about generation of symmetric key, in which secrecy prerequisites for two keys are something similar. Model 1a (with a helper that can be trusted) requires that the two keys are covered from the Eve (eavesdropper), furthermore, model 1b (with </w:t>
      </w:r>
      <w:r w:rsidR="001C714E" w:rsidRPr="007C2F0B">
        <w:rPr>
          <w:rFonts w:ascii="Times New Roman" w:eastAsia="Times New Roman" w:hAnsi="Times New Roman" w:cs="Times New Roman"/>
          <w:bCs/>
          <w:color w:val="222222"/>
          <w:sz w:val="24"/>
          <w:szCs w:val="24"/>
          <w:lang w:eastAsia="en-IN"/>
        </w:rPr>
        <w:t>a</w:t>
      </w:r>
      <w:r w:rsidRPr="007C2F0B">
        <w:rPr>
          <w:rFonts w:ascii="Times New Roman" w:eastAsia="Times New Roman" w:hAnsi="Times New Roman" w:cs="Times New Roman"/>
          <w:bCs/>
          <w:color w:val="222222"/>
          <w:sz w:val="24"/>
          <w:szCs w:val="24"/>
          <w:lang w:eastAsia="en-IN"/>
        </w:rPr>
        <w:t xml:space="preserve"> helper which is untrusted) further requires that the two keys are disguised from terminal X3 in addition to the Eve (eavesdropper).</w:t>
      </w:r>
    </w:p>
    <w:p w14:paraId="37304F70"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C799EF9"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2435165B"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6984F8D2" w14:textId="77777777" w:rsidR="00FA5EBF" w:rsidRDefault="006B5EB2" w:rsidP="006B5EB2">
      <w:pPr>
        <w:tabs>
          <w:tab w:val="left" w:pos="3930"/>
        </w:tabs>
        <w:spacing w:line="360" w:lineRule="auto"/>
        <w:rPr>
          <w:rFonts w:ascii="Times New Roman" w:eastAsia="Times New Roman" w:hAnsi="Times New Roman" w:cs="Times New Roman"/>
          <w:bCs/>
          <w:color w:val="222222"/>
          <w:sz w:val="24"/>
          <w:szCs w:val="24"/>
          <w:lang w:eastAsia="en-IN"/>
        </w:rPr>
      </w:pPr>
      <w:r>
        <w:rPr>
          <w:rFonts w:ascii="Times New Roman" w:eastAsia="Times New Roman" w:hAnsi="Times New Roman" w:cs="Times New Roman"/>
          <w:bCs/>
          <w:color w:val="222222"/>
          <w:sz w:val="24"/>
          <w:szCs w:val="24"/>
          <w:lang w:eastAsia="en-IN"/>
        </w:rPr>
        <w:t xml:space="preserve">                                                                                                                                              </w:t>
      </w:r>
    </w:p>
    <w:p w14:paraId="1D4329BA" w14:textId="77777777" w:rsidR="00FA5EBF" w:rsidRDefault="00FA5EBF" w:rsidP="006B5EB2">
      <w:pPr>
        <w:tabs>
          <w:tab w:val="left" w:pos="3930"/>
        </w:tabs>
        <w:spacing w:line="360" w:lineRule="auto"/>
        <w:rPr>
          <w:rFonts w:ascii="Times New Roman" w:eastAsia="Times New Roman" w:hAnsi="Times New Roman" w:cs="Times New Roman"/>
          <w:bCs/>
          <w:color w:val="222222"/>
          <w:sz w:val="24"/>
          <w:szCs w:val="24"/>
          <w:lang w:eastAsia="en-IN"/>
        </w:rPr>
      </w:pPr>
    </w:p>
    <w:p w14:paraId="11529690" w14:textId="5D176C50" w:rsidR="00757A26" w:rsidRDefault="00FA5EBF" w:rsidP="006B5EB2">
      <w:pPr>
        <w:tabs>
          <w:tab w:val="left" w:pos="3930"/>
        </w:tabs>
        <w:spacing w:line="360" w:lineRule="auto"/>
        <w:rPr>
          <w:rFonts w:ascii="Times New Roman" w:hAnsi="Times New Roman" w:cs="Times New Roman"/>
          <w:b/>
          <w:sz w:val="28"/>
          <w:szCs w:val="28"/>
        </w:rPr>
      </w:pPr>
      <w:r>
        <w:rPr>
          <w:rFonts w:ascii="Times New Roman" w:eastAsia="Times New Roman" w:hAnsi="Times New Roman" w:cs="Times New Roman"/>
          <w:bCs/>
          <w:color w:val="222222"/>
          <w:sz w:val="24"/>
          <w:szCs w:val="24"/>
          <w:lang w:eastAsia="en-IN"/>
        </w:rPr>
        <w:tab/>
      </w:r>
      <w:r>
        <w:rPr>
          <w:rFonts w:ascii="Times New Roman" w:eastAsia="Times New Roman" w:hAnsi="Times New Roman" w:cs="Times New Roman"/>
          <w:bCs/>
          <w:color w:val="222222"/>
          <w:sz w:val="24"/>
          <w:szCs w:val="24"/>
          <w:lang w:eastAsia="en-IN"/>
        </w:rPr>
        <w:tab/>
      </w:r>
      <w:r>
        <w:rPr>
          <w:rFonts w:ascii="Times New Roman" w:eastAsia="Times New Roman" w:hAnsi="Times New Roman" w:cs="Times New Roman"/>
          <w:bCs/>
          <w:color w:val="222222"/>
          <w:sz w:val="24"/>
          <w:szCs w:val="24"/>
          <w:lang w:eastAsia="en-IN"/>
        </w:rPr>
        <w:tab/>
      </w:r>
      <w:r>
        <w:rPr>
          <w:rFonts w:ascii="Times New Roman" w:eastAsia="Times New Roman" w:hAnsi="Times New Roman" w:cs="Times New Roman"/>
          <w:bCs/>
          <w:color w:val="222222"/>
          <w:sz w:val="24"/>
          <w:szCs w:val="24"/>
          <w:lang w:eastAsia="en-IN"/>
        </w:rPr>
        <w:tab/>
      </w:r>
      <w:r>
        <w:rPr>
          <w:rFonts w:ascii="Times New Roman" w:eastAsia="Times New Roman" w:hAnsi="Times New Roman" w:cs="Times New Roman"/>
          <w:bCs/>
          <w:color w:val="222222"/>
          <w:sz w:val="24"/>
          <w:szCs w:val="24"/>
          <w:lang w:eastAsia="en-IN"/>
        </w:rPr>
        <w:tab/>
      </w:r>
      <w:r>
        <w:rPr>
          <w:rFonts w:ascii="Times New Roman" w:eastAsia="Times New Roman" w:hAnsi="Times New Roman" w:cs="Times New Roman"/>
          <w:bCs/>
          <w:color w:val="222222"/>
          <w:sz w:val="24"/>
          <w:szCs w:val="24"/>
          <w:lang w:eastAsia="en-IN"/>
        </w:rPr>
        <w:tab/>
        <w:t xml:space="preserve">                            </w:t>
      </w:r>
      <w:r w:rsidR="006B5EB2">
        <w:rPr>
          <w:rFonts w:ascii="Times New Roman" w:eastAsia="Times New Roman" w:hAnsi="Times New Roman" w:cs="Times New Roman"/>
          <w:bCs/>
          <w:color w:val="222222"/>
          <w:sz w:val="24"/>
          <w:szCs w:val="24"/>
          <w:lang w:eastAsia="en-IN"/>
        </w:rPr>
        <w:t xml:space="preserve"> </w:t>
      </w:r>
      <w:r w:rsidR="00757A26">
        <w:rPr>
          <w:rFonts w:ascii="Times New Roman" w:hAnsi="Times New Roman" w:cs="Times New Roman"/>
          <w:b/>
          <w:sz w:val="28"/>
          <w:szCs w:val="28"/>
        </w:rPr>
        <w:t>Page No: 11</w:t>
      </w:r>
    </w:p>
    <w:p w14:paraId="1F9956A9" w14:textId="77777777" w:rsidR="00B4326D" w:rsidRDefault="00B4326D"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CF71AF4" w14:textId="77777777" w:rsidR="00CC0C02" w:rsidRDefault="00CC0C02"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67FA3431" w14:textId="77777777" w:rsidR="00285369" w:rsidRDefault="00285369"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F48FA66" w14:textId="4EDCDAD8" w:rsidR="007C2F0B" w:rsidRDefault="007C2F0B" w:rsidP="00B4326D">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7C2F0B">
        <w:rPr>
          <w:rFonts w:ascii="Times New Roman" w:eastAsia="Times New Roman" w:hAnsi="Times New Roman" w:cs="Times New Roman"/>
          <w:bCs/>
          <w:color w:val="222222"/>
          <w:sz w:val="24"/>
          <w:szCs w:val="24"/>
          <w:lang w:eastAsia="en-IN"/>
        </w:rPr>
        <w:t xml:space="preserve">In the case of </w:t>
      </w:r>
      <w:r w:rsidR="004B2DE1" w:rsidRPr="007C2F0B">
        <w:rPr>
          <w:rFonts w:ascii="Times New Roman" w:eastAsia="Times New Roman" w:hAnsi="Times New Roman" w:cs="Times New Roman"/>
          <w:bCs/>
          <w:color w:val="222222"/>
          <w:sz w:val="24"/>
          <w:szCs w:val="24"/>
          <w:lang w:eastAsia="en-IN"/>
        </w:rPr>
        <w:t>helper,</w:t>
      </w:r>
      <w:r w:rsidRPr="007C2F0B">
        <w:rPr>
          <w:rFonts w:ascii="Times New Roman" w:eastAsia="Times New Roman" w:hAnsi="Times New Roman" w:cs="Times New Roman"/>
          <w:bCs/>
          <w:color w:val="222222"/>
          <w:sz w:val="24"/>
          <w:szCs w:val="24"/>
          <w:lang w:eastAsia="en-IN"/>
        </w:rPr>
        <w:t xml:space="preserve"> which is untrusted, we expect that the helper is interested however legit. To elaborate the helper tries to gather the data about the keys that are generated yet it follows the protocol.</w:t>
      </w:r>
    </w:p>
    <w:p w14:paraId="4BA1C0B6" w14:textId="176AEB6C"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5C5F28F" w14:textId="25F72FEB"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16F6074A" w14:textId="5220487D"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7C2F0B">
        <w:rPr>
          <w:rFonts w:ascii="Times New Roman" w:eastAsia="Times New Roman" w:hAnsi="Times New Roman" w:cs="Times New Roman"/>
          <w:bCs/>
          <w:color w:val="222222"/>
          <w:sz w:val="24"/>
          <w:szCs w:val="24"/>
          <w:lang w:eastAsia="en-IN"/>
        </w:rPr>
        <w:t>Models 2a and 2b (with a trusted and an untrusted helper) have similar secrecy prerequisites for the two keys as models 1a and 1b,</w:t>
      </w:r>
      <w:r w:rsidR="00B4326D">
        <w:rPr>
          <w:rFonts w:ascii="Times New Roman" w:eastAsia="Times New Roman" w:hAnsi="Times New Roman" w:cs="Times New Roman"/>
          <w:bCs/>
          <w:color w:val="222222"/>
          <w:sz w:val="24"/>
          <w:szCs w:val="24"/>
          <w:lang w:eastAsia="en-IN"/>
        </w:rPr>
        <w:t xml:space="preserve"> </w:t>
      </w:r>
      <w:r w:rsidRPr="007C2F0B">
        <w:rPr>
          <w:rFonts w:ascii="Times New Roman" w:eastAsia="Times New Roman" w:hAnsi="Times New Roman" w:cs="Times New Roman"/>
          <w:bCs/>
          <w:color w:val="222222"/>
          <w:sz w:val="24"/>
          <w:szCs w:val="24"/>
          <w:lang w:eastAsia="en-IN"/>
        </w:rPr>
        <w:t xml:space="preserve">but </w:t>
      </w:r>
      <w:r w:rsidR="004B2DE1" w:rsidRPr="007C2F0B">
        <w:rPr>
          <w:rFonts w:ascii="Times New Roman" w:eastAsia="Times New Roman" w:hAnsi="Times New Roman" w:cs="Times New Roman"/>
          <w:bCs/>
          <w:color w:val="222222"/>
          <w:sz w:val="24"/>
          <w:szCs w:val="24"/>
          <w:lang w:eastAsia="en-IN"/>
        </w:rPr>
        <w:t>the</w:t>
      </w:r>
      <w:r w:rsidRPr="007C2F0B">
        <w:rPr>
          <w:rFonts w:ascii="Times New Roman" w:eastAsia="Times New Roman" w:hAnsi="Times New Roman" w:cs="Times New Roman"/>
          <w:bCs/>
          <w:color w:val="222222"/>
          <w:sz w:val="24"/>
          <w:szCs w:val="24"/>
          <w:lang w:eastAsia="en-IN"/>
        </w:rPr>
        <w:t xml:space="preserve"> key K2 is additionally needed to be disguised from terminal X1 for the two models. Consequently, models 2a and 2b both speaks generation of asymmetric key.</w:t>
      </w:r>
    </w:p>
    <w:p w14:paraId="3FA9C03D" w14:textId="03DD7A05" w:rsidR="007C2F0B" w:rsidRDefault="007C2F0B"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629ED3AD" w14:textId="77777777" w:rsidR="00B4326D"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1DF8E84E" w14:textId="2D481C45" w:rsidR="00285369" w:rsidRDefault="00F81008"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F81008">
        <w:rPr>
          <w:rFonts w:ascii="Times New Roman" w:eastAsia="Times New Roman" w:hAnsi="Times New Roman" w:cs="Times New Roman"/>
          <w:bCs/>
          <w:color w:val="222222"/>
          <w:sz w:val="24"/>
          <w:szCs w:val="24"/>
          <w:lang w:eastAsia="en-IN"/>
        </w:rPr>
        <w:t xml:space="preserve">For </w:t>
      </w:r>
      <w:r w:rsidR="004B2DE1" w:rsidRPr="00F81008">
        <w:rPr>
          <w:rFonts w:ascii="Times New Roman" w:eastAsia="Times New Roman" w:hAnsi="Times New Roman" w:cs="Times New Roman"/>
          <w:bCs/>
          <w:color w:val="222222"/>
          <w:sz w:val="24"/>
          <w:szCs w:val="24"/>
          <w:lang w:eastAsia="en-IN"/>
        </w:rPr>
        <w:t>all</w:t>
      </w:r>
      <w:r w:rsidRPr="00F81008">
        <w:rPr>
          <w:rFonts w:ascii="Times New Roman" w:eastAsia="Times New Roman" w:hAnsi="Times New Roman" w:cs="Times New Roman"/>
          <w:bCs/>
          <w:color w:val="222222"/>
          <w:sz w:val="24"/>
          <w:szCs w:val="24"/>
          <w:lang w:eastAsia="en-IN"/>
        </w:rPr>
        <w:t xml:space="preserve"> the over four models, we set up the cut-set bound to be the key limit area by showing that the cut-set bound is to be indeed feasible. Besides, in this project a reachable system is brought to accomplish the corner points of the cut-set bound relating to all instances of source distributions. </w:t>
      </w:r>
    </w:p>
    <w:p w14:paraId="7880D8ED" w14:textId="77777777" w:rsidR="00285369" w:rsidRDefault="00285369"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43A64AE8" w14:textId="64B9D998" w:rsidR="00F81008" w:rsidRDefault="00F81008"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F81008">
        <w:rPr>
          <w:rFonts w:ascii="Times New Roman" w:eastAsia="Times New Roman" w:hAnsi="Times New Roman" w:cs="Times New Roman"/>
          <w:bCs/>
          <w:color w:val="222222"/>
          <w:sz w:val="24"/>
          <w:szCs w:val="24"/>
          <w:lang w:eastAsia="en-IN"/>
        </w:rPr>
        <w:t xml:space="preserve">The plans to accomplish various cases change just in the rate at which every terminal uncovers data to public. Consequently, the attainability confirmation is fundamentally rearranged. </w:t>
      </w:r>
      <w:r w:rsidR="004B2DE1" w:rsidRPr="00F81008">
        <w:rPr>
          <w:rFonts w:ascii="Times New Roman" w:eastAsia="Times New Roman" w:hAnsi="Times New Roman" w:cs="Times New Roman"/>
          <w:bCs/>
          <w:color w:val="222222"/>
          <w:sz w:val="24"/>
          <w:szCs w:val="24"/>
          <w:lang w:eastAsia="en-IN"/>
        </w:rPr>
        <w:t>Even more</w:t>
      </w:r>
      <w:r w:rsidRPr="00F81008">
        <w:rPr>
          <w:rFonts w:ascii="Times New Roman" w:eastAsia="Times New Roman" w:hAnsi="Times New Roman" w:cs="Times New Roman"/>
          <w:bCs/>
          <w:color w:val="222222"/>
          <w:sz w:val="24"/>
          <w:szCs w:val="24"/>
          <w:lang w:eastAsia="en-IN"/>
        </w:rPr>
        <w:t xml:space="preserve"> explicitly, the achievable technique depends on irregular binning and in addition to </w:t>
      </w:r>
      <w:r w:rsidR="004B2DE1" w:rsidRPr="00F81008">
        <w:rPr>
          <w:rFonts w:ascii="Times New Roman" w:eastAsia="Times New Roman" w:hAnsi="Times New Roman" w:cs="Times New Roman"/>
          <w:bCs/>
          <w:color w:val="222222"/>
          <w:sz w:val="24"/>
          <w:szCs w:val="24"/>
          <w:lang w:eastAsia="en-IN"/>
        </w:rPr>
        <w:t>its</w:t>
      </w:r>
      <w:r w:rsidRPr="00F81008">
        <w:rPr>
          <w:rFonts w:ascii="Times New Roman" w:eastAsia="Times New Roman" w:hAnsi="Times New Roman" w:cs="Times New Roman"/>
          <w:bCs/>
          <w:color w:val="222222"/>
          <w:sz w:val="24"/>
          <w:szCs w:val="24"/>
          <w:lang w:eastAsia="en-IN"/>
        </w:rPr>
        <w:t xml:space="preserve"> joint decoding.</w:t>
      </w:r>
    </w:p>
    <w:p w14:paraId="22014EB8" w14:textId="022B8717" w:rsidR="00F81008" w:rsidRDefault="00F81008"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5AEA3EC4" w14:textId="77777777" w:rsidR="00B4326D" w:rsidRPr="00F81008" w:rsidRDefault="00B4326D"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p>
    <w:p w14:paraId="220484EE" w14:textId="409B4F12" w:rsidR="00F81008" w:rsidRPr="00604B81" w:rsidRDefault="00F81008" w:rsidP="00F81008">
      <w:pPr>
        <w:shd w:val="clear" w:color="auto" w:fill="FFFFFF"/>
        <w:spacing w:after="0" w:line="360" w:lineRule="auto"/>
        <w:ind w:left="170" w:right="510"/>
        <w:jc w:val="both"/>
        <w:rPr>
          <w:rFonts w:ascii="Times New Roman" w:eastAsia="Times New Roman" w:hAnsi="Times New Roman" w:cs="Times New Roman"/>
          <w:bCs/>
          <w:color w:val="222222"/>
          <w:sz w:val="24"/>
          <w:szCs w:val="24"/>
          <w:lang w:eastAsia="en-IN"/>
        </w:rPr>
      </w:pPr>
      <w:r w:rsidRPr="00F81008">
        <w:rPr>
          <w:rFonts w:ascii="Times New Roman" w:eastAsia="Times New Roman" w:hAnsi="Times New Roman" w:cs="Times New Roman"/>
          <w:bCs/>
          <w:color w:val="222222"/>
          <w:sz w:val="24"/>
          <w:szCs w:val="24"/>
          <w:lang w:eastAsia="en-IN"/>
        </w:rPr>
        <w:t xml:space="preserve"> Given a </w:t>
      </w:r>
      <w:r>
        <w:rPr>
          <w:rFonts w:ascii="Times New Roman" w:eastAsia="Times New Roman" w:hAnsi="Times New Roman" w:cs="Times New Roman"/>
          <w:bCs/>
          <w:color w:val="222222"/>
          <w:sz w:val="24"/>
          <w:szCs w:val="24"/>
          <w:lang w:eastAsia="en-IN"/>
        </w:rPr>
        <w:t>unified</w:t>
      </w:r>
      <w:r w:rsidRPr="00F81008">
        <w:rPr>
          <w:rFonts w:ascii="Times New Roman" w:eastAsia="Times New Roman" w:hAnsi="Times New Roman" w:cs="Times New Roman"/>
          <w:bCs/>
          <w:color w:val="222222"/>
          <w:sz w:val="24"/>
          <w:szCs w:val="24"/>
          <w:lang w:eastAsia="en-IN"/>
        </w:rPr>
        <w:t xml:space="preserve"> system, we infer the Slepian-Wolf conditions that ensure right key understanding and infer adequate conditions that ensure the secrecy requirements. Then, at that point, for every individual case, it is adequate to confirm the public transmission paces of terminals </w:t>
      </w:r>
      <w:r>
        <w:rPr>
          <w:rFonts w:ascii="Times New Roman" w:eastAsia="Times New Roman" w:hAnsi="Times New Roman" w:cs="Times New Roman"/>
          <w:bCs/>
          <w:color w:val="222222"/>
          <w:sz w:val="24"/>
          <w:szCs w:val="24"/>
          <w:lang w:eastAsia="en-IN"/>
        </w:rPr>
        <w:t>which satisfies</w:t>
      </w:r>
      <w:r w:rsidRPr="00F81008">
        <w:rPr>
          <w:rFonts w:ascii="Times New Roman" w:eastAsia="Times New Roman" w:hAnsi="Times New Roman" w:cs="Times New Roman"/>
          <w:bCs/>
          <w:color w:val="222222"/>
          <w:sz w:val="24"/>
          <w:szCs w:val="24"/>
          <w:lang w:eastAsia="en-IN"/>
        </w:rPr>
        <w:t xml:space="preserve"> the inferred Slepian-Wolf conditions and mystery conditions, which can be performed without any problem.</w:t>
      </w:r>
    </w:p>
    <w:p w14:paraId="21E5E654" w14:textId="0BC1FB49"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2BD1E009" w14:textId="2D8C7BCF"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01767311" w14:textId="382915DD"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1B388C17" w14:textId="63631443" w:rsidR="00732AF4" w:rsidRDefault="00732AF4" w:rsidP="00AD6928">
      <w:pPr>
        <w:spacing w:after="0" w:line="360" w:lineRule="auto"/>
        <w:jc w:val="both"/>
        <w:rPr>
          <w:rFonts w:ascii="Times New Roman" w:hAnsi="Times New Roman" w:cs="Times New Roman"/>
          <w:color w:val="222222"/>
          <w:sz w:val="24"/>
          <w:szCs w:val="24"/>
          <w:shd w:val="clear" w:color="auto" w:fill="FFFFFF"/>
        </w:rPr>
      </w:pPr>
    </w:p>
    <w:p w14:paraId="6EC4A949" w14:textId="77777777" w:rsidR="00AD6928" w:rsidRDefault="00AD6928" w:rsidP="00AD6928">
      <w:pPr>
        <w:spacing w:after="0" w:line="360" w:lineRule="auto"/>
        <w:jc w:val="both"/>
        <w:rPr>
          <w:rFonts w:ascii="Times New Roman" w:hAnsi="Times New Roman" w:cs="Times New Roman"/>
          <w:color w:val="222222"/>
          <w:sz w:val="24"/>
          <w:szCs w:val="24"/>
          <w:shd w:val="clear" w:color="auto" w:fill="FFFFFF"/>
        </w:rPr>
      </w:pPr>
    </w:p>
    <w:p w14:paraId="099F35A8" w14:textId="77777777" w:rsidR="00AD6928" w:rsidRDefault="00AD6928" w:rsidP="00AD6928">
      <w:pPr>
        <w:spacing w:after="0" w:line="360" w:lineRule="auto"/>
        <w:jc w:val="both"/>
        <w:rPr>
          <w:rFonts w:ascii="Times New Roman" w:hAnsi="Times New Roman" w:cs="Times New Roman"/>
          <w:color w:val="222222"/>
          <w:sz w:val="24"/>
          <w:szCs w:val="24"/>
          <w:shd w:val="clear" w:color="auto" w:fill="FFFFFF"/>
        </w:rPr>
      </w:pPr>
    </w:p>
    <w:p w14:paraId="3BDA234E" w14:textId="77777777" w:rsidR="00AD6928" w:rsidRDefault="00AD6928" w:rsidP="00AD6928">
      <w:pPr>
        <w:spacing w:after="0" w:line="360" w:lineRule="auto"/>
        <w:jc w:val="both"/>
        <w:rPr>
          <w:rFonts w:ascii="Times New Roman" w:hAnsi="Times New Roman" w:cs="Times New Roman"/>
          <w:color w:val="222222"/>
          <w:sz w:val="24"/>
          <w:szCs w:val="24"/>
          <w:shd w:val="clear" w:color="auto" w:fill="FFFFFF"/>
        </w:rPr>
      </w:pPr>
    </w:p>
    <w:p w14:paraId="37DC516D" w14:textId="77777777" w:rsidR="00281C6D" w:rsidRDefault="00281C6D" w:rsidP="00604B81">
      <w:pPr>
        <w:shd w:val="clear" w:color="auto" w:fill="FFFFFF"/>
        <w:spacing w:after="0" w:line="360" w:lineRule="auto"/>
        <w:ind w:right="282"/>
        <w:jc w:val="both"/>
        <w:rPr>
          <w:rFonts w:ascii="Arial" w:eastAsia="Times New Roman" w:hAnsi="Arial" w:cs="Arial"/>
          <w:color w:val="222222"/>
          <w:sz w:val="24"/>
          <w:szCs w:val="24"/>
          <w:lang w:eastAsia="en-IN"/>
        </w:rPr>
      </w:pPr>
    </w:p>
    <w:p w14:paraId="39BFDCCA" w14:textId="3ED1E433" w:rsidR="00281C6D" w:rsidRDefault="00281C6D" w:rsidP="00604B81">
      <w:pPr>
        <w:shd w:val="clear" w:color="auto" w:fill="FFFFFF"/>
        <w:spacing w:after="0" w:line="360" w:lineRule="auto"/>
        <w:ind w:right="282"/>
        <w:jc w:val="both"/>
        <w:rPr>
          <w:rFonts w:ascii="Arial" w:eastAsia="Times New Roman" w:hAnsi="Arial" w:cs="Arial"/>
          <w:color w:val="222222"/>
          <w:sz w:val="24"/>
          <w:szCs w:val="24"/>
          <w:lang w:eastAsia="en-IN"/>
        </w:rPr>
      </w:pPr>
    </w:p>
    <w:p w14:paraId="655204CE" w14:textId="77777777" w:rsidR="006B5EB2" w:rsidRDefault="00112DD3" w:rsidP="00112DD3">
      <w:pPr>
        <w:tabs>
          <w:tab w:val="left" w:pos="3930"/>
        </w:tabs>
        <w:spacing w:line="36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                                                                                                                                   </w:t>
      </w:r>
    </w:p>
    <w:p w14:paraId="0FCE2236" w14:textId="77777777" w:rsidR="006B5EB2" w:rsidRDefault="006B5EB2" w:rsidP="00112DD3">
      <w:pPr>
        <w:tabs>
          <w:tab w:val="left" w:pos="3930"/>
        </w:tabs>
        <w:spacing w:line="360" w:lineRule="auto"/>
        <w:rPr>
          <w:rFonts w:ascii="Arial" w:eastAsia="Times New Roman" w:hAnsi="Arial" w:cs="Arial"/>
          <w:color w:val="222222"/>
          <w:sz w:val="24"/>
          <w:szCs w:val="24"/>
          <w:lang w:eastAsia="en-IN"/>
        </w:rPr>
      </w:pPr>
    </w:p>
    <w:p w14:paraId="59210002" w14:textId="3BCD4BA8" w:rsidR="00757A26" w:rsidRDefault="006B5EB2" w:rsidP="00112DD3">
      <w:pPr>
        <w:tabs>
          <w:tab w:val="left" w:pos="3930"/>
        </w:tabs>
        <w:spacing w:line="360" w:lineRule="auto"/>
        <w:rPr>
          <w:rFonts w:ascii="Times New Roman" w:hAnsi="Times New Roman" w:cs="Times New Roman"/>
          <w:b/>
          <w:sz w:val="28"/>
          <w:szCs w:val="28"/>
        </w:rPr>
      </w:pPr>
      <w:r>
        <w:rPr>
          <w:rFonts w:ascii="Arial" w:eastAsia="Times New Roman" w:hAnsi="Arial" w:cs="Arial"/>
          <w:color w:val="222222"/>
          <w:sz w:val="24"/>
          <w:szCs w:val="24"/>
          <w:lang w:eastAsia="en-IN"/>
        </w:rPr>
        <w:t xml:space="preserve">                                                                                                                                 </w:t>
      </w:r>
      <w:r w:rsidR="00112DD3">
        <w:rPr>
          <w:rFonts w:ascii="Arial" w:eastAsia="Times New Roman" w:hAnsi="Arial" w:cs="Arial"/>
          <w:color w:val="222222"/>
          <w:sz w:val="24"/>
          <w:szCs w:val="24"/>
          <w:lang w:eastAsia="en-IN"/>
        </w:rPr>
        <w:t xml:space="preserve">   </w:t>
      </w:r>
      <w:r w:rsidR="00757A26">
        <w:rPr>
          <w:rFonts w:ascii="Times New Roman" w:hAnsi="Times New Roman" w:cs="Times New Roman"/>
          <w:b/>
          <w:sz w:val="28"/>
          <w:szCs w:val="28"/>
        </w:rPr>
        <w:t>Page No: 12</w:t>
      </w:r>
    </w:p>
    <w:p w14:paraId="5B4E523D" w14:textId="77777777" w:rsidR="00CC0C02" w:rsidRDefault="00CC0C02" w:rsidP="00604B81">
      <w:pPr>
        <w:shd w:val="clear" w:color="auto" w:fill="FFFFFF"/>
        <w:spacing w:after="0" w:line="360" w:lineRule="auto"/>
        <w:ind w:right="282"/>
        <w:jc w:val="both"/>
        <w:rPr>
          <w:rFonts w:ascii="Arial" w:eastAsia="Times New Roman" w:hAnsi="Arial" w:cs="Arial"/>
          <w:color w:val="222222"/>
          <w:sz w:val="24"/>
          <w:szCs w:val="24"/>
          <w:lang w:eastAsia="en-IN"/>
        </w:rPr>
      </w:pPr>
    </w:p>
    <w:p w14:paraId="0F3BDF27" w14:textId="77777777" w:rsidR="00652B55" w:rsidRDefault="00652B55" w:rsidP="00757A26">
      <w:pPr>
        <w:shd w:val="clear" w:color="auto" w:fill="FFFFFF"/>
        <w:spacing w:after="0" w:line="240" w:lineRule="auto"/>
        <w:rPr>
          <w:rFonts w:ascii="Times New Roman" w:eastAsia="Times New Roman" w:hAnsi="Times New Roman" w:cs="Times New Roman"/>
          <w:b/>
          <w:color w:val="222222"/>
          <w:sz w:val="28"/>
          <w:szCs w:val="28"/>
          <w:lang w:eastAsia="en-IN"/>
        </w:rPr>
      </w:pPr>
    </w:p>
    <w:p w14:paraId="3E230ADA" w14:textId="77777777" w:rsidR="00652B55" w:rsidRDefault="00652B55"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875D802" w14:textId="06EC9BD6" w:rsidR="00732AF4" w:rsidRDefault="00732AF4" w:rsidP="00732AF4">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4</w:t>
      </w:r>
      <w:r w:rsidRPr="00AD6928">
        <w:rPr>
          <w:rFonts w:ascii="Times New Roman" w:eastAsia="Times New Roman" w:hAnsi="Times New Roman" w:cs="Times New Roman"/>
          <w:b/>
          <w:color w:val="222222"/>
          <w:sz w:val="28"/>
          <w:szCs w:val="28"/>
          <w:lang w:eastAsia="en-IN"/>
        </w:rPr>
        <w:t>:</w:t>
      </w:r>
    </w:p>
    <w:p w14:paraId="7B908745" w14:textId="77777777" w:rsidR="00FE13F3" w:rsidRDefault="00FE13F3" w:rsidP="00732AF4">
      <w:pPr>
        <w:spacing w:after="0" w:line="360" w:lineRule="auto"/>
        <w:jc w:val="center"/>
        <w:rPr>
          <w:rFonts w:ascii="Times New Roman" w:hAnsi="Times New Roman" w:cs="Times New Roman"/>
          <w:color w:val="222222"/>
          <w:sz w:val="24"/>
          <w:szCs w:val="24"/>
          <w:shd w:val="clear" w:color="auto" w:fill="FFFFFF"/>
        </w:rPr>
      </w:pPr>
    </w:p>
    <w:p w14:paraId="4556B841" w14:textId="32E188A6" w:rsidR="00281C6D" w:rsidRDefault="00FE13F3" w:rsidP="00281C6D">
      <w:pPr>
        <w:spacing w:after="0" w:line="360" w:lineRule="auto"/>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8"/>
          <w:szCs w:val="28"/>
          <w:shd w:val="clear" w:color="auto" w:fill="FFFFFF"/>
          <w:lang w:eastAsia="en-IN"/>
        </w:rPr>
        <w:t xml:space="preserve">                                         </w:t>
      </w:r>
      <w:r w:rsidR="00732AF4">
        <w:rPr>
          <w:rFonts w:ascii="Times New Roman" w:eastAsia="Times New Roman" w:hAnsi="Times New Roman" w:cs="Times New Roman"/>
          <w:b/>
          <w:color w:val="222222"/>
          <w:sz w:val="28"/>
          <w:szCs w:val="28"/>
          <w:shd w:val="clear" w:color="auto" w:fill="FFFFFF"/>
          <w:lang w:eastAsia="en-IN"/>
        </w:rPr>
        <w:t xml:space="preserve">          </w:t>
      </w:r>
      <w:r w:rsidR="00D57BBE">
        <w:rPr>
          <w:rFonts w:ascii="Times New Roman" w:eastAsia="Times New Roman" w:hAnsi="Times New Roman" w:cs="Times New Roman"/>
          <w:b/>
          <w:color w:val="222222"/>
          <w:sz w:val="28"/>
          <w:szCs w:val="28"/>
          <w:shd w:val="clear" w:color="auto" w:fill="FFFFFF"/>
          <w:lang w:eastAsia="en-IN"/>
        </w:rPr>
        <w:t xml:space="preserve">          </w:t>
      </w:r>
      <w:r w:rsidR="00FD1C74" w:rsidRPr="00FD1C74">
        <w:rPr>
          <w:rFonts w:ascii="Times New Roman" w:eastAsia="Times New Roman" w:hAnsi="Times New Roman" w:cs="Times New Roman"/>
          <w:b/>
          <w:color w:val="222222"/>
          <w:sz w:val="28"/>
          <w:szCs w:val="28"/>
          <w:shd w:val="clear" w:color="auto" w:fill="FFFFFF"/>
          <w:lang w:eastAsia="en-IN"/>
        </w:rPr>
        <w:t>Investigations:</w:t>
      </w:r>
    </w:p>
    <w:p w14:paraId="09612133" w14:textId="77777777" w:rsidR="00281C6D" w:rsidRDefault="00281C6D" w:rsidP="00281C6D">
      <w:pPr>
        <w:spacing w:after="0" w:line="360" w:lineRule="auto"/>
        <w:rPr>
          <w:rFonts w:ascii="Times New Roman" w:eastAsia="Times New Roman" w:hAnsi="Times New Roman" w:cs="Times New Roman"/>
          <w:b/>
          <w:color w:val="222222"/>
          <w:sz w:val="24"/>
          <w:szCs w:val="24"/>
          <w:shd w:val="clear" w:color="auto" w:fill="FFFFFF"/>
          <w:lang w:eastAsia="en-IN"/>
        </w:rPr>
      </w:pPr>
    </w:p>
    <w:p w14:paraId="0781B8F2" w14:textId="77777777" w:rsidR="00281C6D" w:rsidRDefault="00281C6D"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1A:</w:t>
      </w:r>
    </w:p>
    <w:p w14:paraId="29667ED9" w14:textId="77777777" w:rsidR="00281C6D" w:rsidRDefault="00281C6D" w:rsidP="00281C6D">
      <w:pPr>
        <w:spacing w:after="0" w:line="360" w:lineRule="auto"/>
        <w:ind w:left="624"/>
        <w:rPr>
          <w:rFonts w:ascii="Times New Roman" w:eastAsia="Times New Roman" w:hAnsi="Times New Roman" w:cs="Times New Roman"/>
          <w:color w:val="222222"/>
          <w:sz w:val="24"/>
          <w:szCs w:val="24"/>
          <w:lang w:eastAsia="en-IN"/>
        </w:rPr>
      </w:pPr>
      <w:r>
        <w:rPr>
          <w:noProof/>
        </w:rPr>
        <w:drawing>
          <wp:inline distT="0" distB="0" distL="0" distR="0" wp14:anchorId="4C31CDD1" wp14:editId="2DB1B5DA">
            <wp:extent cx="5972175" cy="3609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3609975"/>
                    </a:xfrm>
                    <a:prstGeom prst="rect">
                      <a:avLst/>
                    </a:prstGeom>
                  </pic:spPr>
                </pic:pic>
              </a:graphicData>
            </a:graphic>
          </wp:inline>
        </w:drawing>
      </w:r>
    </w:p>
    <w:p w14:paraId="27FBA7EA" w14:textId="105BCAAF" w:rsidR="00281C6D" w:rsidRPr="008441EE" w:rsidRDefault="00337DB7" w:rsidP="00281C6D">
      <w:pPr>
        <w:spacing w:after="0" w:line="360" w:lineRule="auto"/>
        <w:ind w:left="-737"/>
        <w:jc w:val="center"/>
        <w:rPr>
          <w:rFonts w:ascii="Times New Roman" w:hAnsi="Times New Roman" w:cs="Times New Roman"/>
          <w:b/>
          <w:bCs/>
          <w:sz w:val="24"/>
          <w:szCs w:val="24"/>
        </w:rPr>
      </w:pPr>
      <w:r w:rsidRPr="008441EE">
        <w:rPr>
          <w:rFonts w:ascii="Times New Roman" w:hAnsi="Times New Roman" w:cs="Times New Roman"/>
          <w:b/>
          <w:bCs/>
          <w:sz w:val="24"/>
          <w:szCs w:val="24"/>
        </w:rPr>
        <w:t>Figure 4.1</w:t>
      </w:r>
      <w:r w:rsidR="008441EE">
        <w:rPr>
          <w:rFonts w:ascii="Times New Roman" w:hAnsi="Times New Roman" w:cs="Times New Roman"/>
          <w:b/>
          <w:bCs/>
          <w:sz w:val="24"/>
          <w:szCs w:val="24"/>
        </w:rPr>
        <w:t>-</w:t>
      </w:r>
      <w:r w:rsidR="00281C6D" w:rsidRPr="008441EE">
        <w:rPr>
          <w:rFonts w:ascii="Times New Roman" w:hAnsi="Times New Roman" w:cs="Times New Roman"/>
          <w:b/>
          <w:bCs/>
          <w:sz w:val="24"/>
          <w:szCs w:val="24"/>
        </w:rPr>
        <w:t>Model 1a. Symmetric key generation with a trusted helper</w:t>
      </w:r>
    </w:p>
    <w:p w14:paraId="7F5E61A5" w14:textId="77777777" w:rsidR="0050036E" w:rsidRDefault="0050036E" w:rsidP="00281C6D">
      <w:pPr>
        <w:spacing w:after="0" w:line="360" w:lineRule="auto"/>
        <w:ind w:left="-737"/>
        <w:jc w:val="center"/>
        <w:rPr>
          <w:rFonts w:ascii="Times New Roman" w:hAnsi="Times New Roman" w:cs="Times New Roman"/>
          <w:sz w:val="24"/>
          <w:szCs w:val="24"/>
        </w:rPr>
      </w:pPr>
    </w:p>
    <w:p w14:paraId="5BCBAA33" w14:textId="12E44EEF" w:rsidR="00281C6D" w:rsidRDefault="0062771B" w:rsidP="0050036E">
      <w:pPr>
        <w:spacing w:after="0" w:line="360" w:lineRule="auto"/>
        <w:ind w:left="170" w:right="340"/>
        <w:jc w:val="both"/>
        <w:rPr>
          <w:rFonts w:ascii="Times New Roman" w:hAnsi="Times New Roman" w:cs="Times New Roman"/>
          <w:sz w:val="24"/>
          <w:szCs w:val="24"/>
        </w:rPr>
      </w:pPr>
      <w:r w:rsidRPr="0062771B">
        <w:rPr>
          <w:rFonts w:ascii="Times New Roman" w:hAnsi="Times New Roman" w:cs="Times New Roman"/>
          <w:sz w:val="24"/>
          <w:szCs w:val="24"/>
        </w:rPr>
        <w:t xml:space="preserve">In this project there are four models and in all four models there are four terminals, each and every terminal </w:t>
      </w:r>
      <w:r w:rsidR="00031815" w:rsidRPr="0062771B">
        <w:rPr>
          <w:rFonts w:ascii="Times New Roman" w:hAnsi="Times New Roman" w:cs="Times New Roman"/>
          <w:sz w:val="24"/>
          <w:szCs w:val="24"/>
        </w:rPr>
        <w:t>notice</w:t>
      </w:r>
      <w:r w:rsidRPr="0062771B">
        <w:rPr>
          <w:rFonts w:ascii="Times New Roman" w:hAnsi="Times New Roman" w:cs="Times New Roman"/>
          <w:sz w:val="24"/>
          <w:szCs w:val="24"/>
        </w:rPr>
        <w:t xml:space="preserve"> one part of an associated vector source. Among the four Terminals X0 and X1 wish to concede to a key K1, and in addition to it terminals X0 and X2 wish to concur on key K2 which is independent. The four terminals that are present are permitted to have communication over a </w:t>
      </w:r>
      <w:r w:rsidR="00031815" w:rsidRPr="0062771B">
        <w:rPr>
          <w:rFonts w:ascii="Times New Roman" w:hAnsi="Times New Roman" w:cs="Times New Roman"/>
          <w:sz w:val="24"/>
          <w:szCs w:val="24"/>
        </w:rPr>
        <w:t>public</w:t>
      </w:r>
      <w:r w:rsidRPr="0062771B">
        <w:rPr>
          <w:rFonts w:ascii="Times New Roman" w:hAnsi="Times New Roman" w:cs="Times New Roman"/>
          <w:sz w:val="24"/>
          <w:szCs w:val="24"/>
        </w:rPr>
        <w:t xml:space="preserve"> channel, and in the meanwhile EVE (eavesdropper) is expected to approach the public conversation without equivocalness. The four models do differ from one another because of secrecy limitations.</w:t>
      </w:r>
    </w:p>
    <w:p w14:paraId="1BFDDC17" w14:textId="74F115F3" w:rsidR="0050036E" w:rsidRDefault="0050036E" w:rsidP="0050036E">
      <w:pPr>
        <w:spacing w:after="0" w:line="360" w:lineRule="auto"/>
        <w:ind w:left="170" w:right="340"/>
        <w:jc w:val="both"/>
        <w:rPr>
          <w:rFonts w:ascii="Times New Roman" w:hAnsi="Times New Roman" w:cs="Times New Roman"/>
          <w:sz w:val="24"/>
          <w:szCs w:val="24"/>
        </w:rPr>
      </w:pPr>
    </w:p>
    <w:p w14:paraId="5FE402F0" w14:textId="019D9A7E" w:rsidR="0050036E" w:rsidRDefault="0050036E" w:rsidP="0050036E">
      <w:pPr>
        <w:spacing w:after="0" w:line="360" w:lineRule="auto"/>
        <w:ind w:left="170" w:right="340"/>
        <w:jc w:val="both"/>
        <w:rPr>
          <w:rFonts w:ascii="Times New Roman" w:hAnsi="Times New Roman" w:cs="Times New Roman"/>
          <w:sz w:val="24"/>
          <w:szCs w:val="24"/>
        </w:rPr>
      </w:pPr>
      <w:r w:rsidRPr="0050036E">
        <w:rPr>
          <w:rFonts w:ascii="Times New Roman" w:hAnsi="Times New Roman" w:cs="Times New Roman"/>
          <w:sz w:val="24"/>
          <w:szCs w:val="24"/>
        </w:rPr>
        <w:t>Models 1a speaks about generation of symmetric key, in which secrecy necessities for two keys are something similar. Model 1a (with a helper which is trusted) requires that the two keys are hidden from the Eve(eavesdropper).</w:t>
      </w:r>
    </w:p>
    <w:p w14:paraId="4743039A" w14:textId="7C5DCD64" w:rsidR="008441EE" w:rsidRPr="00B4326D" w:rsidRDefault="00FD1C74" w:rsidP="0050036E">
      <w:pPr>
        <w:spacing w:after="0" w:line="360" w:lineRule="auto"/>
        <w:rPr>
          <w:rFonts w:ascii="Times New Roman" w:hAnsi="Times New Roman" w:cs="Times New Roman"/>
          <w:color w:val="222222"/>
          <w:sz w:val="24"/>
          <w:szCs w:val="24"/>
          <w:shd w:val="clear" w:color="auto" w:fill="FFFFFF"/>
        </w:rPr>
      </w:pPr>
      <w:r w:rsidRPr="00281C6D">
        <w:rPr>
          <w:rFonts w:ascii="Times New Roman" w:eastAsia="Times New Roman" w:hAnsi="Times New Roman" w:cs="Times New Roman"/>
          <w:color w:val="222222"/>
          <w:sz w:val="24"/>
          <w:szCs w:val="24"/>
          <w:lang w:eastAsia="en-IN"/>
        </w:rPr>
        <w:br/>
      </w:r>
      <w:r w:rsidRPr="00281C6D">
        <w:rPr>
          <w:rFonts w:ascii="Times New Roman" w:eastAsia="Times New Roman" w:hAnsi="Times New Roman" w:cs="Times New Roman"/>
          <w:color w:val="222222"/>
          <w:sz w:val="24"/>
          <w:szCs w:val="24"/>
          <w:lang w:eastAsia="en-IN"/>
        </w:rPr>
        <w:br/>
      </w:r>
    </w:p>
    <w:p w14:paraId="25FF0148" w14:textId="4B3416F2" w:rsidR="00757A26" w:rsidRDefault="00757A26" w:rsidP="00757A26">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13</w:t>
      </w:r>
    </w:p>
    <w:p w14:paraId="5AB31082" w14:textId="77777777" w:rsidR="00652B55" w:rsidRDefault="00652B55" w:rsidP="00757A26">
      <w:pPr>
        <w:spacing w:after="0" w:line="360" w:lineRule="auto"/>
        <w:rPr>
          <w:rFonts w:ascii="Times New Roman" w:eastAsia="Times New Roman" w:hAnsi="Times New Roman" w:cs="Times New Roman"/>
          <w:b/>
          <w:color w:val="222222"/>
          <w:sz w:val="24"/>
          <w:szCs w:val="24"/>
          <w:shd w:val="clear" w:color="auto" w:fill="FFFFFF"/>
          <w:lang w:eastAsia="en-IN"/>
        </w:rPr>
      </w:pPr>
    </w:p>
    <w:p w14:paraId="1E912F4B" w14:textId="77777777" w:rsidR="00652B55" w:rsidRDefault="00652B55"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p>
    <w:p w14:paraId="52D18E3A" w14:textId="228D375A" w:rsidR="0050036E" w:rsidRDefault="0050036E"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1B:</w:t>
      </w:r>
    </w:p>
    <w:p w14:paraId="2D4799DF" w14:textId="07CAABCA" w:rsidR="00AB5103" w:rsidRDefault="00AB5103" w:rsidP="00C73070">
      <w:pPr>
        <w:spacing w:after="0" w:line="360" w:lineRule="auto"/>
        <w:jc w:val="both"/>
        <w:rPr>
          <w:rFonts w:ascii="Times New Roman" w:hAnsi="Times New Roman" w:cs="Times New Roman"/>
          <w:color w:val="222222"/>
          <w:sz w:val="24"/>
          <w:szCs w:val="24"/>
          <w:shd w:val="clear" w:color="auto" w:fill="FFFFFF"/>
        </w:rPr>
      </w:pPr>
    </w:p>
    <w:p w14:paraId="360B6473" w14:textId="213B305D" w:rsidR="00D954B2" w:rsidRDefault="0050036E" w:rsidP="0050036E">
      <w:pPr>
        <w:shd w:val="clear" w:color="auto" w:fill="FFFFFF"/>
        <w:jc w:val="center"/>
        <w:rPr>
          <w:rFonts w:ascii="Times New Roman" w:hAnsi="Times New Roman" w:cs="Times New Roman"/>
          <w:b/>
          <w:color w:val="222222"/>
          <w:sz w:val="28"/>
          <w:szCs w:val="28"/>
        </w:rPr>
      </w:pPr>
      <w:r>
        <w:rPr>
          <w:noProof/>
        </w:rPr>
        <w:drawing>
          <wp:inline distT="0" distB="0" distL="0" distR="0" wp14:anchorId="63FEAAB5" wp14:editId="3BE7C0FD">
            <wp:extent cx="6124575" cy="3514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4575" cy="3514725"/>
                    </a:xfrm>
                    <a:prstGeom prst="rect">
                      <a:avLst/>
                    </a:prstGeom>
                  </pic:spPr>
                </pic:pic>
              </a:graphicData>
            </a:graphic>
          </wp:inline>
        </w:drawing>
      </w:r>
    </w:p>
    <w:p w14:paraId="22CD746A" w14:textId="42269427" w:rsidR="0050036E" w:rsidRPr="008441EE" w:rsidRDefault="00337DB7" w:rsidP="0050036E">
      <w:pPr>
        <w:shd w:val="clear" w:color="auto" w:fill="FFFFFF"/>
        <w:jc w:val="center"/>
        <w:rPr>
          <w:rFonts w:ascii="Times New Roman" w:hAnsi="Times New Roman" w:cs="Times New Roman"/>
          <w:b/>
          <w:bCs/>
          <w:sz w:val="24"/>
          <w:szCs w:val="24"/>
        </w:rPr>
      </w:pPr>
      <w:r w:rsidRPr="008441EE">
        <w:rPr>
          <w:rFonts w:ascii="Times New Roman" w:hAnsi="Times New Roman" w:cs="Times New Roman"/>
          <w:b/>
          <w:bCs/>
          <w:sz w:val="24"/>
          <w:szCs w:val="24"/>
        </w:rPr>
        <w:t>Figure 4.2</w:t>
      </w:r>
      <w:r w:rsidR="008441EE">
        <w:rPr>
          <w:rFonts w:ascii="Times New Roman" w:hAnsi="Times New Roman" w:cs="Times New Roman"/>
          <w:b/>
          <w:bCs/>
          <w:sz w:val="24"/>
          <w:szCs w:val="24"/>
        </w:rPr>
        <w:t>-</w:t>
      </w:r>
      <w:r w:rsidRPr="008441EE">
        <w:rPr>
          <w:rFonts w:ascii="Times New Roman" w:hAnsi="Times New Roman" w:cs="Times New Roman"/>
          <w:b/>
          <w:bCs/>
          <w:sz w:val="24"/>
          <w:szCs w:val="24"/>
        </w:rPr>
        <w:t xml:space="preserve"> </w:t>
      </w:r>
      <w:r w:rsidR="0050036E" w:rsidRPr="008441EE">
        <w:rPr>
          <w:rFonts w:ascii="Times New Roman" w:hAnsi="Times New Roman" w:cs="Times New Roman"/>
          <w:b/>
          <w:bCs/>
          <w:sz w:val="24"/>
          <w:szCs w:val="24"/>
        </w:rPr>
        <w:t>Model 1b.</w:t>
      </w:r>
      <w:r w:rsidR="0050036E" w:rsidRPr="008441EE">
        <w:rPr>
          <w:b/>
          <w:bCs/>
        </w:rPr>
        <w:t xml:space="preserve"> </w:t>
      </w:r>
      <w:r w:rsidR="0050036E" w:rsidRPr="008441EE">
        <w:rPr>
          <w:rFonts w:ascii="Times New Roman" w:hAnsi="Times New Roman" w:cs="Times New Roman"/>
          <w:b/>
          <w:bCs/>
          <w:sz w:val="24"/>
          <w:szCs w:val="24"/>
        </w:rPr>
        <w:t>Symmetric key generation with an untrusted helper</w:t>
      </w:r>
    </w:p>
    <w:p w14:paraId="431053B4" w14:textId="77777777" w:rsidR="0050036E" w:rsidRPr="0050036E" w:rsidRDefault="0050036E" w:rsidP="0050036E">
      <w:pPr>
        <w:shd w:val="clear" w:color="auto" w:fill="FFFFFF"/>
        <w:jc w:val="both"/>
        <w:rPr>
          <w:rFonts w:ascii="Times New Roman" w:hAnsi="Times New Roman" w:cs="Times New Roman"/>
          <w:b/>
          <w:color w:val="222222"/>
          <w:sz w:val="24"/>
          <w:szCs w:val="24"/>
        </w:rPr>
      </w:pPr>
    </w:p>
    <w:p w14:paraId="2B83FA55" w14:textId="6D702E58" w:rsidR="0050036E" w:rsidRDefault="0050036E" w:rsidP="0050036E">
      <w:pPr>
        <w:spacing w:after="0" w:line="360" w:lineRule="auto"/>
        <w:ind w:left="170" w:right="340"/>
        <w:jc w:val="both"/>
        <w:rPr>
          <w:rFonts w:ascii="Times New Roman" w:hAnsi="Times New Roman" w:cs="Times New Roman"/>
          <w:sz w:val="24"/>
          <w:szCs w:val="24"/>
        </w:rPr>
      </w:pPr>
      <w:r w:rsidRPr="0062771B">
        <w:rPr>
          <w:rFonts w:ascii="Times New Roman" w:hAnsi="Times New Roman" w:cs="Times New Roman"/>
          <w:sz w:val="24"/>
          <w:szCs w:val="24"/>
        </w:rPr>
        <w:t xml:space="preserve">Among the four Terminals X0 and X1 wish to concede to a key K1, and in addition to it terminals X0 and X2 wish to concur on key K2 which is independent. The four terminals that are present are permitted to have communication over a </w:t>
      </w:r>
      <w:r w:rsidR="000C22FD" w:rsidRPr="0062771B">
        <w:rPr>
          <w:rFonts w:ascii="Times New Roman" w:hAnsi="Times New Roman" w:cs="Times New Roman"/>
          <w:sz w:val="24"/>
          <w:szCs w:val="24"/>
        </w:rPr>
        <w:t>public</w:t>
      </w:r>
      <w:r>
        <w:rPr>
          <w:rFonts w:ascii="Times New Roman" w:hAnsi="Times New Roman" w:cs="Times New Roman"/>
          <w:sz w:val="24"/>
          <w:szCs w:val="24"/>
        </w:rPr>
        <w:t xml:space="preserve"> </w:t>
      </w:r>
      <w:r w:rsidRPr="0062771B">
        <w:rPr>
          <w:rFonts w:ascii="Times New Roman" w:hAnsi="Times New Roman" w:cs="Times New Roman"/>
          <w:sz w:val="24"/>
          <w:szCs w:val="24"/>
        </w:rPr>
        <w:t>channel, and in the meanwhile EVE (eavesdropper) is expected to approach the public conversation without equivocalness. The four models do differ from one another because of secrecy limitations.</w:t>
      </w:r>
    </w:p>
    <w:p w14:paraId="53EFDBE2" w14:textId="33D34A17" w:rsidR="0050036E" w:rsidRDefault="0050036E" w:rsidP="00800F06">
      <w:pPr>
        <w:shd w:val="clear" w:color="auto" w:fill="FFFFFF"/>
        <w:rPr>
          <w:rFonts w:ascii="Times New Roman" w:hAnsi="Times New Roman" w:cs="Times New Roman"/>
          <w:b/>
          <w:color w:val="222222"/>
          <w:sz w:val="28"/>
          <w:szCs w:val="28"/>
        </w:rPr>
      </w:pPr>
    </w:p>
    <w:p w14:paraId="1474655B" w14:textId="337C7EB8" w:rsidR="00F324E2" w:rsidRDefault="00F324E2" w:rsidP="00F324E2">
      <w:pPr>
        <w:shd w:val="clear" w:color="auto" w:fill="FFFFFF"/>
        <w:spacing w:after="120"/>
        <w:ind w:left="170" w:right="340"/>
        <w:jc w:val="both"/>
        <w:rPr>
          <w:rFonts w:ascii="Times New Roman" w:hAnsi="Times New Roman" w:cs="Times New Roman"/>
          <w:sz w:val="24"/>
          <w:szCs w:val="24"/>
        </w:rPr>
      </w:pPr>
      <w:r>
        <w:rPr>
          <w:rFonts w:ascii="Times New Roman" w:hAnsi="Times New Roman" w:cs="Times New Roman"/>
          <w:sz w:val="24"/>
          <w:szCs w:val="24"/>
        </w:rPr>
        <w:t>M</w:t>
      </w:r>
      <w:r w:rsidRPr="00F324E2">
        <w:rPr>
          <w:rFonts w:ascii="Times New Roman" w:hAnsi="Times New Roman" w:cs="Times New Roman"/>
          <w:sz w:val="24"/>
          <w:szCs w:val="24"/>
        </w:rPr>
        <w:t>odel 1b (with a helper which is not trustable) requires that the two keys are covered from terminal</w:t>
      </w:r>
    </w:p>
    <w:p w14:paraId="5D826072" w14:textId="4A16183C" w:rsidR="00F324E2" w:rsidRDefault="00F324E2" w:rsidP="00F324E2">
      <w:pPr>
        <w:shd w:val="clear" w:color="auto" w:fill="FFFFFF"/>
        <w:spacing w:after="120"/>
        <w:ind w:left="170" w:right="340"/>
        <w:jc w:val="both"/>
        <w:rPr>
          <w:rFonts w:ascii="Times New Roman" w:hAnsi="Times New Roman" w:cs="Times New Roman"/>
          <w:sz w:val="24"/>
          <w:szCs w:val="24"/>
        </w:rPr>
      </w:pPr>
      <w:r w:rsidRPr="00F324E2">
        <w:rPr>
          <w:rFonts w:ascii="Times New Roman" w:hAnsi="Times New Roman" w:cs="Times New Roman"/>
          <w:sz w:val="24"/>
          <w:szCs w:val="24"/>
        </w:rPr>
        <w:t>X3 with respect to the EVE</w:t>
      </w:r>
      <w:r>
        <w:rPr>
          <w:rFonts w:ascii="Times New Roman" w:hAnsi="Times New Roman" w:cs="Times New Roman"/>
          <w:sz w:val="24"/>
          <w:szCs w:val="24"/>
        </w:rPr>
        <w:t xml:space="preserve"> </w:t>
      </w:r>
      <w:r w:rsidRPr="00F324E2">
        <w:rPr>
          <w:rFonts w:ascii="Times New Roman" w:hAnsi="Times New Roman" w:cs="Times New Roman"/>
          <w:sz w:val="24"/>
          <w:szCs w:val="24"/>
        </w:rPr>
        <w:t>(eavesdropper). In the case of untrusted helper, we expect that the helper</w:t>
      </w:r>
    </w:p>
    <w:p w14:paraId="033A0A87" w14:textId="027A34E4" w:rsidR="00F324E2" w:rsidRDefault="00F324E2" w:rsidP="00F324E2">
      <w:pPr>
        <w:shd w:val="clear" w:color="auto" w:fill="FFFFFF"/>
        <w:spacing w:after="120"/>
        <w:ind w:left="170" w:right="340"/>
        <w:jc w:val="both"/>
        <w:rPr>
          <w:rFonts w:ascii="Times New Roman" w:hAnsi="Times New Roman" w:cs="Times New Roman"/>
          <w:sz w:val="24"/>
          <w:szCs w:val="24"/>
        </w:rPr>
      </w:pPr>
      <w:r w:rsidRPr="00F324E2">
        <w:rPr>
          <w:rFonts w:ascii="Times New Roman" w:hAnsi="Times New Roman" w:cs="Times New Roman"/>
          <w:sz w:val="24"/>
          <w:szCs w:val="24"/>
        </w:rPr>
        <w:t xml:space="preserve">is interested however fair, the partner </w:t>
      </w:r>
      <w:r>
        <w:rPr>
          <w:rFonts w:ascii="Times New Roman" w:hAnsi="Times New Roman" w:cs="Times New Roman"/>
          <w:sz w:val="24"/>
          <w:szCs w:val="24"/>
        </w:rPr>
        <w:t>tries</w:t>
      </w:r>
      <w:r w:rsidRPr="00F324E2">
        <w:rPr>
          <w:rFonts w:ascii="Times New Roman" w:hAnsi="Times New Roman" w:cs="Times New Roman"/>
          <w:sz w:val="24"/>
          <w:szCs w:val="24"/>
        </w:rPr>
        <w:t xml:space="preserve"> to derive the data about the keys that are generated </w:t>
      </w:r>
    </w:p>
    <w:p w14:paraId="4BCE17CA" w14:textId="330C8AEA" w:rsidR="0050036E" w:rsidRPr="00F324E2" w:rsidRDefault="00F324E2" w:rsidP="00F324E2">
      <w:pPr>
        <w:shd w:val="clear" w:color="auto" w:fill="FFFFFF"/>
        <w:spacing w:after="120"/>
        <w:ind w:left="170" w:right="340"/>
        <w:jc w:val="both"/>
        <w:rPr>
          <w:rFonts w:ascii="Times New Roman" w:hAnsi="Times New Roman" w:cs="Times New Roman"/>
          <w:sz w:val="24"/>
          <w:szCs w:val="24"/>
        </w:rPr>
      </w:pPr>
      <w:r w:rsidRPr="00F324E2">
        <w:rPr>
          <w:rFonts w:ascii="Times New Roman" w:hAnsi="Times New Roman" w:cs="Times New Roman"/>
          <w:sz w:val="24"/>
          <w:szCs w:val="24"/>
        </w:rPr>
        <w:t>yet at the same time it also follows the protocols.</w:t>
      </w:r>
    </w:p>
    <w:p w14:paraId="37E20ED3" w14:textId="765F85F2" w:rsidR="0050036E" w:rsidRDefault="0050036E" w:rsidP="00800F06">
      <w:pPr>
        <w:shd w:val="clear" w:color="auto" w:fill="FFFFFF"/>
        <w:rPr>
          <w:rFonts w:ascii="Times New Roman" w:hAnsi="Times New Roman" w:cs="Times New Roman"/>
          <w:b/>
          <w:color w:val="222222"/>
          <w:sz w:val="28"/>
          <w:szCs w:val="28"/>
        </w:rPr>
      </w:pPr>
    </w:p>
    <w:p w14:paraId="49A29830" w14:textId="7DB54C44" w:rsidR="0050036E" w:rsidRDefault="0050036E" w:rsidP="00800F06">
      <w:pPr>
        <w:shd w:val="clear" w:color="auto" w:fill="FFFFFF"/>
        <w:rPr>
          <w:rFonts w:ascii="Times New Roman" w:hAnsi="Times New Roman" w:cs="Times New Roman"/>
          <w:b/>
          <w:color w:val="222222"/>
          <w:sz w:val="28"/>
          <w:szCs w:val="28"/>
        </w:rPr>
      </w:pPr>
    </w:p>
    <w:p w14:paraId="2F3BBCF2" w14:textId="21CC6DA7" w:rsidR="0050036E" w:rsidRDefault="0050036E" w:rsidP="00800F06">
      <w:pPr>
        <w:shd w:val="clear" w:color="auto" w:fill="FFFFFF"/>
        <w:rPr>
          <w:rFonts w:ascii="Times New Roman" w:hAnsi="Times New Roman" w:cs="Times New Roman"/>
          <w:b/>
          <w:color w:val="222222"/>
          <w:sz w:val="28"/>
          <w:szCs w:val="28"/>
        </w:rPr>
      </w:pPr>
    </w:p>
    <w:p w14:paraId="135D5EEB" w14:textId="37309690" w:rsidR="0050036E" w:rsidRDefault="0050036E" w:rsidP="00800F06">
      <w:pPr>
        <w:shd w:val="clear" w:color="auto" w:fill="FFFFFF"/>
        <w:rPr>
          <w:rFonts w:ascii="Times New Roman" w:hAnsi="Times New Roman" w:cs="Times New Roman"/>
          <w:b/>
          <w:color w:val="222222"/>
          <w:sz w:val="28"/>
          <w:szCs w:val="28"/>
        </w:rPr>
      </w:pPr>
    </w:p>
    <w:p w14:paraId="28611829" w14:textId="4B8584A3" w:rsidR="00757A26" w:rsidRDefault="00757A26" w:rsidP="00757A26">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14</w:t>
      </w:r>
    </w:p>
    <w:p w14:paraId="19954EB5" w14:textId="77777777" w:rsidR="00BF35E4" w:rsidRDefault="00BF35E4" w:rsidP="00BF35E4">
      <w:pPr>
        <w:spacing w:after="0" w:line="360" w:lineRule="auto"/>
        <w:rPr>
          <w:rFonts w:ascii="Times New Roman" w:eastAsia="Times New Roman" w:hAnsi="Times New Roman" w:cs="Times New Roman"/>
          <w:b/>
          <w:color w:val="222222"/>
          <w:sz w:val="24"/>
          <w:szCs w:val="24"/>
          <w:shd w:val="clear" w:color="auto" w:fill="FFFFFF"/>
          <w:lang w:eastAsia="en-IN"/>
        </w:rPr>
      </w:pPr>
    </w:p>
    <w:p w14:paraId="1B728C70" w14:textId="77777777" w:rsidR="00285369" w:rsidRDefault="00285369" w:rsidP="00757A26">
      <w:pPr>
        <w:spacing w:after="0" w:line="360" w:lineRule="auto"/>
        <w:rPr>
          <w:rFonts w:ascii="Times New Roman" w:eastAsia="Times New Roman" w:hAnsi="Times New Roman" w:cs="Times New Roman"/>
          <w:b/>
          <w:color w:val="222222"/>
          <w:sz w:val="24"/>
          <w:szCs w:val="24"/>
          <w:shd w:val="clear" w:color="auto" w:fill="FFFFFF"/>
          <w:lang w:eastAsia="en-IN"/>
        </w:rPr>
      </w:pPr>
    </w:p>
    <w:p w14:paraId="66BF5D77" w14:textId="77777777" w:rsidR="00285369" w:rsidRDefault="00285369"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p>
    <w:p w14:paraId="2EEF3B4F" w14:textId="14825339" w:rsidR="00BF35E4" w:rsidRDefault="00BF35E4"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2A:</w:t>
      </w:r>
    </w:p>
    <w:p w14:paraId="5E0CDFB6" w14:textId="057DCD4B" w:rsidR="00BF35E4" w:rsidRDefault="00BF35E4" w:rsidP="00BF35E4">
      <w:pPr>
        <w:shd w:val="clear" w:color="auto" w:fill="FFFFFF"/>
        <w:jc w:val="center"/>
        <w:rPr>
          <w:rFonts w:ascii="Times New Roman" w:hAnsi="Times New Roman" w:cs="Times New Roman"/>
          <w:b/>
          <w:color w:val="222222"/>
          <w:sz w:val="28"/>
          <w:szCs w:val="28"/>
        </w:rPr>
      </w:pPr>
      <w:r>
        <w:rPr>
          <w:noProof/>
        </w:rPr>
        <w:drawing>
          <wp:inline distT="0" distB="0" distL="0" distR="0" wp14:anchorId="7F14A257" wp14:editId="55A4E29C">
            <wp:extent cx="546735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7350" cy="3143250"/>
                    </a:xfrm>
                    <a:prstGeom prst="rect">
                      <a:avLst/>
                    </a:prstGeom>
                  </pic:spPr>
                </pic:pic>
              </a:graphicData>
            </a:graphic>
          </wp:inline>
        </w:drawing>
      </w:r>
    </w:p>
    <w:p w14:paraId="46396E11" w14:textId="27018F68" w:rsidR="00BF35E4" w:rsidRPr="008441EE" w:rsidRDefault="00337DB7" w:rsidP="00BF35E4">
      <w:pPr>
        <w:shd w:val="clear" w:color="auto" w:fill="FFFFFF"/>
        <w:jc w:val="center"/>
        <w:rPr>
          <w:rFonts w:ascii="Times New Roman" w:hAnsi="Times New Roman" w:cs="Times New Roman"/>
          <w:b/>
          <w:bCs/>
          <w:sz w:val="24"/>
          <w:szCs w:val="24"/>
        </w:rPr>
      </w:pPr>
      <w:r w:rsidRPr="008441EE">
        <w:rPr>
          <w:rFonts w:ascii="Times New Roman" w:hAnsi="Times New Roman" w:cs="Times New Roman"/>
          <w:b/>
          <w:bCs/>
          <w:sz w:val="24"/>
          <w:szCs w:val="24"/>
        </w:rPr>
        <w:t>Figure 4.3</w:t>
      </w:r>
      <w:r w:rsidR="008441EE">
        <w:rPr>
          <w:rFonts w:ascii="Times New Roman" w:hAnsi="Times New Roman" w:cs="Times New Roman"/>
          <w:b/>
          <w:bCs/>
          <w:sz w:val="24"/>
          <w:szCs w:val="24"/>
        </w:rPr>
        <w:t>-</w:t>
      </w:r>
      <w:r w:rsidRPr="008441EE">
        <w:rPr>
          <w:rFonts w:ascii="Times New Roman" w:hAnsi="Times New Roman" w:cs="Times New Roman"/>
          <w:b/>
          <w:bCs/>
          <w:sz w:val="24"/>
          <w:szCs w:val="24"/>
        </w:rPr>
        <w:t xml:space="preserve"> </w:t>
      </w:r>
      <w:r w:rsidR="00BF35E4" w:rsidRPr="008441EE">
        <w:rPr>
          <w:rFonts w:ascii="Times New Roman" w:hAnsi="Times New Roman" w:cs="Times New Roman"/>
          <w:b/>
          <w:bCs/>
          <w:sz w:val="24"/>
          <w:szCs w:val="24"/>
        </w:rPr>
        <w:t>Model 2a. Generation of Asymmetric key with a trusted helper</w:t>
      </w:r>
    </w:p>
    <w:p w14:paraId="5EFB59F1" w14:textId="6BB66D35" w:rsidR="00BF35E4" w:rsidRDefault="00BF35E4" w:rsidP="00BF35E4">
      <w:pPr>
        <w:shd w:val="clear" w:color="auto" w:fill="FFFFFF"/>
        <w:rPr>
          <w:rFonts w:ascii="Times New Roman" w:hAnsi="Times New Roman" w:cs="Times New Roman"/>
          <w:sz w:val="24"/>
          <w:szCs w:val="24"/>
        </w:rPr>
      </w:pPr>
    </w:p>
    <w:p w14:paraId="5088715B" w14:textId="77777777" w:rsidR="00BF35E4" w:rsidRPr="00BF35E4" w:rsidRDefault="00BF35E4" w:rsidP="00BF35E4">
      <w:pPr>
        <w:shd w:val="clear" w:color="auto" w:fill="FFFFFF"/>
        <w:rPr>
          <w:rFonts w:ascii="Times New Roman" w:hAnsi="Times New Roman" w:cs="Times New Roman"/>
          <w:b/>
          <w:color w:val="222222"/>
          <w:sz w:val="24"/>
          <w:szCs w:val="24"/>
        </w:rPr>
      </w:pPr>
    </w:p>
    <w:p w14:paraId="57B4FACA" w14:textId="77777777" w:rsidR="008E7352" w:rsidRDefault="00BF35E4" w:rsidP="008E7352">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 xml:space="preserve">Models 2a (with a helper which is a trusted one) have similar secrecy requirements as of the two keys </w:t>
      </w:r>
    </w:p>
    <w:p w14:paraId="1915EF35" w14:textId="68F0DFAF" w:rsidR="008E7352" w:rsidRDefault="00BF35E4" w:rsidP="008E7352">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in models 1a and 1b</w:t>
      </w:r>
      <w:r w:rsidR="0024027A">
        <w:rPr>
          <w:rFonts w:ascii="Times New Roman" w:hAnsi="Times New Roman" w:cs="Times New Roman"/>
          <w:bCs/>
          <w:color w:val="222222"/>
          <w:sz w:val="24"/>
          <w:szCs w:val="24"/>
        </w:rPr>
        <w:t>.</w:t>
      </w:r>
      <w:r w:rsidRPr="00BF35E4">
        <w:rPr>
          <w:rFonts w:ascii="Times New Roman" w:hAnsi="Times New Roman" w:cs="Times New Roman"/>
          <w:bCs/>
          <w:color w:val="222222"/>
          <w:sz w:val="24"/>
          <w:szCs w:val="24"/>
        </w:rPr>
        <w:t xml:space="preserve"> But what differs is the key K2 is additionally needed to be hidden from terminal </w:t>
      </w:r>
    </w:p>
    <w:p w14:paraId="3D0696E0" w14:textId="15A132DF" w:rsidR="0050036E" w:rsidRDefault="00BF35E4" w:rsidP="008E7352">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X1 for the model 2A. In this manner, models 2a speaks about the generation of asymmetric key.</w:t>
      </w:r>
    </w:p>
    <w:p w14:paraId="64295872" w14:textId="2132F98A" w:rsidR="00A71FBC" w:rsidRDefault="00A71FBC" w:rsidP="008E7352">
      <w:pPr>
        <w:shd w:val="clear" w:color="auto" w:fill="FFFFFF"/>
        <w:ind w:left="170" w:right="340"/>
        <w:jc w:val="both"/>
        <w:rPr>
          <w:rFonts w:ascii="Times New Roman" w:hAnsi="Times New Roman" w:cs="Times New Roman"/>
          <w:bCs/>
          <w:color w:val="222222"/>
          <w:sz w:val="24"/>
          <w:szCs w:val="24"/>
        </w:rPr>
      </w:pPr>
    </w:p>
    <w:p w14:paraId="29ABF229" w14:textId="77777777" w:rsidR="00A71FBC"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The four terminals in all the models can communicate by means of a public channel by neglecting</w:t>
      </w:r>
    </w:p>
    <w:p w14:paraId="3D12B182" w14:textId="77777777" w:rsidR="00A71FBC"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rate requirements. The public channel is quite noiseless as in every one of the four terminals and</w:t>
      </w:r>
    </w:p>
    <w:p w14:paraId="3A83F1EA" w14:textId="77777777" w:rsidR="00A71FBC"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a</w:t>
      </w:r>
      <w:r>
        <w:rPr>
          <w:rFonts w:ascii="Times New Roman" w:hAnsi="Times New Roman" w:cs="Times New Roman"/>
          <w:bCs/>
          <w:color w:val="222222"/>
          <w:sz w:val="24"/>
          <w:szCs w:val="24"/>
        </w:rPr>
        <w:t>n</w:t>
      </w:r>
      <w:r w:rsidRPr="00A71FBC">
        <w:rPr>
          <w:rFonts w:ascii="Times New Roman" w:hAnsi="Times New Roman" w:cs="Times New Roman"/>
          <w:bCs/>
          <w:color w:val="222222"/>
          <w:sz w:val="24"/>
          <w:szCs w:val="24"/>
        </w:rPr>
        <w:t xml:space="preserve"> EVE</w:t>
      </w:r>
      <w:r>
        <w:rPr>
          <w:rFonts w:ascii="Times New Roman" w:hAnsi="Times New Roman" w:cs="Times New Roman"/>
          <w:bCs/>
          <w:color w:val="222222"/>
          <w:sz w:val="24"/>
          <w:szCs w:val="24"/>
        </w:rPr>
        <w:t xml:space="preserve"> </w:t>
      </w:r>
      <w:r w:rsidRPr="00A71FBC">
        <w:rPr>
          <w:rFonts w:ascii="Times New Roman" w:hAnsi="Times New Roman" w:cs="Times New Roman"/>
          <w:bCs/>
          <w:color w:val="222222"/>
          <w:sz w:val="24"/>
          <w:szCs w:val="24"/>
        </w:rPr>
        <w:t>(eavesdropper) can get to the public conversation without equivocalness. We accept that</w:t>
      </w:r>
    </w:p>
    <w:p w14:paraId="3B9BDABB" w14:textId="72E4705A" w:rsidR="00A71FBC" w:rsidRPr="00BF35E4" w:rsidRDefault="00A71FBC" w:rsidP="00A71FBC">
      <w:pPr>
        <w:shd w:val="clear" w:color="auto" w:fill="FFFFFF"/>
        <w:ind w:left="170" w:right="340"/>
        <w:jc w:val="both"/>
        <w:rPr>
          <w:rFonts w:ascii="Times New Roman" w:hAnsi="Times New Roman" w:cs="Times New Roman"/>
          <w:bCs/>
          <w:color w:val="222222"/>
          <w:sz w:val="24"/>
          <w:szCs w:val="24"/>
        </w:rPr>
      </w:pPr>
      <w:r w:rsidRPr="00A71FBC">
        <w:rPr>
          <w:rFonts w:ascii="Times New Roman" w:hAnsi="Times New Roman" w:cs="Times New Roman"/>
          <w:bCs/>
          <w:color w:val="222222"/>
          <w:sz w:val="24"/>
          <w:szCs w:val="24"/>
        </w:rPr>
        <w:t>the EVE</w:t>
      </w:r>
      <w:r>
        <w:rPr>
          <w:rFonts w:ascii="Times New Roman" w:hAnsi="Times New Roman" w:cs="Times New Roman"/>
          <w:bCs/>
          <w:color w:val="222222"/>
          <w:sz w:val="24"/>
          <w:szCs w:val="24"/>
        </w:rPr>
        <w:t xml:space="preserve"> </w:t>
      </w:r>
      <w:r w:rsidRPr="00A71FBC">
        <w:rPr>
          <w:rFonts w:ascii="Times New Roman" w:hAnsi="Times New Roman" w:cs="Times New Roman"/>
          <w:bCs/>
          <w:color w:val="222222"/>
          <w:sz w:val="24"/>
          <w:szCs w:val="24"/>
        </w:rPr>
        <w:t>(eavesdropper) doesn't notice any additional data, for example, source arrangements.</w:t>
      </w:r>
    </w:p>
    <w:p w14:paraId="117860BD" w14:textId="5223F738" w:rsidR="0050036E" w:rsidRDefault="0050036E" w:rsidP="00800F06">
      <w:pPr>
        <w:shd w:val="clear" w:color="auto" w:fill="FFFFFF"/>
        <w:rPr>
          <w:rFonts w:ascii="Times New Roman" w:hAnsi="Times New Roman" w:cs="Times New Roman"/>
          <w:b/>
          <w:color w:val="222222"/>
          <w:sz w:val="28"/>
          <w:szCs w:val="28"/>
        </w:rPr>
      </w:pPr>
    </w:p>
    <w:p w14:paraId="48D000E6" w14:textId="6EBF646C" w:rsidR="0050036E" w:rsidRDefault="0050036E" w:rsidP="00800F06">
      <w:pPr>
        <w:shd w:val="clear" w:color="auto" w:fill="FFFFFF"/>
        <w:rPr>
          <w:rFonts w:ascii="Times New Roman" w:hAnsi="Times New Roman" w:cs="Times New Roman"/>
          <w:b/>
          <w:color w:val="222222"/>
          <w:sz w:val="28"/>
          <w:szCs w:val="28"/>
        </w:rPr>
      </w:pPr>
    </w:p>
    <w:p w14:paraId="3F7C8084" w14:textId="265B1668" w:rsidR="0050036E" w:rsidRDefault="0050036E" w:rsidP="00800F06">
      <w:pPr>
        <w:shd w:val="clear" w:color="auto" w:fill="FFFFFF"/>
        <w:rPr>
          <w:rFonts w:ascii="Times New Roman" w:hAnsi="Times New Roman" w:cs="Times New Roman"/>
          <w:b/>
          <w:color w:val="222222"/>
          <w:sz w:val="28"/>
          <w:szCs w:val="28"/>
        </w:rPr>
      </w:pPr>
    </w:p>
    <w:p w14:paraId="0F774E14" w14:textId="6EFB14E1" w:rsidR="0050036E" w:rsidRDefault="0050036E" w:rsidP="00D87ED9">
      <w:pPr>
        <w:shd w:val="clear" w:color="auto" w:fill="FFFFFF"/>
        <w:spacing w:after="720"/>
        <w:rPr>
          <w:rFonts w:ascii="Times New Roman" w:hAnsi="Times New Roman" w:cs="Times New Roman"/>
          <w:b/>
          <w:color w:val="222222"/>
          <w:sz w:val="28"/>
          <w:szCs w:val="28"/>
        </w:rPr>
      </w:pPr>
    </w:p>
    <w:p w14:paraId="5C3E3C8D" w14:textId="580796EE" w:rsidR="00757A26" w:rsidRDefault="00757A26" w:rsidP="00757A26">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15</w:t>
      </w:r>
    </w:p>
    <w:p w14:paraId="52CD9829" w14:textId="77BDC9DA" w:rsidR="0050036E" w:rsidRDefault="0050036E" w:rsidP="00800F06">
      <w:pPr>
        <w:shd w:val="clear" w:color="auto" w:fill="FFFFFF"/>
        <w:rPr>
          <w:rFonts w:ascii="Times New Roman" w:hAnsi="Times New Roman" w:cs="Times New Roman"/>
          <w:b/>
          <w:color w:val="222222"/>
          <w:sz w:val="28"/>
          <w:szCs w:val="28"/>
        </w:rPr>
      </w:pPr>
    </w:p>
    <w:p w14:paraId="7608EBBE" w14:textId="3C56864E" w:rsidR="0050036E" w:rsidRDefault="0050036E" w:rsidP="00800F06">
      <w:pPr>
        <w:shd w:val="clear" w:color="auto" w:fill="FFFFFF"/>
        <w:rPr>
          <w:rFonts w:ascii="Times New Roman" w:hAnsi="Times New Roman" w:cs="Times New Roman"/>
          <w:b/>
          <w:color w:val="222222"/>
          <w:sz w:val="28"/>
          <w:szCs w:val="28"/>
        </w:rPr>
      </w:pPr>
    </w:p>
    <w:p w14:paraId="5006C2A9" w14:textId="33D6F2B6" w:rsidR="00A71FBC" w:rsidRDefault="00A71FBC" w:rsidP="008441EE">
      <w:pPr>
        <w:spacing w:after="0" w:line="360" w:lineRule="auto"/>
        <w:ind w:left="170"/>
        <w:rPr>
          <w:rFonts w:ascii="Times New Roman" w:eastAsia="Times New Roman" w:hAnsi="Times New Roman" w:cs="Times New Roman"/>
          <w:b/>
          <w:color w:val="222222"/>
          <w:sz w:val="24"/>
          <w:szCs w:val="24"/>
          <w:shd w:val="clear" w:color="auto" w:fill="FFFFFF"/>
          <w:lang w:eastAsia="en-IN"/>
        </w:rPr>
      </w:pPr>
      <w:r>
        <w:rPr>
          <w:rFonts w:ascii="Times New Roman" w:eastAsia="Times New Roman" w:hAnsi="Times New Roman" w:cs="Times New Roman"/>
          <w:b/>
          <w:color w:val="222222"/>
          <w:sz w:val="24"/>
          <w:szCs w:val="24"/>
          <w:shd w:val="clear" w:color="auto" w:fill="FFFFFF"/>
          <w:lang w:eastAsia="en-IN"/>
        </w:rPr>
        <w:t>Model 2B:</w:t>
      </w:r>
    </w:p>
    <w:p w14:paraId="5E6B28BD" w14:textId="79865BB9" w:rsidR="00A71FBC" w:rsidRDefault="00A71FBC" w:rsidP="00A71FBC">
      <w:pPr>
        <w:shd w:val="clear" w:color="auto" w:fill="FFFFFF"/>
        <w:jc w:val="center"/>
        <w:rPr>
          <w:rFonts w:ascii="Times New Roman" w:hAnsi="Times New Roman" w:cs="Times New Roman"/>
          <w:b/>
          <w:color w:val="222222"/>
          <w:sz w:val="28"/>
          <w:szCs w:val="28"/>
        </w:rPr>
      </w:pPr>
      <w:r>
        <w:rPr>
          <w:noProof/>
        </w:rPr>
        <w:drawing>
          <wp:inline distT="0" distB="0" distL="0" distR="0" wp14:anchorId="0ADCF7B0" wp14:editId="5A16BFA7">
            <wp:extent cx="5695950" cy="3105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5950" cy="3105150"/>
                    </a:xfrm>
                    <a:prstGeom prst="rect">
                      <a:avLst/>
                    </a:prstGeom>
                  </pic:spPr>
                </pic:pic>
              </a:graphicData>
            </a:graphic>
          </wp:inline>
        </w:drawing>
      </w:r>
    </w:p>
    <w:p w14:paraId="212623F7" w14:textId="77377709" w:rsidR="00A71FBC" w:rsidRPr="008441EE" w:rsidRDefault="00337DB7" w:rsidP="00A71FBC">
      <w:pPr>
        <w:shd w:val="clear" w:color="auto" w:fill="FFFFFF"/>
        <w:jc w:val="center"/>
        <w:rPr>
          <w:rFonts w:ascii="Times New Roman" w:hAnsi="Times New Roman" w:cs="Times New Roman"/>
          <w:b/>
          <w:bCs/>
          <w:sz w:val="24"/>
          <w:szCs w:val="24"/>
        </w:rPr>
      </w:pPr>
      <w:r w:rsidRPr="008441EE">
        <w:rPr>
          <w:rFonts w:ascii="Times New Roman" w:hAnsi="Times New Roman" w:cs="Times New Roman"/>
          <w:b/>
          <w:bCs/>
          <w:sz w:val="24"/>
          <w:szCs w:val="24"/>
        </w:rPr>
        <w:t xml:space="preserve">Figure 4.4 </w:t>
      </w:r>
      <w:r w:rsidR="00A71FBC" w:rsidRPr="008441EE">
        <w:rPr>
          <w:b/>
          <w:bCs/>
        </w:rPr>
        <w:t xml:space="preserve">Model 2b. </w:t>
      </w:r>
      <w:r w:rsidR="00A71FBC" w:rsidRPr="008441EE">
        <w:rPr>
          <w:rFonts w:ascii="Times New Roman" w:hAnsi="Times New Roman" w:cs="Times New Roman"/>
          <w:b/>
          <w:bCs/>
          <w:sz w:val="24"/>
          <w:szCs w:val="24"/>
        </w:rPr>
        <w:t>Generation of Asymmetric key with an Untrusted helper</w:t>
      </w:r>
    </w:p>
    <w:p w14:paraId="26C32660" w14:textId="27A407B8" w:rsidR="00A71FBC" w:rsidRDefault="00A71FBC" w:rsidP="00800F06">
      <w:pPr>
        <w:shd w:val="clear" w:color="auto" w:fill="FFFFFF"/>
        <w:rPr>
          <w:rFonts w:ascii="Times New Roman" w:hAnsi="Times New Roman" w:cs="Times New Roman"/>
          <w:b/>
          <w:color w:val="222222"/>
          <w:sz w:val="28"/>
          <w:szCs w:val="28"/>
        </w:rPr>
      </w:pPr>
    </w:p>
    <w:p w14:paraId="3DDEDAE3" w14:textId="105E3B16"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Models 2</w:t>
      </w:r>
      <w:r>
        <w:rPr>
          <w:rFonts w:ascii="Times New Roman" w:hAnsi="Times New Roman" w:cs="Times New Roman"/>
          <w:bCs/>
          <w:color w:val="222222"/>
          <w:sz w:val="24"/>
          <w:szCs w:val="24"/>
        </w:rPr>
        <w:t>b</w:t>
      </w:r>
      <w:r w:rsidRPr="00BF35E4">
        <w:rPr>
          <w:rFonts w:ascii="Times New Roman" w:hAnsi="Times New Roman" w:cs="Times New Roman"/>
          <w:bCs/>
          <w:color w:val="222222"/>
          <w:sz w:val="24"/>
          <w:szCs w:val="24"/>
        </w:rPr>
        <w:t xml:space="preserve"> (with a helper which is a</w:t>
      </w:r>
      <w:r w:rsidR="0046490C">
        <w:rPr>
          <w:rFonts w:ascii="Times New Roman" w:hAnsi="Times New Roman" w:cs="Times New Roman"/>
          <w:bCs/>
          <w:color w:val="222222"/>
          <w:sz w:val="24"/>
          <w:szCs w:val="24"/>
        </w:rPr>
        <w:t>n</w:t>
      </w:r>
      <w:r w:rsidRPr="00BF35E4">
        <w:rPr>
          <w:rFonts w:ascii="Times New Roman" w:hAnsi="Times New Roman" w:cs="Times New Roman"/>
          <w:bCs/>
          <w:color w:val="222222"/>
          <w:sz w:val="24"/>
          <w:szCs w:val="24"/>
        </w:rPr>
        <w:t xml:space="preserve"> </w:t>
      </w:r>
      <w:r>
        <w:rPr>
          <w:rFonts w:ascii="Times New Roman" w:hAnsi="Times New Roman" w:cs="Times New Roman"/>
          <w:bCs/>
          <w:color w:val="222222"/>
          <w:sz w:val="24"/>
          <w:szCs w:val="24"/>
        </w:rPr>
        <w:t>un</w:t>
      </w:r>
      <w:r w:rsidRPr="00BF35E4">
        <w:rPr>
          <w:rFonts w:ascii="Times New Roman" w:hAnsi="Times New Roman" w:cs="Times New Roman"/>
          <w:bCs/>
          <w:color w:val="222222"/>
          <w:sz w:val="24"/>
          <w:szCs w:val="24"/>
        </w:rPr>
        <w:t xml:space="preserve">trusted one) have similar secrecy requirements as of the two </w:t>
      </w:r>
    </w:p>
    <w:p w14:paraId="761ED8CE" w14:textId="4FDAFFAF"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keys in models 1a and 1b</w:t>
      </w:r>
      <w:r w:rsidR="0024027A">
        <w:rPr>
          <w:rFonts w:ascii="Times New Roman" w:hAnsi="Times New Roman" w:cs="Times New Roman"/>
          <w:bCs/>
          <w:color w:val="222222"/>
          <w:sz w:val="24"/>
          <w:szCs w:val="24"/>
        </w:rPr>
        <w:t xml:space="preserve">. </w:t>
      </w:r>
      <w:r w:rsidRPr="00BF35E4">
        <w:rPr>
          <w:rFonts w:ascii="Times New Roman" w:hAnsi="Times New Roman" w:cs="Times New Roman"/>
          <w:bCs/>
          <w:color w:val="222222"/>
          <w:sz w:val="24"/>
          <w:szCs w:val="24"/>
        </w:rPr>
        <w:t xml:space="preserve">But what differs is the key K2 is additionally needed to be hidden from </w:t>
      </w:r>
    </w:p>
    <w:p w14:paraId="4FD4EC1E" w14:textId="20DBFAEF"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terminal X1 for the model 2A. In this manner, models 2</w:t>
      </w:r>
      <w:r>
        <w:rPr>
          <w:rFonts w:ascii="Times New Roman" w:hAnsi="Times New Roman" w:cs="Times New Roman"/>
          <w:bCs/>
          <w:color w:val="222222"/>
          <w:sz w:val="24"/>
          <w:szCs w:val="24"/>
        </w:rPr>
        <w:t>b</w:t>
      </w:r>
      <w:r w:rsidRPr="00BF35E4">
        <w:rPr>
          <w:rFonts w:ascii="Times New Roman" w:hAnsi="Times New Roman" w:cs="Times New Roman"/>
          <w:bCs/>
          <w:color w:val="222222"/>
          <w:sz w:val="24"/>
          <w:szCs w:val="24"/>
        </w:rPr>
        <w:t xml:space="preserve"> speaks about the generation of asymmetric </w:t>
      </w:r>
    </w:p>
    <w:p w14:paraId="4ECF0857" w14:textId="1F15CDA9" w:rsidR="00A71FBC" w:rsidRDefault="00A71FBC" w:rsidP="00A71FBC">
      <w:pPr>
        <w:shd w:val="clear" w:color="auto" w:fill="FFFFFF"/>
        <w:ind w:left="170" w:right="340"/>
        <w:jc w:val="both"/>
        <w:rPr>
          <w:rFonts w:ascii="Times New Roman" w:hAnsi="Times New Roman" w:cs="Times New Roman"/>
          <w:bCs/>
          <w:color w:val="222222"/>
          <w:sz w:val="24"/>
          <w:szCs w:val="24"/>
        </w:rPr>
      </w:pPr>
      <w:r w:rsidRPr="00BF35E4">
        <w:rPr>
          <w:rFonts w:ascii="Times New Roman" w:hAnsi="Times New Roman" w:cs="Times New Roman"/>
          <w:bCs/>
          <w:color w:val="222222"/>
          <w:sz w:val="24"/>
          <w:szCs w:val="24"/>
        </w:rPr>
        <w:t>key</w:t>
      </w:r>
      <w:r>
        <w:rPr>
          <w:rFonts w:ascii="Times New Roman" w:hAnsi="Times New Roman" w:cs="Times New Roman"/>
          <w:bCs/>
          <w:color w:val="222222"/>
          <w:sz w:val="24"/>
          <w:szCs w:val="24"/>
        </w:rPr>
        <w:t xml:space="preserve"> with the help of an untrusted helper.</w:t>
      </w:r>
    </w:p>
    <w:p w14:paraId="63626D64" w14:textId="454B567E" w:rsidR="00A71FBC" w:rsidRDefault="00A71FBC" w:rsidP="00007884">
      <w:pPr>
        <w:shd w:val="clear" w:color="auto" w:fill="FFFFFF"/>
        <w:ind w:right="340"/>
        <w:jc w:val="both"/>
        <w:rPr>
          <w:rFonts w:ascii="Times New Roman" w:hAnsi="Times New Roman" w:cs="Times New Roman"/>
          <w:bCs/>
          <w:color w:val="222222"/>
          <w:sz w:val="24"/>
          <w:szCs w:val="24"/>
        </w:rPr>
      </w:pPr>
    </w:p>
    <w:p w14:paraId="618224AD" w14:textId="4EF3A24A"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For all the over four models, we set up the cut-set bound to be the critical limit area by showing that </w:t>
      </w:r>
    </w:p>
    <w:p w14:paraId="7B8C3341" w14:textId="77777777"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the cut-set bound is to be sure attainable. Moreover, we build a brought together feasible methodology </w:t>
      </w:r>
    </w:p>
    <w:p w14:paraId="5D821845" w14:textId="4C974C29"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to accomplish the corner points of the cut-set bound relating to all instances of source dispersions. The </w:t>
      </w:r>
    </w:p>
    <w:p w14:paraId="4C08F736" w14:textId="77777777"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plans to accomplish various cases change just in the rate at which every terminal uncovers data to </w:t>
      </w:r>
    </w:p>
    <w:p w14:paraId="4A17DC63" w14:textId="568243E9" w:rsidR="00007884" w:rsidRP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public. In this manner, the attainability verification is essentially improved.</w:t>
      </w:r>
    </w:p>
    <w:p w14:paraId="7641ED06" w14:textId="73A5DC1A" w:rsidR="00007884" w:rsidRDefault="00007884" w:rsidP="00007884">
      <w:pPr>
        <w:shd w:val="clear" w:color="auto" w:fill="FFFFFF"/>
        <w:ind w:left="170" w:right="340"/>
        <w:jc w:val="both"/>
        <w:rPr>
          <w:rFonts w:ascii="Times New Roman" w:hAnsi="Times New Roman" w:cs="Times New Roman"/>
          <w:bCs/>
          <w:color w:val="222222"/>
          <w:sz w:val="24"/>
          <w:szCs w:val="24"/>
        </w:rPr>
      </w:pPr>
      <w:r w:rsidRPr="00007884">
        <w:rPr>
          <w:rFonts w:ascii="Times New Roman" w:hAnsi="Times New Roman" w:cs="Times New Roman"/>
          <w:bCs/>
          <w:color w:val="222222"/>
          <w:sz w:val="24"/>
          <w:szCs w:val="24"/>
        </w:rPr>
        <w:t xml:space="preserve">. </w:t>
      </w:r>
    </w:p>
    <w:p w14:paraId="5AC8E553" w14:textId="77777777" w:rsidR="00A71FBC" w:rsidRDefault="00A71FBC" w:rsidP="00800F06">
      <w:pPr>
        <w:shd w:val="clear" w:color="auto" w:fill="FFFFFF"/>
        <w:rPr>
          <w:rFonts w:ascii="Times New Roman" w:hAnsi="Times New Roman" w:cs="Times New Roman"/>
          <w:b/>
          <w:color w:val="222222"/>
          <w:sz w:val="28"/>
          <w:szCs w:val="28"/>
        </w:rPr>
      </w:pPr>
    </w:p>
    <w:p w14:paraId="3925F49C" w14:textId="0025DF0A" w:rsidR="0050036E" w:rsidRDefault="0050036E" w:rsidP="00800F06">
      <w:pPr>
        <w:shd w:val="clear" w:color="auto" w:fill="FFFFFF"/>
        <w:rPr>
          <w:rFonts w:ascii="Times New Roman" w:hAnsi="Times New Roman" w:cs="Times New Roman"/>
          <w:b/>
          <w:color w:val="222222"/>
          <w:sz w:val="28"/>
          <w:szCs w:val="28"/>
        </w:rPr>
      </w:pPr>
    </w:p>
    <w:p w14:paraId="47EA385B" w14:textId="7F80DDF6" w:rsidR="0050036E" w:rsidRDefault="0050036E" w:rsidP="00800F06">
      <w:pPr>
        <w:shd w:val="clear" w:color="auto" w:fill="FFFFFF"/>
        <w:rPr>
          <w:rFonts w:ascii="Times New Roman" w:hAnsi="Times New Roman" w:cs="Times New Roman"/>
          <w:b/>
          <w:color w:val="222222"/>
          <w:sz w:val="28"/>
          <w:szCs w:val="28"/>
        </w:rPr>
      </w:pPr>
    </w:p>
    <w:p w14:paraId="3635FA82" w14:textId="417DDA04" w:rsidR="00757A26" w:rsidRDefault="00757A26" w:rsidP="00757A26">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16</w:t>
      </w:r>
    </w:p>
    <w:p w14:paraId="08C07756" w14:textId="7B139C87" w:rsidR="00384376" w:rsidRDefault="00384376" w:rsidP="00FF3093">
      <w:pPr>
        <w:shd w:val="clear" w:color="auto" w:fill="FFFFFF"/>
        <w:spacing w:after="0" w:line="240" w:lineRule="auto"/>
        <w:rPr>
          <w:rFonts w:ascii="Times New Roman" w:eastAsia="Times New Roman" w:hAnsi="Times New Roman" w:cs="Times New Roman"/>
          <w:b/>
          <w:color w:val="222222"/>
          <w:sz w:val="28"/>
          <w:szCs w:val="28"/>
          <w:lang w:eastAsia="en-IN"/>
        </w:rPr>
      </w:pPr>
    </w:p>
    <w:p w14:paraId="5A8B1709" w14:textId="77777777" w:rsidR="00285369" w:rsidRDefault="00285369" w:rsidP="008E7E1A">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EAE984B" w14:textId="56717B11" w:rsidR="00D954B2" w:rsidRDefault="00D954B2" w:rsidP="008E7E1A">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5</w:t>
      </w:r>
      <w:r w:rsidRPr="00AD6928">
        <w:rPr>
          <w:rFonts w:ascii="Times New Roman" w:eastAsia="Times New Roman" w:hAnsi="Times New Roman" w:cs="Times New Roman"/>
          <w:b/>
          <w:color w:val="222222"/>
          <w:sz w:val="28"/>
          <w:szCs w:val="28"/>
          <w:lang w:eastAsia="en-IN"/>
        </w:rPr>
        <w:t>:</w:t>
      </w:r>
    </w:p>
    <w:p w14:paraId="489AC5F3" w14:textId="77777777" w:rsidR="008E7E1A" w:rsidRPr="008E7E1A" w:rsidRDefault="008E7E1A" w:rsidP="008E7E1A">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497248B" w14:textId="2E8EE20D" w:rsidR="00800F06" w:rsidRDefault="00A40C47" w:rsidP="00A40C47">
      <w:pPr>
        <w:shd w:val="clear" w:color="auto" w:fill="FFFFFF"/>
        <w:ind w:left="4320"/>
        <w:rPr>
          <w:rFonts w:ascii="Times New Roman" w:hAnsi="Times New Roman" w:cs="Times New Roman"/>
          <w:b/>
          <w:color w:val="222222"/>
          <w:sz w:val="28"/>
          <w:szCs w:val="28"/>
        </w:rPr>
      </w:pPr>
      <w:r>
        <w:rPr>
          <w:rFonts w:ascii="Times New Roman" w:hAnsi="Times New Roman" w:cs="Times New Roman"/>
          <w:b/>
          <w:color w:val="222222"/>
          <w:sz w:val="28"/>
          <w:szCs w:val="28"/>
        </w:rPr>
        <w:t xml:space="preserve">       R</w:t>
      </w:r>
      <w:r w:rsidR="00C73070" w:rsidRPr="00C73070">
        <w:rPr>
          <w:rFonts w:ascii="Times New Roman" w:hAnsi="Times New Roman" w:cs="Times New Roman"/>
          <w:b/>
          <w:color w:val="222222"/>
          <w:sz w:val="28"/>
          <w:szCs w:val="28"/>
        </w:rPr>
        <w:t>esults:</w:t>
      </w:r>
    </w:p>
    <w:p w14:paraId="3D829419" w14:textId="77777777" w:rsidR="008E7E1A" w:rsidRDefault="008E7E1A" w:rsidP="00D954B2">
      <w:pPr>
        <w:shd w:val="clear" w:color="auto" w:fill="FFFFFF"/>
        <w:jc w:val="center"/>
        <w:rPr>
          <w:rFonts w:ascii="Times New Roman" w:hAnsi="Times New Roman" w:cs="Times New Roman"/>
          <w:b/>
          <w:color w:val="222222"/>
          <w:sz w:val="28"/>
          <w:szCs w:val="28"/>
        </w:rPr>
      </w:pPr>
    </w:p>
    <w:p w14:paraId="4400415D" w14:textId="74A8C9F3" w:rsidR="008E7E1A" w:rsidRDefault="008E7E1A" w:rsidP="00800F06">
      <w:pPr>
        <w:shd w:val="clear" w:color="auto" w:fill="FFFFFF"/>
        <w:rPr>
          <w:rFonts w:ascii="Times New Roman" w:hAnsi="Times New Roman" w:cs="Times New Roman"/>
          <w:b/>
          <w:color w:val="222222"/>
          <w:sz w:val="24"/>
          <w:szCs w:val="24"/>
        </w:rPr>
      </w:pPr>
      <w:r>
        <w:rPr>
          <w:rFonts w:ascii="Times New Roman" w:hAnsi="Times New Roman" w:cs="Times New Roman"/>
          <w:b/>
          <w:color w:val="222222"/>
          <w:sz w:val="24"/>
          <w:szCs w:val="24"/>
        </w:rPr>
        <w:t>1.</w:t>
      </w:r>
      <w:r w:rsidRPr="008E7E1A">
        <w:t xml:space="preserve"> </w:t>
      </w:r>
      <w:r w:rsidRPr="008E7E1A">
        <w:rPr>
          <w:rFonts w:ascii="Times New Roman" w:hAnsi="Times New Roman" w:cs="Times New Roman"/>
          <w:b/>
          <w:bCs/>
          <w:sz w:val="28"/>
          <w:szCs w:val="28"/>
        </w:rPr>
        <w:t>Generation of Symmetric Key with a Trusted Helper</w:t>
      </w:r>
    </w:p>
    <w:p w14:paraId="03587D9C" w14:textId="4B02D736" w:rsidR="008E7E1A" w:rsidRDefault="008E7E1A" w:rsidP="008E7E1A">
      <w:pPr>
        <w:shd w:val="clear" w:color="auto" w:fill="FFFFFF"/>
        <w:jc w:val="center"/>
        <w:rPr>
          <w:rFonts w:ascii="Times New Roman" w:hAnsi="Times New Roman" w:cs="Times New Roman"/>
          <w:b/>
          <w:color w:val="222222"/>
          <w:sz w:val="24"/>
          <w:szCs w:val="24"/>
        </w:rPr>
      </w:pPr>
      <w:r>
        <w:rPr>
          <w:noProof/>
        </w:rPr>
        <w:drawing>
          <wp:inline distT="0" distB="0" distL="0" distR="0" wp14:anchorId="4706FF92" wp14:editId="325FEFE8">
            <wp:extent cx="6659880" cy="307975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9880" cy="3079750"/>
                    </a:xfrm>
                    <a:prstGeom prst="rect">
                      <a:avLst/>
                    </a:prstGeom>
                  </pic:spPr>
                </pic:pic>
              </a:graphicData>
            </a:graphic>
          </wp:inline>
        </w:drawing>
      </w:r>
    </w:p>
    <w:p w14:paraId="10EB307A" w14:textId="638DDD8F" w:rsidR="008E7E1A" w:rsidRDefault="00337DB7" w:rsidP="008E7E1A">
      <w:pPr>
        <w:shd w:val="clear" w:color="auto" w:fill="FFFFFF"/>
        <w:jc w:val="center"/>
      </w:pPr>
      <w:r w:rsidRPr="00337DB7">
        <w:rPr>
          <w:rFonts w:ascii="Times New Roman" w:hAnsi="Times New Roman" w:cs="Times New Roman"/>
          <w:b/>
          <w:bCs/>
          <w:sz w:val="24"/>
          <w:szCs w:val="24"/>
        </w:rPr>
        <w:t>Figure 5.1</w:t>
      </w:r>
      <w:r>
        <w:rPr>
          <w:rFonts w:ascii="Times New Roman" w:hAnsi="Times New Roman" w:cs="Times New Roman"/>
          <w:sz w:val="24"/>
          <w:szCs w:val="24"/>
        </w:rPr>
        <w:t xml:space="preserve">: </w:t>
      </w:r>
      <w:r w:rsidR="008E7E1A" w:rsidRPr="008E7E1A">
        <w:rPr>
          <w:rFonts w:ascii="Times New Roman" w:hAnsi="Times New Roman" w:cs="Times New Roman"/>
          <w:b/>
          <w:bCs/>
          <w:sz w:val="24"/>
          <w:szCs w:val="24"/>
        </w:rPr>
        <w:t>The key capacity region for symmetric key generation with a trusted helper</w:t>
      </w:r>
      <w:r w:rsidR="008E7E1A">
        <w:t>.</w:t>
      </w:r>
    </w:p>
    <w:p w14:paraId="3ED02D8B" w14:textId="77777777" w:rsidR="00362C03" w:rsidRDefault="00362C03" w:rsidP="008E7E1A">
      <w:pPr>
        <w:shd w:val="clear" w:color="auto" w:fill="FFFFFF"/>
        <w:jc w:val="center"/>
        <w:rPr>
          <w:rFonts w:ascii="Times New Roman" w:hAnsi="Times New Roman" w:cs="Times New Roman"/>
          <w:b/>
          <w:color w:val="222222"/>
          <w:sz w:val="24"/>
          <w:szCs w:val="24"/>
        </w:rPr>
      </w:pPr>
    </w:p>
    <w:p w14:paraId="4D4DF12D" w14:textId="7AF46157" w:rsidR="008E7E1A"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r w:rsidRPr="008978FD">
        <w:rPr>
          <w:rFonts w:ascii="Times New Roman" w:hAnsi="Times New Roman" w:cs="Times New Roman"/>
          <w:bCs/>
          <w:color w:val="222222"/>
          <w:sz w:val="24"/>
          <w:szCs w:val="24"/>
        </w:rPr>
        <w:t>As the secrecy limitations on K1 and K2 are symmetric, the limits on R1 and R2 are likewise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symmetric.</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These limits can be naturally perceived as cut-set limits. Specifically, the upper bound</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on R1 in is because of two cuts isolating X0 and X1 for producing K1 (two more limits on R1 because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of the other two cuts isolating X0 and X1 become repetitive due to the aggregate rate bound). The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upper bound on R2 in is because of two cuts isolating X0 and X2 for creating K2 (two additional limits</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on R2 because of the other two cuts isolating X0 and X1 become repetitive because of the total rate</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bound). The total rate bound is because of the two cuts isolating X0 and (X1, X2) for creating the two</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 xml:space="preserve">keys K1 and K2 </w:t>
      </w:r>
      <w:r>
        <w:rPr>
          <w:rFonts w:ascii="Times New Roman" w:hAnsi="Times New Roman" w:cs="Times New Roman"/>
          <w:bCs/>
          <w:color w:val="222222"/>
          <w:sz w:val="24"/>
          <w:szCs w:val="24"/>
        </w:rPr>
        <w:t>one after another</w:t>
      </w:r>
      <w:r w:rsidRPr="008978FD">
        <w:rPr>
          <w:rFonts w:ascii="Times New Roman" w:hAnsi="Times New Roman" w:cs="Times New Roman"/>
          <w:bCs/>
          <w:color w:val="222222"/>
          <w:sz w:val="24"/>
          <w:szCs w:val="24"/>
        </w:rPr>
        <w:t>.</w:t>
      </w:r>
    </w:p>
    <w:p w14:paraId="0C47434A" w14:textId="24ED2AF4"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3995878A" w14:textId="387D9C1D"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45DADC5A" w14:textId="78443E09"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6D0CDB33" w14:textId="21421E27" w:rsidR="008978FD" w:rsidRDefault="008978FD" w:rsidP="00D87ED9">
      <w:pPr>
        <w:shd w:val="clear" w:color="auto" w:fill="FFFFFF"/>
        <w:spacing w:after="600" w:line="360" w:lineRule="auto"/>
        <w:ind w:left="170" w:right="340"/>
        <w:jc w:val="both"/>
        <w:rPr>
          <w:rFonts w:ascii="Times New Roman" w:hAnsi="Times New Roman" w:cs="Times New Roman"/>
          <w:bCs/>
          <w:color w:val="222222"/>
          <w:sz w:val="24"/>
          <w:szCs w:val="24"/>
        </w:rPr>
      </w:pPr>
    </w:p>
    <w:p w14:paraId="00E1BCC1" w14:textId="77777777" w:rsidR="008978FD" w:rsidRDefault="008978FD" w:rsidP="00362C03">
      <w:pPr>
        <w:shd w:val="clear" w:color="auto" w:fill="FFFFFF"/>
        <w:spacing w:after="120" w:line="360" w:lineRule="auto"/>
        <w:ind w:right="340"/>
        <w:jc w:val="both"/>
        <w:rPr>
          <w:rFonts w:ascii="Times New Roman" w:hAnsi="Times New Roman" w:cs="Times New Roman"/>
          <w:bCs/>
          <w:color w:val="222222"/>
          <w:sz w:val="24"/>
          <w:szCs w:val="24"/>
        </w:rPr>
      </w:pPr>
    </w:p>
    <w:p w14:paraId="05295DFE" w14:textId="0F1CF03F"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17</w:t>
      </w:r>
    </w:p>
    <w:p w14:paraId="431E7A74" w14:textId="77777777" w:rsidR="008978FD" w:rsidRDefault="008978FD" w:rsidP="008978FD">
      <w:pPr>
        <w:shd w:val="clear" w:color="auto" w:fill="FFFFFF"/>
        <w:spacing w:after="120" w:line="360" w:lineRule="auto"/>
        <w:ind w:left="170" w:right="340"/>
        <w:jc w:val="both"/>
        <w:rPr>
          <w:rFonts w:ascii="Times New Roman" w:hAnsi="Times New Roman" w:cs="Times New Roman"/>
          <w:bCs/>
          <w:color w:val="222222"/>
          <w:sz w:val="24"/>
          <w:szCs w:val="24"/>
        </w:rPr>
      </w:pPr>
    </w:p>
    <w:p w14:paraId="36CBCA01" w14:textId="77777777" w:rsidR="00285369" w:rsidRDefault="00285369" w:rsidP="00114FCC">
      <w:pPr>
        <w:shd w:val="clear" w:color="auto" w:fill="FFFFFF"/>
        <w:spacing w:after="120" w:line="360" w:lineRule="auto"/>
        <w:ind w:right="397"/>
        <w:jc w:val="both"/>
        <w:rPr>
          <w:rFonts w:ascii="Times New Roman" w:hAnsi="Times New Roman" w:cs="Times New Roman"/>
          <w:bCs/>
          <w:color w:val="222222"/>
          <w:sz w:val="24"/>
          <w:szCs w:val="24"/>
        </w:rPr>
      </w:pPr>
    </w:p>
    <w:p w14:paraId="6D9944DC" w14:textId="1EA83A28" w:rsidR="00362C03" w:rsidRDefault="008978FD" w:rsidP="00362C03">
      <w:pPr>
        <w:shd w:val="clear" w:color="auto" w:fill="FFFFFF"/>
        <w:spacing w:after="120" w:line="360" w:lineRule="auto"/>
        <w:ind w:left="170" w:right="397"/>
        <w:jc w:val="both"/>
        <w:rPr>
          <w:rFonts w:ascii="Times New Roman" w:hAnsi="Times New Roman" w:cs="Times New Roman"/>
          <w:bCs/>
          <w:color w:val="222222"/>
          <w:sz w:val="24"/>
          <w:szCs w:val="24"/>
        </w:rPr>
      </w:pPr>
      <w:r w:rsidRPr="008978FD">
        <w:rPr>
          <w:rFonts w:ascii="Times New Roman" w:hAnsi="Times New Roman" w:cs="Times New Roman"/>
          <w:bCs/>
          <w:color w:val="222222"/>
          <w:sz w:val="24"/>
          <w:szCs w:val="24"/>
        </w:rPr>
        <w:t>The design of the key limit region is shown above</w:t>
      </w:r>
      <w:r w:rsidR="00337DB7">
        <w:rPr>
          <w:rFonts w:ascii="Times New Roman" w:hAnsi="Times New Roman" w:cs="Times New Roman"/>
          <w:bCs/>
          <w:color w:val="222222"/>
          <w:sz w:val="24"/>
          <w:szCs w:val="24"/>
        </w:rPr>
        <w:t xml:space="preserve"> in the </w:t>
      </w:r>
      <w:r w:rsidR="00337DB7">
        <w:rPr>
          <w:rFonts w:ascii="Times New Roman" w:hAnsi="Times New Roman" w:cs="Times New Roman"/>
          <w:sz w:val="24"/>
          <w:szCs w:val="24"/>
        </w:rPr>
        <w:t>f</w:t>
      </w:r>
      <w:r w:rsidR="00337DB7" w:rsidRPr="00337DB7">
        <w:rPr>
          <w:rFonts w:ascii="Times New Roman" w:hAnsi="Times New Roman" w:cs="Times New Roman"/>
          <w:sz w:val="24"/>
          <w:szCs w:val="24"/>
        </w:rPr>
        <w:t>igure 5.1</w:t>
      </w:r>
      <w:r w:rsidR="00337DB7">
        <w:rPr>
          <w:rFonts w:ascii="Times New Roman" w:hAnsi="Times New Roman" w:cs="Times New Roman"/>
          <w:sz w:val="24"/>
          <w:szCs w:val="24"/>
        </w:rPr>
        <w:t xml:space="preserve"> </w:t>
      </w:r>
      <w:r w:rsidR="00337DB7">
        <w:rPr>
          <w:rFonts w:ascii="Times New Roman" w:hAnsi="Times New Roman" w:cs="Times New Roman"/>
          <w:bCs/>
          <w:color w:val="222222"/>
          <w:sz w:val="24"/>
          <w:szCs w:val="24"/>
        </w:rPr>
        <w:t>a</w:t>
      </w:r>
      <w:r w:rsidRPr="008978FD">
        <w:rPr>
          <w:rFonts w:ascii="Times New Roman" w:hAnsi="Times New Roman" w:cs="Times New Roman"/>
          <w:bCs/>
          <w:color w:val="222222"/>
          <w:sz w:val="24"/>
          <w:szCs w:val="24"/>
        </w:rPr>
        <w:t>s the pentagon O-A-P</w:t>
      </w:r>
      <w:r w:rsidR="00362C03">
        <w:rPr>
          <w:rFonts w:ascii="Times New Roman" w:hAnsi="Times New Roman" w:cs="Times New Roman"/>
          <w:bCs/>
          <w:color w:val="222222"/>
          <w:sz w:val="24"/>
          <w:szCs w:val="24"/>
        </w:rPr>
        <w:t>-</w:t>
      </w:r>
      <w:r w:rsidRPr="008978FD">
        <w:rPr>
          <w:rFonts w:ascii="Times New Roman" w:hAnsi="Times New Roman" w:cs="Times New Roman"/>
          <w:bCs/>
          <w:color w:val="222222"/>
          <w:sz w:val="24"/>
          <w:szCs w:val="24"/>
        </w:rPr>
        <w:t>Q-B-O. We next portray developing an attainable plan to accomplish the key limit region. It does the trick to show the feasibility of P and Q points. Since the secrecy</w:t>
      </w:r>
      <w:r>
        <w:rPr>
          <w:rFonts w:ascii="Times New Roman" w:hAnsi="Times New Roman" w:cs="Times New Roman"/>
          <w:bCs/>
          <w:color w:val="222222"/>
          <w:sz w:val="24"/>
          <w:szCs w:val="24"/>
        </w:rPr>
        <w:t xml:space="preserve"> </w:t>
      </w:r>
      <w:r w:rsidRPr="008978FD">
        <w:rPr>
          <w:rFonts w:ascii="Times New Roman" w:hAnsi="Times New Roman" w:cs="Times New Roman"/>
          <w:bCs/>
          <w:color w:val="222222"/>
          <w:sz w:val="24"/>
          <w:szCs w:val="24"/>
        </w:rPr>
        <w:t xml:space="preserve">requirements on K1 and K2 are symmetric, it is adequate to show that the corner point P is attainable, and afterward the feasibility of the point Q follows by balance. We expect to be that RA &lt; RC, on the grounds that generally the point P would implode to the point A. </w:t>
      </w:r>
    </w:p>
    <w:p w14:paraId="3DB4BE3B" w14:textId="77777777" w:rsidR="00362C03" w:rsidRDefault="00362C03" w:rsidP="00362C03">
      <w:pPr>
        <w:shd w:val="clear" w:color="auto" w:fill="FFFFFF"/>
        <w:spacing w:after="120" w:line="360" w:lineRule="auto"/>
        <w:ind w:left="170" w:right="397"/>
        <w:jc w:val="both"/>
        <w:rPr>
          <w:rFonts w:ascii="Times New Roman" w:hAnsi="Times New Roman" w:cs="Times New Roman"/>
          <w:bCs/>
          <w:color w:val="222222"/>
          <w:sz w:val="24"/>
          <w:szCs w:val="24"/>
        </w:rPr>
      </w:pPr>
    </w:p>
    <w:p w14:paraId="546F85BF" w14:textId="59F2C3C9" w:rsidR="008978FD" w:rsidRDefault="008978FD" w:rsidP="00362C03">
      <w:pPr>
        <w:shd w:val="clear" w:color="auto" w:fill="FFFFFF"/>
        <w:spacing w:after="120" w:line="360" w:lineRule="auto"/>
        <w:ind w:left="170" w:right="397"/>
        <w:jc w:val="both"/>
        <w:rPr>
          <w:rFonts w:ascii="Times New Roman" w:hAnsi="Times New Roman" w:cs="Times New Roman"/>
          <w:bCs/>
          <w:color w:val="222222"/>
          <w:sz w:val="24"/>
          <w:szCs w:val="24"/>
        </w:rPr>
      </w:pPr>
      <w:r w:rsidRPr="008978FD">
        <w:rPr>
          <w:rFonts w:ascii="Times New Roman" w:hAnsi="Times New Roman" w:cs="Times New Roman"/>
          <w:bCs/>
          <w:color w:val="222222"/>
          <w:sz w:val="24"/>
          <w:szCs w:val="24"/>
        </w:rPr>
        <w:t>The key rate pair of the point P is given by R1 = RA also, R2 = RC − RA. Comparing to various source disseminations, every one of RA and RC can take one of the two shared data terms yielded. Henceforth, the directions of the point P can take four structures, i.e., case 1 with RA = I(X1; X0X2X3) and RC = I(X0; X1X2X3), case 2 with RA = I(X1; X0X2X3) and RC = I(X0X3; X1X2), case 3 with RA = I(X1X3; X0X2) and RC = I(X0; X1X2X3), and case 4 with RA = I(X1X3; X0X2) also, RC = I(X0X3; X1X2)</w:t>
      </w:r>
      <w:r w:rsidR="00362C03">
        <w:rPr>
          <w:rFonts w:ascii="Times New Roman" w:hAnsi="Times New Roman" w:cs="Times New Roman"/>
          <w:bCs/>
          <w:color w:val="222222"/>
          <w:sz w:val="24"/>
          <w:szCs w:val="24"/>
        </w:rPr>
        <w:t>.</w:t>
      </w:r>
    </w:p>
    <w:p w14:paraId="514DD481" w14:textId="77777777" w:rsidR="00362C03" w:rsidRDefault="00362C03" w:rsidP="00362C03">
      <w:pPr>
        <w:shd w:val="clear" w:color="auto" w:fill="FFFFFF"/>
        <w:spacing w:after="120" w:line="360" w:lineRule="auto"/>
        <w:ind w:left="170" w:right="397"/>
        <w:jc w:val="both"/>
        <w:rPr>
          <w:rFonts w:ascii="Times New Roman" w:hAnsi="Times New Roman" w:cs="Times New Roman"/>
          <w:bCs/>
          <w:color w:val="222222"/>
          <w:sz w:val="24"/>
          <w:szCs w:val="24"/>
        </w:rPr>
      </w:pPr>
    </w:p>
    <w:p w14:paraId="31EE5C97" w14:textId="44E53391" w:rsidR="00362C03" w:rsidRDefault="00362C03" w:rsidP="00362C03">
      <w:pPr>
        <w:shd w:val="clear" w:color="auto" w:fill="FFFFFF"/>
        <w:spacing w:after="120" w:line="480" w:lineRule="auto"/>
        <w:ind w:left="170" w:right="397"/>
        <w:jc w:val="both"/>
        <w:rPr>
          <w:rFonts w:ascii="Times New Roman" w:hAnsi="Times New Roman" w:cs="Times New Roman"/>
          <w:sz w:val="24"/>
          <w:szCs w:val="24"/>
        </w:rPr>
      </w:pPr>
      <w:r>
        <w:rPr>
          <w:rFonts w:ascii="Times New Roman" w:hAnsi="Times New Roman" w:cs="Times New Roman"/>
          <w:sz w:val="24"/>
          <w:szCs w:val="24"/>
        </w:rPr>
        <w:t>Here</w:t>
      </w:r>
      <w:r w:rsidRPr="00362C03">
        <w:rPr>
          <w:rFonts w:ascii="Times New Roman" w:hAnsi="Times New Roman" w:cs="Times New Roman"/>
          <w:sz w:val="24"/>
          <w:szCs w:val="24"/>
        </w:rPr>
        <w:t xml:space="preserve"> a unified scheme </w:t>
      </w:r>
      <w:r>
        <w:rPr>
          <w:rFonts w:ascii="Times New Roman" w:hAnsi="Times New Roman" w:cs="Times New Roman"/>
          <w:sz w:val="24"/>
          <w:szCs w:val="24"/>
        </w:rPr>
        <w:t xml:space="preserve">is made in order </w:t>
      </w:r>
      <w:r w:rsidRPr="00362C03">
        <w:rPr>
          <w:rFonts w:ascii="Times New Roman" w:hAnsi="Times New Roman" w:cs="Times New Roman"/>
          <w:sz w:val="24"/>
          <w:szCs w:val="24"/>
        </w:rPr>
        <w:t xml:space="preserve">to achieve the rate point P for all cases. In </w:t>
      </w:r>
      <w:r>
        <w:rPr>
          <w:rFonts w:ascii="Times New Roman" w:hAnsi="Times New Roman" w:cs="Times New Roman"/>
          <w:sz w:val="24"/>
          <w:szCs w:val="24"/>
        </w:rPr>
        <w:t>the</w:t>
      </w:r>
      <w:r w:rsidRPr="00362C03">
        <w:rPr>
          <w:rFonts w:ascii="Times New Roman" w:hAnsi="Times New Roman" w:cs="Times New Roman"/>
          <w:sz w:val="24"/>
          <w:szCs w:val="24"/>
        </w:rPr>
        <w:t xml:space="preserve"> unified scheme, terminals X1, X2, and X3 </w:t>
      </w:r>
      <w:r>
        <w:rPr>
          <w:rFonts w:ascii="Times New Roman" w:hAnsi="Times New Roman" w:cs="Times New Roman"/>
          <w:sz w:val="24"/>
          <w:szCs w:val="24"/>
        </w:rPr>
        <w:t>shows</w:t>
      </w:r>
      <w:r w:rsidRPr="00362C03">
        <w:rPr>
          <w:rFonts w:ascii="Times New Roman" w:hAnsi="Times New Roman" w:cs="Times New Roman"/>
          <w:sz w:val="24"/>
          <w:szCs w:val="24"/>
        </w:rPr>
        <w:t xml:space="preserve"> enough information to public so that terminal X0 can recover Xn 1, Xn 2 and Xn 3</w:t>
      </w:r>
      <w:r>
        <w:rPr>
          <w:rFonts w:ascii="Times New Roman" w:hAnsi="Times New Roman" w:cs="Times New Roman"/>
          <w:sz w:val="24"/>
          <w:szCs w:val="24"/>
        </w:rPr>
        <w:t xml:space="preserve">. Key </w:t>
      </w:r>
      <w:r w:rsidRPr="00362C03">
        <w:rPr>
          <w:rFonts w:ascii="Times New Roman" w:hAnsi="Times New Roman" w:cs="Times New Roman"/>
          <w:sz w:val="24"/>
          <w:szCs w:val="24"/>
        </w:rPr>
        <w:t xml:space="preserve">K1 is generated </w:t>
      </w:r>
      <w:r>
        <w:rPr>
          <w:rFonts w:ascii="Times New Roman" w:hAnsi="Times New Roman" w:cs="Times New Roman"/>
          <w:sz w:val="24"/>
          <w:szCs w:val="24"/>
        </w:rPr>
        <w:t>with the help of</w:t>
      </w:r>
      <w:r w:rsidRPr="00362C03">
        <w:rPr>
          <w:rFonts w:ascii="Times New Roman" w:hAnsi="Times New Roman" w:cs="Times New Roman"/>
          <w:sz w:val="24"/>
          <w:szCs w:val="24"/>
        </w:rPr>
        <w:t xml:space="preserve"> terminals X0 and X1 </w:t>
      </w:r>
      <w:r>
        <w:rPr>
          <w:rFonts w:ascii="Times New Roman" w:hAnsi="Times New Roman" w:cs="Times New Roman"/>
          <w:sz w:val="24"/>
          <w:szCs w:val="24"/>
        </w:rPr>
        <w:t xml:space="preserve">by </w:t>
      </w:r>
      <w:r w:rsidR="006916AE">
        <w:rPr>
          <w:rFonts w:ascii="Times New Roman" w:hAnsi="Times New Roman" w:cs="Times New Roman"/>
          <w:sz w:val="24"/>
          <w:szCs w:val="24"/>
        </w:rPr>
        <w:t xml:space="preserve">depending </w:t>
      </w:r>
      <w:r w:rsidR="006916AE" w:rsidRPr="00362C03">
        <w:rPr>
          <w:rFonts w:ascii="Times New Roman" w:hAnsi="Times New Roman" w:cs="Times New Roman"/>
          <w:sz w:val="24"/>
          <w:szCs w:val="24"/>
        </w:rPr>
        <w:t>on</w:t>
      </w:r>
      <w:r w:rsidRPr="00362C03">
        <w:rPr>
          <w:rFonts w:ascii="Times New Roman" w:hAnsi="Times New Roman" w:cs="Times New Roman"/>
          <w:sz w:val="24"/>
          <w:szCs w:val="24"/>
        </w:rPr>
        <w:t xml:space="preserve"> Xn </w:t>
      </w:r>
      <w:r w:rsidR="006916AE" w:rsidRPr="00362C03">
        <w:rPr>
          <w:rFonts w:ascii="Times New Roman" w:hAnsi="Times New Roman" w:cs="Times New Roman"/>
          <w:sz w:val="24"/>
          <w:szCs w:val="24"/>
        </w:rPr>
        <w:t>1,</w:t>
      </w:r>
      <w:r w:rsidRPr="00362C03">
        <w:rPr>
          <w:rFonts w:ascii="Times New Roman" w:hAnsi="Times New Roman" w:cs="Times New Roman"/>
          <w:sz w:val="24"/>
          <w:szCs w:val="24"/>
        </w:rPr>
        <w:t xml:space="preserve"> and </w:t>
      </w:r>
      <w:r>
        <w:rPr>
          <w:rFonts w:ascii="Times New Roman" w:hAnsi="Times New Roman" w:cs="Times New Roman"/>
          <w:sz w:val="24"/>
          <w:szCs w:val="24"/>
        </w:rPr>
        <w:t xml:space="preserve">Key </w:t>
      </w:r>
      <w:r w:rsidRPr="00362C03">
        <w:rPr>
          <w:rFonts w:ascii="Times New Roman" w:hAnsi="Times New Roman" w:cs="Times New Roman"/>
          <w:sz w:val="24"/>
          <w:szCs w:val="24"/>
        </w:rPr>
        <w:t xml:space="preserve">K2 is generated </w:t>
      </w:r>
      <w:r>
        <w:rPr>
          <w:rFonts w:ascii="Times New Roman" w:hAnsi="Times New Roman" w:cs="Times New Roman"/>
          <w:sz w:val="24"/>
          <w:szCs w:val="24"/>
        </w:rPr>
        <w:t>with the help of</w:t>
      </w:r>
      <w:r w:rsidRPr="00362C03">
        <w:rPr>
          <w:rFonts w:ascii="Times New Roman" w:hAnsi="Times New Roman" w:cs="Times New Roman"/>
          <w:sz w:val="24"/>
          <w:szCs w:val="24"/>
        </w:rPr>
        <w:t xml:space="preserve"> terminals X0 and X2 </w:t>
      </w:r>
      <w:r>
        <w:rPr>
          <w:rFonts w:ascii="Times New Roman" w:hAnsi="Times New Roman" w:cs="Times New Roman"/>
          <w:sz w:val="24"/>
          <w:szCs w:val="24"/>
        </w:rPr>
        <w:t>depending</w:t>
      </w:r>
      <w:r w:rsidRPr="00362C03">
        <w:rPr>
          <w:rFonts w:ascii="Times New Roman" w:hAnsi="Times New Roman" w:cs="Times New Roman"/>
          <w:sz w:val="24"/>
          <w:szCs w:val="24"/>
        </w:rPr>
        <w:t xml:space="preserve"> on Xn 2</w:t>
      </w:r>
      <w:r>
        <w:rPr>
          <w:rFonts w:ascii="Times New Roman" w:hAnsi="Times New Roman" w:cs="Times New Roman"/>
          <w:sz w:val="24"/>
          <w:szCs w:val="24"/>
        </w:rPr>
        <w:t xml:space="preserve">. </w:t>
      </w:r>
      <w:r w:rsidRPr="00362C03">
        <w:rPr>
          <w:rFonts w:ascii="Times New Roman" w:hAnsi="Times New Roman" w:cs="Times New Roman"/>
          <w:sz w:val="24"/>
          <w:szCs w:val="24"/>
        </w:rPr>
        <w:t xml:space="preserve">Let R˜ 1, R˜ 2 and R˜ 3 </w:t>
      </w:r>
      <w:r>
        <w:rPr>
          <w:rFonts w:ascii="Times New Roman" w:hAnsi="Times New Roman" w:cs="Times New Roman"/>
          <w:sz w:val="24"/>
          <w:szCs w:val="24"/>
        </w:rPr>
        <w:t>indicate</w:t>
      </w:r>
      <w:r w:rsidRPr="00362C03">
        <w:rPr>
          <w:rFonts w:ascii="Times New Roman" w:hAnsi="Times New Roman" w:cs="Times New Roman"/>
          <w:sz w:val="24"/>
          <w:szCs w:val="24"/>
        </w:rPr>
        <w:t xml:space="preserve"> the rates </w:t>
      </w:r>
      <w:r>
        <w:rPr>
          <w:rFonts w:ascii="Times New Roman" w:hAnsi="Times New Roman" w:cs="Times New Roman"/>
          <w:sz w:val="24"/>
          <w:szCs w:val="24"/>
        </w:rPr>
        <w:t>upon</w:t>
      </w:r>
      <w:r w:rsidRPr="00362C03">
        <w:rPr>
          <w:rFonts w:ascii="Times New Roman" w:hAnsi="Times New Roman" w:cs="Times New Roman"/>
          <w:sz w:val="24"/>
          <w:szCs w:val="24"/>
        </w:rPr>
        <w:t xml:space="preserve"> which terminals X1, X2 and X3</w:t>
      </w:r>
      <w:r>
        <w:rPr>
          <w:rFonts w:ascii="Times New Roman" w:hAnsi="Times New Roman" w:cs="Times New Roman"/>
          <w:sz w:val="24"/>
          <w:szCs w:val="24"/>
        </w:rPr>
        <w:t xml:space="preserve"> that</w:t>
      </w:r>
      <w:r w:rsidRPr="00362C03">
        <w:rPr>
          <w:rFonts w:ascii="Times New Roman" w:hAnsi="Times New Roman" w:cs="Times New Roman"/>
          <w:sz w:val="24"/>
          <w:szCs w:val="24"/>
        </w:rPr>
        <w:t xml:space="preserve"> reveal </w:t>
      </w:r>
      <w:r>
        <w:rPr>
          <w:rFonts w:ascii="Times New Roman" w:hAnsi="Times New Roman" w:cs="Times New Roman"/>
          <w:sz w:val="24"/>
          <w:szCs w:val="24"/>
        </w:rPr>
        <w:t>data</w:t>
      </w:r>
      <w:r w:rsidRPr="00362C03">
        <w:rPr>
          <w:rFonts w:ascii="Times New Roman" w:hAnsi="Times New Roman" w:cs="Times New Roman"/>
          <w:sz w:val="24"/>
          <w:szCs w:val="24"/>
        </w:rPr>
        <w:t xml:space="preserve"> to public. </w:t>
      </w:r>
    </w:p>
    <w:p w14:paraId="49DC44DC" w14:textId="224A95CC" w:rsidR="00362C03" w:rsidRDefault="00362C03" w:rsidP="00362C03">
      <w:pPr>
        <w:shd w:val="clear" w:color="auto" w:fill="FFFFFF"/>
        <w:spacing w:after="120" w:line="480" w:lineRule="auto"/>
        <w:ind w:left="170" w:right="397"/>
        <w:jc w:val="both"/>
        <w:rPr>
          <w:rFonts w:ascii="Times New Roman" w:hAnsi="Times New Roman" w:cs="Times New Roman"/>
          <w:sz w:val="24"/>
          <w:szCs w:val="24"/>
        </w:rPr>
      </w:pPr>
    </w:p>
    <w:p w14:paraId="4A471C2A" w14:textId="044FAAE7" w:rsidR="0024486E" w:rsidRDefault="00362C03" w:rsidP="00362C03">
      <w:pPr>
        <w:shd w:val="clear" w:color="auto" w:fill="FFFFFF"/>
        <w:spacing w:after="120" w:line="480" w:lineRule="auto"/>
        <w:ind w:left="170" w:right="397"/>
        <w:jc w:val="both"/>
        <w:rPr>
          <w:rFonts w:ascii="Times New Roman" w:hAnsi="Times New Roman" w:cs="Times New Roman"/>
          <w:sz w:val="24"/>
          <w:szCs w:val="24"/>
        </w:rPr>
      </w:pPr>
      <w:r w:rsidRPr="00362C03">
        <w:rPr>
          <w:rFonts w:ascii="Times New Roman" w:hAnsi="Times New Roman" w:cs="Times New Roman"/>
          <w:b/>
          <w:bCs/>
          <w:sz w:val="24"/>
          <w:szCs w:val="24"/>
        </w:rPr>
        <w:t>Case 1.</w:t>
      </w:r>
      <w:r w:rsidRPr="00362C03">
        <w:rPr>
          <w:rFonts w:ascii="Times New Roman" w:hAnsi="Times New Roman" w:cs="Times New Roman"/>
          <w:sz w:val="24"/>
          <w:szCs w:val="24"/>
        </w:rPr>
        <w:t xml:space="preserve"> The key rate pair of the point P is given by (</w:t>
      </w:r>
      <w:r w:rsidR="005471FF" w:rsidRPr="00362C03">
        <w:rPr>
          <w:rFonts w:ascii="Times New Roman" w:hAnsi="Times New Roman" w:cs="Times New Roman"/>
          <w:sz w:val="24"/>
          <w:szCs w:val="24"/>
        </w:rPr>
        <w:t>I (</w:t>
      </w:r>
      <w:r w:rsidRPr="00362C03">
        <w:rPr>
          <w:rFonts w:ascii="Times New Roman" w:hAnsi="Times New Roman" w:cs="Times New Roman"/>
          <w:sz w:val="24"/>
          <w:szCs w:val="24"/>
        </w:rPr>
        <w:t xml:space="preserve">X1; X0X2X3), H(X2X3|X1) − H(X2X3|X0)). </w:t>
      </w:r>
      <w:r w:rsidR="0024486E">
        <w:rPr>
          <w:rFonts w:ascii="Times New Roman" w:hAnsi="Times New Roman" w:cs="Times New Roman"/>
          <w:sz w:val="24"/>
          <w:szCs w:val="24"/>
        </w:rPr>
        <w:t>As</w:t>
      </w:r>
      <w:r w:rsidRPr="00362C03">
        <w:rPr>
          <w:rFonts w:ascii="Times New Roman" w:hAnsi="Times New Roman" w:cs="Times New Roman"/>
          <w:sz w:val="24"/>
          <w:szCs w:val="24"/>
        </w:rPr>
        <w:t xml:space="preserve"> the rate of K1 needs to be maximized, terminal X1 should </w:t>
      </w:r>
      <w:r w:rsidR="0024486E">
        <w:rPr>
          <w:rFonts w:ascii="Times New Roman" w:hAnsi="Times New Roman" w:cs="Times New Roman"/>
          <w:sz w:val="24"/>
          <w:szCs w:val="24"/>
        </w:rPr>
        <w:t>expose</w:t>
      </w:r>
      <w:r w:rsidRPr="00362C03">
        <w:rPr>
          <w:rFonts w:ascii="Times New Roman" w:hAnsi="Times New Roman" w:cs="Times New Roman"/>
          <w:sz w:val="24"/>
          <w:szCs w:val="24"/>
        </w:rPr>
        <w:t xml:space="preserve"> as little information as possible. </w:t>
      </w:r>
      <w:r w:rsidR="0024486E">
        <w:rPr>
          <w:rFonts w:ascii="Times New Roman" w:hAnsi="Times New Roman" w:cs="Times New Roman"/>
          <w:sz w:val="24"/>
          <w:szCs w:val="24"/>
        </w:rPr>
        <w:t>Therefore</w:t>
      </w:r>
      <w:r w:rsidRPr="00362C03">
        <w:rPr>
          <w:rFonts w:ascii="Times New Roman" w:hAnsi="Times New Roman" w:cs="Times New Roman"/>
          <w:sz w:val="24"/>
          <w:szCs w:val="24"/>
        </w:rPr>
        <w:t xml:space="preserve">, terminals X2 and X3 first </w:t>
      </w:r>
      <w:r w:rsidR="0024486E">
        <w:rPr>
          <w:rFonts w:ascii="Times New Roman" w:hAnsi="Times New Roman" w:cs="Times New Roman"/>
          <w:sz w:val="24"/>
          <w:szCs w:val="24"/>
        </w:rPr>
        <w:t>expose</w:t>
      </w:r>
      <w:r w:rsidRPr="00362C03">
        <w:rPr>
          <w:rFonts w:ascii="Times New Roman" w:hAnsi="Times New Roman" w:cs="Times New Roman"/>
          <w:sz w:val="24"/>
          <w:szCs w:val="24"/>
        </w:rPr>
        <w:t xml:space="preserve"> information at the rate R˜ 2 + R˜ 3 = H(X2X3|X0) so that terminal X1 needs to release only at the rate R˜ 1 = H(X1|X0X2X3) in order for X0 to recover Xn </w:t>
      </w:r>
      <w:r w:rsidR="005471FF" w:rsidRPr="00362C03">
        <w:rPr>
          <w:rFonts w:ascii="Times New Roman" w:hAnsi="Times New Roman" w:cs="Times New Roman"/>
          <w:sz w:val="24"/>
          <w:szCs w:val="24"/>
        </w:rPr>
        <w:t>1.</w:t>
      </w:r>
      <w:r w:rsidRPr="00362C03">
        <w:rPr>
          <w:rFonts w:ascii="Times New Roman" w:hAnsi="Times New Roman" w:cs="Times New Roman"/>
          <w:sz w:val="24"/>
          <w:szCs w:val="24"/>
        </w:rPr>
        <w:t xml:space="preserve"> Thus, the rate of K1 can be as large as </w:t>
      </w:r>
      <w:r w:rsidR="005471FF" w:rsidRPr="00362C03">
        <w:rPr>
          <w:rFonts w:ascii="Times New Roman" w:hAnsi="Times New Roman" w:cs="Times New Roman"/>
          <w:sz w:val="24"/>
          <w:szCs w:val="24"/>
        </w:rPr>
        <w:t>I (</w:t>
      </w:r>
      <w:r w:rsidRPr="00362C03">
        <w:rPr>
          <w:rFonts w:ascii="Times New Roman" w:hAnsi="Times New Roman" w:cs="Times New Roman"/>
          <w:sz w:val="24"/>
          <w:szCs w:val="24"/>
        </w:rPr>
        <w:t xml:space="preserve">X1; X0X2X3). </w:t>
      </w:r>
    </w:p>
    <w:p w14:paraId="63486C41" w14:textId="77777777" w:rsidR="0024486E" w:rsidRDefault="0024486E" w:rsidP="00114FCC">
      <w:pPr>
        <w:shd w:val="clear" w:color="auto" w:fill="FFFFFF"/>
        <w:spacing w:after="600" w:line="480" w:lineRule="auto"/>
        <w:ind w:right="397"/>
        <w:jc w:val="both"/>
        <w:rPr>
          <w:rFonts w:ascii="Times New Roman" w:hAnsi="Times New Roman" w:cs="Times New Roman"/>
          <w:sz w:val="24"/>
          <w:szCs w:val="24"/>
        </w:rPr>
      </w:pPr>
    </w:p>
    <w:p w14:paraId="2E5A8F33" w14:textId="77777777" w:rsidR="007D442D" w:rsidRDefault="007D442D" w:rsidP="00114FCC">
      <w:pPr>
        <w:shd w:val="clear" w:color="auto" w:fill="FFFFFF"/>
        <w:spacing w:after="120" w:line="480" w:lineRule="auto"/>
        <w:ind w:right="397"/>
        <w:jc w:val="both"/>
        <w:rPr>
          <w:rFonts w:ascii="Times New Roman" w:hAnsi="Times New Roman" w:cs="Times New Roman"/>
          <w:sz w:val="24"/>
          <w:szCs w:val="24"/>
        </w:rPr>
      </w:pPr>
    </w:p>
    <w:p w14:paraId="64395C9A" w14:textId="64A5FFB8" w:rsidR="00114FCC" w:rsidRDefault="00114FCC" w:rsidP="00114FCC">
      <w:pPr>
        <w:tabs>
          <w:tab w:val="left" w:pos="3930"/>
        </w:tabs>
        <w:spacing w:after="120" w:line="360" w:lineRule="auto"/>
        <w:jc w:val="right"/>
        <w:rPr>
          <w:rFonts w:ascii="Times New Roman" w:hAnsi="Times New Roman" w:cs="Times New Roman"/>
          <w:b/>
          <w:sz w:val="28"/>
          <w:szCs w:val="28"/>
        </w:rPr>
      </w:pPr>
      <w:r>
        <w:rPr>
          <w:rFonts w:ascii="Times New Roman" w:hAnsi="Times New Roman" w:cs="Times New Roman"/>
          <w:b/>
          <w:sz w:val="28"/>
          <w:szCs w:val="28"/>
        </w:rPr>
        <w:t>Page No: 18</w:t>
      </w:r>
    </w:p>
    <w:p w14:paraId="477725D0" w14:textId="77777777" w:rsidR="007D442D" w:rsidRDefault="007D442D" w:rsidP="00114FCC">
      <w:pPr>
        <w:shd w:val="clear" w:color="auto" w:fill="FFFFFF"/>
        <w:spacing w:after="0" w:line="480" w:lineRule="auto"/>
        <w:ind w:right="340"/>
        <w:jc w:val="both"/>
        <w:rPr>
          <w:rFonts w:ascii="Times New Roman" w:hAnsi="Times New Roman" w:cs="Times New Roman"/>
          <w:sz w:val="24"/>
          <w:szCs w:val="24"/>
        </w:rPr>
      </w:pPr>
    </w:p>
    <w:p w14:paraId="21CBB451" w14:textId="2F704DB4" w:rsidR="0024486E" w:rsidRDefault="0024486E" w:rsidP="00114FCC">
      <w:pPr>
        <w:shd w:val="clear" w:color="auto" w:fill="FFFFFF"/>
        <w:spacing w:after="0" w:line="480" w:lineRule="auto"/>
        <w:ind w:left="170" w:right="397"/>
        <w:jc w:val="both"/>
        <w:rPr>
          <w:rFonts w:ascii="Times New Roman" w:hAnsi="Times New Roman" w:cs="Times New Roman"/>
          <w:sz w:val="24"/>
          <w:szCs w:val="24"/>
        </w:rPr>
      </w:pPr>
      <w:r>
        <w:rPr>
          <w:rFonts w:ascii="Times New Roman" w:hAnsi="Times New Roman" w:cs="Times New Roman"/>
          <w:sz w:val="24"/>
          <w:szCs w:val="24"/>
        </w:rPr>
        <w:t>As</w:t>
      </w:r>
      <w:r w:rsidR="00362C03" w:rsidRPr="00362C03">
        <w:rPr>
          <w:rFonts w:ascii="Times New Roman" w:hAnsi="Times New Roman" w:cs="Times New Roman"/>
          <w:sz w:val="24"/>
          <w:szCs w:val="24"/>
        </w:rPr>
        <w:t xml:space="preserve"> the K1</w:t>
      </w:r>
      <w:r>
        <w:rPr>
          <w:rFonts w:ascii="Times New Roman" w:hAnsi="Times New Roman" w:cs="Times New Roman"/>
          <w:sz w:val="24"/>
          <w:szCs w:val="24"/>
        </w:rPr>
        <w:t xml:space="preserve"> </w:t>
      </w:r>
      <w:r w:rsidRPr="00362C03">
        <w:rPr>
          <w:rFonts w:ascii="Times New Roman" w:hAnsi="Times New Roman" w:cs="Times New Roman"/>
          <w:sz w:val="24"/>
          <w:szCs w:val="24"/>
        </w:rPr>
        <w:t xml:space="preserve">generation </w:t>
      </w:r>
      <w:r w:rsidR="00362C03" w:rsidRPr="00362C03">
        <w:rPr>
          <w:rFonts w:ascii="Times New Roman" w:hAnsi="Times New Roman" w:cs="Times New Roman"/>
          <w:sz w:val="24"/>
          <w:szCs w:val="24"/>
        </w:rPr>
        <w:t xml:space="preserve">already </w:t>
      </w:r>
      <w:r>
        <w:rPr>
          <w:rFonts w:ascii="Times New Roman" w:hAnsi="Times New Roman" w:cs="Times New Roman"/>
          <w:sz w:val="24"/>
          <w:szCs w:val="24"/>
        </w:rPr>
        <w:t>makes use</w:t>
      </w:r>
      <w:r w:rsidR="00362C03" w:rsidRPr="00362C03">
        <w:rPr>
          <w:rFonts w:ascii="Times New Roman" w:hAnsi="Times New Roman" w:cs="Times New Roman"/>
          <w:sz w:val="24"/>
          <w:szCs w:val="24"/>
        </w:rPr>
        <w:t xml:space="preserve"> </w:t>
      </w:r>
      <w:r>
        <w:rPr>
          <w:rFonts w:ascii="Times New Roman" w:hAnsi="Times New Roman" w:cs="Times New Roman"/>
          <w:sz w:val="24"/>
          <w:szCs w:val="24"/>
        </w:rPr>
        <w:t>of</w:t>
      </w:r>
      <w:r w:rsidR="00362C03" w:rsidRPr="00362C03">
        <w:rPr>
          <w:rFonts w:ascii="Times New Roman" w:hAnsi="Times New Roman" w:cs="Times New Roman"/>
          <w:sz w:val="24"/>
          <w:szCs w:val="24"/>
        </w:rPr>
        <w:t xml:space="preserve"> information contained in Xn 1, </w:t>
      </w:r>
      <w:r>
        <w:rPr>
          <w:rFonts w:ascii="Times New Roman" w:hAnsi="Times New Roman" w:cs="Times New Roman"/>
          <w:sz w:val="24"/>
          <w:szCs w:val="24"/>
        </w:rPr>
        <w:t xml:space="preserve">generation of </w:t>
      </w:r>
      <w:r w:rsidR="00362C03" w:rsidRPr="00362C03">
        <w:rPr>
          <w:rFonts w:ascii="Times New Roman" w:hAnsi="Times New Roman" w:cs="Times New Roman"/>
          <w:sz w:val="24"/>
          <w:szCs w:val="24"/>
        </w:rPr>
        <w:t xml:space="preserve">K2 can be </w:t>
      </w:r>
      <w:r>
        <w:rPr>
          <w:rFonts w:ascii="Times New Roman" w:hAnsi="Times New Roman" w:cs="Times New Roman"/>
          <w:sz w:val="24"/>
          <w:szCs w:val="24"/>
        </w:rPr>
        <w:t>done</w:t>
      </w:r>
      <w:r w:rsidR="00362C03" w:rsidRPr="00362C03">
        <w:rPr>
          <w:rFonts w:ascii="Times New Roman" w:hAnsi="Times New Roman" w:cs="Times New Roman"/>
          <w:sz w:val="24"/>
          <w:szCs w:val="24"/>
        </w:rPr>
        <w:t xml:space="preserve"> only based on information </w:t>
      </w:r>
      <w:r>
        <w:rPr>
          <w:rFonts w:ascii="Times New Roman" w:hAnsi="Times New Roman" w:cs="Times New Roman"/>
          <w:sz w:val="24"/>
          <w:szCs w:val="24"/>
        </w:rPr>
        <w:t xml:space="preserve">that is </w:t>
      </w:r>
      <w:r w:rsidR="00362C03" w:rsidRPr="00362C03">
        <w:rPr>
          <w:rFonts w:ascii="Times New Roman" w:hAnsi="Times New Roman" w:cs="Times New Roman"/>
          <w:sz w:val="24"/>
          <w:szCs w:val="24"/>
        </w:rPr>
        <w:t xml:space="preserve">contained in Xn 2 and Xn 3 given Xn 1. Thus, R2 can be as large as H(X2X3|X1) − H(X2X3|X0), where the subtraction is due to public discussion at the rate R˜ 2 + R˜ 3 = H(X2X3|X0). </w:t>
      </w:r>
    </w:p>
    <w:p w14:paraId="5E6E2353" w14:textId="77777777" w:rsidR="0024486E" w:rsidRDefault="0024486E" w:rsidP="00362C03">
      <w:pPr>
        <w:shd w:val="clear" w:color="auto" w:fill="FFFFFF"/>
        <w:spacing w:after="120" w:line="480" w:lineRule="auto"/>
        <w:ind w:left="170" w:right="397"/>
        <w:jc w:val="both"/>
        <w:rPr>
          <w:rFonts w:ascii="Times New Roman" w:hAnsi="Times New Roman" w:cs="Times New Roman"/>
          <w:sz w:val="24"/>
          <w:szCs w:val="24"/>
        </w:rPr>
      </w:pPr>
    </w:p>
    <w:p w14:paraId="4A6E298F" w14:textId="7C49DE41" w:rsidR="0024486E" w:rsidRDefault="00362C03" w:rsidP="00362C03">
      <w:pPr>
        <w:shd w:val="clear" w:color="auto" w:fill="FFFFFF"/>
        <w:spacing w:after="120" w:line="480" w:lineRule="auto"/>
        <w:ind w:left="170" w:right="397"/>
        <w:jc w:val="both"/>
        <w:rPr>
          <w:rFonts w:ascii="Times New Roman" w:hAnsi="Times New Roman" w:cs="Times New Roman"/>
          <w:sz w:val="24"/>
          <w:szCs w:val="24"/>
        </w:rPr>
      </w:pPr>
      <w:r w:rsidRPr="008441EE">
        <w:rPr>
          <w:rFonts w:ascii="Times New Roman" w:hAnsi="Times New Roman" w:cs="Times New Roman"/>
          <w:b/>
          <w:bCs/>
          <w:sz w:val="24"/>
          <w:szCs w:val="24"/>
        </w:rPr>
        <w:t>Case 2.</w:t>
      </w:r>
      <w:r w:rsidRPr="00362C03">
        <w:rPr>
          <w:rFonts w:ascii="Times New Roman" w:hAnsi="Times New Roman" w:cs="Times New Roman"/>
          <w:sz w:val="24"/>
          <w:szCs w:val="24"/>
        </w:rPr>
        <w:t xml:space="preserve"> The key rate pair of the point P is given by (</w:t>
      </w:r>
      <w:r w:rsidR="00DD4257" w:rsidRPr="00362C03">
        <w:rPr>
          <w:rFonts w:ascii="Times New Roman" w:hAnsi="Times New Roman" w:cs="Times New Roman"/>
          <w:sz w:val="24"/>
          <w:szCs w:val="24"/>
        </w:rPr>
        <w:t>I (</w:t>
      </w:r>
      <w:r w:rsidRPr="00362C03">
        <w:rPr>
          <w:rFonts w:ascii="Times New Roman" w:hAnsi="Times New Roman" w:cs="Times New Roman"/>
          <w:sz w:val="24"/>
          <w:szCs w:val="24"/>
        </w:rPr>
        <w:t xml:space="preserve">X1; X0X2X3), H(X2|X1) − H(X2|X0X3)). The argument for R1 is the same as that for case 1. In case 2, RC = </w:t>
      </w:r>
      <w:r w:rsidR="00DD4257" w:rsidRPr="00362C03">
        <w:rPr>
          <w:rFonts w:ascii="Times New Roman" w:hAnsi="Times New Roman" w:cs="Times New Roman"/>
          <w:sz w:val="24"/>
          <w:szCs w:val="24"/>
        </w:rPr>
        <w:t>I (</w:t>
      </w:r>
      <w:r w:rsidRPr="00362C03">
        <w:rPr>
          <w:rFonts w:ascii="Times New Roman" w:hAnsi="Times New Roman" w:cs="Times New Roman"/>
          <w:sz w:val="24"/>
          <w:szCs w:val="24"/>
        </w:rPr>
        <w:t xml:space="preserve">X0X3; X1X2), which implies that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X0X3; X1X2)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 X1X2X3). This further implies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X1X2; X3)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 X3). Thus, in order for terminal X0 to recover Xn 2 and Xn </w:t>
      </w:r>
      <w:r w:rsidR="00BE2E31" w:rsidRPr="00362C03">
        <w:rPr>
          <w:rFonts w:ascii="Times New Roman" w:hAnsi="Times New Roman" w:cs="Times New Roman"/>
          <w:sz w:val="24"/>
          <w:szCs w:val="24"/>
        </w:rPr>
        <w:t>3,</w:t>
      </w:r>
      <w:r w:rsidRPr="00362C03">
        <w:rPr>
          <w:rFonts w:ascii="Times New Roman" w:hAnsi="Times New Roman" w:cs="Times New Roman"/>
          <w:sz w:val="24"/>
          <w:szCs w:val="24"/>
        </w:rPr>
        <w:t xml:space="preserve"> it is more efficient to let X3 reveal information first at the rate R˜ 3 = H(X3|X0), and then let X2 reveal information at the rate R˜ 2 = H(X2|X0X3). Since in this case X2 does not recover Xn </w:t>
      </w:r>
      <w:r w:rsidR="00BE2E31" w:rsidRPr="00362C03">
        <w:rPr>
          <w:rFonts w:ascii="Times New Roman" w:hAnsi="Times New Roman" w:cs="Times New Roman"/>
          <w:sz w:val="24"/>
          <w:szCs w:val="24"/>
        </w:rPr>
        <w:t>3,</w:t>
      </w:r>
      <w:r w:rsidRPr="00362C03">
        <w:rPr>
          <w:rFonts w:ascii="Times New Roman" w:hAnsi="Times New Roman" w:cs="Times New Roman"/>
          <w:sz w:val="24"/>
          <w:szCs w:val="24"/>
        </w:rPr>
        <w:t xml:space="preserve"> the key rate R2 = H(X2|X1) − H(X2|X0X3).</w:t>
      </w:r>
    </w:p>
    <w:p w14:paraId="69CC48F7" w14:textId="77777777" w:rsidR="0024486E" w:rsidRDefault="0024486E" w:rsidP="00362C03">
      <w:pPr>
        <w:shd w:val="clear" w:color="auto" w:fill="FFFFFF"/>
        <w:spacing w:after="120" w:line="480" w:lineRule="auto"/>
        <w:ind w:left="170" w:right="397"/>
        <w:jc w:val="both"/>
        <w:rPr>
          <w:rFonts w:ascii="Times New Roman" w:hAnsi="Times New Roman" w:cs="Times New Roman"/>
          <w:sz w:val="24"/>
          <w:szCs w:val="24"/>
        </w:rPr>
      </w:pPr>
    </w:p>
    <w:p w14:paraId="605726B7" w14:textId="39364EA7" w:rsidR="0024486E" w:rsidRDefault="00362C03" w:rsidP="00865AE0">
      <w:pPr>
        <w:shd w:val="clear" w:color="auto" w:fill="FFFFFF"/>
        <w:spacing w:after="120" w:line="480" w:lineRule="auto"/>
        <w:ind w:left="170" w:right="397"/>
        <w:jc w:val="both"/>
        <w:rPr>
          <w:rFonts w:ascii="Times New Roman" w:hAnsi="Times New Roman" w:cs="Times New Roman"/>
          <w:sz w:val="24"/>
          <w:szCs w:val="24"/>
        </w:rPr>
      </w:pPr>
      <w:r w:rsidRPr="00362C03">
        <w:rPr>
          <w:rFonts w:ascii="Times New Roman" w:hAnsi="Times New Roman" w:cs="Times New Roman"/>
          <w:sz w:val="24"/>
          <w:szCs w:val="24"/>
        </w:rPr>
        <w:t xml:space="preserve"> </w:t>
      </w:r>
      <w:r w:rsidRPr="008441EE">
        <w:rPr>
          <w:rFonts w:ascii="Times New Roman" w:hAnsi="Times New Roman" w:cs="Times New Roman"/>
          <w:b/>
          <w:bCs/>
          <w:sz w:val="24"/>
          <w:szCs w:val="24"/>
        </w:rPr>
        <w:t>Case 3</w:t>
      </w:r>
      <w:r w:rsidRPr="00362C03">
        <w:rPr>
          <w:rFonts w:ascii="Times New Roman" w:hAnsi="Times New Roman" w:cs="Times New Roman"/>
          <w:sz w:val="24"/>
          <w:szCs w:val="24"/>
        </w:rPr>
        <w:t>. The key rate pair of the point P is given by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X0X2; X1X3), H(X2|X1X3) − H(X2|X0)). The case conditions RA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X0X2; X1X3) and RC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 X1X2X3) implies that X0 and X2 have high correlation, and X1 and X3 have high correlation. Thus, a natural idea for public discussion is to let terminal X0 recover Xn 2 and let X1 recover Xn 3 first, and then generate K1 between terminals X0 and X1 to achieve R1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X0X2; X1X3). Since Xn 1 and Xn 3 have been fully used for generating K1, then K2 can achieve the rate R2 = H(X2|X1X3) − H(X2|X0), where the subtraction is due to the public transmission of terminal X2 to let X0 recover Xn </w:t>
      </w:r>
      <w:r w:rsidR="00BE2E31" w:rsidRPr="00362C03">
        <w:rPr>
          <w:rFonts w:ascii="Times New Roman" w:hAnsi="Times New Roman" w:cs="Times New Roman"/>
          <w:sz w:val="24"/>
          <w:szCs w:val="24"/>
        </w:rPr>
        <w:t>2.</w:t>
      </w:r>
      <w:r w:rsidRPr="00362C03">
        <w:rPr>
          <w:rFonts w:ascii="Times New Roman" w:hAnsi="Times New Roman" w:cs="Times New Roman"/>
          <w:sz w:val="24"/>
          <w:szCs w:val="24"/>
        </w:rPr>
        <w:t xml:space="preserve"> </w:t>
      </w:r>
    </w:p>
    <w:p w14:paraId="56E17481"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22617FD7" w14:textId="59ABC948" w:rsidR="00362C03" w:rsidRDefault="00362C03" w:rsidP="00362C03">
      <w:pPr>
        <w:shd w:val="clear" w:color="auto" w:fill="FFFFFF"/>
        <w:spacing w:after="120" w:line="480" w:lineRule="auto"/>
        <w:ind w:left="170" w:right="397"/>
        <w:jc w:val="both"/>
        <w:rPr>
          <w:rFonts w:ascii="Times New Roman" w:hAnsi="Times New Roman" w:cs="Times New Roman"/>
          <w:sz w:val="24"/>
          <w:szCs w:val="24"/>
        </w:rPr>
      </w:pPr>
      <w:r w:rsidRPr="008441EE">
        <w:rPr>
          <w:rFonts w:ascii="Times New Roman" w:hAnsi="Times New Roman" w:cs="Times New Roman"/>
          <w:b/>
          <w:bCs/>
          <w:sz w:val="24"/>
          <w:szCs w:val="24"/>
        </w:rPr>
        <w:t>Case 4.</w:t>
      </w:r>
      <w:r w:rsidRPr="00362C03">
        <w:rPr>
          <w:rFonts w:ascii="Times New Roman" w:hAnsi="Times New Roman" w:cs="Times New Roman"/>
          <w:sz w:val="24"/>
          <w:szCs w:val="24"/>
        </w:rPr>
        <w:t xml:space="preserve"> This case does not exist because of the contradiction induced by setting RA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 xml:space="preserve">X0X2; X1X3) and RC = </w:t>
      </w:r>
      <w:r w:rsidR="00BE2E31" w:rsidRPr="00362C03">
        <w:rPr>
          <w:rFonts w:ascii="Times New Roman" w:hAnsi="Times New Roman" w:cs="Times New Roman"/>
          <w:sz w:val="24"/>
          <w:szCs w:val="24"/>
        </w:rPr>
        <w:t>I (</w:t>
      </w:r>
      <w:r w:rsidRPr="00362C03">
        <w:rPr>
          <w:rFonts w:ascii="Times New Roman" w:hAnsi="Times New Roman" w:cs="Times New Roman"/>
          <w:sz w:val="24"/>
          <w:szCs w:val="24"/>
        </w:rPr>
        <w:t>X0X3; X1X2)</w:t>
      </w:r>
      <w:r w:rsidR="00865AE0">
        <w:rPr>
          <w:rFonts w:ascii="Times New Roman" w:hAnsi="Times New Roman" w:cs="Times New Roman"/>
          <w:sz w:val="24"/>
          <w:szCs w:val="24"/>
        </w:rPr>
        <w:t>.</w:t>
      </w:r>
    </w:p>
    <w:p w14:paraId="32FB895E" w14:textId="76D1AE77" w:rsidR="00865AE0" w:rsidRDefault="00865AE0" w:rsidP="00362C03">
      <w:pPr>
        <w:shd w:val="clear" w:color="auto" w:fill="FFFFFF"/>
        <w:spacing w:after="120" w:line="480" w:lineRule="auto"/>
        <w:ind w:left="170" w:right="397"/>
        <w:jc w:val="both"/>
        <w:rPr>
          <w:rFonts w:ascii="Times New Roman" w:hAnsi="Times New Roman" w:cs="Times New Roman"/>
          <w:sz w:val="24"/>
          <w:szCs w:val="24"/>
        </w:rPr>
      </w:pPr>
    </w:p>
    <w:p w14:paraId="67460AC5" w14:textId="05181531" w:rsidR="00865AE0" w:rsidRDefault="00865AE0" w:rsidP="00114FCC">
      <w:pPr>
        <w:shd w:val="clear" w:color="auto" w:fill="FFFFFF"/>
        <w:spacing w:after="600" w:line="480" w:lineRule="auto"/>
        <w:ind w:right="397"/>
        <w:jc w:val="both"/>
        <w:rPr>
          <w:rFonts w:ascii="Times New Roman" w:hAnsi="Times New Roman" w:cs="Times New Roman"/>
          <w:sz w:val="24"/>
          <w:szCs w:val="24"/>
        </w:rPr>
      </w:pPr>
    </w:p>
    <w:p w14:paraId="4F50245D" w14:textId="1E81B9FC" w:rsidR="00114FCC" w:rsidRDefault="00114FCC" w:rsidP="00114FCC">
      <w:pPr>
        <w:tabs>
          <w:tab w:val="left" w:pos="3930"/>
        </w:tabs>
        <w:spacing w:after="360" w:line="360" w:lineRule="auto"/>
        <w:jc w:val="right"/>
        <w:rPr>
          <w:rFonts w:ascii="Times New Roman" w:hAnsi="Times New Roman" w:cs="Times New Roman"/>
          <w:b/>
          <w:sz w:val="28"/>
          <w:szCs w:val="28"/>
        </w:rPr>
      </w:pPr>
      <w:r>
        <w:rPr>
          <w:rFonts w:ascii="Times New Roman" w:hAnsi="Times New Roman" w:cs="Times New Roman"/>
          <w:b/>
          <w:sz w:val="28"/>
          <w:szCs w:val="28"/>
        </w:rPr>
        <w:t>Page No: 19</w:t>
      </w:r>
    </w:p>
    <w:p w14:paraId="1C0F6FDA" w14:textId="77777777" w:rsidR="00285369" w:rsidRDefault="00285369" w:rsidP="00114FCC">
      <w:pPr>
        <w:shd w:val="clear" w:color="auto" w:fill="FFFFFF"/>
        <w:spacing w:after="120" w:line="480" w:lineRule="auto"/>
        <w:ind w:right="397"/>
        <w:jc w:val="both"/>
        <w:rPr>
          <w:rFonts w:ascii="Times New Roman" w:hAnsi="Times New Roman" w:cs="Times New Roman"/>
          <w:b/>
          <w:bCs/>
          <w:sz w:val="24"/>
          <w:szCs w:val="24"/>
        </w:rPr>
      </w:pPr>
    </w:p>
    <w:p w14:paraId="3BC2A196" w14:textId="46C8AFDC" w:rsidR="00865AE0" w:rsidRPr="00865AE0" w:rsidRDefault="00865AE0" w:rsidP="00865AE0">
      <w:pPr>
        <w:shd w:val="clear" w:color="auto" w:fill="FFFFFF"/>
        <w:spacing w:after="120" w:line="480" w:lineRule="auto"/>
        <w:ind w:left="170" w:right="397"/>
        <w:jc w:val="both"/>
        <w:rPr>
          <w:rFonts w:ascii="Times New Roman" w:hAnsi="Times New Roman" w:cs="Times New Roman"/>
          <w:b/>
          <w:bCs/>
          <w:sz w:val="24"/>
          <w:szCs w:val="24"/>
        </w:rPr>
      </w:pPr>
      <w:r w:rsidRPr="00865AE0">
        <w:rPr>
          <w:rFonts w:ascii="Times New Roman" w:hAnsi="Times New Roman" w:cs="Times New Roman"/>
          <w:b/>
          <w:bCs/>
          <w:sz w:val="24"/>
          <w:szCs w:val="24"/>
        </w:rPr>
        <w:t xml:space="preserve">2. Generation </w:t>
      </w:r>
      <w:r>
        <w:rPr>
          <w:rFonts w:ascii="Times New Roman" w:hAnsi="Times New Roman" w:cs="Times New Roman"/>
          <w:b/>
          <w:bCs/>
          <w:sz w:val="24"/>
          <w:szCs w:val="24"/>
        </w:rPr>
        <w:t xml:space="preserve">of </w:t>
      </w:r>
      <w:r w:rsidRPr="00865AE0">
        <w:rPr>
          <w:rFonts w:ascii="Times New Roman" w:hAnsi="Times New Roman" w:cs="Times New Roman"/>
          <w:b/>
          <w:bCs/>
          <w:sz w:val="24"/>
          <w:szCs w:val="24"/>
        </w:rPr>
        <w:t>Symmetric Key with an Untrusted Helper</w:t>
      </w:r>
    </w:p>
    <w:p w14:paraId="7181B6A2" w14:textId="48FE827C" w:rsidR="00865AE0" w:rsidRDefault="00865AE0" w:rsidP="00362C03">
      <w:pPr>
        <w:shd w:val="clear" w:color="auto" w:fill="FFFFFF"/>
        <w:spacing w:after="120" w:line="480" w:lineRule="auto"/>
        <w:ind w:left="170" w:right="397"/>
        <w:jc w:val="both"/>
        <w:rPr>
          <w:rFonts w:ascii="Times New Roman" w:hAnsi="Times New Roman" w:cs="Times New Roman"/>
          <w:bCs/>
          <w:color w:val="222222"/>
          <w:sz w:val="24"/>
          <w:szCs w:val="24"/>
        </w:rPr>
      </w:pPr>
      <w:r>
        <w:rPr>
          <w:noProof/>
        </w:rPr>
        <w:drawing>
          <wp:inline distT="0" distB="0" distL="0" distR="0" wp14:anchorId="24B88B7E" wp14:editId="6380E98E">
            <wp:extent cx="5581650" cy="3130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2176" cy="3141877"/>
                    </a:xfrm>
                    <a:prstGeom prst="rect">
                      <a:avLst/>
                    </a:prstGeom>
                  </pic:spPr>
                </pic:pic>
              </a:graphicData>
            </a:graphic>
          </wp:inline>
        </w:drawing>
      </w:r>
    </w:p>
    <w:p w14:paraId="66E0B9F8" w14:textId="6F174D61" w:rsidR="00865AE0" w:rsidRPr="00337DB7" w:rsidRDefault="00337DB7" w:rsidP="00865AE0">
      <w:pPr>
        <w:shd w:val="clear" w:color="auto" w:fill="FFFFFF"/>
        <w:spacing w:after="120" w:line="480" w:lineRule="auto"/>
        <w:ind w:left="170" w:right="397"/>
        <w:jc w:val="center"/>
        <w:rPr>
          <w:rFonts w:ascii="Times New Roman" w:hAnsi="Times New Roman" w:cs="Times New Roman"/>
          <w:b/>
          <w:bCs/>
          <w:sz w:val="24"/>
          <w:szCs w:val="24"/>
        </w:rPr>
      </w:pPr>
      <w:r w:rsidRPr="00337DB7">
        <w:rPr>
          <w:rFonts w:ascii="Times New Roman" w:hAnsi="Times New Roman" w:cs="Times New Roman"/>
          <w:b/>
          <w:bCs/>
          <w:sz w:val="24"/>
          <w:szCs w:val="24"/>
        </w:rPr>
        <w:t xml:space="preserve">Figure 5.2 </w:t>
      </w:r>
      <w:r w:rsidR="00865AE0" w:rsidRPr="00337DB7">
        <w:rPr>
          <w:rFonts w:ascii="Times New Roman" w:hAnsi="Times New Roman" w:cs="Times New Roman"/>
          <w:b/>
          <w:bCs/>
          <w:sz w:val="24"/>
          <w:szCs w:val="24"/>
        </w:rPr>
        <w:t>The key capacity region for symmetric key generation with an untrusted helper</w:t>
      </w:r>
    </w:p>
    <w:p w14:paraId="30992470" w14:textId="7E17B506"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6D4A235C" w14:textId="36165A73"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r>
        <w:rPr>
          <w:rFonts w:ascii="Times New Roman" w:hAnsi="Times New Roman" w:cs="Times New Roman"/>
          <w:sz w:val="24"/>
          <w:szCs w:val="24"/>
        </w:rPr>
        <w:t>The</w:t>
      </w:r>
      <w:r w:rsidRPr="00865AE0">
        <w:rPr>
          <w:rFonts w:ascii="Times New Roman" w:hAnsi="Times New Roman" w:cs="Times New Roman"/>
          <w:sz w:val="24"/>
          <w:szCs w:val="24"/>
        </w:rPr>
        <w:t xml:space="preserve"> key capacity region for generation</w:t>
      </w:r>
      <w:r>
        <w:rPr>
          <w:rFonts w:ascii="Times New Roman" w:hAnsi="Times New Roman" w:cs="Times New Roman"/>
          <w:sz w:val="24"/>
          <w:szCs w:val="24"/>
        </w:rPr>
        <w:t xml:space="preserve"> of </w:t>
      </w:r>
      <w:r w:rsidRPr="00865AE0">
        <w:rPr>
          <w:rFonts w:ascii="Times New Roman" w:hAnsi="Times New Roman" w:cs="Times New Roman"/>
          <w:sz w:val="24"/>
          <w:szCs w:val="24"/>
        </w:rPr>
        <w:t>symmetric</w:t>
      </w:r>
      <w:r>
        <w:rPr>
          <w:rFonts w:ascii="Times New Roman" w:hAnsi="Times New Roman" w:cs="Times New Roman"/>
          <w:sz w:val="24"/>
          <w:szCs w:val="24"/>
        </w:rPr>
        <w:t xml:space="preserve"> key</w:t>
      </w:r>
      <w:r w:rsidRPr="00865AE0">
        <w:rPr>
          <w:rFonts w:ascii="Times New Roman" w:hAnsi="Times New Roman" w:cs="Times New Roman"/>
          <w:sz w:val="24"/>
          <w:szCs w:val="24"/>
        </w:rPr>
        <w:t xml:space="preserve"> with an untrusted helper is contained in the key capacity region for generation</w:t>
      </w:r>
      <w:r>
        <w:rPr>
          <w:rFonts w:ascii="Times New Roman" w:hAnsi="Times New Roman" w:cs="Times New Roman"/>
          <w:sz w:val="24"/>
          <w:szCs w:val="24"/>
        </w:rPr>
        <w:t xml:space="preserve"> of </w:t>
      </w:r>
      <w:r w:rsidRPr="00865AE0">
        <w:rPr>
          <w:rFonts w:ascii="Times New Roman" w:hAnsi="Times New Roman" w:cs="Times New Roman"/>
          <w:sz w:val="24"/>
          <w:szCs w:val="24"/>
        </w:rPr>
        <w:t xml:space="preserve">symmetric key with a trusted helper, because it holds that </w:t>
      </w:r>
      <w:r w:rsidR="00902B04" w:rsidRPr="00865AE0">
        <w:rPr>
          <w:rFonts w:ascii="Times New Roman" w:hAnsi="Times New Roman" w:cs="Times New Roman"/>
          <w:sz w:val="24"/>
          <w:szCs w:val="24"/>
        </w:rPr>
        <w:t>I (</w:t>
      </w:r>
      <w:r w:rsidRPr="00865AE0">
        <w:rPr>
          <w:rFonts w:ascii="Times New Roman" w:hAnsi="Times New Roman" w:cs="Times New Roman"/>
          <w:sz w:val="24"/>
          <w:szCs w:val="24"/>
        </w:rPr>
        <w:t xml:space="preserve">X1; X0X2|X3) ≤ RA, </w:t>
      </w:r>
      <w:r w:rsidR="00902B04" w:rsidRPr="00865AE0">
        <w:rPr>
          <w:rFonts w:ascii="Times New Roman" w:hAnsi="Times New Roman" w:cs="Times New Roman"/>
          <w:sz w:val="24"/>
          <w:szCs w:val="24"/>
        </w:rPr>
        <w:t>I (</w:t>
      </w:r>
      <w:r w:rsidRPr="00865AE0">
        <w:rPr>
          <w:rFonts w:ascii="Times New Roman" w:hAnsi="Times New Roman" w:cs="Times New Roman"/>
          <w:sz w:val="24"/>
          <w:szCs w:val="24"/>
        </w:rPr>
        <w:t xml:space="preserve">X2; X0X1|X3) ≤ RB and </w:t>
      </w:r>
      <w:r w:rsidR="00902B04" w:rsidRPr="00865AE0">
        <w:rPr>
          <w:rFonts w:ascii="Times New Roman" w:hAnsi="Times New Roman" w:cs="Times New Roman"/>
          <w:sz w:val="24"/>
          <w:szCs w:val="24"/>
        </w:rPr>
        <w:t>I (</w:t>
      </w:r>
      <w:r w:rsidRPr="00865AE0">
        <w:rPr>
          <w:rFonts w:ascii="Times New Roman" w:hAnsi="Times New Roman" w:cs="Times New Roman"/>
          <w:sz w:val="24"/>
          <w:szCs w:val="24"/>
        </w:rPr>
        <w:t>X0; X1X2|X3) ≤ RC. This is reasonable due to the addi</w:t>
      </w:r>
      <w:r>
        <w:rPr>
          <w:rFonts w:ascii="Times New Roman" w:hAnsi="Times New Roman" w:cs="Times New Roman"/>
          <w:sz w:val="24"/>
          <w:szCs w:val="24"/>
        </w:rPr>
        <w:t>t</w:t>
      </w:r>
      <w:r w:rsidRPr="00865AE0">
        <w:rPr>
          <w:rFonts w:ascii="Times New Roman" w:hAnsi="Times New Roman" w:cs="Times New Roman"/>
          <w:sz w:val="24"/>
          <w:szCs w:val="24"/>
        </w:rPr>
        <w:t>ional requirement for the keys to be concealed from the helper when the helper is untrusted. In order to justify the achievability of the region, by symmetry, it is sufficient to show the achievability of the point P</w:t>
      </w:r>
      <w:r>
        <w:rPr>
          <w:rFonts w:ascii="Times New Roman" w:hAnsi="Times New Roman" w:cs="Times New Roman"/>
          <w:sz w:val="24"/>
          <w:szCs w:val="24"/>
        </w:rPr>
        <w:t xml:space="preserve">. </w:t>
      </w:r>
      <w:r w:rsidRPr="00865AE0">
        <w:rPr>
          <w:rFonts w:ascii="Times New Roman" w:hAnsi="Times New Roman" w:cs="Times New Roman"/>
          <w:sz w:val="24"/>
          <w:szCs w:val="24"/>
        </w:rPr>
        <w:t>The rate pair at point P is given by (</w:t>
      </w:r>
      <w:r w:rsidR="00902B04" w:rsidRPr="00865AE0">
        <w:rPr>
          <w:rFonts w:ascii="Times New Roman" w:hAnsi="Times New Roman" w:cs="Times New Roman"/>
          <w:sz w:val="24"/>
          <w:szCs w:val="24"/>
        </w:rPr>
        <w:t>I (</w:t>
      </w:r>
      <w:r w:rsidRPr="00865AE0">
        <w:rPr>
          <w:rFonts w:ascii="Times New Roman" w:hAnsi="Times New Roman" w:cs="Times New Roman"/>
          <w:sz w:val="24"/>
          <w:szCs w:val="24"/>
        </w:rPr>
        <w:t xml:space="preserve">X1; X0X2|X3), H(X2|X1X3) − H(X2|X0X3)). The idea to achieve the point P follows the 9 unified strategy i.e., public discussion first guarantees that terminal X0 recovers Xn </w:t>
      </w:r>
      <w:r w:rsidR="00902B04" w:rsidRPr="00865AE0">
        <w:rPr>
          <w:rFonts w:ascii="Times New Roman" w:hAnsi="Times New Roman" w:cs="Times New Roman"/>
          <w:sz w:val="24"/>
          <w:szCs w:val="24"/>
        </w:rPr>
        <w:t>1,</w:t>
      </w:r>
      <w:r w:rsidRPr="00865AE0">
        <w:rPr>
          <w:rFonts w:ascii="Times New Roman" w:hAnsi="Times New Roman" w:cs="Times New Roman"/>
          <w:sz w:val="24"/>
          <w:szCs w:val="24"/>
        </w:rPr>
        <w:t xml:space="preserve"> Xn 2 and Xn 3 correctly, and then K1 is generated by terminals X0 and X1 based on Xn </w:t>
      </w:r>
      <w:r w:rsidR="00FC1483" w:rsidRPr="00865AE0">
        <w:rPr>
          <w:rFonts w:ascii="Times New Roman" w:hAnsi="Times New Roman" w:cs="Times New Roman"/>
          <w:sz w:val="24"/>
          <w:szCs w:val="24"/>
        </w:rPr>
        <w:t>1,</w:t>
      </w:r>
      <w:r w:rsidRPr="00865AE0">
        <w:rPr>
          <w:rFonts w:ascii="Times New Roman" w:hAnsi="Times New Roman" w:cs="Times New Roman"/>
          <w:sz w:val="24"/>
          <w:szCs w:val="24"/>
        </w:rPr>
        <w:t xml:space="preserve"> and K2 is generated by terminals X0 and X2 based on Xn </w:t>
      </w:r>
      <w:r w:rsidR="00902B04" w:rsidRPr="00865AE0">
        <w:rPr>
          <w:rFonts w:ascii="Times New Roman" w:hAnsi="Times New Roman" w:cs="Times New Roman"/>
          <w:sz w:val="24"/>
          <w:szCs w:val="24"/>
        </w:rPr>
        <w:t>2.</w:t>
      </w:r>
      <w:r w:rsidRPr="00865AE0">
        <w:rPr>
          <w:rFonts w:ascii="Times New Roman" w:hAnsi="Times New Roman" w:cs="Times New Roman"/>
          <w:sz w:val="24"/>
          <w:szCs w:val="24"/>
        </w:rPr>
        <w:t xml:space="preserve"> </w:t>
      </w:r>
    </w:p>
    <w:p w14:paraId="11CE7966" w14:textId="77777777" w:rsidR="00865AE0" w:rsidRDefault="00865AE0" w:rsidP="00114FCC">
      <w:pPr>
        <w:shd w:val="clear" w:color="auto" w:fill="FFFFFF"/>
        <w:spacing w:after="120" w:line="480" w:lineRule="auto"/>
        <w:ind w:left="170" w:right="397"/>
        <w:jc w:val="both"/>
        <w:rPr>
          <w:rFonts w:ascii="Times New Roman" w:hAnsi="Times New Roman" w:cs="Times New Roman"/>
          <w:sz w:val="24"/>
          <w:szCs w:val="24"/>
        </w:rPr>
      </w:pPr>
    </w:p>
    <w:p w14:paraId="4D0BE13E" w14:textId="77777777" w:rsidR="00865AE0" w:rsidRDefault="00865AE0" w:rsidP="00114FCC">
      <w:pPr>
        <w:shd w:val="clear" w:color="auto" w:fill="FFFFFF"/>
        <w:spacing w:after="120" w:line="480" w:lineRule="auto"/>
        <w:ind w:left="170" w:right="397"/>
        <w:jc w:val="both"/>
        <w:rPr>
          <w:rFonts w:ascii="Times New Roman" w:hAnsi="Times New Roman" w:cs="Times New Roman"/>
          <w:sz w:val="24"/>
          <w:szCs w:val="24"/>
        </w:rPr>
      </w:pPr>
    </w:p>
    <w:p w14:paraId="5DAC616E" w14:textId="77777777"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71C8B769" w14:textId="5BC4A647"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20</w:t>
      </w:r>
    </w:p>
    <w:p w14:paraId="010A15C2" w14:textId="77777777" w:rsidR="00865AE0" w:rsidRDefault="00865AE0" w:rsidP="00114FCC">
      <w:pPr>
        <w:shd w:val="clear" w:color="auto" w:fill="FFFFFF"/>
        <w:spacing w:after="120" w:line="480" w:lineRule="auto"/>
        <w:ind w:right="397"/>
        <w:jc w:val="both"/>
        <w:rPr>
          <w:rFonts w:ascii="Times New Roman" w:hAnsi="Times New Roman" w:cs="Times New Roman"/>
          <w:sz w:val="24"/>
          <w:szCs w:val="24"/>
        </w:rPr>
      </w:pPr>
    </w:p>
    <w:p w14:paraId="6E88AD4C" w14:textId="1B2BDFCB"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r w:rsidRPr="00865AE0">
        <w:rPr>
          <w:rFonts w:ascii="Times New Roman" w:hAnsi="Times New Roman" w:cs="Times New Roman"/>
          <w:sz w:val="24"/>
          <w:szCs w:val="24"/>
        </w:rPr>
        <w:t xml:space="preserve">Since the generated keys should be concealed from the helper terminal X3, Xn 3 cannot be used as random resource for generating the keys, although the helper can still participate the public discussion to assist the recovery of source sequences. More specifically, since the rate of K1 needs to be maximized, terminal X1 should reveal as little information as possible. Hence, terminals X2 and X3 first reveal information at the rate R˜ 2 + R˜ 3 = H(X2X3|X0) so that terminal X1 needs to release only at the rate R˜ 1 = H(X1|X0X2X3) in order for X0 to recover Xn </w:t>
      </w:r>
      <w:r w:rsidR="006A7072" w:rsidRPr="00865AE0">
        <w:rPr>
          <w:rFonts w:ascii="Times New Roman" w:hAnsi="Times New Roman" w:cs="Times New Roman"/>
          <w:sz w:val="24"/>
          <w:szCs w:val="24"/>
        </w:rPr>
        <w:t>1.</w:t>
      </w:r>
      <w:r w:rsidRPr="00865AE0">
        <w:rPr>
          <w:rFonts w:ascii="Times New Roman" w:hAnsi="Times New Roman" w:cs="Times New Roman"/>
          <w:sz w:val="24"/>
          <w:szCs w:val="24"/>
        </w:rPr>
        <w:t xml:space="preserve"> Thus, the rate of K1 can be as large as </w:t>
      </w:r>
      <w:r w:rsidR="006A7072" w:rsidRPr="00865AE0">
        <w:rPr>
          <w:rFonts w:ascii="Times New Roman" w:hAnsi="Times New Roman" w:cs="Times New Roman"/>
          <w:sz w:val="24"/>
          <w:szCs w:val="24"/>
        </w:rPr>
        <w:t>I (</w:t>
      </w:r>
      <w:r w:rsidRPr="00865AE0">
        <w:rPr>
          <w:rFonts w:ascii="Times New Roman" w:hAnsi="Times New Roman" w:cs="Times New Roman"/>
          <w:sz w:val="24"/>
          <w:szCs w:val="24"/>
        </w:rPr>
        <w:t xml:space="preserve">X1; X0X2|X3). Since X3 is an untrusted helper, it can reveal information at any rate. Hence, R˜ 2 can be set to be H(X2|X0X3). Consequently, R2 = H(X2|X1X3) − H(X2|X0X3). Since the generation of K1 already uses up information contained in Xn </w:t>
      </w:r>
      <w:r w:rsidR="006A7072" w:rsidRPr="00865AE0">
        <w:rPr>
          <w:rFonts w:ascii="Times New Roman" w:hAnsi="Times New Roman" w:cs="Times New Roman"/>
          <w:sz w:val="24"/>
          <w:szCs w:val="24"/>
        </w:rPr>
        <w:t>1,</w:t>
      </w:r>
      <w:r w:rsidRPr="00865AE0">
        <w:rPr>
          <w:rFonts w:ascii="Times New Roman" w:hAnsi="Times New Roman" w:cs="Times New Roman"/>
          <w:sz w:val="24"/>
          <w:szCs w:val="24"/>
        </w:rPr>
        <w:t xml:space="preserve"> K2 can be generated only based on information contained in Xn 2 given Xn 1 and Xn 3.</w:t>
      </w:r>
    </w:p>
    <w:p w14:paraId="1203C1E6" w14:textId="3532628E"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68FBBECB" w14:textId="59373E13" w:rsidR="00865AE0" w:rsidRDefault="00865AE0" w:rsidP="00865AE0">
      <w:pPr>
        <w:shd w:val="clear" w:color="auto" w:fill="FFFFFF"/>
        <w:spacing w:after="120" w:line="480" w:lineRule="auto"/>
        <w:ind w:left="170" w:right="397"/>
        <w:jc w:val="both"/>
        <w:rPr>
          <w:rFonts w:ascii="Times New Roman" w:hAnsi="Times New Roman" w:cs="Times New Roman"/>
          <w:b/>
          <w:bCs/>
          <w:sz w:val="24"/>
          <w:szCs w:val="24"/>
        </w:rPr>
      </w:pPr>
      <w:r w:rsidRPr="006164EA">
        <w:rPr>
          <w:rFonts w:ascii="Times New Roman" w:hAnsi="Times New Roman" w:cs="Times New Roman"/>
          <w:b/>
          <w:bCs/>
          <w:sz w:val="24"/>
          <w:szCs w:val="24"/>
        </w:rPr>
        <w:t>3. Asymmetric Key Generation with a Trusted Helper</w:t>
      </w:r>
      <w:r w:rsidR="006164EA">
        <w:rPr>
          <w:rFonts w:ascii="Times New Roman" w:hAnsi="Times New Roman" w:cs="Times New Roman"/>
          <w:b/>
          <w:bCs/>
          <w:sz w:val="24"/>
          <w:szCs w:val="24"/>
        </w:rPr>
        <w:t>:</w:t>
      </w:r>
    </w:p>
    <w:p w14:paraId="37553E10" w14:textId="0B05CBDF" w:rsidR="006164EA" w:rsidRPr="006164EA" w:rsidRDefault="006164EA" w:rsidP="00865AE0">
      <w:pPr>
        <w:shd w:val="clear" w:color="auto" w:fill="FFFFFF"/>
        <w:spacing w:after="120" w:line="480" w:lineRule="auto"/>
        <w:ind w:left="170" w:right="397"/>
        <w:jc w:val="both"/>
        <w:rPr>
          <w:rFonts w:ascii="Times New Roman" w:hAnsi="Times New Roman" w:cs="Times New Roman"/>
          <w:b/>
          <w:bCs/>
          <w:sz w:val="24"/>
          <w:szCs w:val="24"/>
        </w:rPr>
      </w:pPr>
      <w:r w:rsidRPr="006164EA">
        <w:rPr>
          <w:rFonts w:ascii="Times New Roman" w:hAnsi="Times New Roman" w:cs="Times New Roman"/>
          <w:sz w:val="24"/>
          <w:szCs w:val="24"/>
        </w:rPr>
        <w:t xml:space="preserve">The key capacity region </w:t>
      </w:r>
      <w:r w:rsidR="00842C17">
        <w:rPr>
          <w:rFonts w:ascii="Times New Roman" w:hAnsi="Times New Roman" w:cs="Times New Roman"/>
          <w:sz w:val="24"/>
          <w:szCs w:val="24"/>
        </w:rPr>
        <w:t xml:space="preserve">is represented </w:t>
      </w:r>
      <w:r w:rsidRPr="006164EA">
        <w:rPr>
          <w:rFonts w:ascii="Times New Roman" w:hAnsi="Times New Roman" w:cs="Times New Roman"/>
          <w:sz w:val="24"/>
          <w:szCs w:val="24"/>
        </w:rPr>
        <w:t>as the pentagon O-A-P-Q-B-O</w:t>
      </w:r>
      <w:r w:rsidR="00337DB7">
        <w:rPr>
          <w:rFonts w:ascii="Times New Roman" w:hAnsi="Times New Roman" w:cs="Times New Roman"/>
          <w:sz w:val="24"/>
          <w:szCs w:val="24"/>
        </w:rPr>
        <w:t xml:space="preserve"> in f</w:t>
      </w:r>
      <w:r w:rsidR="00337DB7" w:rsidRPr="00337DB7">
        <w:rPr>
          <w:rFonts w:ascii="Times New Roman" w:hAnsi="Times New Roman" w:cs="Times New Roman"/>
          <w:sz w:val="24"/>
          <w:szCs w:val="24"/>
        </w:rPr>
        <w:t>igure 5.3</w:t>
      </w:r>
      <w:r w:rsidRPr="006164EA">
        <w:rPr>
          <w:rFonts w:ascii="Times New Roman" w:hAnsi="Times New Roman" w:cs="Times New Roman"/>
          <w:sz w:val="24"/>
          <w:szCs w:val="24"/>
        </w:rPr>
        <w:t xml:space="preserve">. Since the secrecy requirements for the two keys are different, achievable schemes </w:t>
      </w:r>
      <w:r w:rsidR="00842C17" w:rsidRPr="006164EA">
        <w:rPr>
          <w:rFonts w:ascii="Times New Roman" w:hAnsi="Times New Roman" w:cs="Times New Roman"/>
          <w:sz w:val="24"/>
          <w:szCs w:val="24"/>
        </w:rPr>
        <w:t xml:space="preserve">need to </w:t>
      </w:r>
      <w:r w:rsidR="00842C17">
        <w:rPr>
          <w:rFonts w:ascii="Times New Roman" w:hAnsi="Times New Roman" w:cs="Times New Roman"/>
          <w:sz w:val="24"/>
          <w:szCs w:val="24"/>
        </w:rPr>
        <w:t xml:space="preserve">be </w:t>
      </w:r>
      <w:r w:rsidR="00842C17" w:rsidRPr="006164EA">
        <w:rPr>
          <w:rFonts w:ascii="Times New Roman" w:hAnsi="Times New Roman" w:cs="Times New Roman"/>
          <w:sz w:val="24"/>
          <w:szCs w:val="24"/>
        </w:rPr>
        <w:t>design</w:t>
      </w:r>
      <w:r w:rsidR="00842C17">
        <w:rPr>
          <w:rFonts w:ascii="Times New Roman" w:hAnsi="Times New Roman" w:cs="Times New Roman"/>
          <w:sz w:val="24"/>
          <w:szCs w:val="24"/>
        </w:rPr>
        <w:t>ed in order</w:t>
      </w:r>
      <w:r w:rsidR="00842C17" w:rsidRPr="006164EA">
        <w:rPr>
          <w:rFonts w:ascii="Times New Roman" w:hAnsi="Times New Roman" w:cs="Times New Roman"/>
          <w:sz w:val="24"/>
          <w:szCs w:val="24"/>
        </w:rPr>
        <w:t xml:space="preserve"> </w:t>
      </w:r>
      <w:r w:rsidRPr="006164EA">
        <w:rPr>
          <w:rFonts w:ascii="Times New Roman" w:hAnsi="Times New Roman" w:cs="Times New Roman"/>
          <w:sz w:val="24"/>
          <w:szCs w:val="24"/>
        </w:rPr>
        <w:t xml:space="preserve">to achieve the points P and Q separately. Corresponding to different source distributions, the rate pairs of the points P and Q can take different forms. Interestingly, the same unified strategy described for the previous models can achieve the points P and Q for all cases. Namely, terminals X1, X2 and X3 reveal information to public such that terminal X0 can recover (Xn </w:t>
      </w:r>
      <w:r w:rsidR="007C4142" w:rsidRPr="006164EA">
        <w:rPr>
          <w:rFonts w:ascii="Times New Roman" w:hAnsi="Times New Roman" w:cs="Times New Roman"/>
          <w:sz w:val="24"/>
          <w:szCs w:val="24"/>
        </w:rPr>
        <w:t>1,</w:t>
      </w:r>
      <w:r w:rsidRPr="006164EA">
        <w:rPr>
          <w:rFonts w:ascii="Times New Roman" w:hAnsi="Times New Roman" w:cs="Times New Roman"/>
          <w:sz w:val="24"/>
          <w:szCs w:val="24"/>
        </w:rPr>
        <w:t xml:space="preserve"> Xn </w:t>
      </w:r>
      <w:r w:rsidR="007C4142" w:rsidRPr="006164EA">
        <w:rPr>
          <w:rFonts w:ascii="Times New Roman" w:hAnsi="Times New Roman" w:cs="Times New Roman"/>
          <w:sz w:val="24"/>
          <w:szCs w:val="24"/>
        </w:rPr>
        <w:t>2,</w:t>
      </w:r>
      <w:r w:rsidRPr="006164EA">
        <w:rPr>
          <w:rFonts w:ascii="Times New Roman" w:hAnsi="Times New Roman" w:cs="Times New Roman"/>
          <w:sz w:val="24"/>
          <w:szCs w:val="24"/>
        </w:rPr>
        <w:t xml:space="preserve"> Xn </w:t>
      </w:r>
      <w:r w:rsidR="007C4142" w:rsidRPr="006164EA">
        <w:rPr>
          <w:rFonts w:ascii="Times New Roman" w:hAnsi="Times New Roman" w:cs="Times New Roman"/>
          <w:sz w:val="24"/>
          <w:szCs w:val="24"/>
        </w:rPr>
        <w:t>3)</w:t>
      </w:r>
      <w:r w:rsidRPr="006164EA">
        <w:rPr>
          <w:rFonts w:ascii="Times New Roman" w:hAnsi="Times New Roman" w:cs="Times New Roman"/>
          <w:sz w:val="24"/>
          <w:szCs w:val="24"/>
        </w:rPr>
        <w:t xml:space="preserve"> correctly. Then K1 is generated based on Xn 1 and K2 is generated based on Xn </w:t>
      </w:r>
      <w:r w:rsidR="007C4142" w:rsidRPr="006164EA">
        <w:rPr>
          <w:rFonts w:ascii="Times New Roman" w:hAnsi="Times New Roman" w:cs="Times New Roman"/>
          <w:sz w:val="24"/>
          <w:szCs w:val="24"/>
        </w:rPr>
        <w:t>2.</w:t>
      </w:r>
      <w:r w:rsidRPr="006164EA">
        <w:rPr>
          <w:rFonts w:ascii="Times New Roman" w:hAnsi="Times New Roman" w:cs="Times New Roman"/>
          <w:sz w:val="24"/>
          <w:szCs w:val="24"/>
        </w:rPr>
        <w:t xml:space="preserve"> The schemes for different cases vary only in the rate at which each terminal reveals information to public. Here, we still use R˜ 1, R˜ 2 and R˜ 3 to denote the rates at which terminals X1, X2 and X3 reveal information to public, respectively.</w:t>
      </w:r>
    </w:p>
    <w:p w14:paraId="721F5FC1" w14:textId="38A96F9E" w:rsidR="00865AE0" w:rsidRDefault="00865AE0" w:rsidP="00865AE0">
      <w:pPr>
        <w:shd w:val="clear" w:color="auto" w:fill="FFFFFF"/>
        <w:spacing w:after="120" w:line="480" w:lineRule="auto"/>
        <w:ind w:left="170" w:right="397"/>
        <w:jc w:val="both"/>
        <w:rPr>
          <w:rFonts w:ascii="Times New Roman" w:hAnsi="Times New Roman" w:cs="Times New Roman"/>
          <w:sz w:val="24"/>
          <w:szCs w:val="24"/>
        </w:rPr>
      </w:pPr>
    </w:p>
    <w:p w14:paraId="572BC7A7" w14:textId="77777777" w:rsidR="00865AE0" w:rsidRPr="00865AE0" w:rsidRDefault="00865AE0" w:rsidP="00865AE0">
      <w:pPr>
        <w:shd w:val="clear" w:color="auto" w:fill="FFFFFF"/>
        <w:spacing w:after="120" w:line="480" w:lineRule="auto"/>
        <w:ind w:left="170" w:right="397"/>
        <w:jc w:val="both"/>
        <w:rPr>
          <w:rFonts w:ascii="Times New Roman" w:hAnsi="Times New Roman" w:cs="Times New Roman"/>
          <w:bCs/>
          <w:color w:val="222222"/>
          <w:sz w:val="24"/>
          <w:szCs w:val="24"/>
        </w:rPr>
      </w:pPr>
    </w:p>
    <w:p w14:paraId="660112AF" w14:textId="77777777" w:rsidR="008E7E1A" w:rsidRDefault="008E7E1A" w:rsidP="00114FCC">
      <w:pPr>
        <w:shd w:val="clear" w:color="auto" w:fill="FFFFFF"/>
        <w:spacing w:after="360"/>
        <w:ind w:left="170" w:right="340"/>
        <w:jc w:val="both"/>
        <w:rPr>
          <w:rFonts w:ascii="Times New Roman" w:hAnsi="Times New Roman" w:cs="Times New Roman"/>
          <w:b/>
          <w:color w:val="222222"/>
          <w:sz w:val="24"/>
          <w:szCs w:val="24"/>
        </w:rPr>
      </w:pPr>
    </w:p>
    <w:p w14:paraId="18E4E7C5" w14:textId="77777777" w:rsidR="008E7E1A" w:rsidRDefault="008E7E1A" w:rsidP="00800F06">
      <w:pPr>
        <w:shd w:val="clear" w:color="auto" w:fill="FFFFFF"/>
        <w:rPr>
          <w:rFonts w:ascii="Times New Roman" w:hAnsi="Times New Roman" w:cs="Times New Roman"/>
          <w:b/>
          <w:color w:val="222222"/>
          <w:sz w:val="24"/>
          <w:szCs w:val="24"/>
        </w:rPr>
      </w:pPr>
    </w:p>
    <w:p w14:paraId="222BDD78" w14:textId="37975606"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21</w:t>
      </w:r>
    </w:p>
    <w:p w14:paraId="24B4826A" w14:textId="77777777" w:rsidR="008E7E1A" w:rsidRDefault="008E7E1A" w:rsidP="00800F06">
      <w:pPr>
        <w:shd w:val="clear" w:color="auto" w:fill="FFFFFF"/>
        <w:rPr>
          <w:rFonts w:ascii="Times New Roman" w:hAnsi="Times New Roman" w:cs="Times New Roman"/>
          <w:b/>
          <w:color w:val="222222"/>
          <w:sz w:val="24"/>
          <w:szCs w:val="24"/>
        </w:rPr>
      </w:pPr>
    </w:p>
    <w:p w14:paraId="4A8B787F" w14:textId="7554D328" w:rsidR="008E7E1A" w:rsidRDefault="00842C17" w:rsidP="00842C17">
      <w:pPr>
        <w:shd w:val="clear" w:color="auto" w:fill="FFFFFF"/>
        <w:jc w:val="center"/>
        <w:rPr>
          <w:rFonts w:ascii="Times New Roman" w:hAnsi="Times New Roman" w:cs="Times New Roman"/>
          <w:b/>
          <w:color w:val="222222"/>
          <w:sz w:val="24"/>
          <w:szCs w:val="24"/>
        </w:rPr>
      </w:pPr>
      <w:r>
        <w:rPr>
          <w:noProof/>
        </w:rPr>
        <w:drawing>
          <wp:inline distT="0" distB="0" distL="0" distR="0" wp14:anchorId="0AB32561" wp14:editId="53CCDD5B">
            <wp:extent cx="6659880" cy="396938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59880" cy="3969385"/>
                    </a:xfrm>
                    <a:prstGeom prst="rect">
                      <a:avLst/>
                    </a:prstGeom>
                  </pic:spPr>
                </pic:pic>
              </a:graphicData>
            </a:graphic>
          </wp:inline>
        </w:drawing>
      </w:r>
    </w:p>
    <w:p w14:paraId="07C91CDB" w14:textId="709E2ED2" w:rsidR="00842C17" w:rsidRPr="00842C17" w:rsidRDefault="00337DB7" w:rsidP="00842C17">
      <w:pPr>
        <w:shd w:val="clear" w:color="auto" w:fill="FFFFFF"/>
        <w:jc w:val="center"/>
        <w:rPr>
          <w:rFonts w:ascii="Times New Roman" w:hAnsi="Times New Roman" w:cs="Times New Roman"/>
          <w:b/>
          <w:bCs/>
          <w:color w:val="222222"/>
          <w:sz w:val="24"/>
          <w:szCs w:val="24"/>
        </w:rPr>
      </w:pPr>
      <w:r w:rsidRPr="00337DB7">
        <w:rPr>
          <w:rFonts w:ascii="Times New Roman" w:hAnsi="Times New Roman" w:cs="Times New Roman"/>
          <w:b/>
          <w:bCs/>
          <w:sz w:val="24"/>
          <w:szCs w:val="24"/>
        </w:rPr>
        <w:t>Figure 5.</w:t>
      </w:r>
      <w:r>
        <w:rPr>
          <w:rFonts w:ascii="Times New Roman" w:hAnsi="Times New Roman" w:cs="Times New Roman"/>
          <w:b/>
          <w:bCs/>
          <w:sz w:val="24"/>
          <w:szCs w:val="24"/>
        </w:rPr>
        <w:t>3</w:t>
      </w:r>
      <w:r>
        <w:rPr>
          <w:rFonts w:ascii="Times New Roman" w:hAnsi="Times New Roman" w:cs="Times New Roman"/>
          <w:sz w:val="24"/>
          <w:szCs w:val="24"/>
        </w:rPr>
        <w:t xml:space="preserve"> </w:t>
      </w:r>
      <w:r w:rsidR="00842C17" w:rsidRPr="00842C17">
        <w:rPr>
          <w:rFonts w:ascii="Times New Roman" w:hAnsi="Times New Roman" w:cs="Times New Roman"/>
          <w:b/>
          <w:bCs/>
          <w:sz w:val="24"/>
          <w:szCs w:val="24"/>
        </w:rPr>
        <w:t>The key capacity region for asymmetric key generation with a trusted helper</w:t>
      </w:r>
    </w:p>
    <w:p w14:paraId="3A48C658" w14:textId="77777777" w:rsidR="008E7E1A" w:rsidRDefault="008E7E1A" w:rsidP="00800F06">
      <w:pPr>
        <w:shd w:val="clear" w:color="auto" w:fill="FFFFFF"/>
        <w:rPr>
          <w:rFonts w:ascii="Times New Roman" w:hAnsi="Times New Roman" w:cs="Times New Roman"/>
          <w:b/>
          <w:color w:val="222222"/>
          <w:sz w:val="24"/>
          <w:szCs w:val="24"/>
        </w:rPr>
      </w:pPr>
    </w:p>
    <w:p w14:paraId="7880D8CB" w14:textId="77777777" w:rsidR="00285369"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AC1B24">
        <w:rPr>
          <w:rFonts w:ascii="Times New Roman" w:hAnsi="Times New Roman" w:cs="Times New Roman"/>
          <w:sz w:val="24"/>
          <w:szCs w:val="24"/>
        </w:rPr>
        <w:t>For the point P, it can be observed that its rate coordinates are exactly</w:t>
      </w:r>
      <w:r w:rsidR="00337DB7">
        <w:rPr>
          <w:rFonts w:ascii="Times New Roman" w:hAnsi="Times New Roman" w:cs="Times New Roman"/>
          <w:sz w:val="24"/>
          <w:szCs w:val="24"/>
        </w:rPr>
        <w:t xml:space="preserve"> </w:t>
      </w:r>
      <w:r w:rsidRPr="00AC1B24">
        <w:rPr>
          <w:rFonts w:ascii="Times New Roman" w:hAnsi="Times New Roman" w:cs="Times New Roman"/>
          <w:sz w:val="24"/>
          <w:szCs w:val="24"/>
        </w:rPr>
        <w:t xml:space="preserve">the same </w:t>
      </w:r>
      <w:r>
        <w:rPr>
          <w:rFonts w:ascii="Times New Roman" w:hAnsi="Times New Roman" w:cs="Times New Roman"/>
          <w:sz w:val="24"/>
          <w:szCs w:val="24"/>
        </w:rPr>
        <w:t>as</w:t>
      </w:r>
      <w:r w:rsidRPr="00AC1B24">
        <w:rPr>
          <w:rFonts w:ascii="Times New Roman" w:hAnsi="Times New Roman" w:cs="Times New Roman"/>
          <w:sz w:val="24"/>
          <w:szCs w:val="24"/>
        </w:rPr>
        <w:t xml:space="preserve"> symmetric key generation with a trusted helper. This is because both models should reach the same maximum rate R1 of K1 due to the same secrecy requirement for K1. Furthermore, since both models should exhaust all random resource in Xn 1 for generating K1, K2 should be generated from random resource independent from Xn 1 even if it is not required to be concealed from terminal X1 in symmetric key generation. </w:t>
      </w:r>
    </w:p>
    <w:p w14:paraId="514C8982" w14:textId="77777777" w:rsidR="00285369" w:rsidRDefault="00285369" w:rsidP="00AC1B24">
      <w:pPr>
        <w:shd w:val="clear" w:color="auto" w:fill="FFFFFF"/>
        <w:spacing w:after="0" w:line="360" w:lineRule="auto"/>
        <w:ind w:left="170" w:right="340"/>
        <w:jc w:val="both"/>
        <w:rPr>
          <w:rFonts w:ascii="Times New Roman" w:hAnsi="Times New Roman" w:cs="Times New Roman"/>
          <w:sz w:val="24"/>
          <w:szCs w:val="24"/>
        </w:rPr>
      </w:pPr>
    </w:p>
    <w:p w14:paraId="1D69F83D" w14:textId="0209E96C"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AC1B24">
        <w:rPr>
          <w:rFonts w:ascii="Times New Roman" w:hAnsi="Times New Roman" w:cs="Times New Roman"/>
          <w:sz w:val="24"/>
          <w:szCs w:val="24"/>
        </w:rPr>
        <w:t>Thus, the two models also 11 have the same rate R2 at the point P. For the point Q, the rate coordinates are given by (RC − R0 B, R0 B). Corresponding to different source distributions, each of RC and R0 B can take one of the two mutual information</w:t>
      </w:r>
      <w:r>
        <w:rPr>
          <w:rFonts w:ascii="Times New Roman" w:hAnsi="Times New Roman" w:cs="Times New Roman"/>
          <w:sz w:val="24"/>
          <w:szCs w:val="24"/>
        </w:rPr>
        <w:t xml:space="preserve"> terms</w:t>
      </w:r>
      <w:r w:rsidRPr="00AC1B24">
        <w:rPr>
          <w:rFonts w:ascii="Times New Roman" w:hAnsi="Times New Roman" w:cs="Times New Roman"/>
          <w:sz w:val="24"/>
          <w:szCs w:val="24"/>
        </w:rPr>
        <w:t>. Hence, the coordinates of the point Q can take four forms, i.e., case 1 with RC = I(X0; X1X2X3) and R0 B = I(X0; X2X3|X1); case 2 with RC = I(X0; X1X2X3) and R0 B = I(X2; X0X3|X1); case 3 with RC = I(X0X3; X1X2) and R0 B = I(X0; X2X3|X1); and case 4 with RC = I(X0X3; X1X2) and R0 B = I(X2; X0X3|X1).</w:t>
      </w:r>
      <w:r>
        <w:rPr>
          <w:rFonts w:ascii="Times New Roman" w:hAnsi="Times New Roman" w:cs="Times New Roman"/>
          <w:sz w:val="24"/>
          <w:szCs w:val="24"/>
        </w:rPr>
        <w:t xml:space="preserve"> The</w:t>
      </w:r>
      <w:r w:rsidRPr="00AC1B24">
        <w:rPr>
          <w:rFonts w:ascii="Times New Roman" w:hAnsi="Times New Roman" w:cs="Times New Roman"/>
          <w:sz w:val="24"/>
          <w:szCs w:val="24"/>
        </w:rPr>
        <w:t xml:space="preserve"> achievable designs for the following cases are different due to the source distributions that determine these cases.</w:t>
      </w:r>
    </w:p>
    <w:p w14:paraId="0DD3E02C"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378D2D90" w14:textId="77777777" w:rsidR="00AC1B24" w:rsidRDefault="00AC1B24" w:rsidP="00114FCC">
      <w:pPr>
        <w:shd w:val="clear" w:color="auto" w:fill="FFFFFF"/>
        <w:spacing w:after="0" w:line="360" w:lineRule="auto"/>
        <w:ind w:left="170" w:right="340"/>
        <w:jc w:val="both"/>
        <w:rPr>
          <w:rFonts w:ascii="Times New Roman" w:hAnsi="Times New Roman" w:cs="Times New Roman"/>
          <w:sz w:val="24"/>
          <w:szCs w:val="24"/>
        </w:rPr>
      </w:pPr>
    </w:p>
    <w:p w14:paraId="7E4D5116" w14:textId="77777777" w:rsidR="00AC1B24" w:rsidRDefault="00AC1B24" w:rsidP="00114FCC">
      <w:pPr>
        <w:shd w:val="clear" w:color="auto" w:fill="FFFFFF"/>
        <w:spacing w:after="0" w:line="360" w:lineRule="auto"/>
        <w:ind w:left="170" w:right="340"/>
        <w:jc w:val="both"/>
        <w:rPr>
          <w:rFonts w:ascii="Times New Roman" w:hAnsi="Times New Roman" w:cs="Times New Roman"/>
          <w:sz w:val="24"/>
          <w:szCs w:val="24"/>
        </w:rPr>
      </w:pPr>
    </w:p>
    <w:p w14:paraId="66F16AEB" w14:textId="7A93030D" w:rsidR="00AC1B24" w:rsidRDefault="00AC1B24" w:rsidP="00114FCC">
      <w:pPr>
        <w:shd w:val="clear" w:color="auto" w:fill="FFFFFF"/>
        <w:spacing w:after="0" w:line="360" w:lineRule="auto"/>
        <w:ind w:right="340"/>
        <w:jc w:val="both"/>
        <w:rPr>
          <w:rFonts w:ascii="Times New Roman" w:hAnsi="Times New Roman" w:cs="Times New Roman"/>
          <w:sz w:val="24"/>
          <w:szCs w:val="24"/>
        </w:rPr>
      </w:pPr>
    </w:p>
    <w:p w14:paraId="43CBF5C7" w14:textId="36F1A366"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22</w:t>
      </w:r>
    </w:p>
    <w:p w14:paraId="0A65480B" w14:textId="77777777" w:rsidR="00652B55" w:rsidRDefault="00652B55" w:rsidP="00AC1B24">
      <w:pPr>
        <w:shd w:val="clear" w:color="auto" w:fill="FFFFFF"/>
        <w:spacing w:after="0" w:line="360" w:lineRule="auto"/>
        <w:ind w:left="170" w:right="340"/>
        <w:jc w:val="both"/>
        <w:rPr>
          <w:rFonts w:ascii="Times New Roman" w:hAnsi="Times New Roman" w:cs="Times New Roman"/>
          <w:b/>
          <w:bCs/>
          <w:sz w:val="24"/>
          <w:szCs w:val="24"/>
        </w:rPr>
      </w:pPr>
    </w:p>
    <w:p w14:paraId="50807D27" w14:textId="77777777" w:rsidR="00285369" w:rsidRDefault="00285369" w:rsidP="00AC1B24">
      <w:pPr>
        <w:shd w:val="clear" w:color="auto" w:fill="FFFFFF"/>
        <w:spacing w:after="0" w:line="360" w:lineRule="auto"/>
        <w:ind w:left="170" w:right="340"/>
        <w:jc w:val="both"/>
        <w:rPr>
          <w:rFonts w:ascii="Times New Roman" w:hAnsi="Times New Roman" w:cs="Times New Roman"/>
          <w:b/>
          <w:bCs/>
          <w:sz w:val="24"/>
          <w:szCs w:val="24"/>
        </w:rPr>
      </w:pPr>
    </w:p>
    <w:p w14:paraId="09AE8FF7" w14:textId="77777777" w:rsidR="00285369" w:rsidRDefault="00285369" w:rsidP="00AC1B24">
      <w:pPr>
        <w:shd w:val="clear" w:color="auto" w:fill="FFFFFF"/>
        <w:spacing w:after="0" w:line="360" w:lineRule="auto"/>
        <w:ind w:left="170" w:right="340"/>
        <w:jc w:val="both"/>
        <w:rPr>
          <w:rFonts w:ascii="Times New Roman" w:hAnsi="Times New Roman" w:cs="Times New Roman"/>
          <w:b/>
          <w:bCs/>
          <w:sz w:val="24"/>
          <w:szCs w:val="24"/>
        </w:rPr>
      </w:pPr>
    </w:p>
    <w:p w14:paraId="1D21400D" w14:textId="239CF6C8"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8441EE">
        <w:rPr>
          <w:rFonts w:ascii="Times New Roman" w:hAnsi="Times New Roman" w:cs="Times New Roman"/>
          <w:b/>
          <w:bCs/>
          <w:sz w:val="24"/>
          <w:szCs w:val="24"/>
        </w:rPr>
        <w:t>Case 1.</w:t>
      </w:r>
      <w:r w:rsidRPr="00AC1B24">
        <w:rPr>
          <w:rFonts w:ascii="Times New Roman" w:hAnsi="Times New Roman" w:cs="Times New Roman"/>
          <w:sz w:val="24"/>
          <w:szCs w:val="24"/>
        </w:rPr>
        <w:t xml:space="preserve"> The key rate pair of the point Q is given by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 X1),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 X2X3|X1)). In order to generate K1 at the rate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 X1), terminal X1 can reveal information at the rate R˜ 1 = H(X1|X0). Then terminal X0 can recover Xn 1 correctly. In order for terminal X0 to further recover (Xn </w:t>
      </w:r>
      <w:r w:rsidR="00F45A0E" w:rsidRPr="00AC1B24">
        <w:rPr>
          <w:rFonts w:ascii="Times New Roman" w:hAnsi="Times New Roman" w:cs="Times New Roman"/>
          <w:sz w:val="24"/>
          <w:szCs w:val="24"/>
        </w:rPr>
        <w:t>2,</w:t>
      </w:r>
      <w:r w:rsidRPr="00AC1B24">
        <w:rPr>
          <w:rFonts w:ascii="Times New Roman" w:hAnsi="Times New Roman" w:cs="Times New Roman"/>
          <w:sz w:val="24"/>
          <w:szCs w:val="24"/>
        </w:rPr>
        <w:t xml:space="preserve"> Xn </w:t>
      </w:r>
      <w:r w:rsidR="00F45A0E" w:rsidRPr="00AC1B24">
        <w:rPr>
          <w:rFonts w:ascii="Times New Roman" w:hAnsi="Times New Roman" w:cs="Times New Roman"/>
          <w:sz w:val="24"/>
          <w:szCs w:val="24"/>
        </w:rPr>
        <w:t>3)</w:t>
      </w:r>
      <w:r w:rsidRPr="00AC1B24">
        <w:rPr>
          <w:rFonts w:ascii="Times New Roman" w:hAnsi="Times New Roman" w:cs="Times New Roman"/>
          <w:sz w:val="24"/>
          <w:szCs w:val="24"/>
        </w:rPr>
        <w:t xml:space="preserve">, terminals X2 and X3 jointly release information at the sum rate R˜ 2 + R˜ 3 = H(X2X3|X0X1). Since the resource to generate K2 should be contained in (Xn </w:t>
      </w:r>
      <w:r w:rsidR="00F45A0E" w:rsidRPr="00AC1B24">
        <w:rPr>
          <w:rFonts w:ascii="Times New Roman" w:hAnsi="Times New Roman" w:cs="Times New Roman"/>
          <w:sz w:val="24"/>
          <w:szCs w:val="24"/>
        </w:rPr>
        <w:t>2,</w:t>
      </w:r>
      <w:r w:rsidRPr="00AC1B24">
        <w:rPr>
          <w:rFonts w:ascii="Times New Roman" w:hAnsi="Times New Roman" w:cs="Times New Roman"/>
          <w:sz w:val="24"/>
          <w:szCs w:val="24"/>
        </w:rPr>
        <w:t xml:space="preserve"> Xn </w:t>
      </w:r>
      <w:r w:rsidR="00F45A0E" w:rsidRPr="00AC1B24">
        <w:rPr>
          <w:rFonts w:ascii="Times New Roman" w:hAnsi="Times New Roman" w:cs="Times New Roman"/>
          <w:sz w:val="24"/>
          <w:szCs w:val="24"/>
        </w:rPr>
        <w:t>3)</w:t>
      </w:r>
      <w:r w:rsidRPr="00AC1B24">
        <w:rPr>
          <w:rFonts w:ascii="Times New Roman" w:hAnsi="Times New Roman" w:cs="Times New Roman"/>
          <w:sz w:val="24"/>
          <w:szCs w:val="24"/>
        </w:rPr>
        <w:t xml:space="preserve"> given Xn </w:t>
      </w:r>
      <w:r w:rsidR="00F45A0E" w:rsidRPr="00AC1B24">
        <w:rPr>
          <w:rFonts w:ascii="Times New Roman" w:hAnsi="Times New Roman" w:cs="Times New Roman"/>
          <w:sz w:val="24"/>
          <w:szCs w:val="24"/>
        </w:rPr>
        <w:t>1,</w:t>
      </w:r>
      <w:r w:rsidRPr="00AC1B24">
        <w:rPr>
          <w:rFonts w:ascii="Times New Roman" w:hAnsi="Times New Roman" w:cs="Times New Roman"/>
          <w:sz w:val="24"/>
          <w:szCs w:val="24"/>
        </w:rPr>
        <w:t xml:space="preserve"> the key rate R2 should satisfy R2 = H(X2X3|X</w:t>
      </w:r>
      <w:r w:rsidR="00F45A0E" w:rsidRPr="00AC1B24">
        <w:rPr>
          <w:rFonts w:ascii="Times New Roman" w:hAnsi="Times New Roman" w:cs="Times New Roman"/>
          <w:sz w:val="24"/>
          <w:szCs w:val="24"/>
        </w:rPr>
        <w:t>1) −</w:t>
      </w:r>
      <w:r w:rsidRPr="00AC1B24">
        <w:rPr>
          <w:rFonts w:ascii="Times New Roman" w:hAnsi="Times New Roman" w:cs="Times New Roman"/>
          <w:sz w:val="24"/>
          <w:szCs w:val="24"/>
        </w:rPr>
        <w:t xml:space="preserve">R˜ 2−R˜ 3 which yields R2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 X2X3|X1). </w:t>
      </w:r>
    </w:p>
    <w:p w14:paraId="75357F18" w14:textId="77777777" w:rsidR="00AC1B24" w:rsidRDefault="00AC1B24" w:rsidP="00AC1B24">
      <w:pPr>
        <w:shd w:val="clear" w:color="auto" w:fill="FFFFFF"/>
        <w:spacing w:after="0" w:line="360" w:lineRule="auto"/>
        <w:ind w:right="340"/>
        <w:jc w:val="both"/>
        <w:rPr>
          <w:rFonts w:ascii="Times New Roman" w:hAnsi="Times New Roman" w:cs="Times New Roman"/>
          <w:sz w:val="24"/>
          <w:szCs w:val="24"/>
        </w:rPr>
      </w:pPr>
    </w:p>
    <w:p w14:paraId="4A8AFFB5" w14:textId="09FF3AE3"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8441EE">
        <w:rPr>
          <w:rFonts w:ascii="Times New Roman" w:hAnsi="Times New Roman" w:cs="Times New Roman"/>
          <w:b/>
          <w:bCs/>
          <w:sz w:val="24"/>
          <w:szCs w:val="24"/>
        </w:rPr>
        <w:t>Case 2.</w:t>
      </w:r>
      <w:r w:rsidRPr="00AC1B24">
        <w:rPr>
          <w:rFonts w:ascii="Times New Roman" w:hAnsi="Times New Roman" w:cs="Times New Roman"/>
          <w:sz w:val="24"/>
          <w:szCs w:val="24"/>
        </w:rPr>
        <w:t xml:space="preserve"> The key rate pair of the point Q is given by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X0; X1X</w:t>
      </w:r>
      <w:r w:rsidR="00F45A0E" w:rsidRPr="00AC1B24">
        <w:rPr>
          <w:rFonts w:ascii="Times New Roman" w:hAnsi="Times New Roman" w:cs="Times New Roman"/>
          <w:sz w:val="24"/>
          <w:szCs w:val="24"/>
        </w:rPr>
        <w:t>3) −I (</w:t>
      </w:r>
      <w:r w:rsidRPr="00AC1B24">
        <w:rPr>
          <w:rFonts w:ascii="Times New Roman" w:hAnsi="Times New Roman" w:cs="Times New Roman"/>
          <w:sz w:val="24"/>
          <w:szCs w:val="24"/>
        </w:rPr>
        <w:t xml:space="preserve">X2; X3|X1),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X2; X0X3|X1)). Terminals X1 and X3 first jointly reveal information at the sum rate R˜ 1+R˜ 3 = H(X1X3|X0). Then terminal X0 recovers Xn 1 and Xn 3 correctly. Terminal X2 needs to release information only at the rate R˜ 2 = H(X2|X0X1X3) and then Xn 2 can be successfully recovered at X0. Thus, K2 can be generated at the rate H(X2|X1) − H(X2|X0X1X3), which yields R2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X2; X0X3|X1). In order to generate K1 at the rate R1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X0; X1X</w:t>
      </w:r>
      <w:r w:rsidR="00F45A0E" w:rsidRPr="00AC1B24">
        <w:rPr>
          <w:rFonts w:ascii="Times New Roman" w:hAnsi="Times New Roman" w:cs="Times New Roman"/>
          <w:sz w:val="24"/>
          <w:szCs w:val="24"/>
        </w:rPr>
        <w:t>3) −I (</w:t>
      </w:r>
      <w:r w:rsidRPr="00AC1B24">
        <w:rPr>
          <w:rFonts w:ascii="Times New Roman" w:hAnsi="Times New Roman" w:cs="Times New Roman"/>
          <w:sz w:val="24"/>
          <w:szCs w:val="24"/>
        </w:rPr>
        <w:t xml:space="preserve">X2; X3|X1), R˜ 1 should be chosen to be R˜ 1 = H(X1X3|X0) − H(X3|X1X2), and then R˜ 3 = H(X3|X1X2). </w:t>
      </w:r>
    </w:p>
    <w:p w14:paraId="5B4C0D89"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71BB4822" w14:textId="4D5D62E0"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r w:rsidRPr="008441EE">
        <w:rPr>
          <w:rFonts w:ascii="Times New Roman" w:hAnsi="Times New Roman" w:cs="Times New Roman"/>
          <w:b/>
          <w:bCs/>
          <w:sz w:val="24"/>
          <w:szCs w:val="24"/>
        </w:rPr>
        <w:t>Case 3.</w:t>
      </w:r>
      <w:r w:rsidRPr="00AC1B24">
        <w:rPr>
          <w:rFonts w:ascii="Times New Roman" w:hAnsi="Times New Roman" w:cs="Times New Roman"/>
          <w:sz w:val="24"/>
          <w:szCs w:val="24"/>
        </w:rPr>
        <w:t xml:space="preserve"> This case does not exist because of the contradiction induced by setting RC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X0X3; X1X2) and R0 B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X0; X2X3|X1)</w:t>
      </w:r>
      <w:r>
        <w:rPr>
          <w:rFonts w:ascii="Times New Roman" w:hAnsi="Times New Roman" w:cs="Times New Roman"/>
          <w:sz w:val="24"/>
          <w:szCs w:val="24"/>
        </w:rPr>
        <w:t>.</w:t>
      </w:r>
    </w:p>
    <w:p w14:paraId="33C04C8F" w14:textId="77777777" w:rsidR="00AC1B24" w:rsidRDefault="00AC1B24" w:rsidP="00AC1B24">
      <w:pPr>
        <w:shd w:val="clear" w:color="auto" w:fill="FFFFFF"/>
        <w:spacing w:after="0" w:line="360" w:lineRule="auto"/>
        <w:ind w:left="170" w:right="340"/>
        <w:jc w:val="both"/>
        <w:rPr>
          <w:rFonts w:ascii="Times New Roman" w:hAnsi="Times New Roman" w:cs="Times New Roman"/>
          <w:sz w:val="24"/>
          <w:szCs w:val="24"/>
        </w:rPr>
      </w:pPr>
    </w:p>
    <w:p w14:paraId="06E701C8" w14:textId="0ACABD0D" w:rsidR="008E7E1A" w:rsidRPr="00AC1B24" w:rsidRDefault="00AC1B24" w:rsidP="00AC1B24">
      <w:pPr>
        <w:shd w:val="clear" w:color="auto" w:fill="FFFFFF"/>
        <w:spacing w:after="0" w:line="360" w:lineRule="auto"/>
        <w:ind w:left="170" w:right="340"/>
        <w:jc w:val="both"/>
        <w:rPr>
          <w:rFonts w:ascii="Times New Roman" w:hAnsi="Times New Roman" w:cs="Times New Roman"/>
          <w:b/>
          <w:color w:val="222222"/>
          <w:sz w:val="24"/>
          <w:szCs w:val="24"/>
        </w:rPr>
      </w:pPr>
      <w:r w:rsidRPr="008441EE">
        <w:rPr>
          <w:rFonts w:ascii="Times New Roman" w:hAnsi="Times New Roman" w:cs="Times New Roman"/>
          <w:b/>
          <w:bCs/>
          <w:sz w:val="24"/>
          <w:szCs w:val="24"/>
        </w:rPr>
        <w:t>Case 4.</w:t>
      </w:r>
      <w:r w:rsidRPr="00AC1B24">
        <w:rPr>
          <w:rFonts w:ascii="Times New Roman" w:hAnsi="Times New Roman" w:cs="Times New Roman"/>
          <w:sz w:val="24"/>
          <w:szCs w:val="24"/>
        </w:rPr>
        <w:t xml:space="preserve"> The key rate pair of the point Q is given by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X1; X0X3),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X2; X0X3|X1)). Still, terminals X1 and X3 first reveal information at the sum rate R˜ 1+R˜ 3 = H(X1X3|X0). Due to the case conditions, X3 has high correlation with X0 and hence let X3 reveal its information at the rate R˜ 3 = H(X3|X0). Then X1 reveals its information at the rate R˜ 1 = H(X1|X0X3), and finally X2 reveals its information at the rate R˜ 2 = H(X2|X0X1X3) in order for X0 to recover (Xn </w:t>
      </w:r>
      <w:r w:rsidR="00F45A0E" w:rsidRPr="00AC1B24">
        <w:rPr>
          <w:rFonts w:ascii="Times New Roman" w:hAnsi="Times New Roman" w:cs="Times New Roman"/>
          <w:sz w:val="24"/>
          <w:szCs w:val="24"/>
        </w:rPr>
        <w:t>1,</w:t>
      </w:r>
      <w:r w:rsidRPr="00AC1B24">
        <w:rPr>
          <w:rFonts w:ascii="Times New Roman" w:hAnsi="Times New Roman" w:cs="Times New Roman"/>
          <w:sz w:val="24"/>
          <w:szCs w:val="24"/>
        </w:rPr>
        <w:t xml:space="preserve"> Xn </w:t>
      </w:r>
      <w:r w:rsidR="00F45A0E" w:rsidRPr="00AC1B24">
        <w:rPr>
          <w:rFonts w:ascii="Times New Roman" w:hAnsi="Times New Roman" w:cs="Times New Roman"/>
          <w:sz w:val="24"/>
          <w:szCs w:val="24"/>
        </w:rPr>
        <w:t>2,</w:t>
      </w:r>
      <w:r w:rsidRPr="00AC1B24">
        <w:rPr>
          <w:rFonts w:ascii="Times New Roman" w:hAnsi="Times New Roman" w:cs="Times New Roman"/>
          <w:sz w:val="24"/>
          <w:szCs w:val="24"/>
        </w:rPr>
        <w:t xml:space="preserve"> Xn </w:t>
      </w:r>
      <w:r w:rsidR="00F45A0E" w:rsidRPr="00AC1B24">
        <w:rPr>
          <w:rFonts w:ascii="Times New Roman" w:hAnsi="Times New Roman" w:cs="Times New Roman"/>
          <w:sz w:val="24"/>
          <w:szCs w:val="24"/>
        </w:rPr>
        <w:t>3)</w:t>
      </w:r>
      <w:r w:rsidRPr="00AC1B24">
        <w:rPr>
          <w:rFonts w:ascii="Times New Roman" w:hAnsi="Times New Roman" w:cs="Times New Roman"/>
          <w:sz w:val="24"/>
          <w:szCs w:val="24"/>
        </w:rPr>
        <w:t xml:space="preserve">. Thus, the key rate R2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X0X3; X2|X1), and the rate R1 = </w:t>
      </w:r>
      <w:r w:rsidR="00F45A0E" w:rsidRPr="00AC1B24">
        <w:rPr>
          <w:rFonts w:ascii="Times New Roman" w:hAnsi="Times New Roman" w:cs="Times New Roman"/>
          <w:sz w:val="24"/>
          <w:szCs w:val="24"/>
        </w:rPr>
        <w:t>I (</w:t>
      </w:r>
      <w:r w:rsidRPr="00AC1B24">
        <w:rPr>
          <w:rFonts w:ascii="Times New Roman" w:hAnsi="Times New Roman" w:cs="Times New Roman"/>
          <w:sz w:val="24"/>
          <w:szCs w:val="24"/>
        </w:rPr>
        <w:t xml:space="preserve">X0X3; X1). </w:t>
      </w:r>
    </w:p>
    <w:p w14:paraId="065F41B5" w14:textId="77777777" w:rsidR="008E7E1A" w:rsidRPr="00AC1B24" w:rsidRDefault="008E7E1A" w:rsidP="00AC1B24">
      <w:pPr>
        <w:shd w:val="clear" w:color="auto" w:fill="FFFFFF"/>
        <w:spacing w:after="0" w:line="360" w:lineRule="auto"/>
        <w:ind w:left="170" w:right="340"/>
        <w:jc w:val="both"/>
        <w:rPr>
          <w:rFonts w:ascii="Times New Roman" w:hAnsi="Times New Roman" w:cs="Times New Roman"/>
          <w:b/>
          <w:color w:val="222222"/>
          <w:sz w:val="24"/>
          <w:szCs w:val="24"/>
        </w:rPr>
      </w:pPr>
    </w:p>
    <w:p w14:paraId="34363E26" w14:textId="4472938B" w:rsidR="008E7E1A" w:rsidRPr="00AC1B24" w:rsidRDefault="00AC1B24" w:rsidP="00AC1B24">
      <w:pPr>
        <w:shd w:val="clear" w:color="auto" w:fill="FFFFFF"/>
        <w:spacing w:line="480" w:lineRule="auto"/>
        <w:ind w:left="170" w:right="340"/>
        <w:jc w:val="both"/>
        <w:rPr>
          <w:rFonts w:ascii="Times New Roman" w:hAnsi="Times New Roman" w:cs="Times New Roman"/>
          <w:b/>
          <w:color w:val="222222"/>
          <w:sz w:val="24"/>
          <w:szCs w:val="24"/>
        </w:rPr>
      </w:pPr>
      <w:r>
        <w:rPr>
          <w:rFonts w:ascii="Times New Roman" w:hAnsi="Times New Roman" w:cs="Times New Roman"/>
          <w:sz w:val="24"/>
          <w:szCs w:val="24"/>
        </w:rPr>
        <w:t>It has been noted</w:t>
      </w:r>
      <w:r w:rsidRPr="00AC1B24">
        <w:rPr>
          <w:rFonts w:ascii="Times New Roman" w:hAnsi="Times New Roman" w:cs="Times New Roman"/>
          <w:sz w:val="24"/>
          <w:szCs w:val="24"/>
        </w:rPr>
        <w:t xml:space="preserve"> that for </w:t>
      </w:r>
      <w:r>
        <w:rPr>
          <w:rFonts w:ascii="Times New Roman" w:hAnsi="Times New Roman" w:cs="Times New Roman"/>
          <w:sz w:val="24"/>
          <w:szCs w:val="24"/>
        </w:rPr>
        <w:t xml:space="preserve">generating </w:t>
      </w:r>
      <w:r w:rsidRPr="00AC1B24">
        <w:rPr>
          <w:rFonts w:ascii="Times New Roman" w:hAnsi="Times New Roman" w:cs="Times New Roman"/>
          <w:sz w:val="24"/>
          <w:szCs w:val="24"/>
        </w:rPr>
        <w:t xml:space="preserve">asymmetric key with a trusted helper, the point Q achieves the same sum rate as that for generation </w:t>
      </w:r>
      <w:r>
        <w:rPr>
          <w:rFonts w:ascii="Times New Roman" w:hAnsi="Times New Roman" w:cs="Times New Roman"/>
          <w:sz w:val="24"/>
          <w:szCs w:val="24"/>
        </w:rPr>
        <w:t xml:space="preserve">of </w:t>
      </w:r>
      <w:r w:rsidRPr="00AC1B24">
        <w:rPr>
          <w:rFonts w:ascii="Times New Roman" w:hAnsi="Times New Roman" w:cs="Times New Roman"/>
          <w:sz w:val="24"/>
          <w:szCs w:val="24"/>
        </w:rPr>
        <w:t xml:space="preserve">symmetric key with </w:t>
      </w:r>
      <w:r>
        <w:rPr>
          <w:rFonts w:ascii="Times New Roman" w:hAnsi="Times New Roman" w:cs="Times New Roman"/>
          <w:sz w:val="24"/>
          <w:szCs w:val="24"/>
        </w:rPr>
        <w:t>the help of</w:t>
      </w:r>
      <w:r w:rsidRPr="00AC1B24">
        <w:rPr>
          <w:rFonts w:ascii="Times New Roman" w:hAnsi="Times New Roman" w:cs="Times New Roman"/>
          <w:sz w:val="24"/>
          <w:szCs w:val="24"/>
        </w:rPr>
        <w:t xml:space="preserve"> trusted helper. This is because </w:t>
      </w:r>
      <w:r>
        <w:rPr>
          <w:rFonts w:ascii="Times New Roman" w:hAnsi="Times New Roman" w:cs="Times New Roman"/>
          <w:sz w:val="24"/>
          <w:szCs w:val="24"/>
        </w:rPr>
        <w:t>even if</w:t>
      </w:r>
      <w:r w:rsidRPr="00AC1B24">
        <w:rPr>
          <w:rFonts w:ascii="Times New Roman" w:hAnsi="Times New Roman" w:cs="Times New Roman"/>
          <w:sz w:val="24"/>
          <w:szCs w:val="24"/>
        </w:rPr>
        <w:t xml:space="preserve"> the rate of K2 decreases in the asymmetric model due to the additional secrecy requirement for K2 to be concealed from X1, the random resource contained in Xn 1 can still be used for generating K1 so that there is no loss in the sum rate.</w:t>
      </w:r>
    </w:p>
    <w:p w14:paraId="7EE64CD7" w14:textId="77777777" w:rsidR="008E7E1A" w:rsidRDefault="008E7E1A" w:rsidP="00800F06">
      <w:pPr>
        <w:shd w:val="clear" w:color="auto" w:fill="FFFFFF"/>
        <w:rPr>
          <w:rFonts w:ascii="Times New Roman" w:hAnsi="Times New Roman" w:cs="Times New Roman"/>
          <w:b/>
          <w:color w:val="222222"/>
          <w:sz w:val="24"/>
          <w:szCs w:val="24"/>
        </w:rPr>
      </w:pPr>
    </w:p>
    <w:p w14:paraId="6F164031" w14:textId="605A4F65"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23</w:t>
      </w:r>
    </w:p>
    <w:p w14:paraId="3BC5CFB4" w14:textId="77777777" w:rsidR="00285369" w:rsidRDefault="00285369" w:rsidP="00800F06">
      <w:pPr>
        <w:shd w:val="clear" w:color="auto" w:fill="FFFFFF"/>
        <w:rPr>
          <w:rFonts w:ascii="Times New Roman" w:hAnsi="Times New Roman" w:cs="Times New Roman"/>
          <w:b/>
          <w:color w:val="222222"/>
          <w:sz w:val="24"/>
          <w:szCs w:val="24"/>
        </w:rPr>
      </w:pPr>
    </w:p>
    <w:p w14:paraId="7FABDDD3" w14:textId="55FBE67B" w:rsidR="00AC1B24" w:rsidRDefault="00AC1B24" w:rsidP="00800F06">
      <w:pPr>
        <w:shd w:val="clear" w:color="auto" w:fill="FFFFFF"/>
        <w:rPr>
          <w:rFonts w:ascii="Times New Roman" w:hAnsi="Times New Roman" w:cs="Times New Roman"/>
          <w:b/>
          <w:sz w:val="24"/>
          <w:szCs w:val="24"/>
        </w:rPr>
      </w:pPr>
      <w:r w:rsidRPr="00AC1B24">
        <w:rPr>
          <w:rFonts w:ascii="Times New Roman" w:hAnsi="Times New Roman" w:cs="Times New Roman"/>
          <w:b/>
          <w:color w:val="222222"/>
          <w:sz w:val="24"/>
          <w:szCs w:val="24"/>
        </w:rPr>
        <w:t xml:space="preserve">4. </w:t>
      </w:r>
      <w:r w:rsidRPr="00AC1B24">
        <w:rPr>
          <w:rFonts w:ascii="Times New Roman" w:hAnsi="Times New Roman" w:cs="Times New Roman"/>
          <w:b/>
          <w:sz w:val="24"/>
          <w:szCs w:val="24"/>
        </w:rPr>
        <w:t>Generation</w:t>
      </w:r>
      <w:r>
        <w:rPr>
          <w:rFonts w:ascii="Times New Roman" w:hAnsi="Times New Roman" w:cs="Times New Roman"/>
          <w:b/>
          <w:sz w:val="24"/>
          <w:szCs w:val="24"/>
        </w:rPr>
        <w:t xml:space="preserve"> of </w:t>
      </w:r>
      <w:r w:rsidRPr="00AC1B24">
        <w:rPr>
          <w:rFonts w:ascii="Times New Roman" w:hAnsi="Times New Roman" w:cs="Times New Roman"/>
          <w:b/>
          <w:sz w:val="24"/>
          <w:szCs w:val="24"/>
        </w:rPr>
        <w:t>Asymmetric Key with an Untrusted Helper</w:t>
      </w:r>
    </w:p>
    <w:p w14:paraId="1026BFCB" w14:textId="14F150F5" w:rsidR="00AC1B24" w:rsidRDefault="00AC1B24" w:rsidP="00800F06">
      <w:pPr>
        <w:shd w:val="clear" w:color="auto" w:fill="FFFFFF"/>
        <w:rPr>
          <w:rFonts w:ascii="Times New Roman" w:hAnsi="Times New Roman" w:cs="Times New Roman"/>
          <w:b/>
          <w:color w:val="222222"/>
          <w:sz w:val="24"/>
          <w:szCs w:val="24"/>
        </w:rPr>
      </w:pPr>
      <w:r>
        <w:rPr>
          <w:noProof/>
        </w:rPr>
        <w:drawing>
          <wp:inline distT="0" distB="0" distL="0" distR="0" wp14:anchorId="7975D862" wp14:editId="75428B92">
            <wp:extent cx="6659880" cy="41833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59880" cy="4183380"/>
                    </a:xfrm>
                    <a:prstGeom prst="rect">
                      <a:avLst/>
                    </a:prstGeom>
                  </pic:spPr>
                </pic:pic>
              </a:graphicData>
            </a:graphic>
          </wp:inline>
        </w:drawing>
      </w:r>
    </w:p>
    <w:p w14:paraId="08BB96A8" w14:textId="65A3D350" w:rsidR="00AC1B24" w:rsidRDefault="00337DB7" w:rsidP="00AC1B24">
      <w:pPr>
        <w:shd w:val="clear" w:color="auto" w:fill="FFFFFF"/>
        <w:jc w:val="center"/>
        <w:rPr>
          <w:rFonts w:ascii="Times New Roman" w:hAnsi="Times New Roman" w:cs="Times New Roman"/>
          <w:b/>
          <w:bCs/>
          <w:sz w:val="24"/>
          <w:szCs w:val="24"/>
        </w:rPr>
      </w:pPr>
      <w:r w:rsidRPr="00337DB7">
        <w:rPr>
          <w:rFonts w:ascii="Times New Roman" w:hAnsi="Times New Roman" w:cs="Times New Roman"/>
          <w:b/>
          <w:bCs/>
          <w:sz w:val="24"/>
          <w:szCs w:val="24"/>
        </w:rPr>
        <w:t>Figure 5.</w:t>
      </w:r>
      <w:r>
        <w:rPr>
          <w:rFonts w:ascii="Times New Roman" w:hAnsi="Times New Roman" w:cs="Times New Roman"/>
          <w:b/>
          <w:bCs/>
          <w:sz w:val="24"/>
          <w:szCs w:val="24"/>
        </w:rPr>
        <w:t>4</w:t>
      </w:r>
      <w:r>
        <w:rPr>
          <w:rFonts w:ascii="Times New Roman" w:hAnsi="Times New Roman" w:cs="Times New Roman"/>
          <w:sz w:val="24"/>
          <w:szCs w:val="24"/>
        </w:rPr>
        <w:t xml:space="preserve"> </w:t>
      </w:r>
      <w:r w:rsidR="00AC1B24" w:rsidRPr="00AC1B24">
        <w:rPr>
          <w:rFonts w:ascii="Times New Roman" w:hAnsi="Times New Roman" w:cs="Times New Roman"/>
          <w:b/>
          <w:bCs/>
          <w:sz w:val="24"/>
          <w:szCs w:val="24"/>
        </w:rPr>
        <w:t>The key capacity region for asymmetric key generation with an untrusted helper.</w:t>
      </w:r>
    </w:p>
    <w:p w14:paraId="756BAE39" w14:textId="3F07C1BC" w:rsidR="00AC1B24" w:rsidRDefault="00AC1B24" w:rsidP="00AC1B24">
      <w:pPr>
        <w:shd w:val="clear" w:color="auto" w:fill="FFFFFF"/>
        <w:rPr>
          <w:rFonts w:ascii="Times New Roman" w:hAnsi="Times New Roman" w:cs="Times New Roman"/>
          <w:b/>
          <w:bCs/>
          <w:sz w:val="24"/>
          <w:szCs w:val="24"/>
        </w:rPr>
      </w:pPr>
    </w:p>
    <w:p w14:paraId="27A01B0C" w14:textId="4B298CFC" w:rsidR="00AC1B24" w:rsidRPr="00AC1B24" w:rsidRDefault="007647C5" w:rsidP="00AC1B24">
      <w:pPr>
        <w:shd w:val="clear" w:color="auto" w:fill="FFFFFF"/>
        <w:spacing w:line="360" w:lineRule="auto"/>
        <w:ind w:left="170" w:right="397"/>
        <w:jc w:val="both"/>
        <w:rPr>
          <w:rFonts w:ascii="Times New Roman" w:hAnsi="Times New Roman" w:cs="Times New Roman"/>
          <w:b/>
          <w:bCs/>
          <w:color w:val="222222"/>
          <w:sz w:val="24"/>
          <w:szCs w:val="24"/>
        </w:rPr>
      </w:pPr>
      <w:r w:rsidRPr="00AC1B24">
        <w:rPr>
          <w:rFonts w:ascii="Times New Roman" w:hAnsi="Times New Roman" w:cs="Times New Roman"/>
          <w:sz w:val="24"/>
          <w:szCs w:val="24"/>
        </w:rPr>
        <w:t>Similarly,</w:t>
      </w:r>
      <w:r w:rsidR="00AC1B24" w:rsidRPr="00AC1B24">
        <w:rPr>
          <w:rFonts w:ascii="Times New Roman" w:hAnsi="Times New Roman" w:cs="Times New Roman"/>
          <w:sz w:val="24"/>
          <w:szCs w:val="24"/>
        </w:rPr>
        <w:t xml:space="preserve"> to the symmetric case, it is clear that the key capacity region for asymmetric key generation with an untrusted helper is contained in that for the asymmetric key generation with a trusted helper, because it always holds that </w:t>
      </w:r>
      <w:r w:rsidRPr="00AC1B24">
        <w:rPr>
          <w:rFonts w:ascii="Times New Roman" w:hAnsi="Times New Roman" w:cs="Times New Roman"/>
          <w:sz w:val="24"/>
          <w:szCs w:val="24"/>
        </w:rPr>
        <w:t>I (</w:t>
      </w:r>
      <w:r w:rsidR="00AC1B24" w:rsidRPr="00AC1B24">
        <w:rPr>
          <w:rFonts w:ascii="Times New Roman" w:hAnsi="Times New Roman" w:cs="Times New Roman"/>
          <w:sz w:val="24"/>
          <w:szCs w:val="24"/>
        </w:rPr>
        <w:t xml:space="preserve">X1; X0X2|X3) ≤ RA, </w:t>
      </w:r>
      <w:r w:rsidRPr="00AC1B24">
        <w:rPr>
          <w:rFonts w:ascii="Times New Roman" w:hAnsi="Times New Roman" w:cs="Times New Roman"/>
          <w:sz w:val="24"/>
          <w:szCs w:val="24"/>
        </w:rPr>
        <w:t>I (</w:t>
      </w:r>
      <w:r w:rsidR="00AC1B24" w:rsidRPr="00AC1B24">
        <w:rPr>
          <w:rFonts w:ascii="Times New Roman" w:hAnsi="Times New Roman" w:cs="Times New Roman"/>
          <w:sz w:val="24"/>
          <w:szCs w:val="24"/>
        </w:rPr>
        <w:t xml:space="preserve">X2; X0|X1X3) ≤ R0 B and </w:t>
      </w:r>
      <w:r w:rsidRPr="00AC1B24">
        <w:rPr>
          <w:rFonts w:ascii="Times New Roman" w:hAnsi="Times New Roman" w:cs="Times New Roman"/>
          <w:sz w:val="24"/>
          <w:szCs w:val="24"/>
        </w:rPr>
        <w:t>I (</w:t>
      </w:r>
      <w:r w:rsidR="00AC1B24" w:rsidRPr="00AC1B24">
        <w:rPr>
          <w:rFonts w:ascii="Times New Roman" w:hAnsi="Times New Roman" w:cs="Times New Roman"/>
          <w:sz w:val="24"/>
          <w:szCs w:val="24"/>
        </w:rPr>
        <w:t xml:space="preserve">X0; X1X2|X3) ≤ RC. This is anticipated due to the additional requirement for the keys to be concealed from the helper. The key capacity region is illustrated in Fig. </w:t>
      </w:r>
      <w:r w:rsidR="00337DB7">
        <w:rPr>
          <w:rFonts w:ascii="Times New Roman" w:hAnsi="Times New Roman" w:cs="Times New Roman"/>
          <w:sz w:val="24"/>
          <w:szCs w:val="24"/>
        </w:rPr>
        <w:t>5.4</w:t>
      </w:r>
      <w:r w:rsidR="00AC1B24" w:rsidRPr="00AC1B24">
        <w:rPr>
          <w:rFonts w:ascii="Times New Roman" w:hAnsi="Times New Roman" w:cs="Times New Roman"/>
          <w:sz w:val="24"/>
          <w:szCs w:val="24"/>
        </w:rPr>
        <w:t xml:space="preserve"> as the pentagon O-A-P-Q-B-O. It can be shown that the point P can be achieved by the same scheme as that for achieving the point P in symmetric key generation with an untrusted helper in Section 3.2. We next describe the idea to achieve the point Q. The rate pair of the point Q is given by (</w:t>
      </w:r>
      <w:r w:rsidRPr="00AC1B24">
        <w:rPr>
          <w:rFonts w:ascii="Times New Roman" w:hAnsi="Times New Roman" w:cs="Times New Roman"/>
          <w:sz w:val="24"/>
          <w:szCs w:val="24"/>
        </w:rPr>
        <w:t>I (</w:t>
      </w:r>
      <w:r w:rsidR="00AC1B24" w:rsidRPr="00AC1B24">
        <w:rPr>
          <w:rFonts w:ascii="Times New Roman" w:hAnsi="Times New Roman" w:cs="Times New Roman"/>
          <w:sz w:val="24"/>
          <w:szCs w:val="24"/>
        </w:rPr>
        <w:t xml:space="preserve">X0; X1|X3), </w:t>
      </w:r>
      <w:r w:rsidRPr="00AC1B24">
        <w:rPr>
          <w:rFonts w:ascii="Times New Roman" w:hAnsi="Times New Roman" w:cs="Times New Roman"/>
          <w:sz w:val="24"/>
          <w:szCs w:val="24"/>
        </w:rPr>
        <w:t>I (</w:t>
      </w:r>
      <w:r w:rsidR="00AC1B24" w:rsidRPr="00AC1B24">
        <w:rPr>
          <w:rFonts w:ascii="Times New Roman" w:hAnsi="Times New Roman" w:cs="Times New Roman"/>
          <w:sz w:val="24"/>
          <w:szCs w:val="24"/>
        </w:rPr>
        <w:t xml:space="preserve">X2; X0|X1X3)). Terminals X1 and X3 first reveal information at the rate R˜ 1+R˜ 3 = H(X1X3|X0) so that terminal X0 can recover Xn 1 and Xn 3 correctly. Then terminal X2 needs to release only at the rate R˜ 2 = H(X2|X0X1X3) in order for X0 to recover Xn </w:t>
      </w:r>
      <w:r w:rsidR="008051EC" w:rsidRPr="00AC1B24">
        <w:rPr>
          <w:rFonts w:ascii="Times New Roman" w:hAnsi="Times New Roman" w:cs="Times New Roman"/>
          <w:sz w:val="24"/>
          <w:szCs w:val="24"/>
        </w:rPr>
        <w:t>2.</w:t>
      </w:r>
      <w:r w:rsidR="00AC1B24" w:rsidRPr="00AC1B24">
        <w:rPr>
          <w:rFonts w:ascii="Times New Roman" w:hAnsi="Times New Roman" w:cs="Times New Roman"/>
          <w:sz w:val="24"/>
          <w:szCs w:val="24"/>
        </w:rPr>
        <w:t xml:space="preserve"> Thus, the rate of K2 can be as large as </w:t>
      </w:r>
      <w:r w:rsidR="008051EC" w:rsidRPr="00AC1B24">
        <w:rPr>
          <w:rFonts w:ascii="Times New Roman" w:hAnsi="Times New Roman" w:cs="Times New Roman"/>
          <w:sz w:val="24"/>
          <w:szCs w:val="24"/>
        </w:rPr>
        <w:t>I (</w:t>
      </w:r>
      <w:r w:rsidR="00AC1B24" w:rsidRPr="00AC1B24">
        <w:rPr>
          <w:rFonts w:ascii="Times New Roman" w:hAnsi="Times New Roman" w:cs="Times New Roman"/>
          <w:sz w:val="24"/>
          <w:szCs w:val="24"/>
        </w:rPr>
        <w:t xml:space="preserve">X2; X0|X1X3). Since X3 is an untrusted helper, it can reveal information at any rate. Hence, R˜ 1 can be set to be H(X1|X0X3). Consequently, R1 = H(X1|X3) − H(X1|X0X3) = </w:t>
      </w:r>
      <w:r w:rsidR="008051EC" w:rsidRPr="00AC1B24">
        <w:rPr>
          <w:rFonts w:ascii="Times New Roman" w:hAnsi="Times New Roman" w:cs="Times New Roman"/>
          <w:sz w:val="24"/>
          <w:szCs w:val="24"/>
        </w:rPr>
        <w:t>I (</w:t>
      </w:r>
      <w:r w:rsidR="00AC1B24" w:rsidRPr="00AC1B24">
        <w:rPr>
          <w:rFonts w:ascii="Times New Roman" w:hAnsi="Times New Roman" w:cs="Times New Roman"/>
          <w:sz w:val="24"/>
          <w:szCs w:val="24"/>
        </w:rPr>
        <w:t>X0; X1|X3).</w:t>
      </w:r>
    </w:p>
    <w:p w14:paraId="2C5249FF" w14:textId="6BED770D" w:rsidR="00D7640F" w:rsidRDefault="00D7640F" w:rsidP="00D7640F">
      <w:pPr>
        <w:spacing w:after="0" w:line="360" w:lineRule="auto"/>
        <w:rPr>
          <w:rFonts w:ascii="Arial" w:hAnsi="Arial" w:cs="Arial"/>
          <w:color w:val="222222"/>
          <w:shd w:val="clear" w:color="auto" w:fill="FFFFFF"/>
        </w:rPr>
      </w:pPr>
    </w:p>
    <w:p w14:paraId="0FFD2F80" w14:textId="7F140C0D" w:rsidR="00D7640F" w:rsidRDefault="00D7640F" w:rsidP="00D7640F">
      <w:pPr>
        <w:spacing w:after="0" w:line="360" w:lineRule="auto"/>
        <w:rPr>
          <w:rFonts w:ascii="Arial" w:hAnsi="Arial" w:cs="Arial"/>
          <w:color w:val="222222"/>
          <w:shd w:val="clear" w:color="auto" w:fill="FFFFFF"/>
        </w:rPr>
      </w:pPr>
    </w:p>
    <w:p w14:paraId="03A4AFFC" w14:textId="3268CA79"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24</w:t>
      </w:r>
    </w:p>
    <w:p w14:paraId="6F802244" w14:textId="77777777" w:rsidR="00341859" w:rsidRDefault="00341859" w:rsidP="00341859">
      <w:pPr>
        <w:shd w:val="clear" w:color="auto" w:fill="FFFFFF"/>
        <w:spacing w:after="0" w:line="240" w:lineRule="auto"/>
        <w:ind w:left="170" w:right="510"/>
        <w:jc w:val="center"/>
        <w:rPr>
          <w:rFonts w:ascii="Times New Roman" w:hAnsi="Times New Roman" w:cs="Times New Roman"/>
          <w:b/>
          <w:bCs/>
          <w:sz w:val="24"/>
          <w:szCs w:val="24"/>
        </w:rPr>
      </w:pPr>
    </w:p>
    <w:p w14:paraId="3695A717" w14:textId="77777777" w:rsidR="00114FCC" w:rsidRDefault="00114FCC" w:rsidP="00030117">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53AA5FB" w14:textId="792C6117" w:rsidR="00030117" w:rsidRDefault="00030117" w:rsidP="00030117">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6</w:t>
      </w:r>
      <w:r w:rsidRPr="00AD6928">
        <w:rPr>
          <w:rFonts w:ascii="Times New Roman" w:eastAsia="Times New Roman" w:hAnsi="Times New Roman" w:cs="Times New Roman"/>
          <w:b/>
          <w:color w:val="222222"/>
          <w:sz w:val="28"/>
          <w:szCs w:val="28"/>
          <w:lang w:eastAsia="en-IN"/>
        </w:rPr>
        <w:t>:</w:t>
      </w:r>
    </w:p>
    <w:p w14:paraId="63B63761" w14:textId="77777777" w:rsidR="00341859" w:rsidRDefault="00341859" w:rsidP="00341859">
      <w:pPr>
        <w:shd w:val="clear" w:color="auto" w:fill="FFFFFF"/>
        <w:spacing w:after="0" w:line="240" w:lineRule="auto"/>
        <w:ind w:left="170" w:right="510"/>
        <w:jc w:val="center"/>
        <w:rPr>
          <w:rFonts w:ascii="Times New Roman" w:hAnsi="Times New Roman" w:cs="Times New Roman"/>
          <w:b/>
          <w:bCs/>
          <w:sz w:val="24"/>
          <w:szCs w:val="24"/>
        </w:rPr>
      </w:pPr>
    </w:p>
    <w:p w14:paraId="5EE810DC" w14:textId="77777777" w:rsidR="00341859" w:rsidRDefault="00341859" w:rsidP="00341859">
      <w:pPr>
        <w:shd w:val="clear" w:color="auto" w:fill="FFFFFF"/>
        <w:spacing w:after="0" w:line="240" w:lineRule="auto"/>
        <w:ind w:left="170" w:right="510"/>
        <w:jc w:val="center"/>
        <w:rPr>
          <w:rFonts w:ascii="Times New Roman" w:hAnsi="Times New Roman" w:cs="Times New Roman"/>
          <w:b/>
          <w:bCs/>
          <w:sz w:val="24"/>
          <w:szCs w:val="24"/>
        </w:rPr>
      </w:pPr>
    </w:p>
    <w:p w14:paraId="3BC15039" w14:textId="5E192585" w:rsidR="00AF6F5A" w:rsidRPr="00424F5C" w:rsidRDefault="00030117" w:rsidP="00341859">
      <w:pPr>
        <w:shd w:val="clear" w:color="auto" w:fill="FFFFFF"/>
        <w:spacing w:after="0" w:line="240" w:lineRule="auto"/>
        <w:ind w:left="170" w:right="510"/>
        <w:jc w:val="center"/>
        <w:rPr>
          <w:rFonts w:ascii="Times New Roman" w:hAnsi="Times New Roman" w:cs="Times New Roman"/>
          <w:b/>
          <w:bCs/>
          <w:sz w:val="24"/>
          <w:szCs w:val="24"/>
          <w:u w:val="single"/>
        </w:rPr>
      </w:pPr>
      <w:r>
        <w:rPr>
          <w:rFonts w:ascii="Times New Roman" w:hAnsi="Times New Roman" w:cs="Times New Roman"/>
          <w:b/>
          <w:bCs/>
          <w:sz w:val="24"/>
          <w:szCs w:val="24"/>
        </w:rPr>
        <w:t xml:space="preserve">      </w:t>
      </w:r>
      <w:r w:rsidR="00AF6F5A" w:rsidRPr="00424F5C">
        <w:rPr>
          <w:rFonts w:ascii="Times New Roman" w:hAnsi="Times New Roman" w:cs="Times New Roman"/>
          <w:b/>
          <w:bCs/>
          <w:sz w:val="24"/>
          <w:szCs w:val="24"/>
          <w:u w:val="single"/>
        </w:rPr>
        <w:t>Proof of Theorem 1:</w:t>
      </w:r>
    </w:p>
    <w:p w14:paraId="55FC0F31" w14:textId="77777777" w:rsidR="00AF6F5A" w:rsidRDefault="00AF6F5A" w:rsidP="00AF6F5A">
      <w:pPr>
        <w:shd w:val="clear" w:color="auto" w:fill="FFFFFF"/>
        <w:spacing w:after="0" w:line="240" w:lineRule="auto"/>
        <w:ind w:left="170" w:right="510"/>
        <w:jc w:val="both"/>
        <w:rPr>
          <w:rFonts w:ascii="Times New Roman" w:hAnsi="Times New Roman" w:cs="Times New Roman"/>
          <w:sz w:val="24"/>
          <w:szCs w:val="24"/>
        </w:rPr>
      </w:pPr>
    </w:p>
    <w:p w14:paraId="4C3D5782" w14:textId="20E8E1F4"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6B6C6D">
        <w:rPr>
          <w:rFonts w:ascii="Times New Roman" w:hAnsi="Times New Roman" w:cs="Times New Roman"/>
          <w:b/>
          <w:bCs/>
          <w:sz w:val="24"/>
          <w:szCs w:val="24"/>
        </w:rPr>
        <w:t>Proof of Converse.</w:t>
      </w:r>
      <w:r w:rsidRPr="00AF6F5A">
        <w:rPr>
          <w:rFonts w:ascii="Times New Roman" w:hAnsi="Times New Roman" w:cs="Times New Roman"/>
          <w:sz w:val="24"/>
          <w:szCs w:val="24"/>
        </w:rPr>
        <w:t xml:space="preserve"> First, if we need only to generate K1, the model reduces to the secret key generation </w:t>
      </w:r>
      <w:r w:rsidR="00543C8D" w:rsidRPr="00AF6F5A">
        <w:rPr>
          <w:rFonts w:ascii="Times New Roman" w:hAnsi="Times New Roman" w:cs="Times New Roman"/>
          <w:sz w:val="24"/>
          <w:szCs w:val="24"/>
        </w:rPr>
        <w:t>problem,</w:t>
      </w:r>
      <w:r>
        <w:rPr>
          <w:rFonts w:ascii="Times New Roman" w:hAnsi="Times New Roman" w:cs="Times New Roman"/>
          <w:sz w:val="24"/>
          <w:szCs w:val="24"/>
        </w:rPr>
        <w:t xml:space="preserve"> t</w:t>
      </w:r>
      <w:r w:rsidRPr="00AF6F5A">
        <w:rPr>
          <w:rFonts w:ascii="Times New Roman" w:hAnsi="Times New Roman" w:cs="Times New Roman"/>
          <w:sz w:val="24"/>
          <w:szCs w:val="24"/>
        </w:rPr>
        <w:t xml:space="preserve">he key capacity is shown to be </w:t>
      </w:r>
      <w:r w:rsidR="00543C8D" w:rsidRPr="00AF6F5A">
        <w:rPr>
          <w:rFonts w:ascii="Times New Roman" w:hAnsi="Times New Roman" w:cs="Times New Roman"/>
          <w:sz w:val="24"/>
          <w:szCs w:val="24"/>
        </w:rPr>
        <w:t>min {</w:t>
      </w:r>
      <w:r w:rsidRPr="00AF6F5A">
        <w:rPr>
          <w:rFonts w:ascii="Times New Roman" w:hAnsi="Times New Roman" w:cs="Times New Roman"/>
          <w:sz w:val="24"/>
          <w:szCs w:val="24"/>
        </w:rPr>
        <w:t xml:space="preserve">RA, RC}, which provides an upper bound (10) on R1. Similarly, if we dedicate to generate K2, the key capacity is shown to be </w:t>
      </w:r>
      <w:r w:rsidR="00543C8D" w:rsidRPr="00AF6F5A">
        <w:rPr>
          <w:rFonts w:ascii="Times New Roman" w:hAnsi="Times New Roman" w:cs="Times New Roman"/>
          <w:sz w:val="24"/>
          <w:szCs w:val="24"/>
        </w:rPr>
        <w:t>min {</w:t>
      </w:r>
      <w:r w:rsidRPr="00AF6F5A">
        <w:rPr>
          <w:rFonts w:ascii="Times New Roman" w:hAnsi="Times New Roman" w:cs="Times New Roman"/>
          <w:sz w:val="24"/>
          <w:szCs w:val="24"/>
        </w:rPr>
        <w:t>RB, RC</w:t>
      </w:r>
      <w:r>
        <w:rPr>
          <w:rFonts w:ascii="Times New Roman" w:hAnsi="Times New Roman" w:cs="Times New Roman"/>
          <w:sz w:val="24"/>
          <w:szCs w:val="24"/>
        </w:rPr>
        <w:t>}</w:t>
      </w:r>
      <w:r w:rsidRPr="00AF6F5A">
        <w:rPr>
          <w:rFonts w:ascii="Times New Roman" w:hAnsi="Times New Roman" w:cs="Times New Roman"/>
          <w:sz w:val="24"/>
          <w:szCs w:val="24"/>
        </w:rPr>
        <w:t xml:space="preserve">, which provides an upper bound (11) on R2. For the sum rate bound, we consider an enhanced model by replacing terminals X1 and X2 with a super terminal Xs that observes both Xn 1 and Xn </w:t>
      </w:r>
      <w:r w:rsidR="00543C8D" w:rsidRPr="00AF6F5A">
        <w:rPr>
          <w:rFonts w:ascii="Times New Roman" w:hAnsi="Times New Roman" w:cs="Times New Roman"/>
          <w:sz w:val="24"/>
          <w:szCs w:val="24"/>
        </w:rPr>
        <w:t>2.</w:t>
      </w:r>
      <w:r w:rsidRPr="00AF6F5A">
        <w:rPr>
          <w:rFonts w:ascii="Times New Roman" w:hAnsi="Times New Roman" w:cs="Times New Roman"/>
          <w:sz w:val="24"/>
          <w:szCs w:val="24"/>
        </w:rPr>
        <w:t xml:space="preserve"> The secret key rate between X0 and Xs is upper bounded by RC</w:t>
      </w:r>
      <w:r>
        <w:rPr>
          <w:rFonts w:ascii="Times New Roman" w:hAnsi="Times New Roman" w:cs="Times New Roman"/>
          <w:sz w:val="24"/>
          <w:szCs w:val="24"/>
        </w:rPr>
        <w:t xml:space="preserve">. </w:t>
      </w:r>
    </w:p>
    <w:p w14:paraId="53C1ABF7"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6826EDBE" w14:textId="71339F4B"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6B6C6D">
        <w:rPr>
          <w:rFonts w:ascii="Times New Roman" w:hAnsi="Times New Roman" w:cs="Times New Roman"/>
          <w:b/>
          <w:bCs/>
          <w:sz w:val="24"/>
          <w:szCs w:val="24"/>
        </w:rPr>
        <w:t>Proof of Achievability.</w:t>
      </w:r>
      <w:r w:rsidRPr="00AF6F5A">
        <w:rPr>
          <w:rFonts w:ascii="Times New Roman" w:hAnsi="Times New Roman" w:cs="Times New Roman"/>
          <w:sz w:val="24"/>
          <w:szCs w:val="24"/>
        </w:rPr>
        <w:t xml:space="preserve"> We design an achievable scheme to achieve the key capacity region plotted as the pentagon O-A-P-Q-B-O, where the coordinates of the points A and B are (</w:t>
      </w:r>
      <w:r w:rsidR="00543C8D" w:rsidRPr="00AF6F5A">
        <w:rPr>
          <w:rFonts w:ascii="Times New Roman" w:hAnsi="Times New Roman" w:cs="Times New Roman"/>
          <w:sz w:val="24"/>
          <w:szCs w:val="24"/>
        </w:rPr>
        <w:t>min {</w:t>
      </w:r>
      <w:r w:rsidRPr="00AF6F5A">
        <w:rPr>
          <w:rFonts w:ascii="Times New Roman" w:hAnsi="Times New Roman" w:cs="Times New Roman"/>
          <w:sz w:val="24"/>
          <w:szCs w:val="24"/>
        </w:rPr>
        <w:t xml:space="preserve">RA, RC}, 0) and (0, </w:t>
      </w:r>
      <w:r w:rsidR="00543C8D" w:rsidRPr="00AF6F5A">
        <w:rPr>
          <w:rFonts w:ascii="Times New Roman" w:hAnsi="Times New Roman" w:cs="Times New Roman"/>
          <w:sz w:val="24"/>
          <w:szCs w:val="24"/>
        </w:rPr>
        <w:t>min {</w:t>
      </w:r>
      <w:r w:rsidRPr="00AF6F5A">
        <w:rPr>
          <w:rFonts w:ascii="Times New Roman" w:hAnsi="Times New Roman" w:cs="Times New Roman"/>
          <w:sz w:val="24"/>
          <w:szCs w:val="24"/>
        </w:rPr>
        <w:t>RB, RC}), respectively. The corner point A is achieved by letting X2 be a dedicated helper to generate K1 following the omniscience scheme. Similarly, the corner point B is achieved by letting X1 be a dedicated helper to generate K2</w:t>
      </w:r>
      <w:r w:rsidR="006B6C6D">
        <w:rPr>
          <w:rFonts w:ascii="Times New Roman" w:hAnsi="Times New Roman" w:cs="Times New Roman"/>
          <w:sz w:val="24"/>
          <w:szCs w:val="24"/>
        </w:rPr>
        <w:t xml:space="preserve">. </w:t>
      </w:r>
      <w:r w:rsidRPr="00AF6F5A">
        <w:rPr>
          <w:rFonts w:ascii="Times New Roman" w:hAnsi="Times New Roman" w:cs="Times New Roman"/>
          <w:sz w:val="24"/>
          <w:szCs w:val="24"/>
        </w:rPr>
        <w:t xml:space="preserve">We note that the point P would collapse to the point A if RC ≤ RA and the point Q would collapse to the point B if RC ≤ RB. It is thus sufficient to show that the points P and Q are achievable whenever they are different from the points A and B, respectively. Then the entire pentagon can be achieved by time sharing. </w:t>
      </w:r>
    </w:p>
    <w:p w14:paraId="762FDD8D"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0BE1AC74" w14:textId="7D9A614E"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We note that since the secrecy constraints on K1 and K2 are symmetric, it is sufficient to show that the corner point P</w:t>
      </w:r>
      <w:r w:rsidR="006B6C6D">
        <w:rPr>
          <w:rFonts w:ascii="Times New Roman" w:hAnsi="Times New Roman" w:cs="Times New Roman"/>
          <w:sz w:val="24"/>
          <w:szCs w:val="24"/>
        </w:rPr>
        <w:t xml:space="preserve"> </w:t>
      </w:r>
      <w:r w:rsidRPr="00AF6F5A">
        <w:rPr>
          <w:rFonts w:ascii="Times New Roman" w:hAnsi="Times New Roman" w:cs="Times New Roman"/>
          <w:sz w:val="24"/>
          <w:szCs w:val="24"/>
        </w:rPr>
        <w:t xml:space="preserve">is </w:t>
      </w:r>
      <w:r w:rsidR="00543C8D" w:rsidRPr="00AF6F5A">
        <w:rPr>
          <w:rFonts w:ascii="Times New Roman" w:hAnsi="Times New Roman" w:cs="Times New Roman"/>
          <w:sz w:val="24"/>
          <w:szCs w:val="24"/>
        </w:rPr>
        <w:t>achievable,</w:t>
      </w:r>
      <w:r w:rsidRPr="00AF6F5A">
        <w:rPr>
          <w:rFonts w:ascii="Times New Roman" w:hAnsi="Times New Roman" w:cs="Times New Roman"/>
          <w:sz w:val="24"/>
          <w:szCs w:val="24"/>
        </w:rPr>
        <w:t xml:space="preserve"> and the achievability of the point Q follows by symmetry. We assume that RA &lt; RC, because otherwise the point P would collapse to the point A and has been justified to be achievable. The key rate pair of the point P can take different forms due to different source distributions. In the following, we first describe a unified scheme that is applicable to all cases, and then study each case one by one. In general, our scheme is based on random binning and joint decoding.</w:t>
      </w:r>
    </w:p>
    <w:p w14:paraId="2EE95CC1"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6CD9B2A9" w14:textId="02561F5F"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6B6C6D">
        <w:rPr>
          <w:rFonts w:ascii="Times New Roman" w:hAnsi="Times New Roman" w:cs="Times New Roman"/>
          <w:b/>
          <w:bCs/>
          <w:sz w:val="24"/>
          <w:szCs w:val="24"/>
        </w:rPr>
        <w:t>Codebook Generation:</w:t>
      </w:r>
      <w:r w:rsidRPr="00AF6F5A">
        <w:rPr>
          <w:rFonts w:ascii="Times New Roman" w:hAnsi="Times New Roman" w:cs="Times New Roman"/>
          <w:sz w:val="24"/>
          <w:szCs w:val="24"/>
        </w:rPr>
        <w:t xml:space="preserve"> At terminal X1, randomly and independently assign a bin index f to each sequence x n 1 </w:t>
      </w:r>
      <w:r w:rsidRPr="00AF6F5A">
        <w:rPr>
          <w:rFonts w:ascii="Cambria Math" w:hAnsi="Cambria Math" w:cs="Cambria Math"/>
          <w:sz w:val="24"/>
          <w:szCs w:val="24"/>
        </w:rPr>
        <w:t>∈</w:t>
      </w:r>
      <w:r w:rsidRPr="00AF6F5A">
        <w:rPr>
          <w:rFonts w:ascii="Times New Roman" w:hAnsi="Times New Roman" w:cs="Times New Roman"/>
          <w:sz w:val="24"/>
          <w:szCs w:val="24"/>
        </w:rPr>
        <w:t xml:space="preserve"> X n 1, where f </w:t>
      </w:r>
      <w:r w:rsidRPr="00AF6F5A">
        <w:rPr>
          <w:rFonts w:ascii="Cambria Math" w:hAnsi="Cambria Math" w:cs="Cambria Math"/>
          <w:sz w:val="24"/>
          <w:szCs w:val="24"/>
        </w:rPr>
        <w:t>∈</w:t>
      </w:r>
      <w:r w:rsidRPr="00AF6F5A">
        <w:rPr>
          <w:rFonts w:ascii="Times New Roman" w:hAnsi="Times New Roman" w:cs="Times New Roman"/>
          <w:sz w:val="24"/>
          <w:szCs w:val="24"/>
        </w:rPr>
        <w:t xml:space="preserve"> [</w:t>
      </w:r>
      <w:r w:rsidR="00543C8D" w:rsidRPr="00AF6F5A">
        <w:rPr>
          <w:rFonts w:ascii="Times New Roman" w:hAnsi="Times New Roman" w:cs="Times New Roman"/>
          <w:sz w:val="24"/>
          <w:szCs w:val="24"/>
        </w:rPr>
        <w:t>1:</w:t>
      </w:r>
      <w:r w:rsidRPr="00AF6F5A">
        <w:rPr>
          <w:rFonts w:ascii="Times New Roman" w:hAnsi="Times New Roman" w:cs="Times New Roman"/>
          <w:sz w:val="24"/>
          <w:szCs w:val="24"/>
        </w:rPr>
        <w:t xml:space="preserve"> 2nR˜1]. We use </w:t>
      </w:r>
      <w:r w:rsidR="00543C8D" w:rsidRPr="00AF6F5A">
        <w:rPr>
          <w:rFonts w:ascii="Times New Roman" w:hAnsi="Times New Roman" w:cs="Times New Roman"/>
          <w:sz w:val="24"/>
          <w:szCs w:val="24"/>
        </w:rPr>
        <w:t>f (</w:t>
      </w:r>
      <w:r w:rsidR="00543C8D">
        <w:rPr>
          <w:rFonts w:ascii="Times New Roman" w:hAnsi="Times New Roman" w:cs="Times New Roman"/>
          <w:sz w:val="24"/>
          <w:szCs w:val="24"/>
        </w:rPr>
        <w:t>x</w:t>
      </w:r>
      <w:r w:rsidRPr="00AF6F5A">
        <w:rPr>
          <w:rFonts w:ascii="Times New Roman" w:hAnsi="Times New Roman" w:cs="Times New Roman"/>
          <w:sz w:val="24"/>
          <w:szCs w:val="24"/>
        </w:rPr>
        <w:t xml:space="preserve"> n </w:t>
      </w:r>
      <w:r w:rsidR="00543C8D" w:rsidRPr="00AF6F5A">
        <w:rPr>
          <w:rFonts w:ascii="Times New Roman" w:hAnsi="Times New Roman" w:cs="Times New Roman"/>
          <w:sz w:val="24"/>
          <w:szCs w:val="24"/>
        </w:rPr>
        <w:t>1)</w:t>
      </w:r>
      <w:r w:rsidRPr="00AF6F5A">
        <w:rPr>
          <w:rFonts w:ascii="Times New Roman" w:hAnsi="Times New Roman" w:cs="Times New Roman"/>
          <w:sz w:val="24"/>
          <w:szCs w:val="24"/>
        </w:rPr>
        <w:t xml:space="preserve"> to denote the bin index of the sequence x n </w:t>
      </w:r>
      <w:r w:rsidR="00BD1226" w:rsidRPr="00AF6F5A">
        <w:rPr>
          <w:rFonts w:ascii="Times New Roman" w:hAnsi="Times New Roman" w:cs="Times New Roman"/>
          <w:sz w:val="24"/>
          <w:szCs w:val="24"/>
        </w:rPr>
        <w:t>1,</w:t>
      </w:r>
      <w:r w:rsidRPr="00AF6F5A">
        <w:rPr>
          <w:rFonts w:ascii="Times New Roman" w:hAnsi="Times New Roman" w:cs="Times New Roman"/>
          <w:sz w:val="24"/>
          <w:szCs w:val="24"/>
        </w:rPr>
        <w:t xml:space="preserve"> and use B1(f) to denote the bin indexed by f. Then randomly and independently assign a sub-bin index φ to each sequence in each nonempty bin B1(f), where φ </w:t>
      </w:r>
      <w:r w:rsidRPr="00AF6F5A">
        <w:rPr>
          <w:rFonts w:ascii="Cambria Math" w:hAnsi="Cambria Math" w:cs="Cambria Math"/>
          <w:sz w:val="24"/>
          <w:szCs w:val="24"/>
        </w:rPr>
        <w:t>∈</w:t>
      </w:r>
      <w:r w:rsidRPr="00AF6F5A">
        <w:rPr>
          <w:rFonts w:ascii="Times New Roman" w:hAnsi="Times New Roman" w:cs="Times New Roman"/>
          <w:sz w:val="24"/>
          <w:szCs w:val="24"/>
        </w:rPr>
        <w:t xml:space="preserve"> [1: 2nR1]. We further use B1(f, φ) to denote the sub-bin indexed by φ within the bin B1(f). At terminal X2, randomly and independently assign a bin index g to each sequence x n 2 </w:t>
      </w:r>
      <w:r w:rsidRPr="00AF6F5A">
        <w:rPr>
          <w:rFonts w:ascii="Cambria Math" w:hAnsi="Cambria Math" w:cs="Cambria Math"/>
          <w:sz w:val="24"/>
          <w:szCs w:val="24"/>
        </w:rPr>
        <w:t>∈</w:t>
      </w:r>
      <w:r w:rsidRPr="00AF6F5A">
        <w:rPr>
          <w:rFonts w:ascii="Times New Roman" w:hAnsi="Times New Roman" w:cs="Times New Roman"/>
          <w:sz w:val="24"/>
          <w:szCs w:val="24"/>
        </w:rPr>
        <w:t xml:space="preserve"> Xn2, where g </w:t>
      </w:r>
      <w:r w:rsidRPr="00AF6F5A">
        <w:rPr>
          <w:rFonts w:ascii="Cambria Math" w:hAnsi="Cambria Math" w:cs="Cambria Math"/>
          <w:sz w:val="24"/>
          <w:szCs w:val="24"/>
        </w:rPr>
        <w:t>∈</w:t>
      </w:r>
      <w:r w:rsidRPr="00AF6F5A">
        <w:rPr>
          <w:rFonts w:ascii="Times New Roman" w:hAnsi="Times New Roman" w:cs="Times New Roman"/>
          <w:sz w:val="24"/>
          <w:szCs w:val="24"/>
        </w:rPr>
        <w:t xml:space="preserve"> [1: 2nR˜2]. We use </w:t>
      </w:r>
      <w:r w:rsidR="00543C8D" w:rsidRPr="00AF6F5A">
        <w:rPr>
          <w:rFonts w:ascii="Times New Roman" w:hAnsi="Times New Roman" w:cs="Times New Roman"/>
          <w:sz w:val="24"/>
          <w:szCs w:val="24"/>
        </w:rPr>
        <w:t>g (</w:t>
      </w:r>
      <w:r w:rsidRPr="00AF6F5A">
        <w:rPr>
          <w:rFonts w:ascii="Times New Roman" w:hAnsi="Times New Roman" w:cs="Times New Roman"/>
          <w:sz w:val="24"/>
          <w:szCs w:val="24"/>
        </w:rPr>
        <w:t>xn</w:t>
      </w:r>
      <w:r w:rsidR="00543C8D" w:rsidRPr="00AF6F5A">
        <w:rPr>
          <w:rFonts w:ascii="Times New Roman" w:hAnsi="Times New Roman" w:cs="Times New Roman"/>
          <w:sz w:val="24"/>
          <w:szCs w:val="24"/>
        </w:rPr>
        <w:t>2)</w:t>
      </w:r>
      <w:r w:rsidRPr="00AF6F5A">
        <w:rPr>
          <w:rFonts w:ascii="Times New Roman" w:hAnsi="Times New Roman" w:cs="Times New Roman"/>
          <w:sz w:val="24"/>
          <w:szCs w:val="24"/>
        </w:rPr>
        <w:t xml:space="preserve"> to denote the bin index of the sequence x n </w:t>
      </w:r>
      <w:r w:rsidR="00BD1226" w:rsidRPr="00AF6F5A">
        <w:rPr>
          <w:rFonts w:ascii="Times New Roman" w:hAnsi="Times New Roman" w:cs="Times New Roman"/>
          <w:sz w:val="24"/>
          <w:szCs w:val="24"/>
        </w:rPr>
        <w:t>2,</w:t>
      </w:r>
      <w:r w:rsidRPr="00AF6F5A">
        <w:rPr>
          <w:rFonts w:ascii="Times New Roman" w:hAnsi="Times New Roman" w:cs="Times New Roman"/>
          <w:sz w:val="24"/>
          <w:szCs w:val="24"/>
        </w:rPr>
        <w:t xml:space="preserve"> and use B2(g) to denote the bin indexed by g. </w:t>
      </w:r>
    </w:p>
    <w:p w14:paraId="242EDA20"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2F687F76"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26380163" w14:textId="4D99F93F"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25</w:t>
      </w:r>
    </w:p>
    <w:p w14:paraId="4DA66AB5" w14:textId="77777777" w:rsidR="006B6C6D" w:rsidRDefault="006B6C6D" w:rsidP="00114FCC">
      <w:pPr>
        <w:shd w:val="clear" w:color="auto" w:fill="FFFFFF"/>
        <w:spacing w:after="0" w:line="360" w:lineRule="auto"/>
        <w:ind w:right="510"/>
        <w:jc w:val="both"/>
        <w:rPr>
          <w:rFonts w:ascii="Times New Roman" w:hAnsi="Times New Roman" w:cs="Times New Roman"/>
          <w:sz w:val="24"/>
          <w:szCs w:val="24"/>
        </w:rPr>
      </w:pPr>
    </w:p>
    <w:p w14:paraId="51340BC5"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052F8412" w14:textId="3C3E347C"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Then randomly and independently assign a sub-bin index ψ to each sequence in each nonempty bin B2(g), where ψ </w:t>
      </w:r>
      <w:r w:rsidRPr="00AF6F5A">
        <w:rPr>
          <w:rFonts w:ascii="Cambria Math" w:hAnsi="Cambria Math" w:cs="Cambria Math"/>
          <w:sz w:val="24"/>
          <w:szCs w:val="24"/>
        </w:rPr>
        <w:t>∈</w:t>
      </w:r>
      <w:r w:rsidRPr="00AF6F5A">
        <w:rPr>
          <w:rFonts w:ascii="Times New Roman" w:hAnsi="Times New Roman" w:cs="Times New Roman"/>
          <w:sz w:val="24"/>
          <w:szCs w:val="24"/>
        </w:rPr>
        <w:t xml:space="preserve"> [1: 2nR2]. We further use B2(g, ψ) to denote the sub-bin indexed by ψ within the bin B2(g). At terminal X3, randomly and independently assign a bin index l to each sequence xn3 </w:t>
      </w:r>
      <w:r w:rsidRPr="00AF6F5A">
        <w:rPr>
          <w:rFonts w:ascii="Cambria Math" w:hAnsi="Cambria Math" w:cs="Cambria Math"/>
          <w:sz w:val="24"/>
          <w:szCs w:val="24"/>
        </w:rPr>
        <w:t>∈</w:t>
      </w:r>
      <w:r w:rsidRPr="00AF6F5A">
        <w:rPr>
          <w:rFonts w:ascii="Times New Roman" w:hAnsi="Times New Roman" w:cs="Times New Roman"/>
          <w:sz w:val="24"/>
          <w:szCs w:val="24"/>
        </w:rPr>
        <w:t xml:space="preserve"> X n 3, where l </w:t>
      </w:r>
      <w:r w:rsidRPr="00AF6F5A">
        <w:rPr>
          <w:rFonts w:ascii="Cambria Math" w:hAnsi="Cambria Math" w:cs="Cambria Math"/>
          <w:sz w:val="24"/>
          <w:szCs w:val="24"/>
        </w:rPr>
        <w:t>∈</w:t>
      </w:r>
      <w:r w:rsidRPr="00AF6F5A">
        <w:rPr>
          <w:rFonts w:ascii="Times New Roman" w:hAnsi="Times New Roman" w:cs="Times New Roman"/>
          <w:sz w:val="24"/>
          <w:szCs w:val="24"/>
        </w:rPr>
        <w:t xml:space="preserve"> [</w:t>
      </w:r>
      <w:r w:rsidR="002D56BA" w:rsidRPr="00AF6F5A">
        <w:rPr>
          <w:rFonts w:ascii="Times New Roman" w:hAnsi="Times New Roman" w:cs="Times New Roman"/>
          <w:sz w:val="24"/>
          <w:szCs w:val="24"/>
        </w:rPr>
        <w:t>1:</w:t>
      </w:r>
      <w:r w:rsidRPr="00AF6F5A">
        <w:rPr>
          <w:rFonts w:ascii="Times New Roman" w:hAnsi="Times New Roman" w:cs="Times New Roman"/>
          <w:sz w:val="24"/>
          <w:szCs w:val="24"/>
        </w:rPr>
        <w:t xml:space="preserve"> 2nR˜3]. We use </w:t>
      </w:r>
      <w:r w:rsidR="002D56BA" w:rsidRPr="00AF6F5A">
        <w:rPr>
          <w:rFonts w:ascii="Times New Roman" w:hAnsi="Times New Roman" w:cs="Times New Roman"/>
          <w:sz w:val="24"/>
          <w:szCs w:val="24"/>
        </w:rPr>
        <w:t>l (</w:t>
      </w:r>
      <w:r w:rsidRPr="00AF6F5A">
        <w:rPr>
          <w:rFonts w:ascii="Times New Roman" w:hAnsi="Times New Roman" w:cs="Times New Roman"/>
          <w:sz w:val="24"/>
          <w:szCs w:val="24"/>
        </w:rPr>
        <w:t>xn</w:t>
      </w:r>
      <w:r w:rsidR="002D56BA" w:rsidRPr="00AF6F5A">
        <w:rPr>
          <w:rFonts w:ascii="Times New Roman" w:hAnsi="Times New Roman" w:cs="Times New Roman"/>
          <w:sz w:val="24"/>
          <w:szCs w:val="24"/>
        </w:rPr>
        <w:t>3)</w:t>
      </w:r>
      <w:r w:rsidRPr="00AF6F5A">
        <w:rPr>
          <w:rFonts w:ascii="Times New Roman" w:hAnsi="Times New Roman" w:cs="Times New Roman"/>
          <w:sz w:val="24"/>
          <w:szCs w:val="24"/>
        </w:rPr>
        <w:t xml:space="preserve"> to denote the bin index of the sequence xn</w:t>
      </w:r>
      <w:r w:rsidR="002D56BA" w:rsidRPr="00AF6F5A">
        <w:rPr>
          <w:rFonts w:ascii="Times New Roman" w:hAnsi="Times New Roman" w:cs="Times New Roman"/>
          <w:sz w:val="24"/>
          <w:szCs w:val="24"/>
        </w:rPr>
        <w:t>3,</w:t>
      </w:r>
      <w:r w:rsidRPr="00AF6F5A">
        <w:rPr>
          <w:rFonts w:ascii="Times New Roman" w:hAnsi="Times New Roman" w:cs="Times New Roman"/>
          <w:sz w:val="24"/>
          <w:szCs w:val="24"/>
        </w:rPr>
        <w:t xml:space="preserve"> and use B3(l) to denote the bin indexed by l. The codebook is revealed to all parties, i.e., terminals X0, X1, X2, X3 and the eavesdropper.</w:t>
      </w:r>
    </w:p>
    <w:p w14:paraId="594A571E"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27CCFF7D" w14:textId="3B87612C"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6B6C6D">
        <w:rPr>
          <w:rFonts w:ascii="Times New Roman" w:hAnsi="Times New Roman" w:cs="Times New Roman"/>
          <w:b/>
          <w:bCs/>
          <w:sz w:val="24"/>
          <w:szCs w:val="24"/>
        </w:rPr>
        <w:t>Encoding and Transmission:</w:t>
      </w:r>
      <w:r w:rsidRPr="00AF6F5A">
        <w:rPr>
          <w:rFonts w:ascii="Times New Roman" w:hAnsi="Times New Roman" w:cs="Times New Roman"/>
          <w:sz w:val="24"/>
          <w:szCs w:val="24"/>
        </w:rPr>
        <w:t xml:space="preserve"> Given a sequence xn1, terminal X1 finds the index pair (f, φ) such that x n 1 </w:t>
      </w:r>
      <w:r w:rsidRPr="00AF6F5A">
        <w:rPr>
          <w:rFonts w:ascii="Cambria Math" w:hAnsi="Cambria Math" w:cs="Cambria Math"/>
          <w:sz w:val="24"/>
          <w:szCs w:val="24"/>
        </w:rPr>
        <w:t>∈</w:t>
      </w:r>
      <w:r w:rsidRPr="00AF6F5A">
        <w:rPr>
          <w:rFonts w:ascii="Times New Roman" w:hAnsi="Times New Roman" w:cs="Times New Roman"/>
          <w:sz w:val="24"/>
          <w:szCs w:val="24"/>
        </w:rPr>
        <w:t xml:space="preserve"> B1(f, φ). Then it reveals the index f = </w:t>
      </w:r>
      <w:r w:rsidR="002D56BA" w:rsidRPr="00AF6F5A">
        <w:rPr>
          <w:rFonts w:ascii="Times New Roman" w:hAnsi="Times New Roman" w:cs="Times New Roman"/>
          <w:sz w:val="24"/>
          <w:szCs w:val="24"/>
        </w:rPr>
        <w:t>f (</w:t>
      </w:r>
      <w:r w:rsidRPr="00AF6F5A">
        <w:rPr>
          <w:rFonts w:ascii="Times New Roman" w:hAnsi="Times New Roman" w:cs="Times New Roman"/>
          <w:sz w:val="24"/>
          <w:szCs w:val="24"/>
        </w:rPr>
        <w:t>xn</w:t>
      </w:r>
      <w:r w:rsidR="002D56BA" w:rsidRPr="00AF6F5A">
        <w:rPr>
          <w:rFonts w:ascii="Times New Roman" w:hAnsi="Times New Roman" w:cs="Times New Roman"/>
          <w:sz w:val="24"/>
          <w:szCs w:val="24"/>
        </w:rPr>
        <w:t>1)</w:t>
      </w:r>
      <w:r w:rsidRPr="00AF6F5A">
        <w:rPr>
          <w:rFonts w:ascii="Times New Roman" w:hAnsi="Times New Roman" w:cs="Times New Roman"/>
          <w:sz w:val="24"/>
          <w:szCs w:val="24"/>
        </w:rPr>
        <w:t xml:space="preserve"> over the public channel to all parties. Given a sequence xn2, terminal X2 finds the index pair (g, ψ) such that xn2 </w:t>
      </w:r>
      <w:r w:rsidRPr="00AF6F5A">
        <w:rPr>
          <w:rFonts w:ascii="Cambria Math" w:hAnsi="Cambria Math" w:cs="Cambria Math"/>
          <w:sz w:val="24"/>
          <w:szCs w:val="24"/>
        </w:rPr>
        <w:t>∈</w:t>
      </w:r>
      <w:r w:rsidRPr="00AF6F5A">
        <w:rPr>
          <w:rFonts w:ascii="Times New Roman" w:hAnsi="Times New Roman" w:cs="Times New Roman"/>
          <w:sz w:val="24"/>
          <w:szCs w:val="24"/>
        </w:rPr>
        <w:t xml:space="preserve"> B2(g, ψ). Then it reveals the index g = </w:t>
      </w:r>
      <w:r w:rsidR="002D56BA" w:rsidRPr="00AF6F5A">
        <w:rPr>
          <w:rFonts w:ascii="Times New Roman" w:hAnsi="Times New Roman" w:cs="Times New Roman"/>
          <w:sz w:val="24"/>
          <w:szCs w:val="24"/>
        </w:rPr>
        <w:t>g (</w:t>
      </w:r>
      <w:r w:rsidRPr="00AF6F5A">
        <w:rPr>
          <w:rFonts w:ascii="Times New Roman" w:hAnsi="Times New Roman" w:cs="Times New Roman"/>
          <w:sz w:val="24"/>
          <w:szCs w:val="24"/>
        </w:rPr>
        <w:t>xn</w:t>
      </w:r>
      <w:r w:rsidR="002D56BA" w:rsidRPr="00AF6F5A">
        <w:rPr>
          <w:rFonts w:ascii="Times New Roman" w:hAnsi="Times New Roman" w:cs="Times New Roman"/>
          <w:sz w:val="24"/>
          <w:szCs w:val="24"/>
        </w:rPr>
        <w:t>2)</w:t>
      </w:r>
      <w:r w:rsidRPr="00AF6F5A">
        <w:rPr>
          <w:rFonts w:ascii="Times New Roman" w:hAnsi="Times New Roman" w:cs="Times New Roman"/>
          <w:sz w:val="24"/>
          <w:szCs w:val="24"/>
        </w:rPr>
        <w:t xml:space="preserve"> over the public channel to all parties. Given a sequence xn3, terminal X3 finds the index l such that xn3 </w:t>
      </w:r>
      <w:r w:rsidRPr="00AF6F5A">
        <w:rPr>
          <w:rFonts w:ascii="Cambria Math" w:hAnsi="Cambria Math" w:cs="Cambria Math"/>
          <w:sz w:val="24"/>
          <w:szCs w:val="24"/>
        </w:rPr>
        <w:t>∈</w:t>
      </w:r>
      <w:r w:rsidRPr="00AF6F5A">
        <w:rPr>
          <w:rFonts w:ascii="Times New Roman" w:hAnsi="Times New Roman" w:cs="Times New Roman"/>
          <w:sz w:val="24"/>
          <w:szCs w:val="24"/>
        </w:rPr>
        <w:t xml:space="preserve"> B3(l). Then it reveals the index l = </w:t>
      </w:r>
      <w:r w:rsidR="002D56BA" w:rsidRPr="00AF6F5A">
        <w:rPr>
          <w:rFonts w:ascii="Times New Roman" w:hAnsi="Times New Roman" w:cs="Times New Roman"/>
          <w:sz w:val="24"/>
          <w:szCs w:val="24"/>
        </w:rPr>
        <w:t>l (</w:t>
      </w:r>
      <w:r w:rsidRPr="00AF6F5A">
        <w:rPr>
          <w:rFonts w:ascii="Times New Roman" w:hAnsi="Times New Roman" w:cs="Times New Roman"/>
          <w:sz w:val="24"/>
          <w:szCs w:val="24"/>
        </w:rPr>
        <w:t>xn</w:t>
      </w:r>
      <w:r w:rsidR="002D56BA" w:rsidRPr="00AF6F5A">
        <w:rPr>
          <w:rFonts w:ascii="Times New Roman" w:hAnsi="Times New Roman" w:cs="Times New Roman"/>
          <w:sz w:val="24"/>
          <w:szCs w:val="24"/>
        </w:rPr>
        <w:t>3)</w:t>
      </w:r>
      <w:r w:rsidRPr="00AF6F5A">
        <w:rPr>
          <w:rFonts w:ascii="Times New Roman" w:hAnsi="Times New Roman" w:cs="Times New Roman"/>
          <w:sz w:val="24"/>
          <w:szCs w:val="24"/>
        </w:rPr>
        <w:t xml:space="preserve"> over the public channel to all parties. </w:t>
      </w:r>
    </w:p>
    <w:p w14:paraId="7B5E2987" w14:textId="77777777" w:rsidR="006B6C6D" w:rsidRDefault="006B6C6D" w:rsidP="00AF6F5A">
      <w:pPr>
        <w:shd w:val="clear" w:color="auto" w:fill="FFFFFF"/>
        <w:spacing w:after="0" w:line="360" w:lineRule="auto"/>
        <w:ind w:left="170" w:right="510"/>
        <w:jc w:val="both"/>
        <w:rPr>
          <w:rFonts w:ascii="Times New Roman" w:hAnsi="Times New Roman" w:cs="Times New Roman"/>
          <w:sz w:val="24"/>
          <w:szCs w:val="24"/>
        </w:rPr>
      </w:pPr>
    </w:p>
    <w:p w14:paraId="4C7D4609" w14:textId="0660ADD7" w:rsidR="0028536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6B6C6D">
        <w:rPr>
          <w:rFonts w:ascii="Times New Roman" w:hAnsi="Times New Roman" w:cs="Times New Roman"/>
          <w:b/>
          <w:bCs/>
          <w:sz w:val="24"/>
          <w:szCs w:val="24"/>
        </w:rPr>
        <w:t xml:space="preserve">Decoding: </w:t>
      </w:r>
      <w:r w:rsidRPr="00AF6F5A">
        <w:rPr>
          <w:rFonts w:ascii="Times New Roman" w:hAnsi="Times New Roman" w:cs="Times New Roman"/>
          <w:sz w:val="24"/>
          <w:szCs w:val="24"/>
        </w:rPr>
        <w:t>The decoding scheme is based on joint typicality. Terminal X0, given xn0 and the bin indexes f, g and l, claims ˆxn</w:t>
      </w:r>
      <w:r w:rsidR="00C0652B" w:rsidRPr="00AF6F5A">
        <w:rPr>
          <w:rFonts w:ascii="Times New Roman" w:hAnsi="Times New Roman" w:cs="Times New Roman"/>
          <w:sz w:val="24"/>
          <w:szCs w:val="24"/>
        </w:rPr>
        <w:t>1,</w:t>
      </w:r>
      <w:r w:rsidRPr="00AF6F5A">
        <w:rPr>
          <w:rFonts w:ascii="Times New Roman" w:hAnsi="Times New Roman" w:cs="Times New Roman"/>
          <w:sz w:val="24"/>
          <w:szCs w:val="24"/>
        </w:rPr>
        <w:t xml:space="preserve"> ˆxn2 and ˆxn3 are observations of terminals X1, X2 and X3, respectively, if there exists a unique tuple of sequences (ˆxn</w:t>
      </w:r>
      <w:r w:rsidR="00800D33" w:rsidRPr="00AF6F5A">
        <w:rPr>
          <w:rFonts w:ascii="Times New Roman" w:hAnsi="Times New Roman" w:cs="Times New Roman"/>
          <w:sz w:val="24"/>
          <w:szCs w:val="24"/>
        </w:rPr>
        <w:t>1,</w:t>
      </w:r>
      <w:r w:rsidRPr="00AF6F5A">
        <w:rPr>
          <w:rFonts w:ascii="Times New Roman" w:hAnsi="Times New Roman" w:cs="Times New Roman"/>
          <w:sz w:val="24"/>
          <w:szCs w:val="24"/>
        </w:rPr>
        <w:t xml:space="preserve"> xˆn</w:t>
      </w:r>
      <w:r w:rsidR="00EC2559" w:rsidRPr="00AF6F5A">
        <w:rPr>
          <w:rFonts w:ascii="Times New Roman" w:hAnsi="Times New Roman" w:cs="Times New Roman"/>
          <w:sz w:val="24"/>
          <w:szCs w:val="24"/>
        </w:rPr>
        <w:t>2,</w:t>
      </w:r>
      <w:r w:rsidRPr="00AF6F5A">
        <w:rPr>
          <w:rFonts w:ascii="Times New Roman" w:hAnsi="Times New Roman" w:cs="Times New Roman"/>
          <w:sz w:val="24"/>
          <w:szCs w:val="24"/>
        </w:rPr>
        <w:t xml:space="preserve"> xˆn3) such that ˆx n 1 </w:t>
      </w:r>
      <w:r w:rsidRPr="00AF6F5A">
        <w:rPr>
          <w:rFonts w:ascii="Cambria Math" w:hAnsi="Cambria Math" w:cs="Cambria Math"/>
          <w:sz w:val="24"/>
          <w:szCs w:val="24"/>
        </w:rPr>
        <w:t>∈</w:t>
      </w:r>
      <w:r w:rsidRPr="00AF6F5A">
        <w:rPr>
          <w:rFonts w:ascii="Times New Roman" w:hAnsi="Times New Roman" w:cs="Times New Roman"/>
          <w:sz w:val="24"/>
          <w:szCs w:val="24"/>
        </w:rPr>
        <w:t xml:space="preserve"> B1(f), ˆxn2 </w:t>
      </w:r>
      <w:r w:rsidRPr="00AF6F5A">
        <w:rPr>
          <w:rFonts w:ascii="Cambria Math" w:hAnsi="Cambria Math" w:cs="Cambria Math"/>
          <w:sz w:val="24"/>
          <w:szCs w:val="24"/>
        </w:rPr>
        <w:t>∈</w:t>
      </w:r>
      <w:r w:rsidRPr="00AF6F5A">
        <w:rPr>
          <w:rFonts w:ascii="Times New Roman" w:hAnsi="Times New Roman" w:cs="Times New Roman"/>
          <w:sz w:val="24"/>
          <w:szCs w:val="24"/>
        </w:rPr>
        <w:t xml:space="preserve"> B2(g), ˆxn3 </w:t>
      </w:r>
      <w:r w:rsidRPr="00AF6F5A">
        <w:rPr>
          <w:rFonts w:ascii="Cambria Math" w:hAnsi="Cambria Math" w:cs="Cambria Math"/>
          <w:sz w:val="24"/>
          <w:szCs w:val="24"/>
        </w:rPr>
        <w:t>∈</w:t>
      </w:r>
      <w:r w:rsidRPr="00AF6F5A">
        <w:rPr>
          <w:rFonts w:ascii="Times New Roman" w:hAnsi="Times New Roman" w:cs="Times New Roman"/>
          <w:sz w:val="24"/>
          <w:szCs w:val="24"/>
        </w:rPr>
        <w:t xml:space="preserve"> B3(l), and (xn0, xˆn1, xˆn2, xˆn3</w:t>
      </w:r>
      <w:r w:rsidR="00FF296E">
        <w:rPr>
          <w:rFonts w:ascii="Times New Roman" w:hAnsi="Times New Roman" w:cs="Times New Roman"/>
          <w:sz w:val="24"/>
          <w:szCs w:val="24"/>
        </w:rPr>
        <w:t>)</w:t>
      </w:r>
      <w:r w:rsidRPr="00AF6F5A">
        <w:rPr>
          <w:rFonts w:ascii="Cambria Math" w:hAnsi="Cambria Math" w:cs="Cambria Math"/>
          <w:sz w:val="24"/>
          <w:szCs w:val="24"/>
        </w:rPr>
        <w:t>∈</w:t>
      </w:r>
      <w:r w:rsidRPr="00AF6F5A">
        <w:rPr>
          <w:rFonts w:ascii="Times New Roman" w:hAnsi="Times New Roman" w:cs="Times New Roman"/>
          <w:sz w:val="24"/>
          <w:szCs w:val="24"/>
        </w:rPr>
        <w:t xml:space="preserve"> T</w:t>
      </w:r>
      <w:r w:rsidR="00FF2EF0" w:rsidRPr="00FF2EF0">
        <w:rPr>
          <w:rFonts w:ascii="Cambria Math" w:hAnsi="Cambria Math" w:cs="Cambria Math"/>
          <w:sz w:val="16"/>
          <w:szCs w:val="16"/>
        </w:rPr>
        <w:t>∈</w:t>
      </w:r>
      <w:r w:rsidRPr="00AF6F5A">
        <w:rPr>
          <w:rFonts w:ascii="Times New Roman" w:hAnsi="Times New Roman" w:cs="Times New Roman"/>
          <w:sz w:val="24"/>
          <w:szCs w:val="24"/>
        </w:rPr>
        <w:t xml:space="preserve"> (n)(PX0X1X2X3 ). </w:t>
      </w:r>
    </w:p>
    <w:p w14:paraId="4EBBCD84"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5B7FF541" w14:textId="15C82E93"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Based on Slepian-Wolf coding theorem [5, 15], the decoding error can be arbitrarily small if the rates R˜ 1, R˜ 2 and R˜ 3 satisfy the following Slepian-Wolf conditions:</w:t>
      </w:r>
    </w:p>
    <w:p w14:paraId="3BAF8D47"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6AC16185" w14:textId="0672F943" w:rsidR="006B6C6D" w:rsidRDefault="00AF6F5A" w:rsidP="006B6C6D">
      <w:pPr>
        <w:shd w:val="clear" w:color="auto" w:fill="FFFFFF"/>
        <w:spacing w:after="0" w:line="360" w:lineRule="auto"/>
        <w:ind w:left="170" w:right="1247"/>
        <w:jc w:val="center"/>
        <w:rPr>
          <w:rFonts w:ascii="Times New Roman" w:hAnsi="Times New Roman" w:cs="Times New Roman"/>
          <w:sz w:val="24"/>
          <w:szCs w:val="24"/>
        </w:rPr>
      </w:pPr>
      <w:r w:rsidRPr="00AF6F5A">
        <w:rPr>
          <w:rFonts w:ascii="Times New Roman" w:hAnsi="Times New Roman" w:cs="Times New Roman"/>
          <w:sz w:val="24"/>
          <w:szCs w:val="24"/>
        </w:rPr>
        <w:t>R˜ 1 &gt; H(X1|X0X2X3), (23)</w:t>
      </w:r>
    </w:p>
    <w:p w14:paraId="4E11482B" w14:textId="03B50D29" w:rsidR="006B6C6D" w:rsidRDefault="00AF6F5A" w:rsidP="006B6C6D">
      <w:pPr>
        <w:shd w:val="clear" w:color="auto" w:fill="FFFFFF"/>
        <w:spacing w:after="0" w:line="360" w:lineRule="auto"/>
        <w:ind w:left="170" w:right="1247"/>
        <w:jc w:val="center"/>
        <w:rPr>
          <w:rFonts w:ascii="Times New Roman" w:hAnsi="Times New Roman" w:cs="Times New Roman"/>
          <w:sz w:val="24"/>
          <w:szCs w:val="24"/>
        </w:rPr>
      </w:pPr>
      <w:r w:rsidRPr="00AF6F5A">
        <w:rPr>
          <w:rFonts w:ascii="Times New Roman" w:hAnsi="Times New Roman" w:cs="Times New Roman"/>
          <w:sz w:val="24"/>
          <w:szCs w:val="24"/>
        </w:rPr>
        <w:t>R˜ 2 &gt; H(X2|X0X1X3), (24)</w:t>
      </w:r>
    </w:p>
    <w:p w14:paraId="1785BECE" w14:textId="77777777" w:rsidR="006B6C6D" w:rsidRDefault="00AF6F5A" w:rsidP="006B6C6D">
      <w:pPr>
        <w:shd w:val="clear" w:color="auto" w:fill="FFFFFF"/>
        <w:spacing w:after="0" w:line="360" w:lineRule="auto"/>
        <w:ind w:left="170" w:right="1247"/>
        <w:jc w:val="center"/>
        <w:rPr>
          <w:rFonts w:ascii="Times New Roman" w:hAnsi="Times New Roman" w:cs="Times New Roman"/>
          <w:sz w:val="24"/>
          <w:szCs w:val="24"/>
        </w:rPr>
      </w:pPr>
      <w:r w:rsidRPr="00AF6F5A">
        <w:rPr>
          <w:rFonts w:ascii="Times New Roman" w:hAnsi="Times New Roman" w:cs="Times New Roman"/>
          <w:sz w:val="24"/>
          <w:szCs w:val="24"/>
        </w:rPr>
        <w:t>R˜ 3 &gt; H(X3|X0X1X2), (25)</w:t>
      </w:r>
    </w:p>
    <w:p w14:paraId="3D636EAC" w14:textId="1FBD4424"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R˜ 1 + R˜ 2 &gt; H(X1X2|X0X3), (26)</w:t>
      </w:r>
    </w:p>
    <w:p w14:paraId="603D0A6D" w14:textId="6834A1ED"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R˜ 1 + R˜ 3 &gt; H(X1X3|X0X2), (27)</w:t>
      </w:r>
    </w:p>
    <w:p w14:paraId="64955298" w14:textId="6A98909F"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R˜ 2 + R˜ 3 &gt; H(X2X3|X0X1), (28)</w:t>
      </w:r>
    </w:p>
    <w:p w14:paraId="2699A585" w14:textId="79A33042"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R˜ 1 + R˜ 2 + R˜ 3 &gt; H(X1X2X3|X0). (29)</w:t>
      </w:r>
    </w:p>
    <w:p w14:paraId="047F560E" w14:textId="24151727"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p>
    <w:p w14:paraId="5825F242" w14:textId="42CBA591"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p>
    <w:p w14:paraId="199B927B" w14:textId="004F3441" w:rsidR="006B6C6D" w:rsidRDefault="006B6C6D" w:rsidP="006B6C6D">
      <w:pPr>
        <w:shd w:val="clear" w:color="auto" w:fill="FFFFFF"/>
        <w:spacing w:after="0" w:line="360" w:lineRule="auto"/>
        <w:ind w:left="170" w:right="1247"/>
        <w:jc w:val="center"/>
        <w:rPr>
          <w:rFonts w:ascii="Times New Roman" w:hAnsi="Times New Roman" w:cs="Times New Roman"/>
          <w:sz w:val="24"/>
          <w:szCs w:val="24"/>
        </w:rPr>
      </w:pPr>
    </w:p>
    <w:p w14:paraId="79946499" w14:textId="4CE42A42" w:rsidR="006B6C6D" w:rsidRDefault="006B6C6D" w:rsidP="00114FCC">
      <w:pPr>
        <w:shd w:val="clear" w:color="auto" w:fill="FFFFFF"/>
        <w:spacing w:after="240" w:line="360" w:lineRule="auto"/>
        <w:ind w:left="170" w:right="1247"/>
        <w:jc w:val="center"/>
        <w:rPr>
          <w:rFonts w:ascii="Times New Roman" w:hAnsi="Times New Roman" w:cs="Times New Roman"/>
          <w:sz w:val="24"/>
          <w:szCs w:val="24"/>
        </w:rPr>
      </w:pPr>
    </w:p>
    <w:p w14:paraId="662E01C1" w14:textId="0E063025" w:rsidR="006B6C6D" w:rsidRDefault="006B6C6D" w:rsidP="00114FCC">
      <w:pPr>
        <w:shd w:val="clear" w:color="auto" w:fill="FFFFFF"/>
        <w:spacing w:after="0" w:line="360" w:lineRule="auto"/>
        <w:ind w:right="1247"/>
        <w:rPr>
          <w:rFonts w:ascii="Times New Roman" w:hAnsi="Times New Roman" w:cs="Times New Roman"/>
          <w:sz w:val="24"/>
          <w:szCs w:val="24"/>
        </w:rPr>
      </w:pPr>
    </w:p>
    <w:p w14:paraId="26FBCE44" w14:textId="05041193"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26</w:t>
      </w:r>
    </w:p>
    <w:p w14:paraId="6B2DAE0D" w14:textId="77777777" w:rsidR="006B6C6D" w:rsidRDefault="006B6C6D" w:rsidP="00341859">
      <w:pPr>
        <w:shd w:val="clear" w:color="auto" w:fill="FFFFFF"/>
        <w:spacing w:after="0" w:line="360" w:lineRule="auto"/>
        <w:ind w:right="1247"/>
        <w:rPr>
          <w:rFonts w:ascii="Times New Roman" w:hAnsi="Times New Roman" w:cs="Times New Roman"/>
          <w:sz w:val="24"/>
          <w:szCs w:val="24"/>
        </w:rPr>
      </w:pPr>
    </w:p>
    <w:p w14:paraId="18080F19" w14:textId="77777777" w:rsidR="00285369" w:rsidRDefault="00285369" w:rsidP="00114FCC">
      <w:pPr>
        <w:shd w:val="clear" w:color="auto" w:fill="FFFFFF"/>
        <w:spacing w:after="0" w:line="360" w:lineRule="auto"/>
        <w:ind w:right="510"/>
        <w:jc w:val="both"/>
        <w:rPr>
          <w:rFonts w:ascii="Times New Roman" w:hAnsi="Times New Roman" w:cs="Times New Roman"/>
          <w:b/>
          <w:bCs/>
          <w:sz w:val="24"/>
          <w:szCs w:val="24"/>
        </w:rPr>
      </w:pPr>
    </w:p>
    <w:p w14:paraId="6517B0DB" w14:textId="6DE58923" w:rsidR="006B6C6D"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6B6C6D">
        <w:rPr>
          <w:rFonts w:ascii="Times New Roman" w:hAnsi="Times New Roman" w:cs="Times New Roman"/>
          <w:b/>
          <w:bCs/>
          <w:sz w:val="24"/>
          <w:szCs w:val="24"/>
        </w:rPr>
        <w:t>Key Generation:</w:t>
      </w:r>
      <w:r w:rsidRPr="00AF6F5A">
        <w:rPr>
          <w:rFonts w:ascii="Times New Roman" w:hAnsi="Times New Roman" w:cs="Times New Roman"/>
          <w:sz w:val="24"/>
          <w:szCs w:val="24"/>
        </w:rPr>
        <w:t xml:space="preserve"> Terminal X1 sets K1 = </w:t>
      </w:r>
      <w:r w:rsidR="00800D33" w:rsidRPr="00AF6F5A">
        <w:rPr>
          <w:rFonts w:ascii="Times New Roman" w:hAnsi="Times New Roman" w:cs="Times New Roman"/>
          <w:sz w:val="24"/>
          <w:szCs w:val="24"/>
        </w:rPr>
        <w:t>φ (</w:t>
      </w:r>
      <w:r w:rsidRPr="00AF6F5A">
        <w:rPr>
          <w:rFonts w:ascii="Times New Roman" w:hAnsi="Times New Roman" w:cs="Times New Roman"/>
          <w:sz w:val="24"/>
          <w:szCs w:val="24"/>
        </w:rPr>
        <w:t xml:space="preserve">Xn </w:t>
      </w:r>
      <w:r w:rsidR="00800D33" w:rsidRPr="00AF6F5A">
        <w:rPr>
          <w:rFonts w:ascii="Times New Roman" w:hAnsi="Times New Roman" w:cs="Times New Roman"/>
          <w:sz w:val="24"/>
          <w:szCs w:val="24"/>
        </w:rPr>
        <w:t>1)</w:t>
      </w:r>
      <w:r w:rsidRPr="00AF6F5A">
        <w:rPr>
          <w:rFonts w:ascii="Times New Roman" w:hAnsi="Times New Roman" w:cs="Times New Roman"/>
          <w:sz w:val="24"/>
          <w:szCs w:val="24"/>
        </w:rPr>
        <w:t xml:space="preserve">. Terminal X2 sets K2 = </w:t>
      </w:r>
      <w:r w:rsidR="00800D33" w:rsidRPr="00AF6F5A">
        <w:rPr>
          <w:rFonts w:ascii="Times New Roman" w:hAnsi="Times New Roman" w:cs="Times New Roman"/>
          <w:sz w:val="24"/>
          <w:szCs w:val="24"/>
        </w:rPr>
        <w:t>ψ (</w:t>
      </w:r>
      <w:r w:rsidRPr="00AF6F5A">
        <w:rPr>
          <w:rFonts w:ascii="Times New Roman" w:hAnsi="Times New Roman" w:cs="Times New Roman"/>
          <w:sz w:val="24"/>
          <w:szCs w:val="24"/>
        </w:rPr>
        <w:t xml:space="preserve">Xn </w:t>
      </w:r>
      <w:r w:rsidR="00800D33" w:rsidRPr="00AF6F5A">
        <w:rPr>
          <w:rFonts w:ascii="Times New Roman" w:hAnsi="Times New Roman" w:cs="Times New Roman"/>
          <w:sz w:val="24"/>
          <w:szCs w:val="24"/>
        </w:rPr>
        <w:t>2)</w:t>
      </w:r>
      <w:r w:rsidRPr="00AF6F5A">
        <w:rPr>
          <w:rFonts w:ascii="Times New Roman" w:hAnsi="Times New Roman" w:cs="Times New Roman"/>
          <w:sz w:val="24"/>
          <w:szCs w:val="24"/>
        </w:rPr>
        <w:t xml:space="preserve">. Terminal X0 sets Kˆ 1 = </w:t>
      </w:r>
      <w:r w:rsidR="00800D33" w:rsidRPr="00AF6F5A">
        <w:rPr>
          <w:rFonts w:ascii="Times New Roman" w:hAnsi="Times New Roman" w:cs="Times New Roman"/>
          <w:sz w:val="24"/>
          <w:szCs w:val="24"/>
        </w:rPr>
        <w:t>φ (</w:t>
      </w:r>
      <w:r w:rsidRPr="00AF6F5A">
        <w:rPr>
          <w:rFonts w:ascii="Times New Roman" w:hAnsi="Times New Roman" w:cs="Times New Roman"/>
          <w:sz w:val="24"/>
          <w:szCs w:val="24"/>
        </w:rPr>
        <w:t xml:space="preserve">Xˆ n </w:t>
      </w:r>
      <w:r w:rsidR="00800D33" w:rsidRPr="00AF6F5A">
        <w:rPr>
          <w:rFonts w:ascii="Times New Roman" w:hAnsi="Times New Roman" w:cs="Times New Roman"/>
          <w:sz w:val="24"/>
          <w:szCs w:val="24"/>
        </w:rPr>
        <w:t>1)</w:t>
      </w:r>
      <w:r w:rsidRPr="00AF6F5A">
        <w:rPr>
          <w:rFonts w:ascii="Times New Roman" w:hAnsi="Times New Roman" w:cs="Times New Roman"/>
          <w:sz w:val="24"/>
          <w:szCs w:val="24"/>
        </w:rPr>
        <w:t xml:space="preserve"> and Kˆ 2 = </w:t>
      </w:r>
      <w:r w:rsidR="00800D33" w:rsidRPr="00AF6F5A">
        <w:rPr>
          <w:rFonts w:ascii="Times New Roman" w:hAnsi="Times New Roman" w:cs="Times New Roman"/>
          <w:sz w:val="24"/>
          <w:szCs w:val="24"/>
        </w:rPr>
        <w:t>ψ (</w:t>
      </w:r>
      <w:r w:rsidRPr="00AF6F5A">
        <w:rPr>
          <w:rFonts w:ascii="Times New Roman" w:hAnsi="Times New Roman" w:cs="Times New Roman"/>
          <w:sz w:val="24"/>
          <w:szCs w:val="24"/>
        </w:rPr>
        <w:t xml:space="preserve">Xˆ n </w:t>
      </w:r>
      <w:r w:rsidR="007175F7" w:rsidRPr="00AF6F5A">
        <w:rPr>
          <w:rFonts w:ascii="Times New Roman" w:hAnsi="Times New Roman" w:cs="Times New Roman"/>
          <w:sz w:val="24"/>
          <w:szCs w:val="24"/>
        </w:rPr>
        <w:t>2)</w:t>
      </w:r>
      <w:r w:rsidRPr="00AF6F5A">
        <w:rPr>
          <w:rFonts w:ascii="Times New Roman" w:hAnsi="Times New Roman" w:cs="Times New Roman"/>
          <w:sz w:val="24"/>
          <w:szCs w:val="24"/>
        </w:rPr>
        <w:t>. If the decoding error vanishes asymptotically (i.e., (23)-(29) are satisfied), we have</w:t>
      </w:r>
    </w:p>
    <w:p w14:paraId="7242BBF1" w14:textId="7946A79F" w:rsidR="006B6C6D" w:rsidRDefault="00FF2EF0" w:rsidP="006B6C6D">
      <w:pPr>
        <w:shd w:val="clear" w:color="auto" w:fill="FFFFFF"/>
        <w:spacing w:after="0" w:line="360" w:lineRule="auto"/>
        <w:ind w:left="170" w:right="510"/>
        <w:jc w:val="center"/>
        <w:rPr>
          <w:rFonts w:ascii="Times New Roman" w:hAnsi="Times New Roman" w:cs="Times New Roman"/>
          <w:sz w:val="24"/>
          <w:szCs w:val="24"/>
        </w:rPr>
      </w:pPr>
      <w:r>
        <w:rPr>
          <w:noProof/>
        </w:rPr>
        <w:drawing>
          <wp:inline distT="0" distB="0" distL="0" distR="0" wp14:anchorId="58475B45" wp14:editId="5C906C0D">
            <wp:extent cx="4311815" cy="584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9938" cy="596140"/>
                    </a:xfrm>
                    <a:prstGeom prst="rect">
                      <a:avLst/>
                    </a:prstGeom>
                  </pic:spPr>
                </pic:pic>
              </a:graphicData>
            </a:graphic>
          </wp:inline>
        </w:drawing>
      </w:r>
    </w:p>
    <w:p w14:paraId="0A93316C" w14:textId="1D39CEFE" w:rsidR="00FF2EF0"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FF2EF0">
        <w:rPr>
          <w:rFonts w:ascii="Times New Roman" w:hAnsi="Times New Roman" w:cs="Times New Roman"/>
          <w:b/>
          <w:bCs/>
          <w:sz w:val="24"/>
          <w:szCs w:val="24"/>
        </w:rPr>
        <w:t>Secrecy:</w:t>
      </w:r>
      <w:r w:rsidRPr="00AF6F5A">
        <w:rPr>
          <w:rFonts w:ascii="Times New Roman" w:hAnsi="Times New Roman" w:cs="Times New Roman"/>
          <w:sz w:val="24"/>
          <w:szCs w:val="24"/>
        </w:rPr>
        <w:t xml:space="preserve"> We derive the sufficient conditions for achieving the secrecy requirement (4). Then these sufficient conditions need to be verified for each of the four cases later on. We evaluate the key leakage rates averaged over the random codebook ensemble. Let </w:t>
      </w:r>
      <w:r w:rsidR="00800D33" w:rsidRPr="00AF6F5A">
        <w:rPr>
          <w:rFonts w:ascii="Times New Roman" w:hAnsi="Times New Roman" w:cs="Times New Roman"/>
          <w:sz w:val="24"/>
          <w:szCs w:val="24"/>
        </w:rPr>
        <w:t>f: =</w:t>
      </w:r>
      <w:r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f (</w:t>
      </w:r>
      <w:r w:rsidRPr="00AF6F5A">
        <w:rPr>
          <w:rFonts w:ascii="Times New Roman" w:hAnsi="Times New Roman" w:cs="Times New Roman"/>
          <w:sz w:val="24"/>
          <w:szCs w:val="24"/>
        </w:rPr>
        <w:t xml:space="preserve">Xn </w:t>
      </w:r>
      <w:r w:rsidR="00800D33" w:rsidRPr="00AF6F5A">
        <w:rPr>
          <w:rFonts w:ascii="Times New Roman" w:hAnsi="Times New Roman" w:cs="Times New Roman"/>
          <w:sz w:val="24"/>
          <w:szCs w:val="24"/>
        </w:rPr>
        <w:t>1)</w:t>
      </w:r>
      <w:r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g: =</w:t>
      </w:r>
      <w:r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g (</w:t>
      </w:r>
      <w:r w:rsidRPr="00AF6F5A">
        <w:rPr>
          <w:rFonts w:ascii="Times New Roman" w:hAnsi="Times New Roman" w:cs="Times New Roman"/>
          <w:sz w:val="24"/>
          <w:szCs w:val="24"/>
        </w:rPr>
        <w:t xml:space="preserve">Xn </w:t>
      </w:r>
      <w:r w:rsidR="00800D33" w:rsidRPr="00AF6F5A">
        <w:rPr>
          <w:rFonts w:ascii="Times New Roman" w:hAnsi="Times New Roman" w:cs="Times New Roman"/>
          <w:sz w:val="24"/>
          <w:szCs w:val="24"/>
        </w:rPr>
        <w:t>2)</w:t>
      </w:r>
      <w:r w:rsidRPr="00AF6F5A">
        <w:rPr>
          <w:rFonts w:ascii="Times New Roman" w:hAnsi="Times New Roman" w:cs="Times New Roman"/>
          <w:sz w:val="24"/>
          <w:szCs w:val="24"/>
        </w:rPr>
        <w:t xml:space="preserve"> and </w:t>
      </w:r>
      <w:r w:rsidR="00DF176A" w:rsidRPr="00AF6F5A">
        <w:rPr>
          <w:rFonts w:ascii="Times New Roman" w:hAnsi="Times New Roman" w:cs="Times New Roman"/>
          <w:sz w:val="24"/>
          <w:szCs w:val="24"/>
        </w:rPr>
        <w:t>l: =</w:t>
      </w:r>
      <w:r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l (</w:t>
      </w:r>
      <w:r w:rsidRPr="00AF6F5A">
        <w:rPr>
          <w:rFonts w:ascii="Times New Roman" w:hAnsi="Times New Roman" w:cs="Times New Roman"/>
          <w:sz w:val="24"/>
          <w:szCs w:val="24"/>
        </w:rPr>
        <w:t xml:space="preserve">Xn </w:t>
      </w:r>
      <w:r w:rsidR="00EC2559" w:rsidRPr="00AF6F5A">
        <w:rPr>
          <w:rFonts w:ascii="Times New Roman" w:hAnsi="Times New Roman" w:cs="Times New Roman"/>
          <w:sz w:val="24"/>
          <w:szCs w:val="24"/>
        </w:rPr>
        <w:t>3)</w:t>
      </w:r>
      <w:r w:rsidRPr="00AF6F5A">
        <w:rPr>
          <w:rFonts w:ascii="Times New Roman" w:hAnsi="Times New Roman" w:cs="Times New Roman"/>
          <w:sz w:val="24"/>
          <w:szCs w:val="24"/>
        </w:rPr>
        <w:t xml:space="preserve">. Then it is clear that F = {f, g, l}. We further let </w:t>
      </w:r>
      <w:r w:rsidR="00800D33" w:rsidRPr="00AF6F5A">
        <w:rPr>
          <w:rFonts w:ascii="Times New Roman" w:hAnsi="Times New Roman" w:cs="Times New Roman"/>
          <w:sz w:val="24"/>
          <w:szCs w:val="24"/>
        </w:rPr>
        <w:t>φ: =</w:t>
      </w:r>
      <w:r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φ (</w:t>
      </w:r>
      <w:r w:rsidRPr="00AF6F5A">
        <w:rPr>
          <w:rFonts w:ascii="Times New Roman" w:hAnsi="Times New Roman" w:cs="Times New Roman"/>
          <w:sz w:val="24"/>
          <w:szCs w:val="24"/>
        </w:rPr>
        <w:t xml:space="preserve">Xn </w:t>
      </w:r>
      <w:r w:rsidR="00800D33" w:rsidRPr="00AF6F5A">
        <w:rPr>
          <w:rFonts w:ascii="Times New Roman" w:hAnsi="Times New Roman" w:cs="Times New Roman"/>
          <w:sz w:val="24"/>
          <w:szCs w:val="24"/>
        </w:rPr>
        <w:t>1)</w:t>
      </w:r>
      <w:r w:rsidRPr="00AF6F5A">
        <w:rPr>
          <w:rFonts w:ascii="Times New Roman" w:hAnsi="Times New Roman" w:cs="Times New Roman"/>
          <w:sz w:val="24"/>
          <w:szCs w:val="24"/>
        </w:rPr>
        <w:t xml:space="preserve"> and </w:t>
      </w:r>
      <w:r w:rsidR="00800D33" w:rsidRPr="00AF6F5A">
        <w:rPr>
          <w:rFonts w:ascii="Times New Roman" w:hAnsi="Times New Roman" w:cs="Times New Roman"/>
          <w:sz w:val="24"/>
          <w:szCs w:val="24"/>
        </w:rPr>
        <w:t>ψ: =</w:t>
      </w:r>
      <w:r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ψ (</w:t>
      </w:r>
      <w:r w:rsidRPr="00AF6F5A">
        <w:rPr>
          <w:rFonts w:ascii="Times New Roman" w:hAnsi="Times New Roman" w:cs="Times New Roman"/>
          <w:sz w:val="24"/>
          <w:szCs w:val="24"/>
        </w:rPr>
        <w:t xml:space="preserve">Xn </w:t>
      </w:r>
      <w:r w:rsidR="00800D33" w:rsidRPr="00AF6F5A">
        <w:rPr>
          <w:rFonts w:ascii="Times New Roman" w:hAnsi="Times New Roman" w:cs="Times New Roman"/>
          <w:sz w:val="24"/>
          <w:szCs w:val="24"/>
        </w:rPr>
        <w:t>2)</w:t>
      </w:r>
      <w:r w:rsidRPr="00AF6F5A">
        <w:rPr>
          <w:rFonts w:ascii="Times New Roman" w:hAnsi="Times New Roman" w:cs="Times New Roman"/>
          <w:sz w:val="24"/>
          <w:szCs w:val="24"/>
        </w:rPr>
        <w:t xml:space="preserve">. Hence, K1 = φ and K2 = ψ. We first derive </w:t>
      </w:r>
      <w:r w:rsidR="00FF2EF0">
        <w:rPr>
          <w:rFonts w:ascii="Times New Roman" w:hAnsi="Times New Roman" w:cs="Times New Roman"/>
          <w:sz w:val="24"/>
          <w:szCs w:val="24"/>
        </w:rPr>
        <w:t xml:space="preserve"> </w:t>
      </w:r>
    </w:p>
    <w:p w14:paraId="4539C95D" w14:textId="3AC77CC7" w:rsidR="00FF2EF0" w:rsidRDefault="00FF2EF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b/>
          <w:bCs/>
          <w:sz w:val="24"/>
          <w:szCs w:val="24"/>
        </w:rPr>
        <w:t xml:space="preserve">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K1K2; F|C)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φ, ψ; f, g, l|C)</w:t>
      </w:r>
    </w:p>
    <w:p w14:paraId="78BFEEAB" w14:textId="7A929319" w:rsidR="00FF2EF0" w:rsidRDefault="00FF2EF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f, g, l|C)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 l|ψ, C) </w:t>
      </w:r>
    </w:p>
    <w:p w14:paraId="300050A2" w14:textId="409D7819" w:rsidR="00FF2EF0" w:rsidRDefault="00FF2EF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f, l|g, 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φ; f, g, ψ, l|C)</w:t>
      </w:r>
    </w:p>
    <w:p w14:paraId="53D741D6" w14:textId="34A5F2C7" w:rsidR="00FF2EF0" w:rsidRDefault="00FF2EF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g, ψ; f, l|C)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φ; g, ψ, l|f, C)</w:t>
      </w:r>
    </w:p>
    <w:p w14:paraId="59F78E5F" w14:textId="7AF1C1B9" w:rsidR="00FF2EF0" w:rsidRPr="001910FB" w:rsidRDefault="00FF2EF0" w:rsidP="001910FB">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g, ψ; f, l|C)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800D3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f, φ; g, ψ, l|C). (32) We next consider each of the four terms in (32). </w:t>
      </w:r>
      <w:r>
        <w:rPr>
          <w:rFonts w:ascii="Times New Roman" w:hAnsi="Times New Roman" w:cs="Times New Roman"/>
          <w:sz w:val="24"/>
          <w:szCs w:val="24"/>
        </w:rPr>
        <w:t>I</w:t>
      </w:r>
      <w:r w:rsidR="00AF6F5A" w:rsidRPr="00AF6F5A">
        <w:rPr>
          <w:rFonts w:ascii="Times New Roman" w:hAnsi="Times New Roman" w:cs="Times New Roman"/>
          <w:sz w:val="24"/>
          <w:szCs w:val="24"/>
        </w:rPr>
        <w:t>f</w:t>
      </w:r>
    </w:p>
    <w:p w14:paraId="2D5B8702" w14:textId="1CB44EC8" w:rsidR="00FF2EF0" w:rsidRPr="001910FB" w:rsidRDefault="001910FB" w:rsidP="001910FB">
      <w:pPr>
        <w:shd w:val="clear" w:color="auto" w:fill="FFFFFF"/>
        <w:spacing w:after="0" w:line="360" w:lineRule="auto"/>
        <w:ind w:left="-227" w:right="510"/>
        <w:jc w:val="center"/>
        <w:rPr>
          <w:rFonts w:ascii="Times New Roman" w:hAnsi="Times New Roman" w:cs="Times New Roman"/>
          <w:b/>
          <w:bCs/>
          <w:sz w:val="24"/>
          <w:szCs w:val="24"/>
        </w:rPr>
      </w:pPr>
      <w:r>
        <w:rPr>
          <w:noProof/>
        </w:rPr>
        <w:drawing>
          <wp:inline distT="0" distB="0" distL="0" distR="0" wp14:anchorId="21D58368" wp14:editId="20EF704F">
            <wp:extent cx="4064000" cy="16441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1850" cy="1679662"/>
                    </a:xfrm>
                    <a:prstGeom prst="rect">
                      <a:avLst/>
                    </a:prstGeom>
                  </pic:spPr>
                </pic:pic>
              </a:graphicData>
            </a:graphic>
          </wp:inline>
        </w:drawing>
      </w:r>
    </w:p>
    <w:p w14:paraId="2C803324" w14:textId="77777777" w:rsidR="001910FB"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In order to bound the second term in (32), we have the following derivation:</w:t>
      </w:r>
    </w:p>
    <w:p w14:paraId="71D24524" w14:textId="094AE049"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g, ψ; f, l|C)</w:t>
      </w:r>
    </w:p>
    <w:p w14:paraId="663B9A42" w14:textId="47D81401"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g, ψ; f, l|C) </w:t>
      </w:r>
    </w:p>
    <w:p w14:paraId="5B71DB2B" w14:textId="388CB847"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f, l|C)</w:t>
      </w:r>
    </w:p>
    <w:p w14:paraId="49F13B1A" w14:textId="64ADF52A"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|f, l, C) </w:t>
      </w:r>
    </w:p>
    <w:p w14:paraId="74F1B39E" w14:textId="5E67A7A0"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C)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|f, l, C) </w:t>
      </w:r>
    </w:p>
    <w:p w14:paraId="5728C20A" w14:textId="4ADF8E9E"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f, l, C) </w:t>
      </w:r>
    </w:p>
    <w:p w14:paraId="7AE5F8A1" w14:textId="4AD0E94E"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C)</w:t>
      </w:r>
    </w:p>
    <w:p w14:paraId="244A57D2" w14:textId="0A36C538" w:rsidR="001910FB" w:rsidRDefault="001910FB" w:rsidP="00341859">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 nR˜ 1 − nR˜ 3]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f, l, C) </w:t>
      </w:r>
      <w:r w:rsidR="00341859">
        <w:rPr>
          <w:rFonts w:ascii="Times New Roman" w:hAnsi="Times New Roman" w:cs="Times New Roman"/>
          <w:sz w:val="24"/>
          <w:szCs w:val="24"/>
        </w:rPr>
        <w:t xml:space="preserve">  </w:t>
      </w:r>
    </w:p>
    <w:p w14:paraId="36FEB2A4" w14:textId="70E3520C"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341859">
        <w:rPr>
          <w:rFonts w:ascii="Times New Roman" w:hAnsi="Times New Roman" w:cs="Times New Roman"/>
          <w:sz w:val="24"/>
          <w:szCs w:val="24"/>
        </w:rPr>
        <w:t xml:space="preserve"> </w:t>
      </w: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1 + R˜ 3 − H(X1X3|X2)]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f, l, C). </w:t>
      </w:r>
    </w:p>
    <w:p w14:paraId="4B7C8EA8" w14:textId="77777777" w:rsidR="00341859" w:rsidRDefault="00341859" w:rsidP="00114FCC">
      <w:pPr>
        <w:shd w:val="clear" w:color="auto" w:fill="FFFFFF"/>
        <w:spacing w:after="360" w:line="360" w:lineRule="auto"/>
        <w:ind w:right="510"/>
        <w:jc w:val="both"/>
        <w:rPr>
          <w:rFonts w:ascii="Times New Roman" w:hAnsi="Times New Roman" w:cs="Times New Roman"/>
          <w:sz w:val="24"/>
          <w:szCs w:val="24"/>
        </w:rPr>
      </w:pPr>
    </w:p>
    <w:p w14:paraId="0822E123" w14:textId="45A258BF"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27</w:t>
      </w:r>
    </w:p>
    <w:p w14:paraId="080B5ACB" w14:textId="77777777" w:rsidR="001910FB" w:rsidRDefault="001910FB" w:rsidP="00AF6F5A">
      <w:pPr>
        <w:shd w:val="clear" w:color="auto" w:fill="FFFFFF"/>
        <w:spacing w:after="0" w:line="360" w:lineRule="auto"/>
        <w:ind w:left="170" w:right="510"/>
        <w:jc w:val="both"/>
        <w:rPr>
          <w:rFonts w:ascii="Times New Roman" w:hAnsi="Times New Roman" w:cs="Times New Roman"/>
          <w:sz w:val="24"/>
          <w:szCs w:val="24"/>
        </w:rPr>
      </w:pPr>
    </w:p>
    <w:p w14:paraId="344958C2" w14:textId="77777777" w:rsidR="00285369" w:rsidRDefault="00285369" w:rsidP="00114FCC">
      <w:pPr>
        <w:shd w:val="clear" w:color="auto" w:fill="FFFFFF"/>
        <w:spacing w:after="0" w:line="360" w:lineRule="auto"/>
        <w:ind w:right="510"/>
        <w:jc w:val="both"/>
        <w:rPr>
          <w:rFonts w:ascii="Times New Roman" w:hAnsi="Times New Roman" w:cs="Times New Roman"/>
          <w:sz w:val="24"/>
          <w:szCs w:val="24"/>
        </w:rPr>
      </w:pPr>
    </w:p>
    <w:p w14:paraId="19419B06" w14:textId="7EFFBED8" w:rsidR="00591C16" w:rsidRPr="00591C16" w:rsidRDefault="00AF6F5A" w:rsidP="00591C16">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be shown that if </w:t>
      </w:r>
      <w:r w:rsidR="00591C16">
        <w:rPr>
          <w:rFonts w:ascii="Times New Roman" w:hAnsi="Times New Roman" w:cs="Times New Roman"/>
          <w:sz w:val="24"/>
          <w:szCs w:val="24"/>
        </w:rPr>
        <w:t xml:space="preserve">                                    </w:t>
      </w:r>
      <w:r w:rsidR="00591C16">
        <w:rPr>
          <w:noProof/>
        </w:rPr>
        <w:t xml:space="preserve">                                  </w:t>
      </w:r>
    </w:p>
    <w:p w14:paraId="7F38E508" w14:textId="03593FA0" w:rsidR="00591C16" w:rsidRDefault="00591C16" w:rsidP="00AF6F5A">
      <w:pPr>
        <w:shd w:val="clear" w:color="auto" w:fill="FFFFFF"/>
        <w:spacing w:after="0" w:line="360" w:lineRule="auto"/>
        <w:ind w:left="170" w:right="510"/>
        <w:jc w:val="both"/>
        <w:rPr>
          <w:rFonts w:ascii="Times New Roman" w:hAnsi="Times New Roman" w:cs="Times New Roman"/>
          <w:sz w:val="24"/>
          <w:szCs w:val="24"/>
        </w:rPr>
      </w:pPr>
      <w:r>
        <w:rPr>
          <w:noProof/>
        </w:rPr>
        <w:t xml:space="preserve">               </w:t>
      </w:r>
      <w:r>
        <w:rPr>
          <w:noProof/>
        </w:rPr>
        <w:drawing>
          <wp:inline distT="0" distB="0" distL="0" distR="0" wp14:anchorId="5D158D80" wp14:editId="01FDD328">
            <wp:extent cx="5471148" cy="139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4840" cy="1408156"/>
                    </a:xfrm>
                    <a:prstGeom prst="rect">
                      <a:avLst/>
                    </a:prstGeom>
                  </pic:spPr>
                </pic:pic>
              </a:graphicData>
            </a:graphic>
          </wp:inline>
        </w:drawing>
      </w:r>
    </w:p>
    <w:p w14:paraId="28A8BB2A" w14:textId="7D4F7ADB" w:rsidR="00DB4134" w:rsidRDefault="007175F7"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Next,</w:t>
      </w:r>
      <w:r w:rsidR="00AF6F5A" w:rsidRPr="00AF6F5A">
        <w:rPr>
          <w:rFonts w:ascii="Times New Roman" w:hAnsi="Times New Roman" w:cs="Times New Roman"/>
          <w:sz w:val="24"/>
          <w:szCs w:val="24"/>
        </w:rPr>
        <w:t xml:space="preserve"> we consider the last term in (32) as follows:</w:t>
      </w:r>
    </w:p>
    <w:p w14:paraId="33EB31D2" w14:textId="1321B75B"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f, φ; g, ψ, l|C) ≤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g, ψ, l|C) </w:t>
      </w:r>
    </w:p>
    <w:p w14:paraId="7E7FC7F7" w14:textId="3543F019"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w:t>
      </w:r>
      <w:r w:rsidR="007175F7"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g, ψ, l|C) −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|g, ψ, l, C) </w:t>
      </w:r>
    </w:p>
    <w:p w14:paraId="68EF39F7" w14:textId="0CD547AE"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|C) − </w:t>
      </w:r>
      <w:r w:rsidR="007175F7"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|g, ψ, l, C)</w:t>
      </w:r>
    </w:p>
    <w:p w14:paraId="647F719A" w14:textId="6441B1C3"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|C)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C)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|g, ψ, l, C) </w:t>
      </w:r>
    </w:p>
    <w:p w14:paraId="231D19C5" w14:textId="7462444F"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g, ψ, l, C)</w:t>
      </w:r>
    </w:p>
    <w:p w14:paraId="46691BF0" w14:textId="61258A12"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7175F7"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2 + R2 + R˜ 3 − H(X2X3|X1)] +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7175F7"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|X n </w:t>
      </w:r>
      <w:r w:rsidR="007175F7"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g, ψ, l, C). (40) </w:t>
      </w:r>
    </w:p>
    <w:p w14:paraId="3EF1F8FC"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192AF9C4" w14:textId="77777777"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It can be shown that if</w:t>
      </w:r>
    </w:p>
    <w:p w14:paraId="76DA2386" w14:textId="00E1A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R˜ 2 + R2 + R˜ 3 &lt; H(X2X3|X1) − 2</w:t>
      </w:r>
      <w:r w:rsidR="007175F7" w:rsidRPr="00AF6F5A">
        <w:rPr>
          <w:rFonts w:ascii="Times New Roman" w:hAnsi="Times New Roman" w:cs="Times New Roman"/>
          <w:sz w:val="24"/>
          <w:szCs w:val="24"/>
        </w:rPr>
        <w:t>δ (</w:t>
      </w:r>
      <w:r w:rsidR="00AF6F5A" w:rsidRPr="00AF6F5A">
        <w:rPr>
          <w:rFonts w:ascii="Times New Roman" w:hAnsi="Times New Roman" w:cs="Times New Roman"/>
          <w:sz w:val="24"/>
          <w:szCs w:val="24"/>
        </w:rPr>
        <w:t xml:space="preserve">), (41) </w:t>
      </w:r>
    </w:p>
    <w:p w14:paraId="5E4F4E53" w14:textId="77777777"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then </w:t>
      </w:r>
    </w:p>
    <w:p w14:paraId="329DF328" w14:textId="41C838D2"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lim sup n→∞ 1 n </w:t>
      </w:r>
      <w:r w:rsidR="007175F7"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w:t>
      </w:r>
      <w:r w:rsidR="00CA65DB"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Xn 3 |X n 1, g, ψ, l, C) &lt; H(X2X3|X1) − R˜ 2 − R2 − R˜ 3 + δ(). </w:t>
      </w:r>
    </w:p>
    <w:p w14:paraId="658524A3"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608853FE" w14:textId="3E390751"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Consequently, </w:t>
      </w:r>
    </w:p>
    <w:p w14:paraId="2CDA8917" w14:textId="1C29B4E5"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noProof/>
        </w:rPr>
        <w:t xml:space="preserve">             </w:t>
      </w:r>
      <w:r>
        <w:rPr>
          <w:noProof/>
        </w:rPr>
        <w:drawing>
          <wp:inline distT="0" distB="0" distL="0" distR="0" wp14:anchorId="6BD36529" wp14:editId="689A6005">
            <wp:extent cx="5295900" cy="66004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5783" cy="668756"/>
                    </a:xfrm>
                    <a:prstGeom prst="rect">
                      <a:avLst/>
                    </a:prstGeom>
                  </pic:spPr>
                </pic:pic>
              </a:graphicData>
            </a:graphic>
          </wp:inline>
        </w:drawing>
      </w:r>
    </w:p>
    <w:p w14:paraId="095ADABF" w14:textId="6A46279A" w:rsidR="00DB4134" w:rsidRDefault="00AF6F5A" w:rsidP="00341859">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Therefore, (33), (35), (37) and (41) are sufficient conditions that guarantee the secrecy requirement (4)</w:t>
      </w:r>
    </w:p>
    <w:p w14:paraId="749F04A3" w14:textId="77777777" w:rsidR="00DB4134" w:rsidRDefault="00DB4134" w:rsidP="00AF6F5A">
      <w:pPr>
        <w:shd w:val="clear" w:color="auto" w:fill="FFFFFF"/>
        <w:spacing w:after="0" w:line="360" w:lineRule="auto"/>
        <w:ind w:left="170" w:right="510"/>
        <w:jc w:val="both"/>
        <w:rPr>
          <w:rFonts w:ascii="Times New Roman" w:hAnsi="Times New Roman" w:cs="Times New Roman"/>
          <w:b/>
          <w:bCs/>
          <w:sz w:val="24"/>
          <w:szCs w:val="24"/>
        </w:rPr>
      </w:pPr>
    </w:p>
    <w:p w14:paraId="59A6FE7C" w14:textId="1D5083EC" w:rsidR="00F8610E" w:rsidRDefault="00AF6F5A" w:rsidP="00F8610E">
      <w:pPr>
        <w:shd w:val="clear" w:color="auto" w:fill="FFFFFF"/>
        <w:spacing w:after="0" w:line="360" w:lineRule="auto"/>
        <w:ind w:left="170" w:right="510"/>
        <w:jc w:val="both"/>
        <w:rPr>
          <w:rFonts w:ascii="Times New Roman" w:hAnsi="Times New Roman" w:cs="Times New Roman"/>
          <w:sz w:val="24"/>
          <w:szCs w:val="24"/>
        </w:rPr>
      </w:pPr>
      <w:r w:rsidRPr="00DB4134">
        <w:rPr>
          <w:rFonts w:ascii="Times New Roman" w:hAnsi="Times New Roman" w:cs="Times New Roman"/>
          <w:b/>
          <w:bCs/>
          <w:sz w:val="24"/>
          <w:szCs w:val="24"/>
        </w:rPr>
        <w:t>Uniformity:</w:t>
      </w:r>
      <w:r w:rsidRPr="00AF6F5A">
        <w:rPr>
          <w:rFonts w:ascii="Times New Roman" w:hAnsi="Times New Roman" w:cs="Times New Roman"/>
          <w:sz w:val="24"/>
          <w:szCs w:val="24"/>
        </w:rPr>
        <w:t xml:space="preserve"> Uniformity of keys is due to properties of random binning and typicality. We next show the achievability of the point P with rate coordinates R1 = RA and R2 = RC − RA. Corresponding to different source distributions, each of RA and RC can take one of the two mutual information terms given in (9a) and (9c), respectively. Hence, the coordinates of the point P can take four forms</w:t>
      </w:r>
      <w:r w:rsidR="00F8610E">
        <w:rPr>
          <w:rFonts w:ascii="Times New Roman" w:hAnsi="Times New Roman" w:cs="Times New Roman"/>
          <w:sz w:val="24"/>
          <w:szCs w:val="24"/>
        </w:rPr>
        <w:t>.</w:t>
      </w:r>
      <w:r w:rsidRPr="00AF6F5A">
        <w:rPr>
          <w:rFonts w:ascii="Times New Roman" w:hAnsi="Times New Roman" w:cs="Times New Roman"/>
          <w:sz w:val="24"/>
          <w:szCs w:val="24"/>
        </w:rPr>
        <w:t xml:space="preserve"> </w:t>
      </w:r>
    </w:p>
    <w:p w14:paraId="50CA8C0A"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7E8D2201"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4CB3EC3C"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55EB5E71"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3E2E03A1"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00336D2F" w14:textId="6058E52B"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28</w:t>
      </w:r>
    </w:p>
    <w:p w14:paraId="79E20D5E"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42BA9C79" w14:textId="77777777" w:rsidR="00F8610E" w:rsidRDefault="00F8610E" w:rsidP="00F8610E">
      <w:pPr>
        <w:shd w:val="clear" w:color="auto" w:fill="FFFFFF"/>
        <w:spacing w:after="0" w:line="360" w:lineRule="auto"/>
        <w:ind w:left="170" w:right="510"/>
        <w:jc w:val="both"/>
        <w:rPr>
          <w:rFonts w:ascii="Times New Roman" w:hAnsi="Times New Roman" w:cs="Times New Roman"/>
          <w:sz w:val="24"/>
          <w:szCs w:val="24"/>
        </w:rPr>
      </w:pPr>
    </w:p>
    <w:p w14:paraId="0D5FCF4F" w14:textId="77777777" w:rsidR="00285369" w:rsidRDefault="00285369" w:rsidP="00F8610E">
      <w:pPr>
        <w:shd w:val="clear" w:color="auto" w:fill="FFFFFF"/>
        <w:spacing w:after="0" w:line="360" w:lineRule="auto"/>
        <w:ind w:left="170" w:right="510"/>
        <w:jc w:val="both"/>
        <w:rPr>
          <w:rFonts w:ascii="Times New Roman" w:hAnsi="Times New Roman" w:cs="Times New Roman"/>
          <w:sz w:val="24"/>
          <w:szCs w:val="24"/>
        </w:rPr>
      </w:pPr>
    </w:p>
    <w:p w14:paraId="77C8C22A" w14:textId="21E0465D" w:rsidR="00DB4134" w:rsidRDefault="00F8610E" w:rsidP="00F8610E">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Which are </w:t>
      </w:r>
      <w:r w:rsidR="00AF6F5A" w:rsidRPr="00AF6F5A">
        <w:rPr>
          <w:rFonts w:ascii="Times New Roman" w:hAnsi="Times New Roman" w:cs="Times New Roman"/>
          <w:sz w:val="24"/>
          <w:szCs w:val="24"/>
        </w:rPr>
        <w:t xml:space="preserve">case 1 with RA = </w:t>
      </w:r>
      <w:r w:rsidR="001C417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X1; X0X2X3) and RC = </w:t>
      </w:r>
      <w:r w:rsidR="001C417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X0; X1X2X3), case 2 with RA = I(X1; X0X2X3) and RC = I(X0X3; X1X2), case 3 with RA = I(X0X2; X1X3) and RC = I(X0; X1X2X3), and case 4 with RA = I(X0X2; X1X3) and RC = I(X0X3; X1X2). For each case, it is sufficient to set the rates R˜ 1, R1, R˜ 2, R2 and R˜ 3 to satisfy the SlepianWolf conditions (23)-(29) for guaranteeing correct key agreement and to satisfy the sufficient conditions (33), (35), (37) and (41) for guaranteeing secrecy. </w:t>
      </w:r>
    </w:p>
    <w:p w14:paraId="506AAE32"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31547008" w14:textId="77777777"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DB4134">
        <w:rPr>
          <w:rFonts w:ascii="Times New Roman" w:hAnsi="Times New Roman" w:cs="Times New Roman"/>
          <w:b/>
          <w:bCs/>
          <w:sz w:val="24"/>
          <w:szCs w:val="24"/>
        </w:rPr>
        <w:t>Case 1:</w:t>
      </w:r>
      <w:r w:rsidRPr="00AF6F5A">
        <w:rPr>
          <w:rFonts w:ascii="Times New Roman" w:hAnsi="Times New Roman" w:cs="Times New Roman"/>
          <w:sz w:val="24"/>
          <w:szCs w:val="24"/>
        </w:rPr>
        <w:t xml:space="preserve"> </w:t>
      </w:r>
    </w:p>
    <w:p w14:paraId="634ED245" w14:textId="754CDE3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RA = </w:t>
      </w:r>
      <w:r w:rsidR="001C417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X1; X0X2X3) and RC = </w:t>
      </w:r>
      <w:r w:rsidR="001C417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X0; X1X2X3), which imply </w:t>
      </w:r>
    </w:p>
    <w:p w14:paraId="21395B89"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H(X3|X0X2) &lt; H(X3|X1), (43) </w:t>
      </w:r>
    </w:p>
    <w:p w14:paraId="5EA2D820"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H(X3|X1X2)</w:t>
      </w:r>
      <w:r>
        <w:rPr>
          <w:rFonts w:ascii="Times New Roman" w:hAnsi="Times New Roman" w:cs="Times New Roman"/>
          <w:sz w:val="24"/>
          <w:szCs w:val="24"/>
        </w:rPr>
        <w:t xml:space="preserve"> </w:t>
      </w:r>
      <w:r w:rsidR="00AF6F5A" w:rsidRPr="00AF6F5A">
        <w:rPr>
          <w:rFonts w:ascii="Times New Roman" w:hAnsi="Times New Roman" w:cs="Times New Roman"/>
          <w:sz w:val="24"/>
          <w:szCs w:val="24"/>
        </w:rPr>
        <w:t>&lt; H(X3|X0).</w:t>
      </w: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(44) </w:t>
      </w:r>
    </w:p>
    <w:p w14:paraId="427B0050"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216D118B" w14:textId="77777777"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Moreover, RA &lt; RC implies </w:t>
      </w:r>
    </w:p>
    <w:p w14:paraId="5B19B29E"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H(X2X3|X0) &lt; H(X2X3|X1). (45) </w:t>
      </w:r>
    </w:p>
    <w:p w14:paraId="218D80B0"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17B0F90A" w14:textId="6B60ECC8"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 rate pair at the point P is given by (</w:t>
      </w:r>
      <w:r w:rsidR="001C417D"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X0X2X3), H(X2X3|X1) − H(X2X3|X0)). To achieve this rate pair, we set the binning rates in the achievable strategy as follows: </w:t>
      </w:r>
    </w:p>
    <w:p w14:paraId="60DA00A2" w14:textId="3F3E74F0" w:rsidR="00DB4134" w:rsidRDefault="00DB4134" w:rsidP="00DB4134">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2732094A" wp14:editId="5756238D">
            <wp:extent cx="5327650" cy="1579805"/>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0674" cy="1586632"/>
                    </a:xfrm>
                    <a:prstGeom prst="rect">
                      <a:avLst/>
                    </a:prstGeom>
                  </pic:spPr>
                </pic:pic>
              </a:graphicData>
            </a:graphic>
          </wp:inline>
        </w:drawing>
      </w:r>
    </w:p>
    <w:p w14:paraId="09045029" w14:textId="77777777"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 It can be verified that the above rates satisfy the Slepian-Wolf conditions (23)-(29) if R˜ 3 &gt; H(X3|X0X1X2). Otherwise, either the Markov chain X3 − X0 − X1X2 or the Markov chain X3 − X2 − X0X1 holds and thus the rate pair can be easily achieved without the 18 helper’s assistance. It can also be verified that the above rates (46)-(50) satisfy the sufficient conditions (33), (35), (37) and (41) for secrecy.</w:t>
      </w:r>
    </w:p>
    <w:p w14:paraId="30CF722D"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5FD5B3BD"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2B13F30E" w14:textId="62E06123"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54FB6AE8" w14:textId="4C413566" w:rsidR="00F8610E" w:rsidRDefault="00F8610E" w:rsidP="00AF6F5A">
      <w:pPr>
        <w:shd w:val="clear" w:color="auto" w:fill="FFFFFF"/>
        <w:spacing w:after="0" w:line="360" w:lineRule="auto"/>
        <w:ind w:left="170" w:right="510"/>
        <w:jc w:val="both"/>
        <w:rPr>
          <w:rFonts w:ascii="Times New Roman" w:hAnsi="Times New Roman" w:cs="Times New Roman"/>
          <w:sz w:val="24"/>
          <w:szCs w:val="24"/>
        </w:rPr>
      </w:pPr>
    </w:p>
    <w:p w14:paraId="7CAA7234" w14:textId="31EC212A" w:rsidR="00F8610E" w:rsidRDefault="00F8610E" w:rsidP="00114FCC">
      <w:pPr>
        <w:shd w:val="clear" w:color="auto" w:fill="FFFFFF"/>
        <w:spacing w:after="240" w:line="360" w:lineRule="auto"/>
        <w:ind w:left="170" w:right="510"/>
        <w:jc w:val="both"/>
        <w:rPr>
          <w:rFonts w:ascii="Times New Roman" w:hAnsi="Times New Roman" w:cs="Times New Roman"/>
          <w:sz w:val="24"/>
          <w:szCs w:val="24"/>
        </w:rPr>
      </w:pPr>
    </w:p>
    <w:p w14:paraId="4D5C8E4B" w14:textId="486C6A3D"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29</w:t>
      </w:r>
    </w:p>
    <w:p w14:paraId="06B8EE5B" w14:textId="77777777" w:rsidR="00F8610E" w:rsidRDefault="00F8610E" w:rsidP="00114FCC">
      <w:pPr>
        <w:shd w:val="clear" w:color="auto" w:fill="FFFFFF"/>
        <w:spacing w:after="0" w:line="360" w:lineRule="auto"/>
        <w:ind w:right="510"/>
        <w:jc w:val="both"/>
        <w:rPr>
          <w:rFonts w:ascii="Times New Roman" w:hAnsi="Times New Roman" w:cs="Times New Roman"/>
          <w:sz w:val="24"/>
          <w:szCs w:val="24"/>
        </w:rPr>
      </w:pPr>
    </w:p>
    <w:p w14:paraId="4560AF31" w14:textId="77777777" w:rsidR="00285369" w:rsidRDefault="00285369" w:rsidP="00AF6F5A">
      <w:pPr>
        <w:shd w:val="clear" w:color="auto" w:fill="FFFFFF"/>
        <w:spacing w:after="0" w:line="360" w:lineRule="auto"/>
        <w:ind w:left="170" w:right="510"/>
        <w:jc w:val="both"/>
        <w:rPr>
          <w:rFonts w:ascii="Times New Roman" w:hAnsi="Times New Roman" w:cs="Times New Roman"/>
          <w:b/>
          <w:bCs/>
          <w:sz w:val="24"/>
          <w:szCs w:val="24"/>
        </w:rPr>
      </w:pPr>
    </w:p>
    <w:p w14:paraId="6F56E3E7" w14:textId="2FA0C2DF"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DB4134">
        <w:rPr>
          <w:rFonts w:ascii="Times New Roman" w:hAnsi="Times New Roman" w:cs="Times New Roman"/>
          <w:b/>
          <w:bCs/>
          <w:sz w:val="24"/>
          <w:szCs w:val="24"/>
        </w:rPr>
        <w:t>Case 2:</w:t>
      </w:r>
      <w:r w:rsidRPr="00AF6F5A">
        <w:rPr>
          <w:rFonts w:ascii="Times New Roman" w:hAnsi="Times New Roman" w:cs="Times New Roman"/>
          <w:sz w:val="24"/>
          <w:szCs w:val="24"/>
        </w:rPr>
        <w:t xml:space="preserve"> </w:t>
      </w:r>
    </w:p>
    <w:p w14:paraId="75F54DCE"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26BBD2B1" w14:textId="54F8517A" w:rsidR="00DB4134"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RA = </w:t>
      </w:r>
      <w:r w:rsidR="001A46A1"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X0X2X3) and RC = </w:t>
      </w:r>
      <w:r w:rsidR="00B21E06" w:rsidRPr="00AF6F5A">
        <w:rPr>
          <w:rFonts w:ascii="Times New Roman" w:hAnsi="Times New Roman" w:cs="Times New Roman"/>
          <w:sz w:val="24"/>
          <w:szCs w:val="24"/>
        </w:rPr>
        <w:t>I (</w:t>
      </w:r>
      <w:r w:rsidRPr="00AF6F5A">
        <w:rPr>
          <w:rFonts w:ascii="Times New Roman" w:hAnsi="Times New Roman" w:cs="Times New Roman"/>
          <w:sz w:val="24"/>
          <w:szCs w:val="24"/>
        </w:rPr>
        <w:t>X0X3; X1X2), which imply the following two inequalities:</w:t>
      </w:r>
    </w:p>
    <w:p w14:paraId="1672128F"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36669E10" w14:textId="22F34696" w:rsidR="00C95AC2" w:rsidRDefault="00DB4134"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C95AC2">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H(X3|X0X2) &lt; H(X3|X1), (51)</w:t>
      </w:r>
    </w:p>
    <w:p w14:paraId="63DB559B" w14:textId="4CB300EA" w:rsidR="00DB4134" w:rsidRDefault="00C95AC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H(X3|X0) &lt; H(X3|X1X2). (52) </w:t>
      </w:r>
    </w:p>
    <w:p w14:paraId="4F45A39C" w14:textId="77777777" w:rsidR="00DB4134" w:rsidRDefault="00DB4134" w:rsidP="00AF6F5A">
      <w:pPr>
        <w:shd w:val="clear" w:color="auto" w:fill="FFFFFF"/>
        <w:spacing w:after="0" w:line="360" w:lineRule="auto"/>
        <w:ind w:left="170" w:right="510"/>
        <w:jc w:val="both"/>
        <w:rPr>
          <w:rFonts w:ascii="Times New Roman" w:hAnsi="Times New Roman" w:cs="Times New Roman"/>
          <w:sz w:val="24"/>
          <w:szCs w:val="24"/>
        </w:rPr>
      </w:pPr>
    </w:p>
    <w:p w14:paraId="4163C6E7" w14:textId="401F38F1"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Here, RA &lt; RC is equivalent to </w:t>
      </w:r>
    </w:p>
    <w:p w14:paraId="08D83CD0"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3005C59B"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H(X2|X0X3) &lt; H(X2|X1). (53) </w:t>
      </w:r>
    </w:p>
    <w:p w14:paraId="42C2A420"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3AB965AB" w14:textId="08BD38FB" w:rsidR="00CA4755" w:rsidRDefault="00AF6F5A" w:rsidP="00CA4755">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 key rate pair at the point P in this case is given by (</w:t>
      </w:r>
      <w:r w:rsidR="00E60FAF"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X0X2X3), H(X2|X1) − H(X2|X0X3)). To achieve this rate pair, we set the binning rates in the achievable strategy as follows: </w:t>
      </w:r>
      <w:r w:rsidR="00CA4755">
        <w:rPr>
          <w:rFonts w:ascii="Times New Roman" w:hAnsi="Times New Roman" w:cs="Times New Roman"/>
          <w:sz w:val="24"/>
          <w:szCs w:val="24"/>
        </w:rPr>
        <w:t xml:space="preserve">                  </w:t>
      </w:r>
    </w:p>
    <w:p w14:paraId="09A2C709"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439A7287" wp14:editId="1198F5C9">
            <wp:extent cx="5143500" cy="14746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5983" cy="1481132"/>
                    </a:xfrm>
                    <a:prstGeom prst="rect">
                      <a:avLst/>
                    </a:prstGeom>
                  </pic:spPr>
                </pic:pic>
              </a:graphicData>
            </a:graphic>
          </wp:inline>
        </w:drawing>
      </w:r>
    </w:p>
    <w:p w14:paraId="5131F003" w14:textId="77777777"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be verified that the above rates satisfy the Slepian-Wolf conditions (23)-(29) and the sufficient conditions (33), (35), (37) and (41) for secrecy. In particular, (37) holds due to (52) as follows: </w:t>
      </w:r>
    </w:p>
    <w:p w14:paraId="195329E0" w14:textId="10A97EA4"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516C20C2" wp14:editId="4C93173C">
            <wp:extent cx="6659880" cy="21590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59880" cy="2159000"/>
                    </a:xfrm>
                    <a:prstGeom prst="rect">
                      <a:avLst/>
                    </a:prstGeom>
                  </pic:spPr>
                </pic:pic>
              </a:graphicData>
            </a:graphic>
          </wp:inline>
        </w:drawing>
      </w:r>
    </w:p>
    <w:p w14:paraId="2F098222"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09A6001E"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1FC8D6CA"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426703A4" w14:textId="77777777" w:rsidR="00CA4755" w:rsidRDefault="00CA4755" w:rsidP="00114FCC">
      <w:pPr>
        <w:shd w:val="clear" w:color="auto" w:fill="FFFFFF"/>
        <w:spacing w:after="240" w:line="360" w:lineRule="auto"/>
        <w:ind w:left="170" w:right="510"/>
        <w:jc w:val="both"/>
        <w:rPr>
          <w:rFonts w:ascii="Times New Roman" w:hAnsi="Times New Roman" w:cs="Times New Roman"/>
          <w:sz w:val="24"/>
          <w:szCs w:val="24"/>
        </w:rPr>
      </w:pPr>
    </w:p>
    <w:p w14:paraId="73B3C643"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02347EBB" w14:textId="2D227F28"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30</w:t>
      </w:r>
    </w:p>
    <w:p w14:paraId="4A6D43F7"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7C2321A1"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7840D5E2" w14:textId="1617E30B"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CA4755">
        <w:rPr>
          <w:rFonts w:ascii="Times New Roman" w:hAnsi="Times New Roman" w:cs="Times New Roman"/>
          <w:b/>
          <w:bCs/>
          <w:sz w:val="24"/>
          <w:szCs w:val="24"/>
        </w:rPr>
        <w:t>Case 3:</w:t>
      </w:r>
      <w:r w:rsidRPr="00AF6F5A">
        <w:rPr>
          <w:rFonts w:ascii="Times New Roman" w:hAnsi="Times New Roman" w:cs="Times New Roman"/>
          <w:sz w:val="24"/>
          <w:szCs w:val="24"/>
        </w:rPr>
        <w:t xml:space="preserve"> RA = </w:t>
      </w:r>
      <w:r w:rsidR="00C52B67" w:rsidRPr="00AF6F5A">
        <w:rPr>
          <w:rFonts w:ascii="Times New Roman" w:hAnsi="Times New Roman" w:cs="Times New Roman"/>
          <w:sz w:val="24"/>
          <w:szCs w:val="24"/>
        </w:rPr>
        <w:t>I (</w:t>
      </w:r>
      <w:r w:rsidRPr="00AF6F5A">
        <w:rPr>
          <w:rFonts w:ascii="Times New Roman" w:hAnsi="Times New Roman" w:cs="Times New Roman"/>
          <w:sz w:val="24"/>
          <w:szCs w:val="24"/>
        </w:rPr>
        <w:t xml:space="preserve">X0X2; X1X3) and RC = </w:t>
      </w:r>
      <w:r w:rsidR="00C52B67"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which imply the following two inequalities: </w:t>
      </w:r>
      <w:r w:rsidR="00CA4755">
        <w:rPr>
          <w:rFonts w:ascii="Times New Roman" w:hAnsi="Times New Roman" w:cs="Times New Roman"/>
          <w:sz w:val="24"/>
          <w:szCs w:val="24"/>
        </w:rPr>
        <w:t xml:space="preserve">   </w:t>
      </w:r>
    </w:p>
    <w:p w14:paraId="50398E5B" w14:textId="051E58C9"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p>
    <w:p w14:paraId="1C75499B"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b/>
          <w:bCs/>
          <w:sz w:val="24"/>
          <w:szCs w:val="24"/>
        </w:rPr>
        <w:t xml:space="preserve">                                                 </w:t>
      </w:r>
      <w:r w:rsidR="00AF6F5A" w:rsidRPr="00AF6F5A">
        <w:rPr>
          <w:rFonts w:ascii="Times New Roman" w:hAnsi="Times New Roman" w:cs="Times New Roman"/>
          <w:sz w:val="24"/>
          <w:szCs w:val="24"/>
        </w:rPr>
        <w:t>H(X3|X0X2) &gt; H(X3|X1), (59)</w:t>
      </w:r>
    </w:p>
    <w:p w14:paraId="583E580D" w14:textId="1DA6C6A5"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H(X3|X0) &gt;H(X3|X1X2),</w:t>
      </w:r>
      <w:r>
        <w:rPr>
          <w:rFonts w:ascii="Times New Roman" w:hAnsi="Times New Roman" w:cs="Times New Roman"/>
          <w:sz w:val="24"/>
          <w:szCs w:val="24"/>
        </w:rPr>
        <w:t xml:space="preserve"> </w:t>
      </w:r>
      <w:r w:rsidR="00AF6F5A" w:rsidRPr="00AF6F5A">
        <w:rPr>
          <w:rFonts w:ascii="Times New Roman" w:hAnsi="Times New Roman" w:cs="Times New Roman"/>
          <w:sz w:val="24"/>
          <w:szCs w:val="24"/>
        </w:rPr>
        <w:t>(60)</w:t>
      </w:r>
    </w:p>
    <w:p w14:paraId="1FC32D1F"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3F04AC21" w14:textId="2ECDE573"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Here, RA &lt; RC is equivalent to </w:t>
      </w:r>
    </w:p>
    <w:p w14:paraId="2BE82D4B"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4D43E21D"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H(X2|X0) &lt; H(X2|X1X3). (61) </w:t>
      </w:r>
    </w:p>
    <w:p w14:paraId="625D4285"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183CC4DE" w14:textId="3F23726E"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 rate pair of the point P is given by (</w:t>
      </w:r>
      <w:r w:rsidR="00C52B67" w:rsidRPr="00AF6F5A">
        <w:rPr>
          <w:rFonts w:ascii="Times New Roman" w:hAnsi="Times New Roman" w:cs="Times New Roman"/>
          <w:sz w:val="24"/>
          <w:szCs w:val="24"/>
        </w:rPr>
        <w:t>I (</w:t>
      </w:r>
      <w:r w:rsidRPr="00AF6F5A">
        <w:rPr>
          <w:rFonts w:ascii="Times New Roman" w:hAnsi="Times New Roman" w:cs="Times New Roman"/>
          <w:sz w:val="24"/>
          <w:szCs w:val="24"/>
        </w:rPr>
        <w:t xml:space="preserve">X0X2; X1X3), H(X2|X1X3) − H(X2|X0)). To achieve this rate pair, we set the binning rates as follows: </w:t>
      </w:r>
    </w:p>
    <w:p w14:paraId="6E1E37DF" w14:textId="69BA29BF"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25E084E4" wp14:editId="6D40AB9C">
            <wp:extent cx="6659880" cy="169926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59880" cy="1699260"/>
                    </a:xfrm>
                    <a:prstGeom prst="rect">
                      <a:avLst/>
                    </a:prstGeom>
                  </pic:spPr>
                </pic:pic>
              </a:graphicData>
            </a:graphic>
          </wp:inline>
        </w:drawing>
      </w:r>
    </w:p>
    <w:p w14:paraId="5F245DAB" w14:textId="3D85773B"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be verified that the above rates satisfy the Slepian-Wolf conditions (23)-(29). It is also easy to verify that the rate settings (62)-(66) satisfy the sufficient conditions (33), (35) and (41) for secrecy. Furthermore, the condition (37) is satisfied if </w:t>
      </w:r>
    </w:p>
    <w:p w14:paraId="443BE5D4"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06F69A2D" w14:textId="48ECD639"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H(X1X3|X0X2) &lt; H(X1X3|X2). (67)</w:t>
      </w:r>
    </w:p>
    <w:p w14:paraId="40E32B3D" w14:textId="77777777"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p>
    <w:p w14:paraId="15929FDC" w14:textId="018A9399" w:rsidR="00CA475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Otherwise, the Markov chain X1X3 − X2 − X0 holds. To show the secrecy, we derive a new condition to replace (37) to guarantee that </w:t>
      </w:r>
      <w:r w:rsidR="00251CF6" w:rsidRPr="00AF6F5A">
        <w:rPr>
          <w:rFonts w:ascii="Times New Roman" w:hAnsi="Times New Roman" w:cs="Times New Roman"/>
          <w:sz w:val="24"/>
          <w:szCs w:val="24"/>
        </w:rPr>
        <w:t>I (</w:t>
      </w:r>
      <w:r w:rsidRPr="00AF6F5A">
        <w:rPr>
          <w:rFonts w:ascii="Times New Roman" w:hAnsi="Times New Roman" w:cs="Times New Roman"/>
          <w:sz w:val="24"/>
          <w:szCs w:val="24"/>
        </w:rPr>
        <w:t>g, ψ; f, l|C) is asymptotically small as follows.</w:t>
      </w:r>
    </w:p>
    <w:p w14:paraId="6AA062D6" w14:textId="0222582B"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251CF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g, ψ; f, l|C) ≤ </w:t>
      </w:r>
      <w:r w:rsidR="00251CF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g, ψ; X n </w:t>
      </w:r>
      <w:r w:rsidR="00251CF6"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w:t>
      </w:r>
    </w:p>
    <w:p w14:paraId="4CA829E5" w14:textId="5226B3B6" w:rsidR="00CA4755"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51CF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251CF6"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w:t>
      </w:r>
      <w:r w:rsidR="00251CF6"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 </w:t>
      </w:r>
      <w:r w:rsidR="00251CF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251CF6"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w:t>
      </w:r>
      <w:r w:rsidR="00251CF6"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|g, ψ, C) </w:t>
      </w:r>
    </w:p>
    <w:p w14:paraId="67C5ED1E" w14:textId="3082BB11" w:rsidR="00CD4E27" w:rsidRDefault="00CA475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51CF6"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|C) − </w:t>
      </w:r>
      <w:r w:rsidR="00251CF6"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|X n </w:t>
      </w:r>
      <w:r w:rsidR="00251CF6"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251CF6"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251CF6"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|g, ψ, C) </w:t>
      </w:r>
      <w:r w:rsidR="00CD4E27">
        <w:rPr>
          <w:rFonts w:ascii="Times New Roman" w:hAnsi="Times New Roman" w:cs="Times New Roman"/>
          <w:sz w:val="24"/>
          <w:szCs w:val="24"/>
        </w:rPr>
        <w:t xml:space="preserve">           </w:t>
      </w:r>
    </w:p>
    <w:p w14:paraId="57ECD333" w14:textId="4EE22A6E"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51CF6"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|X n </w:t>
      </w:r>
      <w:r w:rsidR="00251CF6"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251CF6"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g, ψ, C)</w:t>
      </w:r>
    </w:p>
    <w:p w14:paraId="3386A8B1" w14:textId="0B3D3B38"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51CF6"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2 + R2 − H(X2|X1X3)] + </w:t>
      </w:r>
      <w:r w:rsidR="00251CF6"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|X n </w:t>
      </w:r>
      <w:r w:rsidR="00251CF6"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g, ψ, C). </w:t>
      </w:r>
    </w:p>
    <w:p w14:paraId="05009A2C"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120EF952"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2BD97D2C"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13BB9D19"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1F74F9BA" w14:textId="4B83E449"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31</w:t>
      </w:r>
    </w:p>
    <w:p w14:paraId="06897FC1"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0A7A64B7"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5ADAE4E3"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FBB6AA2" w14:textId="292DBDE6"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be shown that if </w:t>
      </w:r>
    </w:p>
    <w:p w14:paraId="6BA564E7" w14:textId="1D40BCAD" w:rsidR="00CD4E27" w:rsidRDefault="00CD4E27" w:rsidP="00CD4E27">
      <w:pPr>
        <w:shd w:val="clear" w:color="auto" w:fill="FFFFFF"/>
        <w:spacing w:after="0" w:line="360" w:lineRule="auto"/>
        <w:ind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70CDC95E" wp14:editId="3A8BB8E3">
            <wp:extent cx="4848225" cy="4200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8938" cy="426163"/>
                    </a:xfrm>
                    <a:prstGeom prst="rect">
                      <a:avLst/>
                    </a:prstGeom>
                  </pic:spPr>
                </pic:pic>
              </a:graphicData>
            </a:graphic>
          </wp:inline>
        </w:drawing>
      </w:r>
    </w:p>
    <w:p w14:paraId="2FB9A901" w14:textId="3B0814EE" w:rsidR="00CD4E27" w:rsidRDefault="00AF6F5A" w:rsidP="00CD4E27">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then </w:t>
      </w:r>
      <w:r w:rsidR="00CD4E27">
        <w:rPr>
          <w:rFonts w:ascii="Times New Roman" w:hAnsi="Times New Roman" w:cs="Times New Roman"/>
          <w:sz w:val="24"/>
          <w:szCs w:val="24"/>
        </w:rPr>
        <w:t xml:space="preserve">             </w:t>
      </w:r>
    </w:p>
    <w:p w14:paraId="6517CE63" w14:textId="7C3BE5DF"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54377FB8" wp14:editId="57155D0A">
            <wp:extent cx="6088380" cy="5578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37871" cy="562404"/>
                    </a:xfrm>
                    <a:prstGeom prst="rect">
                      <a:avLst/>
                    </a:prstGeom>
                  </pic:spPr>
                </pic:pic>
              </a:graphicData>
            </a:graphic>
          </wp:inline>
        </w:drawing>
      </w:r>
    </w:p>
    <w:p w14:paraId="1505E536" w14:textId="28C2D617"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Thus, </w:t>
      </w:r>
      <w:r w:rsidR="00B13817" w:rsidRPr="00AF6F5A">
        <w:rPr>
          <w:rFonts w:ascii="Times New Roman" w:hAnsi="Times New Roman" w:cs="Times New Roman"/>
          <w:sz w:val="24"/>
          <w:szCs w:val="24"/>
        </w:rPr>
        <w:t>I (</w:t>
      </w:r>
      <w:r w:rsidRPr="00AF6F5A">
        <w:rPr>
          <w:rFonts w:ascii="Times New Roman" w:hAnsi="Times New Roman" w:cs="Times New Roman"/>
          <w:sz w:val="24"/>
          <w:szCs w:val="24"/>
        </w:rPr>
        <w:t xml:space="preserve">g, ψ; f, l|C) &lt; </w:t>
      </w:r>
      <w:r w:rsidR="00C86B6B" w:rsidRPr="00AF6F5A">
        <w:rPr>
          <w:rFonts w:ascii="Times New Roman" w:hAnsi="Times New Roman" w:cs="Times New Roman"/>
          <w:sz w:val="24"/>
          <w:szCs w:val="24"/>
        </w:rPr>
        <w:t>δ (</w:t>
      </w:r>
      <w:r w:rsidRPr="00AF6F5A">
        <w:rPr>
          <w:rFonts w:ascii="Times New Roman" w:hAnsi="Times New Roman" w:cs="Times New Roman"/>
          <w:sz w:val="24"/>
          <w:szCs w:val="24"/>
        </w:rPr>
        <w:t xml:space="preserve">). It is clear that the rates given in (62)-(66) satisfy (68) and hence secrecy is guaranteed. </w:t>
      </w:r>
    </w:p>
    <w:p w14:paraId="3FD9463A"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6A9AA200" w14:textId="50BBA67D"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CD4E27">
        <w:rPr>
          <w:rFonts w:ascii="Times New Roman" w:hAnsi="Times New Roman" w:cs="Times New Roman"/>
          <w:b/>
          <w:bCs/>
          <w:sz w:val="24"/>
          <w:szCs w:val="24"/>
        </w:rPr>
        <w:t>Case 4:</w:t>
      </w:r>
      <w:r w:rsidRPr="00AF6F5A">
        <w:rPr>
          <w:rFonts w:ascii="Times New Roman" w:hAnsi="Times New Roman" w:cs="Times New Roman"/>
          <w:sz w:val="24"/>
          <w:szCs w:val="24"/>
        </w:rPr>
        <w:t xml:space="preserve"> RA = </w:t>
      </w:r>
      <w:r w:rsidR="00B13817" w:rsidRPr="00AF6F5A">
        <w:rPr>
          <w:rFonts w:ascii="Times New Roman" w:hAnsi="Times New Roman" w:cs="Times New Roman"/>
          <w:sz w:val="24"/>
          <w:szCs w:val="24"/>
        </w:rPr>
        <w:t>I (</w:t>
      </w:r>
      <w:r w:rsidRPr="00AF6F5A">
        <w:rPr>
          <w:rFonts w:ascii="Times New Roman" w:hAnsi="Times New Roman" w:cs="Times New Roman"/>
          <w:sz w:val="24"/>
          <w:szCs w:val="24"/>
        </w:rPr>
        <w:t xml:space="preserve">X0X2; X1X3) and RC = </w:t>
      </w:r>
      <w:r w:rsidR="00C86B6B" w:rsidRPr="00AF6F5A">
        <w:rPr>
          <w:rFonts w:ascii="Times New Roman" w:hAnsi="Times New Roman" w:cs="Times New Roman"/>
          <w:sz w:val="24"/>
          <w:szCs w:val="24"/>
        </w:rPr>
        <w:t>I (</w:t>
      </w:r>
      <w:r w:rsidRPr="00AF6F5A">
        <w:rPr>
          <w:rFonts w:ascii="Times New Roman" w:hAnsi="Times New Roman" w:cs="Times New Roman"/>
          <w:sz w:val="24"/>
          <w:szCs w:val="24"/>
        </w:rPr>
        <w:t xml:space="preserve">X0X3; X1X2), which imply the following two inequalities: </w:t>
      </w:r>
      <w:r w:rsidR="00CD4E27">
        <w:rPr>
          <w:rFonts w:ascii="Times New Roman" w:hAnsi="Times New Roman" w:cs="Times New Roman"/>
          <w:sz w:val="24"/>
          <w:szCs w:val="24"/>
        </w:rPr>
        <w:t xml:space="preserve">         </w:t>
      </w:r>
    </w:p>
    <w:p w14:paraId="59D92204"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b/>
          <w:bCs/>
          <w:sz w:val="24"/>
          <w:szCs w:val="24"/>
        </w:rPr>
        <w:t xml:space="preserve">                                                    </w:t>
      </w:r>
      <w:r w:rsidR="00AF6F5A" w:rsidRPr="00AF6F5A">
        <w:rPr>
          <w:rFonts w:ascii="Times New Roman" w:hAnsi="Times New Roman" w:cs="Times New Roman"/>
          <w:sz w:val="24"/>
          <w:szCs w:val="24"/>
        </w:rPr>
        <w:t xml:space="preserve">H(X3|X0X2) &gt; H(X3|X1), (70) </w:t>
      </w:r>
    </w:p>
    <w:p w14:paraId="12A40211" w14:textId="6FB39ED6"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H(X3|X1X2)&gt;H(X3|X0</w:t>
      </w:r>
      <w:r w:rsidR="00B13817" w:rsidRPr="00AF6F5A">
        <w:rPr>
          <w:rFonts w:ascii="Times New Roman" w:hAnsi="Times New Roman" w:cs="Times New Roman"/>
          <w:sz w:val="24"/>
          <w:szCs w:val="24"/>
        </w:rPr>
        <w:t>), (</w:t>
      </w:r>
      <w:r w:rsidR="00AF6F5A" w:rsidRPr="00AF6F5A">
        <w:rPr>
          <w:rFonts w:ascii="Times New Roman" w:hAnsi="Times New Roman" w:cs="Times New Roman"/>
          <w:sz w:val="24"/>
          <w:szCs w:val="24"/>
        </w:rPr>
        <w:t xml:space="preserve">71) </w:t>
      </w:r>
    </w:p>
    <w:p w14:paraId="6899F53A" w14:textId="77777777"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Then, we have H(X3|X1) &lt; H(X3|X0X2) ≤ H(X3|X0) &lt; H(X3|X1X2), which yields a contradiction. Thus, this case does not exist. </w:t>
      </w:r>
    </w:p>
    <w:p w14:paraId="3D5D777E"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000A008F" w14:textId="77777777" w:rsidR="00285369" w:rsidRDefault="00285369" w:rsidP="00341859">
      <w:pPr>
        <w:shd w:val="clear" w:color="auto" w:fill="FFFFFF"/>
        <w:spacing w:after="0" w:line="360" w:lineRule="auto"/>
        <w:ind w:left="170" w:right="510"/>
        <w:jc w:val="center"/>
        <w:rPr>
          <w:rFonts w:ascii="Times New Roman" w:hAnsi="Times New Roman" w:cs="Times New Roman"/>
          <w:b/>
          <w:bCs/>
          <w:sz w:val="24"/>
          <w:szCs w:val="24"/>
        </w:rPr>
      </w:pPr>
    </w:p>
    <w:p w14:paraId="70A7EB40" w14:textId="77777777" w:rsidR="00285369" w:rsidRDefault="00285369" w:rsidP="00341859">
      <w:pPr>
        <w:shd w:val="clear" w:color="auto" w:fill="FFFFFF"/>
        <w:spacing w:after="0" w:line="360" w:lineRule="auto"/>
        <w:ind w:left="170" w:right="510"/>
        <w:jc w:val="center"/>
        <w:rPr>
          <w:rFonts w:ascii="Times New Roman" w:hAnsi="Times New Roman" w:cs="Times New Roman"/>
          <w:b/>
          <w:bCs/>
          <w:sz w:val="24"/>
          <w:szCs w:val="24"/>
        </w:rPr>
      </w:pPr>
    </w:p>
    <w:p w14:paraId="46BA4D00" w14:textId="1AC41D62" w:rsidR="00CD4E27" w:rsidRPr="00424F5C" w:rsidRDefault="00AF6F5A" w:rsidP="00341859">
      <w:pPr>
        <w:shd w:val="clear" w:color="auto" w:fill="FFFFFF"/>
        <w:spacing w:after="0" w:line="360" w:lineRule="auto"/>
        <w:ind w:left="170" w:right="510"/>
        <w:jc w:val="center"/>
        <w:rPr>
          <w:rFonts w:ascii="Times New Roman" w:hAnsi="Times New Roman" w:cs="Times New Roman"/>
          <w:b/>
          <w:bCs/>
          <w:sz w:val="24"/>
          <w:szCs w:val="24"/>
          <w:u w:val="single"/>
        </w:rPr>
      </w:pPr>
      <w:r w:rsidRPr="00424F5C">
        <w:rPr>
          <w:rFonts w:ascii="Times New Roman" w:hAnsi="Times New Roman" w:cs="Times New Roman"/>
          <w:b/>
          <w:bCs/>
          <w:sz w:val="24"/>
          <w:szCs w:val="24"/>
          <w:u w:val="single"/>
        </w:rPr>
        <w:t>Proof of Theorem 2</w:t>
      </w:r>
    </w:p>
    <w:p w14:paraId="5AF9ED20" w14:textId="77777777" w:rsidR="00CD4E27" w:rsidRDefault="00CD4E27" w:rsidP="00AF6F5A">
      <w:pPr>
        <w:shd w:val="clear" w:color="auto" w:fill="FFFFFF"/>
        <w:spacing w:after="0" w:line="360" w:lineRule="auto"/>
        <w:ind w:left="170" w:right="510"/>
        <w:jc w:val="both"/>
        <w:rPr>
          <w:rFonts w:ascii="Times New Roman" w:hAnsi="Times New Roman" w:cs="Times New Roman"/>
          <w:b/>
          <w:bCs/>
          <w:sz w:val="24"/>
          <w:szCs w:val="24"/>
        </w:rPr>
      </w:pPr>
    </w:p>
    <w:p w14:paraId="6DA5F2ED" w14:textId="77777777"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CD4E27">
        <w:rPr>
          <w:rFonts w:ascii="Times New Roman" w:hAnsi="Times New Roman" w:cs="Times New Roman"/>
          <w:b/>
          <w:bCs/>
          <w:sz w:val="24"/>
          <w:szCs w:val="24"/>
        </w:rPr>
        <w:t>Proof of Converse.</w:t>
      </w:r>
      <w:r w:rsidRPr="00AF6F5A">
        <w:rPr>
          <w:rFonts w:ascii="Times New Roman" w:hAnsi="Times New Roman" w:cs="Times New Roman"/>
          <w:sz w:val="24"/>
          <w:szCs w:val="24"/>
        </w:rPr>
        <w:t xml:space="preserve"> First, if we need only to generate K1, the model reduces to the private key generation problem</w:t>
      </w:r>
      <w:r w:rsidR="00CD4E27">
        <w:rPr>
          <w:rFonts w:ascii="Times New Roman" w:hAnsi="Times New Roman" w:cs="Times New Roman"/>
          <w:sz w:val="24"/>
          <w:szCs w:val="24"/>
        </w:rPr>
        <w:t xml:space="preserve">. </w:t>
      </w:r>
      <w:r w:rsidRPr="00AF6F5A">
        <w:rPr>
          <w:rFonts w:ascii="Times New Roman" w:hAnsi="Times New Roman" w:cs="Times New Roman"/>
          <w:sz w:val="24"/>
          <w:szCs w:val="24"/>
        </w:rPr>
        <w:t xml:space="preserve">The key capacity is shown to be </w:t>
      </w:r>
    </w:p>
    <w:p w14:paraId="5490BC65"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723507F2" w14:textId="2AC57A02"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R1 = </w:t>
      </w:r>
      <w:r w:rsidR="00B13817" w:rsidRPr="00AF6F5A">
        <w:rPr>
          <w:rFonts w:ascii="Times New Roman" w:hAnsi="Times New Roman" w:cs="Times New Roman"/>
          <w:sz w:val="24"/>
          <w:szCs w:val="24"/>
        </w:rPr>
        <w:t>min {I (</w:t>
      </w:r>
      <w:r w:rsidR="00AF6F5A" w:rsidRPr="00AF6F5A">
        <w:rPr>
          <w:rFonts w:ascii="Times New Roman" w:hAnsi="Times New Roman" w:cs="Times New Roman"/>
          <w:sz w:val="24"/>
          <w:szCs w:val="24"/>
        </w:rPr>
        <w:t xml:space="preserve">X1; X0X2|X3), </w:t>
      </w:r>
      <w:r w:rsidR="00B13817" w:rsidRPr="00AF6F5A">
        <w:rPr>
          <w:rFonts w:ascii="Times New Roman" w:hAnsi="Times New Roman" w:cs="Times New Roman"/>
          <w:sz w:val="24"/>
          <w:szCs w:val="24"/>
        </w:rPr>
        <w:t>I (</w:t>
      </w:r>
      <w:r w:rsidR="00AF6F5A" w:rsidRPr="00AF6F5A">
        <w:rPr>
          <w:rFonts w:ascii="Times New Roman" w:hAnsi="Times New Roman" w:cs="Times New Roman"/>
          <w:sz w:val="24"/>
          <w:szCs w:val="24"/>
        </w:rPr>
        <w:t>X0; X1X2|X3)}, 20</w:t>
      </w:r>
    </w:p>
    <w:p w14:paraId="56300B67"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4758E780" w14:textId="40D6B26D"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which provides an outer bound (13) on R1. Similarly, if we dedicated to </w:t>
      </w:r>
      <w:r w:rsidR="00B13817" w:rsidRPr="00AF6F5A">
        <w:rPr>
          <w:rFonts w:ascii="Times New Roman" w:hAnsi="Times New Roman" w:cs="Times New Roman"/>
          <w:sz w:val="24"/>
          <w:szCs w:val="24"/>
        </w:rPr>
        <w:t>generating</w:t>
      </w:r>
      <w:r w:rsidRPr="00AF6F5A">
        <w:rPr>
          <w:rFonts w:ascii="Times New Roman" w:hAnsi="Times New Roman" w:cs="Times New Roman"/>
          <w:sz w:val="24"/>
          <w:szCs w:val="24"/>
        </w:rPr>
        <w:t xml:space="preserve"> K2, the key capacity is shown to be R2 = </w:t>
      </w:r>
      <w:r w:rsidR="00B13817" w:rsidRPr="00AF6F5A">
        <w:rPr>
          <w:rFonts w:ascii="Times New Roman" w:hAnsi="Times New Roman" w:cs="Times New Roman"/>
          <w:sz w:val="24"/>
          <w:szCs w:val="24"/>
        </w:rPr>
        <w:t>min {I (</w:t>
      </w:r>
      <w:r w:rsidRPr="00AF6F5A">
        <w:rPr>
          <w:rFonts w:ascii="Times New Roman" w:hAnsi="Times New Roman" w:cs="Times New Roman"/>
          <w:sz w:val="24"/>
          <w:szCs w:val="24"/>
        </w:rPr>
        <w:t xml:space="preserve">X2; X0X1|X3), </w:t>
      </w:r>
      <w:r w:rsidR="00B13817"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which provides an outer bound (14) on R2. For the sum rate bound, we consider an enhanced model by replacing terminals X1 and X2 with a super terminal Xs which observes both Xn 1 and Xn </w:t>
      </w:r>
      <w:r w:rsidR="00B13817" w:rsidRPr="00AF6F5A">
        <w:rPr>
          <w:rFonts w:ascii="Times New Roman" w:hAnsi="Times New Roman" w:cs="Times New Roman"/>
          <w:sz w:val="24"/>
          <w:szCs w:val="24"/>
        </w:rPr>
        <w:t>2.</w:t>
      </w:r>
      <w:r w:rsidRPr="00AF6F5A">
        <w:rPr>
          <w:rFonts w:ascii="Times New Roman" w:hAnsi="Times New Roman" w:cs="Times New Roman"/>
          <w:sz w:val="24"/>
          <w:szCs w:val="24"/>
        </w:rPr>
        <w:t xml:space="preserve"> The rate of the private key between X0 and Xs concealed from terminal X3 is upper bounded by </w:t>
      </w:r>
      <w:r w:rsidR="00B13817" w:rsidRPr="00AF6F5A">
        <w:rPr>
          <w:rFonts w:ascii="Times New Roman" w:hAnsi="Times New Roman" w:cs="Times New Roman"/>
          <w:sz w:val="24"/>
          <w:szCs w:val="24"/>
        </w:rPr>
        <w:t>I (</w:t>
      </w:r>
      <w:r w:rsidRPr="00AF6F5A">
        <w:rPr>
          <w:rFonts w:ascii="Times New Roman" w:hAnsi="Times New Roman" w:cs="Times New Roman"/>
          <w:sz w:val="24"/>
          <w:szCs w:val="24"/>
        </w:rPr>
        <w:t>X0; X1, X2|X3)</w:t>
      </w:r>
      <w:r w:rsidR="00CD4E27">
        <w:rPr>
          <w:rFonts w:ascii="Times New Roman" w:hAnsi="Times New Roman" w:cs="Times New Roman"/>
          <w:sz w:val="24"/>
          <w:szCs w:val="24"/>
        </w:rPr>
        <w:t xml:space="preserve">, </w:t>
      </w:r>
      <w:r w:rsidRPr="00AF6F5A">
        <w:rPr>
          <w:rFonts w:ascii="Times New Roman" w:hAnsi="Times New Roman" w:cs="Times New Roman"/>
          <w:sz w:val="24"/>
          <w:szCs w:val="24"/>
        </w:rPr>
        <w:t xml:space="preserve">which yields the sum rate bound (15). </w:t>
      </w:r>
    </w:p>
    <w:p w14:paraId="363F8E0C"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106B71DA"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3C4A5810" w14:textId="77777777" w:rsidR="00CD4E27" w:rsidRDefault="00CD4E27" w:rsidP="00114FCC">
      <w:pPr>
        <w:shd w:val="clear" w:color="auto" w:fill="FFFFFF"/>
        <w:spacing w:after="240" w:line="360" w:lineRule="auto"/>
        <w:ind w:left="170" w:right="510"/>
        <w:jc w:val="both"/>
        <w:rPr>
          <w:rFonts w:ascii="Times New Roman" w:hAnsi="Times New Roman" w:cs="Times New Roman"/>
          <w:sz w:val="24"/>
          <w:szCs w:val="24"/>
        </w:rPr>
      </w:pPr>
    </w:p>
    <w:p w14:paraId="1DD994C5" w14:textId="722A2B75"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No:32</w:t>
      </w:r>
    </w:p>
    <w:p w14:paraId="12DF1CBB" w14:textId="77777777" w:rsidR="00CD4E27" w:rsidRDefault="00CD4E27" w:rsidP="00B90B0D">
      <w:pPr>
        <w:shd w:val="clear" w:color="auto" w:fill="FFFFFF"/>
        <w:spacing w:after="0" w:line="360" w:lineRule="auto"/>
        <w:ind w:right="510"/>
        <w:jc w:val="both"/>
        <w:rPr>
          <w:rFonts w:ascii="Times New Roman" w:hAnsi="Times New Roman" w:cs="Times New Roman"/>
          <w:sz w:val="24"/>
          <w:szCs w:val="24"/>
        </w:rPr>
      </w:pPr>
    </w:p>
    <w:p w14:paraId="0EE84852" w14:textId="38907602" w:rsidR="0028536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CD4E27">
        <w:rPr>
          <w:rFonts w:ascii="Times New Roman" w:hAnsi="Times New Roman" w:cs="Times New Roman"/>
          <w:b/>
          <w:bCs/>
          <w:sz w:val="24"/>
          <w:szCs w:val="24"/>
        </w:rPr>
        <w:t>Proof of Achievability:</w:t>
      </w:r>
      <w:r w:rsidRPr="00AF6F5A">
        <w:rPr>
          <w:rFonts w:ascii="Times New Roman" w:hAnsi="Times New Roman" w:cs="Times New Roman"/>
          <w:sz w:val="24"/>
          <w:szCs w:val="24"/>
        </w:rPr>
        <w:t xml:space="preserve"> The key capacity region is the pentagon O-A-P-Q-B-O</w:t>
      </w:r>
      <w:r w:rsidR="00CD4E27">
        <w:rPr>
          <w:rFonts w:ascii="Times New Roman" w:hAnsi="Times New Roman" w:cs="Times New Roman"/>
          <w:sz w:val="24"/>
          <w:szCs w:val="24"/>
        </w:rPr>
        <w:t xml:space="preserve">, </w:t>
      </w:r>
      <w:r w:rsidRPr="00AF6F5A">
        <w:rPr>
          <w:rFonts w:ascii="Times New Roman" w:hAnsi="Times New Roman" w:cs="Times New Roman"/>
          <w:sz w:val="24"/>
          <w:szCs w:val="24"/>
        </w:rPr>
        <w:t xml:space="preserve">where the coordinates of the points A and B are given by </w:t>
      </w:r>
      <w:r w:rsidR="003852CD" w:rsidRPr="00AF6F5A">
        <w:rPr>
          <w:rFonts w:ascii="Times New Roman" w:hAnsi="Times New Roman" w:cs="Times New Roman"/>
          <w:sz w:val="24"/>
          <w:szCs w:val="24"/>
        </w:rPr>
        <w:t>min {I (</w:t>
      </w:r>
      <w:r w:rsidRPr="00AF6F5A">
        <w:rPr>
          <w:rFonts w:ascii="Times New Roman" w:hAnsi="Times New Roman" w:cs="Times New Roman"/>
          <w:sz w:val="24"/>
          <w:szCs w:val="24"/>
        </w:rPr>
        <w:t xml:space="preserve">X1; X0X2|X3),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and </w:t>
      </w:r>
      <w:r w:rsidR="003852CD" w:rsidRPr="00AF6F5A">
        <w:rPr>
          <w:rFonts w:ascii="Times New Roman" w:hAnsi="Times New Roman" w:cs="Times New Roman"/>
          <w:sz w:val="24"/>
          <w:szCs w:val="24"/>
        </w:rPr>
        <w:t>min {</w:t>
      </w:r>
      <w:r w:rsidRPr="00AF6F5A">
        <w:rPr>
          <w:rFonts w:ascii="Times New Roman" w:hAnsi="Times New Roman" w:cs="Times New Roman"/>
          <w:sz w:val="24"/>
          <w:szCs w:val="24"/>
        </w:rPr>
        <w:t>I(X2; X0X1|X3), I(X0; X1X2|X3)}, respectively. The corner point A can be achieved by letting X2 be a dedicated helper to generate K1 following the omniscience</w:t>
      </w:r>
      <w:r w:rsidR="00CD4E27">
        <w:rPr>
          <w:rFonts w:ascii="Times New Roman" w:hAnsi="Times New Roman" w:cs="Times New Roman"/>
          <w:sz w:val="24"/>
          <w:szCs w:val="24"/>
        </w:rPr>
        <w:t xml:space="preserve">. </w:t>
      </w:r>
      <w:r w:rsidRPr="00AF6F5A">
        <w:rPr>
          <w:rFonts w:ascii="Times New Roman" w:hAnsi="Times New Roman" w:cs="Times New Roman"/>
          <w:sz w:val="24"/>
          <w:szCs w:val="24"/>
        </w:rPr>
        <w:t>The corner point B can be achieved by letting X1 be a dedicated helper to generate K2</w:t>
      </w:r>
      <w:r w:rsidR="00CD4E27">
        <w:rPr>
          <w:rFonts w:ascii="Times New Roman" w:hAnsi="Times New Roman" w:cs="Times New Roman"/>
          <w:sz w:val="24"/>
          <w:szCs w:val="24"/>
        </w:rPr>
        <w:t>.</w:t>
      </w:r>
    </w:p>
    <w:p w14:paraId="5BB7E7AE" w14:textId="6BEDE090" w:rsidR="00CD4E27"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We note that the point P would collapse to the point A if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X0X2|X3) and the point Q would collapse to the point B if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X2; X0X1|X3). Thus, it is sufficient to show that the corner points P and Q are achievable whenever they are different from the points A and B, respectively. We note that since the secrecy requirements on K1 and K2 are symmetric, it is sufficient to show that the corner point P is achievable, and then the achievability of the point Q follows by symmetry. Furthermore, we assume that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X0X2|X3) &lt;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which implies </w:t>
      </w:r>
    </w:p>
    <w:p w14:paraId="60815CB5"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049812EF"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H(X2|X0X3) &lt; H(X2|X1X3), (72) </w:t>
      </w:r>
    </w:p>
    <w:p w14:paraId="006D55B7" w14:textId="77777777" w:rsidR="00CD4E27" w:rsidRDefault="00CD4E27" w:rsidP="00AF6F5A">
      <w:pPr>
        <w:shd w:val="clear" w:color="auto" w:fill="FFFFFF"/>
        <w:spacing w:after="0" w:line="360" w:lineRule="auto"/>
        <w:ind w:left="170" w:right="510"/>
        <w:jc w:val="both"/>
        <w:rPr>
          <w:rFonts w:ascii="Times New Roman" w:hAnsi="Times New Roman" w:cs="Times New Roman"/>
          <w:sz w:val="24"/>
          <w:szCs w:val="24"/>
        </w:rPr>
      </w:pPr>
    </w:p>
    <w:p w14:paraId="545E039A" w14:textId="2ADD1AD0"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because otherwise the point P would collapse to the point A and has been justified to be achievable. The rate pair at the point P is given by (</w:t>
      </w:r>
      <w:r w:rsidR="003852CD" w:rsidRPr="00AF6F5A">
        <w:rPr>
          <w:rFonts w:ascii="Times New Roman" w:hAnsi="Times New Roman" w:cs="Times New Roman"/>
          <w:sz w:val="24"/>
          <w:szCs w:val="24"/>
        </w:rPr>
        <w:t>I (</w:t>
      </w:r>
      <w:r w:rsidRPr="00AF6F5A">
        <w:rPr>
          <w:rFonts w:ascii="Times New Roman" w:hAnsi="Times New Roman" w:cs="Times New Roman"/>
          <w:sz w:val="24"/>
          <w:szCs w:val="24"/>
        </w:rPr>
        <w:t>X1; X0X2|X3), H(X2|X1X3) − H(X2|X0X3)). The idea to achieve the point P follows the same achievable strateg</w:t>
      </w:r>
      <w:r w:rsidR="00CD4E27">
        <w:rPr>
          <w:rFonts w:ascii="Times New Roman" w:hAnsi="Times New Roman" w:cs="Times New Roman"/>
          <w:sz w:val="24"/>
          <w:szCs w:val="24"/>
        </w:rPr>
        <w:t>y</w:t>
      </w:r>
      <w:r w:rsidRPr="00AF6F5A">
        <w:rPr>
          <w:rFonts w:ascii="Times New Roman" w:hAnsi="Times New Roman" w:cs="Times New Roman"/>
          <w:sz w:val="24"/>
          <w:szCs w:val="24"/>
        </w:rPr>
        <w:t>. The steps of codebook generation, encoding and transmission, decoding and key generation are the same as the corresponding step</w:t>
      </w:r>
      <w:r w:rsidR="00CD4E27">
        <w:rPr>
          <w:rFonts w:ascii="Times New Roman" w:hAnsi="Times New Roman" w:cs="Times New Roman"/>
          <w:sz w:val="24"/>
          <w:szCs w:val="24"/>
        </w:rPr>
        <w:t>s</w:t>
      </w:r>
      <w:r w:rsidRPr="00AF6F5A">
        <w:rPr>
          <w:rFonts w:ascii="Times New Roman" w:hAnsi="Times New Roman" w:cs="Times New Roman"/>
          <w:sz w:val="24"/>
          <w:szCs w:val="24"/>
        </w:rPr>
        <w:t xml:space="preserve">, and are omitted here. In particular, Slepian-Wolf conditions (23)-(29) also guarantee the correct key establishment here. </w:t>
      </w:r>
    </w:p>
    <w:p w14:paraId="32A65F93"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1ED445B9" w14:textId="77777777"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 secrecy requirement (5) here is different from that for symmetric key generation with a trusted helper. Hence, we next develop the sufficient conditions that guarantee (5) and then choose the binning rates to satisfy these sufficient conditions. </w:t>
      </w:r>
    </w:p>
    <w:p w14:paraId="6120013C"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52FE75D3" w14:textId="3FD4E87B"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064932">
        <w:rPr>
          <w:rFonts w:ascii="Times New Roman" w:hAnsi="Times New Roman" w:cs="Times New Roman"/>
          <w:b/>
          <w:bCs/>
          <w:sz w:val="24"/>
          <w:szCs w:val="24"/>
        </w:rPr>
        <w:t>Secrecy:</w:t>
      </w:r>
      <w:r w:rsidRPr="00AF6F5A">
        <w:rPr>
          <w:rFonts w:ascii="Times New Roman" w:hAnsi="Times New Roman" w:cs="Times New Roman"/>
          <w:sz w:val="24"/>
          <w:szCs w:val="24"/>
        </w:rPr>
        <w:t xml:space="preserve"> We evaluate the key leakage rates averaged over the random codebook ensemble. Let </w:t>
      </w:r>
      <w:r w:rsidR="003852CD" w:rsidRPr="00AF6F5A">
        <w:rPr>
          <w:rFonts w:ascii="Times New Roman" w:hAnsi="Times New Roman" w:cs="Times New Roman"/>
          <w:sz w:val="24"/>
          <w:szCs w:val="24"/>
        </w:rPr>
        <w:t>f: =</w:t>
      </w:r>
      <w:r w:rsidRPr="00AF6F5A">
        <w:rPr>
          <w:rFonts w:ascii="Times New Roman" w:hAnsi="Times New Roman" w:cs="Times New Roman"/>
          <w:sz w:val="24"/>
          <w:szCs w:val="24"/>
        </w:rPr>
        <w:t xml:space="preserve"> </w:t>
      </w:r>
      <w:r w:rsidR="009D4C9D" w:rsidRPr="00AF6F5A">
        <w:rPr>
          <w:rFonts w:ascii="Times New Roman" w:hAnsi="Times New Roman" w:cs="Times New Roman"/>
          <w:sz w:val="24"/>
          <w:szCs w:val="24"/>
        </w:rPr>
        <w:t>f (</w:t>
      </w:r>
      <w:r w:rsidRPr="00AF6F5A">
        <w:rPr>
          <w:rFonts w:ascii="Times New Roman" w:hAnsi="Times New Roman" w:cs="Times New Roman"/>
          <w:sz w:val="24"/>
          <w:szCs w:val="24"/>
        </w:rPr>
        <w:t xml:space="preserve">Xn </w:t>
      </w:r>
      <w:r w:rsidR="009D4C9D" w:rsidRPr="00AF6F5A">
        <w:rPr>
          <w:rFonts w:ascii="Times New Roman" w:hAnsi="Times New Roman" w:cs="Times New Roman"/>
          <w:sz w:val="24"/>
          <w:szCs w:val="24"/>
        </w:rPr>
        <w:t>1)</w:t>
      </w:r>
      <w:r w:rsidRPr="00AF6F5A">
        <w:rPr>
          <w:rFonts w:ascii="Times New Roman" w:hAnsi="Times New Roman" w:cs="Times New Roman"/>
          <w:sz w:val="24"/>
          <w:szCs w:val="24"/>
        </w:rPr>
        <w:t xml:space="preserve">, </w:t>
      </w:r>
      <w:r w:rsidR="009D4C9D" w:rsidRPr="00AF6F5A">
        <w:rPr>
          <w:rFonts w:ascii="Times New Roman" w:hAnsi="Times New Roman" w:cs="Times New Roman"/>
          <w:sz w:val="24"/>
          <w:szCs w:val="24"/>
        </w:rPr>
        <w:t>g: =</w:t>
      </w:r>
      <w:r w:rsidRPr="00AF6F5A">
        <w:rPr>
          <w:rFonts w:ascii="Times New Roman" w:hAnsi="Times New Roman" w:cs="Times New Roman"/>
          <w:sz w:val="24"/>
          <w:szCs w:val="24"/>
        </w:rPr>
        <w:t xml:space="preserve"> </w:t>
      </w:r>
      <w:r w:rsidR="009D4C9D" w:rsidRPr="00AF6F5A">
        <w:rPr>
          <w:rFonts w:ascii="Times New Roman" w:hAnsi="Times New Roman" w:cs="Times New Roman"/>
          <w:sz w:val="24"/>
          <w:szCs w:val="24"/>
        </w:rPr>
        <w:t>g (</w:t>
      </w:r>
      <w:r w:rsidRPr="00AF6F5A">
        <w:rPr>
          <w:rFonts w:ascii="Times New Roman" w:hAnsi="Times New Roman" w:cs="Times New Roman"/>
          <w:sz w:val="24"/>
          <w:szCs w:val="24"/>
        </w:rPr>
        <w:t xml:space="preserve">Xn </w:t>
      </w:r>
      <w:r w:rsidR="009D4C9D" w:rsidRPr="00AF6F5A">
        <w:rPr>
          <w:rFonts w:ascii="Times New Roman" w:hAnsi="Times New Roman" w:cs="Times New Roman"/>
          <w:sz w:val="24"/>
          <w:szCs w:val="24"/>
        </w:rPr>
        <w:t>2)</w:t>
      </w:r>
      <w:r w:rsidRPr="00AF6F5A">
        <w:rPr>
          <w:rFonts w:ascii="Times New Roman" w:hAnsi="Times New Roman" w:cs="Times New Roman"/>
          <w:sz w:val="24"/>
          <w:szCs w:val="24"/>
        </w:rPr>
        <w:t xml:space="preserve"> and l := l(Xn 3 ). Then it is clear that F = {f, g, l}. We further let </w:t>
      </w:r>
      <w:r w:rsidR="003852CD" w:rsidRPr="00AF6F5A">
        <w:rPr>
          <w:rFonts w:ascii="Times New Roman" w:hAnsi="Times New Roman" w:cs="Times New Roman"/>
          <w:sz w:val="24"/>
          <w:szCs w:val="24"/>
        </w:rPr>
        <w:t>φ: =</w:t>
      </w:r>
      <w:r w:rsidRPr="00AF6F5A">
        <w:rPr>
          <w:rFonts w:ascii="Times New Roman" w:hAnsi="Times New Roman" w:cs="Times New Roman"/>
          <w:sz w:val="24"/>
          <w:szCs w:val="24"/>
        </w:rPr>
        <w:t xml:space="preserve"> </w:t>
      </w:r>
      <w:r w:rsidR="00B96CED" w:rsidRPr="00AF6F5A">
        <w:rPr>
          <w:rFonts w:ascii="Times New Roman" w:hAnsi="Times New Roman" w:cs="Times New Roman"/>
          <w:sz w:val="24"/>
          <w:szCs w:val="24"/>
        </w:rPr>
        <w:t>φ (</w:t>
      </w:r>
      <w:r w:rsidRPr="00AF6F5A">
        <w:rPr>
          <w:rFonts w:ascii="Times New Roman" w:hAnsi="Times New Roman" w:cs="Times New Roman"/>
          <w:sz w:val="24"/>
          <w:szCs w:val="24"/>
        </w:rPr>
        <w:t xml:space="preserve">Xn </w:t>
      </w:r>
      <w:r w:rsidR="009D4C9D" w:rsidRPr="00AF6F5A">
        <w:rPr>
          <w:rFonts w:ascii="Times New Roman" w:hAnsi="Times New Roman" w:cs="Times New Roman"/>
          <w:sz w:val="24"/>
          <w:szCs w:val="24"/>
        </w:rPr>
        <w:t>1)</w:t>
      </w:r>
      <w:r w:rsidRPr="00AF6F5A">
        <w:rPr>
          <w:rFonts w:ascii="Times New Roman" w:hAnsi="Times New Roman" w:cs="Times New Roman"/>
          <w:sz w:val="24"/>
          <w:szCs w:val="24"/>
        </w:rPr>
        <w:t xml:space="preserve"> and </w:t>
      </w:r>
      <w:r w:rsidR="009D4C9D" w:rsidRPr="00AF6F5A">
        <w:rPr>
          <w:rFonts w:ascii="Times New Roman" w:hAnsi="Times New Roman" w:cs="Times New Roman"/>
          <w:sz w:val="24"/>
          <w:szCs w:val="24"/>
        </w:rPr>
        <w:t>ψ: =</w:t>
      </w:r>
      <w:r w:rsidRPr="00AF6F5A">
        <w:rPr>
          <w:rFonts w:ascii="Times New Roman" w:hAnsi="Times New Roman" w:cs="Times New Roman"/>
          <w:sz w:val="24"/>
          <w:szCs w:val="24"/>
        </w:rPr>
        <w:t xml:space="preserve"> </w:t>
      </w:r>
      <w:r w:rsidR="009D4C9D" w:rsidRPr="00AF6F5A">
        <w:rPr>
          <w:rFonts w:ascii="Times New Roman" w:hAnsi="Times New Roman" w:cs="Times New Roman"/>
          <w:sz w:val="24"/>
          <w:szCs w:val="24"/>
        </w:rPr>
        <w:t>ψ (</w:t>
      </w:r>
      <w:r w:rsidRPr="00AF6F5A">
        <w:rPr>
          <w:rFonts w:ascii="Times New Roman" w:hAnsi="Times New Roman" w:cs="Times New Roman"/>
          <w:sz w:val="24"/>
          <w:szCs w:val="24"/>
        </w:rPr>
        <w:t xml:space="preserve">Xn </w:t>
      </w:r>
      <w:r w:rsidR="009D4C9D" w:rsidRPr="00AF6F5A">
        <w:rPr>
          <w:rFonts w:ascii="Times New Roman" w:hAnsi="Times New Roman" w:cs="Times New Roman"/>
          <w:sz w:val="24"/>
          <w:szCs w:val="24"/>
        </w:rPr>
        <w:t>2)</w:t>
      </w:r>
      <w:r w:rsidRPr="00AF6F5A">
        <w:rPr>
          <w:rFonts w:ascii="Times New Roman" w:hAnsi="Times New Roman" w:cs="Times New Roman"/>
          <w:sz w:val="24"/>
          <w:szCs w:val="24"/>
        </w:rPr>
        <w:t xml:space="preserve">. Hence, K1 = φ and K2 = ψ. We first derive </w:t>
      </w:r>
    </w:p>
    <w:p w14:paraId="660E3F43"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0102C976"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48EE0503"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1F95487F"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6A489BF9"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26DAA6C6"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173D1CE2" w14:textId="77777777" w:rsidR="00B90B0D" w:rsidRDefault="00B90B0D" w:rsidP="00114FCC">
      <w:pPr>
        <w:tabs>
          <w:tab w:val="left" w:pos="3930"/>
        </w:tabs>
        <w:spacing w:line="360" w:lineRule="auto"/>
        <w:jc w:val="right"/>
        <w:rPr>
          <w:rFonts w:ascii="Times New Roman" w:hAnsi="Times New Roman" w:cs="Times New Roman"/>
          <w:b/>
          <w:sz w:val="28"/>
          <w:szCs w:val="28"/>
        </w:rPr>
      </w:pPr>
    </w:p>
    <w:p w14:paraId="56D218CB" w14:textId="1E89C84B"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33</w:t>
      </w:r>
    </w:p>
    <w:p w14:paraId="0F4F2ACE" w14:textId="43FA3D73" w:rsidR="00285369" w:rsidRDefault="00064932" w:rsidP="00114FCC">
      <w:pPr>
        <w:shd w:val="clear" w:color="auto" w:fill="FFFFFF"/>
        <w:spacing w:after="0" w:line="360" w:lineRule="auto"/>
        <w:ind w:right="51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3FD32E7B"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76FFB72B" w14:textId="77777777" w:rsidR="00B90B0D" w:rsidRDefault="00285369"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p>
    <w:p w14:paraId="454D664D" w14:textId="33B9B91F" w:rsidR="00064932" w:rsidRDefault="00285369"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K1, K2; X n </w:t>
      </w:r>
      <w:r w:rsidR="007C0843"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F|C) </w:t>
      </w:r>
    </w:p>
    <w:p w14:paraId="52DC06FB" w14:textId="58202C5F"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ψ; f, g, l, Xn 3 |C) </w:t>
      </w:r>
    </w:p>
    <w:p w14:paraId="05D5F0A3" w14:textId="1B4979BF"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 Xn 3 |C)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f, g, Xn 3 |φ, C) </w:t>
      </w:r>
    </w:p>
    <w:p w14:paraId="5004BB64" w14:textId="37A001DF"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 Xn 3 |C)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φ, f, g, Xn 3 |C) </w:t>
      </w:r>
    </w:p>
    <w:p w14:paraId="61333745" w14:textId="70E4DE4B"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 Xn 3 |C)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ψ, g; φ, f, Xn 3 |C)</w:t>
      </w:r>
    </w:p>
    <w:p w14:paraId="13E2D35D" w14:textId="47FD36D5"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X n 3 |C)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g|X n </w:t>
      </w:r>
      <w:r w:rsidR="007C0843"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45415B43" w14:textId="63212C09"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X n 3 |C)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φ, f|X n </w:t>
      </w:r>
      <w:r w:rsidR="007C0843"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(73) </w:t>
      </w:r>
    </w:p>
    <w:p w14:paraId="601D61F7"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162B7595" w14:textId="3D845E83"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We consider each of the six terms in (73). </w:t>
      </w:r>
      <w:r w:rsidR="007C0843" w:rsidRPr="00AF6F5A">
        <w:rPr>
          <w:rFonts w:ascii="Times New Roman" w:hAnsi="Times New Roman" w:cs="Times New Roman"/>
          <w:sz w:val="24"/>
          <w:szCs w:val="24"/>
        </w:rPr>
        <w:t>Similarly,</w:t>
      </w:r>
      <w:r w:rsidRPr="00AF6F5A">
        <w:rPr>
          <w:rFonts w:ascii="Times New Roman" w:hAnsi="Times New Roman" w:cs="Times New Roman"/>
          <w:sz w:val="24"/>
          <w:szCs w:val="24"/>
        </w:rPr>
        <w:t xml:space="preserve"> to the techniques</w:t>
      </w:r>
      <w:r w:rsidR="00064932">
        <w:rPr>
          <w:rFonts w:ascii="Times New Roman" w:hAnsi="Times New Roman" w:cs="Times New Roman"/>
          <w:sz w:val="24"/>
          <w:szCs w:val="24"/>
        </w:rPr>
        <w:t xml:space="preserve">, </w:t>
      </w:r>
      <w:r w:rsidRPr="00AF6F5A">
        <w:rPr>
          <w:rFonts w:ascii="Times New Roman" w:hAnsi="Times New Roman" w:cs="Times New Roman"/>
          <w:sz w:val="24"/>
          <w:szCs w:val="24"/>
        </w:rPr>
        <w:t>it can be shown that if</w:t>
      </w:r>
    </w:p>
    <w:p w14:paraId="63BBCD7F"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7CEA1F0B" w14:textId="63BBDE39" w:rsidR="00064932" w:rsidRDefault="00064932" w:rsidP="00064932">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78EEA50F" wp14:editId="13F8EF77">
            <wp:extent cx="5505450" cy="1599457"/>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32947" cy="1607446"/>
                    </a:xfrm>
                    <a:prstGeom prst="rect">
                      <a:avLst/>
                    </a:prstGeom>
                  </pic:spPr>
                </pic:pic>
              </a:graphicData>
            </a:graphic>
          </wp:inline>
        </w:drawing>
      </w:r>
      <w:r w:rsidR="00AF6F5A" w:rsidRPr="00AF6F5A">
        <w:rPr>
          <w:rFonts w:ascii="Times New Roman" w:hAnsi="Times New Roman" w:cs="Times New Roman"/>
          <w:sz w:val="24"/>
          <w:szCs w:val="24"/>
        </w:rPr>
        <w:t xml:space="preserve">  </w:t>
      </w:r>
    </w:p>
    <w:p w14:paraId="41FEE25A" w14:textId="77777777"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In order to bound the second term in (73), we have the following derivation: </w:t>
      </w:r>
    </w:p>
    <w:p w14:paraId="77DD7009"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507DD749" w14:textId="6FE4D863"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X n 3 |C) </w:t>
      </w:r>
    </w:p>
    <w:p w14:paraId="59D25B90" w14:textId="281F3C44"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C0843"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3 |C) − </w:t>
      </w:r>
      <w:r w:rsidR="007C0843"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7C0843"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3 |φ, f, C) </w:t>
      </w:r>
    </w:p>
    <w:p w14:paraId="327B8E80" w14:textId="32F754C5"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|C) − </w:t>
      </w:r>
      <w:r w:rsidR="007C0843" w:rsidRPr="00AF6F5A">
        <w:rPr>
          <w:rFonts w:ascii="Times New Roman" w:hAnsi="Times New Roman" w:cs="Times New Roman"/>
          <w:sz w:val="24"/>
          <w:szCs w:val="24"/>
        </w:rPr>
        <w:t>H (</w:t>
      </w:r>
      <w:r w:rsidR="00AF6F5A" w:rsidRPr="00AF6F5A">
        <w:rPr>
          <w:rFonts w:ascii="Times New Roman" w:hAnsi="Times New Roman" w:cs="Times New Roman"/>
          <w:sz w:val="24"/>
          <w:szCs w:val="24"/>
        </w:rPr>
        <w:t>X n1 |X n</w:t>
      </w:r>
      <w:r w:rsidR="007C0843"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7C0843"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|φ, f, C) + </w:t>
      </w:r>
      <w:r w:rsidR="007C0843"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|φ, f, Xn </w:t>
      </w:r>
      <w:r w:rsidR="007C0843"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r>
        <w:rPr>
          <w:rFonts w:ascii="Times New Roman" w:hAnsi="Times New Roman" w:cs="Times New Roman"/>
          <w:sz w:val="24"/>
          <w:szCs w:val="24"/>
        </w:rPr>
        <w:t xml:space="preserve"> </w:t>
      </w:r>
    </w:p>
    <w:p w14:paraId="6AA626E6" w14:textId="03C0F699" w:rsidR="00064932" w:rsidRDefault="00064932" w:rsidP="00064932">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7C0843"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1 + R1 − H(X1|X3)] + </w:t>
      </w:r>
      <w:r w:rsidR="007C0843"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|φ, f, Xn </w:t>
      </w:r>
      <w:r w:rsidR="007C0843"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4654E381" w14:textId="77777777"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be shown as in [10, Appendix A] that if </w:t>
      </w:r>
    </w:p>
    <w:p w14:paraId="100E8C8D" w14:textId="594107FF" w:rsidR="00064932" w:rsidRDefault="00064932" w:rsidP="00064932">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p>
    <w:p w14:paraId="49CB4806" w14:textId="3B481FE9"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noProof/>
        </w:rPr>
        <w:t xml:space="preserve">                       </w:t>
      </w:r>
      <w:r>
        <w:rPr>
          <w:noProof/>
        </w:rPr>
        <w:drawing>
          <wp:inline distT="0" distB="0" distL="0" distR="0" wp14:anchorId="7110E65C" wp14:editId="61837D5B">
            <wp:extent cx="5095873" cy="22034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8098" cy="2213060"/>
                    </a:xfrm>
                    <a:prstGeom prst="rect">
                      <a:avLst/>
                    </a:prstGeom>
                  </pic:spPr>
                </pic:pic>
              </a:graphicData>
            </a:graphic>
          </wp:inline>
        </w:drawing>
      </w:r>
    </w:p>
    <w:p w14:paraId="721432DA" w14:textId="5FED94B9"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34</w:t>
      </w:r>
    </w:p>
    <w:p w14:paraId="6F3AD55A"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5E78D5B0"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AACB730"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4601FFF5" w14:textId="7B2AB0E9"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By noting that </w:t>
      </w:r>
      <w:r w:rsidR="000341BC" w:rsidRPr="00AF6F5A">
        <w:rPr>
          <w:rFonts w:ascii="Times New Roman" w:hAnsi="Times New Roman" w:cs="Times New Roman"/>
          <w:sz w:val="24"/>
          <w:szCs w:val="24"/>
        </w:rPr>
        <w:t>I (</w:t>
      </w:r>
      <w:r w:rsidRPr="00AF6F5A">
        <w:rPr>
          <w:rFonts w:ascii="Times New Roman" w:hAnsi="Times New Roman" w:cs="Times New Roman"/>
          <w:sz w:val="24"/>
          <w:szCs w:val="24"/>
        </w:rPr>
        <w:t xml:space="preserve">φ, f; g|Xn </w:t>
      </w:r>
      <w:r w:rsidR="000341BC" w:rsidRPr="00AF6F5A">
        <w:rPr>
          <w:rFonts w:ascii="Times New Roman" w:hAnsi="Times New Roman" w:cs="Times New Roman"/>
          <w:sz w:val="24"/>
          <w:szCs w:val="24"/>
        </w:rPr>
        <w:t>3,</w:t>
      </w:r>
      <w:r w:rsidRPr="00AF6F5A">
        <w:rPr>
          <w:rFonts w:ascii="Times New Roman" w:hAnsi="Times New Roman" w:cs="Times New Roman"/>
          <w:sz w:val="24"/>
          <w:szCs w:val="24"/>
        </w:rPr>
        <w:t xml:space="preserve"> C) ≤ </w:t>
      </w:r>
      <w:r w:rsidR="000341BC" w:rsidRPr="00AF6F5A">
        <w:rPr>
          <w:rFonts w:ascii="Times New Roman" w:hAnsi="Times New Roman" w:cs="Times New Roman"/>
          <w:sz w:val="24"/>
          <w:szCs w:val="24"/>
        </w:rPr>
        <w:t>I (</w:t>
      </w:r>
      <w:r w:rsidRPr="00AF6F5A">
        <w:rPr>
          <w:rFonts w:ascii="Times New Roman" w:hAnsi="Times New Roman" w:cs="Times New Roman"/>
          <w:sz w:val="24"/>
          <w:szCs w:val="24"/>
        </w:rPr>
        <w:t xml:space="preserve">ψ, g; φ, f|Xn </w:t>
      </w:r>
      <w:r w:rsidR="000341BC" w:rsidRPr="00AF6F5A">
        <w:rPr>
          <w:rFonts w:ascii="Times New Roman" w:hAnsi="Times New Roman" w:cs="Times New Roman"/>
          <w:sz w:val="24"/>
          <w:szCs w:val="24"/>
        </w:rPr>
        <w:t>3,</w:t>
      </w:r>
      <w:r w:rsidRPr="00AF6F5A">
        <w:rPr>
          <w:rFonts w:ascii="Times New Roman" w:hAnsi="Times New Roman" w:cs="Times New Roman"/>
          <w:sz w:val="24"/>
          <w:szCs w:val="24"/>
        </w:rPr>
        <w:t xml:space="preserve"> C), it is sufficient to bound the latter term: </w:t>
      </w:r>
    </w:p>
    <w:p w14:paraId="1F62E28A"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12112C74" w14:textId="691DF3C8"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0341BC"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φ, f|X 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284678DF" w14:textId="1FC893F6"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0341BC"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X n 1 |X 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3561FACC" w14:textId="1981CB41"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0341BC"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0341BC"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1 |X 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0341BC"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0341BC"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1 |g, ψ, Xn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w:t>
      </w:r>
    </w:p>
    <w:p w14:paraId="76A0F224" w14:textId="6883F2C1"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0341BC"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|X 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0341BC"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|X n </w:t>
      </w:r>
      <w:r w:rsidR="000341BC"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0341BC"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|g, ψ, Xn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w:t>
      </w:r>
    </w:p>
    <w:p w14:paraId="44B3219A" w14:textId="6ED1BE55"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0341BC"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|g, ψ, Xn </w:t>
      </w:r>
      <w:r w:rsidR="000341BC"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0341B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5B338FBA" w14:textId="6DBA891B"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0341BC"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2 + R2 − H(X2|X1X3)] + </w:t>
      </w:r>
      <w:r w:rsidR="000341BC"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|g, ψ, Xn 1 , Xn 3 , C). (83) </w:t>
      </w:r>
    </w:p>
    <w:p w14:paraId="6503E06E"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3C3DE772"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1F25CA4E" wp14:editId="1BD5550F">
            <wp:extent cx="5988050" cy="17533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5110" cy="1758361"/>
                    </a:xfrm>
                    <a:prstGeom prst="rect">
                      <a:avLst/>
                    </a:prstGeom>
                  </pic:spPr>
                </pic:pic>
              </a:graphicData>
            </a:graphic>
          </wp:inline>
        </w:drawing>
      </w:r>
    </w:p>
    <w:p w14:paraId="27031CF7" w14:textId="77777777" w:rsidR="00064932" w:rsidRDefault="00064932" w:rsidP="00AF6F5A">
      <w:pPr>
        <w:shd w:val="clear" w:color="auto" w:fill="FFFFFF"/>
        <w:spacing w:after="0" w:line="360" w:lineRule="auto"/>
        <w:ind w:left="170" w:right="510"/>
        <w:jc w:val="both"/>
        <w:rPr>
          <w:rFonts w:ascii="Times New Roman" w:hAnsi="Times New Roman" w:cs="Times New Roman"/>
          <w:sz w:val="24"/>
          <w:szCs w:val="24"/>
        </w:rPr>
      </w:pPr>
    </w:p>
    <w:p w14:paraId="11D3EE6A" w14:textId="4118ADD8" w:rsidR="00064932"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Thus, (78) and (84) are sufficient conditions that guarantee the secrecy requirement (5). The rate pair at point P is given by (</w:t>
      </w:r>
      <w:r w:rsidR="00FA2EE7"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X0X2|X3), H(X2|X1X3) − H(X2|X0X3)). To achieve this rate pair, we set the binning rates as follows: </w:t>
      </w:r>
    </w:p>
    <w:p w14:paraId="3A221BFB" w14:textId="45DBFC3B" w:rsidR="00064932" w:rsidRDefault="0066101F" w:rsidP="00AF6F5A">
      <w:pPr>
        <w:shd w:val="clear" w:color="auto" w:fill="FFFFFF"/>
        <w:spacing w:after="0" w:line="360" w:lineRule="auto"/>
        <w:ind w:left="170" w:right="510"/>
        <w:jc w:val="both"/>
        <w:rPr>
          <w:rFonts w:ascii="Times New Roman" w:hAnsi="Times New Roman" w:cs="Times New Roman"/>
          <w:sz w:val="24"/>
          <w:szCs w:val="24"/>
        </w:rPr>
      </w:pPr>
      <w:r>
        <w:rPr>
          <w:noProof/>
        </w:rPr>
        <w:t xml:space="preserve">       </w:t>
      </w:r>
      <w:r>
        <w:rPr>
          <w:noProof/>
        </w:rPr>
        <w:drawing>
          <wp:inline distT="0" distB="0" distL="0" distR="0" wp14:anchorId="10DBED77" wp14:editId="41A4FEE8">
            <wp:extent cx="5981700" cy="16026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1164" cy="1607863"/>
                    </a:xfrm>
                    <a:prstGeom prst="rect">
                      <a:avLst/>
                    </a:prstGeom>
                  </pic:spPr>
                </pic:pic>
              </a:graphicData>
            </a:graphic>
          </wp:inline>
        </w:drawing>
      </w:r>
    </w:p>
    <w:p w14:paraId="4CFF9593" w14:textId="77777777" w:rsidR="0066101F"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It is easy to verify that the above rates satisfy the Slepian-Wolf conditions (23)-(29), and the sufficient conditions (78) and (84) for secrecy.</w:t>
      </w:r>
    </w:p>
    <w:p w14:paraId="769821E3" w14:textId="77777777" w:rsidR="0066101F" w:rsidRDefault="0066101F" w:rsidP="00AF6F5A">
      <w:pPr>
        <w:shd w:val="clear" w:color="auto" w:fill="FFFFFF"/>
        <w:spacing w:after="0" w:line="360" w:lineRule="auto"/>
        <w:ind w:left="170" w:right="510"/>
        <w:jc w:val="both"/>
        <w:rPr>
          <w:rFonts w:ascii="Times New Roman" w:hAnsi="Times New Roman" w:cs="Times New Roman"/>
          <w:sz w:val="24"/>
          <w:szCs w:val="24"/>
        </w:rPr>
      </w:pPr>
    </w:p>
    <w:p w14:paraId="0356E6CD" w14:textId="77777777" w:rsidR="0066101F" w:rsidRDefault="0066101F" w:rsidP="00AF6F5A">
      <w:pPr>
        <w:shd w:val="clear" w:color="auto" w:fill="FFFFFF"/>
        <w:spacing w:after="0" w:line="360" w:lineRule="auto"/>
        <w:ind w:left="170" w:right="510"/>
        <w:jc w:val="both"/>
        <w:rPr>
          <w:rFonts w:ascii="Times New Roman" w:hAnsi="Times New Roman" w:cs="Times New Roman"/>
          <w:sz w:val="24"/>
          <w:szCs w:val="24"/>
        </w:rPr>
      </w:pPr>
    </w:p>
    <w:p w14:paraId="4A7D6C7F" w14:textId="77777777" w:rsidR="0066101F" w:rsidRDefault="0066101F" w:rsidP="00AF6F5A">
      <w:pPr>
        <w:shd w:val="clear" w:color="auto" w:fill="FFFFFF"/>
        <w:spacing w:after="0" w:line="360" w:lineRule="auto"/>
        <w:ind w:left="170" w:right="510"/>
        <w:jc w:val="both"/>
        <w:rPr>
          <w:rFonts w:ascii="Times New Roman" w:hAnsi="Times New Roman" w:cs="Times New Roman"/>
          <w:sz w:val="24"/>
          <w:szCs w:val="24"/>
        </w:rPr>
      </w:pPr>
    </w:p>
    <w:p w14:paraId="59A23A28" w14:textId="77777777" w:rsidR="0066101F" w:rsidRDefault="0066101F" w:rsidP="00AF6F5A">
      <w:pPr>
        <w:shd w:val="clear" w:color="auto" w:fill="FFFFFF"/>
        <w:spacing w:after="0" w:line="360" w:lineRule="auto"/>
        <w:ind w:left="170" w:right="510"/>
        <w:jc w:val="both"/>
        <w:rPr>
          <w:rFonts w:ascii="Times New Roman" w:hAnsi="Times New Roman" w:cs="Times New Roman"/>
          <w:sz w:val="24"/>
          <w:szCs w:val="24"/>
        </w:rPr>
      </w:pPr>
    </w:p>
    <w:p w14:paraId="294623E6" w14:textId="77777777" w:rsidR="0066101F" w:rsidRDefault="0066101F" w:rsidP="00114FCC">
      <w:pPr>
        <w:shd w:val="clear" w:color="auto" w:fill="FFFFFF"/>
        <w:spacing w:after="240" w:line="360" w:lineRule="auto"/>
        <w:ind w:left="170" w:right="510"/>
        <w:jc w:val="both"/>
        <w:rPr>
          <w:rFonts w:ascii="Times New Roman" w:hAnsi="Times New Roman" w:cs="Times New Roman"/>
          <w:sz w:val="24"/>
          <w:szCs w:val="24"/>
        </w:rPr>
      </w:pPr>
    </w:p>
    <w:p w14:paraId="386F54A6" w14:textId="220F3D2C"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35</w:t>
      </w:r>
    </w:p>
    <w:p w14:paraId="04309E13" w14:textId="77777777" w:rsidR="0066101F" w:rsidRDefault="0066101F" w:rsidP="00AF6F5A">
      <w:pPr>
        <w:shd w:val="clear" w:color="auto" w:fill="FFFFFF"/>
        <w:spacing w:after="0" w:line="360" w:lineRule="auto"/>
        <w:ind w:left="170" w:right="510"/>
        <w:jc w:val="both"/>
        <w:rPr>
          <w:rFonts w:ascii="Times New Roman" w:hAnsi="Times New Roman" w:cs="Times New Roman"/>
          <w:sz w:val="24"/>
          <w:szCs w:val="24"/>
        </w:rPr>
      </w:pPr>
    </w:p>
    <w:p w14:paraId="4FDB57A6" w14:textId="77777777" w:rsidR="00285369" w:rsidRDefault="00285369" w:rsidP="00114FCC">
      <w:pPr>
        <w:shd w:val="clear" w:color="auto" w:fill="FFFFFF"/>
        <w:spacing w:after="0" w:line="360" w:lineRule="auto"/>
        <w:ind w:right="510"/>
        <w:rPr>
          <w:rFonts w:ascii="Times New Roman" w:hAnsi="Times New Roman" w:cs="Times New Roman"/>
          <w:b/>
          <w:bCs/>
          <w:sz w:val="24"/>
          <w:szCs w:val="24"/>
        </w:rPr>
      </w:pPr>
    </w:p>
    <w:p w14:paraId="560A700D" w14:textId="6F23EA2B" w:rsidR="00A7110E" w:rsidRPr="00BA6039" w:rsidRDefault="00AF6F5A" w:rsidP="00341859">
      <w:pPr>
        <w:shd w:val="clear" w:color="auto" w:fill="FFFFFF"/>
        <w:spacing w:after="0" w:line="360" w:lineRule="auto"/>
        <w:ind w:left="170" w:right="510"/>
        <w:jc w:val="center"/>
        <w:rPr>
          <w:rFonts w:ascii="Times New Roman" w:hAnsi="Times New Roman" w:cs="Times New Roman"/>
          <w:sz w:val="24"/>
          <w:szCs w:val="24"/>
          <w:u w:val="single"/>
        </w:rPr>
      </w:pPr>
      <w:r w:rsidRPr="00A7110E">
        <w:rPr>
          <w:rFonts w:ascii="Times New Roman" w:hAnsi="Times New Roman" w:cs="Times New Roman"/>
          <w:b/>
          <w:bCs/>
          <w:sz w:val="24"/>
          <w:szCs w:val="24"/>
        </w:rPr>
        <w:t xml:space="preserve"> </w:t>
      </w:r>
      <w:r w:rsidRPr="00BA6039">
        <w:rPr>
          <w:rFonts w:ascii="Times New Roman" w:hAnsi="Times New Roman" w:cs="Times New Roman"/>
          <w:b/>
          <w:bCs/>
          <w:sz w:val="24"/>
          <w:szCs w:val="24"/>
          <w:u w:val="single"/>
        </w:rPr>
        <w:t>Proof of Theorem 3</w:t>
      </w:r>
    </w:p>
    <w:p w14:paraId="767E1D08"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4FD7EB56" w14:textId="77777777" w:rsidR="00A7110E"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7110E">
        <w:rPr>
          <w:rFonts w:ascii="Times New Roman" w:hAnsi="Times New Roman" w:cs="Times New Roman"/>
          <w:b/>
          <w:bCs/>
          <w:sz w:val="24"/>
          <w:szCs w:val="24"/>
        </w:rPr>
        <w:t>Proof of Converse.</w:t>
      </w:r>
      <w:r w:rsidRPr="00AF6F5A">
        <w:rPr>
          <w:rFonts w:ascii="Times New Roman" w:hAnsi="Times New Roman" w:cs="Times New Roman"/>
          <w:sz w:val="24"/>
          <w:szCs w:val="24"/>
        </w:rPr>
        <w:t xml:space="preserve"> </w:t>
      </w:r>
    </w:p>
    <w:p w14:paraId="332AC70D"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1DE8C7F4" w14:textId="04096CA3" w:rsidR="0028536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First, if we need only to generate K1, the model reduces to the secret key generation problem. The key capacity is shown to be </w:t>
      </w:r>
      <w:r w:rsidR="00897946" w:rsidRPr="00AF6F5A">
        <w:rPr>
          <w:rFonts w:ascii="Times New Roman" w:hAnsi="Times New Roman" w:cs="Times New Roman"/>
          <w:sz w:val="24"/>
          <w:szCs w:val="24"/>
        </w:rPr>
        <w:t>min {</w:t>
      </w:r>
      <w:r w:rsidRPr="00AF6F5A">
        <w:rPr>
          <w:rFonts w:ascii="Times New Roman" w:hAnsi="Times New Roman" w:cs="Times New Roman"/>
          <w:sz w:val="24"/>
          <w:szCs w:val="24"/>
        </w:rPr>
        <w:t>RA, RC} which provides an upper bound on R1. Next, if we dedicate to generate K2, the model reduces to the private key generation problem over multiple terminals as the private key model.</w:t>
      </w:r>
    </w:p>
    <w:p w14:paraId="1E9E2277"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350B4C8" w14:textId="2F37FBF5" w:rsidR="00A7110E"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 The key capacity is shown to be R0 B which serves as an upper bound (18) on R2. For the sum rate bound, we consider an enhanced model, which replaces terminals X1 and X2 with a super terminal Xs that observes both Xn 1 and Xn </w:t>
      </w:r>
      <w:r w:rsidR="00897946" w:rsidRPr="00AF6F5A">
        <w:rPr>
          <w:rFonts w:ascii="Times New Roman" w:hAnsi="Times New Roman" w:cs="Times New Roman"/>
          <w:sz w:val="24"/>
          <w:szCs w:val="24"/>
        </w:rPr>
        <w:t>2.</w:t>
      </w:r>
      <w:r w:rsidRPr="00AF6F5A">
        <w:rPr>
          <w:rFonts w:ascii="Times New Roman" w:hAnsi="Times New Roman" w:cs="Times New Roman"/>
          <w:sz w:val="24"/>
          <w:szCs w:val="24"/>
        </w:rPr>
        <w:t xml:space="preserve"> Then, the secret key rate between X0 and Xs is upper bounded by RC as given in [5] for the secret key model, which yields the sum rate bound (19). </w:t>
      </w:r>
    </w:p>
    <w:p w14:paraId="5E46ECE3"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68DB7307"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1FA99D87" w14:textId="6B685B14" w:rsidR="0028536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7110E">
        <w:rPr>
          <w:rFonts w:ascii="Times New Roman" w:hAnsi="Times New Roman" w:cs="Times New Roman"/>
          <w:b/>
          <w:bCs/>
          <w:sz w:val="24"/>
          <w:szCs w:val="24"/>
        </w:rPr>
        <w:t>Proof of Achievability.</w:t>
      </w:r>
      <w:r w:rsidRPr="00AF6F5A">
        <w:rPr>
          <w:rFonts w:ascii="Times New Roman" w:hAnsi="Times New Roman" w:cs="Times New Roman"/>
          <w:sz w:val="24"/>
          <w:szCs w:val="24"/>
        </w:rPr>
        <w:t xml:space="preserve"> The key capacity region is plotted</w:t>
      </w:r>
      <w:r w:rsidR="00A7110E">
        <w:rPr>
          <w:rFonts w:ascii="Times New Roman" w:hAnsi="Times New Roman" w:cs="Times New Roman"/>
          <w:sz w:val="24"/>
          <w:szCs w:val="24"/>
        </w:rPr>
        <w:t xml:space="preserve"> a</w:t>
      </w:r>
      <w:r w:rsidRPr="00AF6F5A">
        <w:rPr>
          <w:rFonts w:ascii="Times New Roman" w:hAnsi="Times New Roman" w:cs="Times New Roman"/>
          <w:sz w:val="24"/>
          <w:szCs w:val="24"/>
        </w:rPr>
        <w:t>s the pentagon O-AP-Q-B-O, where the coordinates of the points A and B are (</w:t>
      </w:r>
      <w:r w:rsidR="00897946" w:rsidRPr="00AF6F5A">
        <w:rPr>
          <w:rFonts w:ascii="Times New Roman" w:hAnsi="Times New Roman" w:cs="Times New Roman"/>
          <w:sz w:val="24"/>
          <w:szCs w:val="24"/>
        </w:rPr>
        <w:t>min {</w:t>
      </w:r>
      <w:r w:rsidRPr="00AF6F5A">
        <w:rPr>
          <w:rFonts w:ascii="Times New Roman" w:hAnsi="Times New Roman" w:cs="Times New Roman"/>
          <w:sz w:val="24"/>
          <w:szCs w:val="24"/>
        </w:rPr>
        <w:t xml:space="preserve">RA, RC}, 0) and (0, R0 B), respectively. The corner point A is achieved by letting X2 be a dedicated helper to generate K1 following [5]. The corner point B is achieved by letting X1 be a dedicated helper to generate K2 following [5]. We note that the point P may collapse to the point A if RC ≤ RA, and the point Q may collapse to the point B if RC ≤ RB. It is thus sufficient to show the 23 achievability of the points P and Q whenever they are different from the points A and B, respectively. </w:t>
      </w:r>
    </w:p>
    <w:p w14:paraId="1107C06C"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8E7D0AF" w14:textId="77777777" w:rsidR="0028536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Then the entire pentagon can be achieved by time sharing. For the point P, it can be observed that its rate coordinates are exactly the same,</w:t>
      </w:r>
      <w:r w:rsidR="00A7110E">
        <w:rPr>
          <w:rFonts w:ascii="Times New Roman" w:hAnsi="Times New Roman" w:cs="Times New Roman"/>
          <w:sz w:val="24"/>
          <w:szCs w:val="24"/>
        </w:rPr>
        <w:t xml:space="preserve"> </w:t>
      </w:r>
      <w:r w:rsidRPr="00AF6F5A">
        <w:rPr>
          <w:rFonts w:ascii="Times New Roman" w:hAnsi="Times New Roman" w:cs="Times New Roman"/>
          <w:sz w:val="24"/>
          <w:szCs w:val="24"/>
        </w:rPr>
        <w:t xml:space="preserve">can be shown to be achievable by the same scheme designed in Appendix A for symmetric key generation with a trusted helper. The idea to achieve the point Q follows the same achievable strategy as in Appendix A. </w:t>
      </w:r>
    </w:p>
    <w:p w14:paraId="24C78CCE"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5F803DA9" w14:textId="103D8FEF" w:rsidR="00A7110E"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Hence, the steps of codebook generation, encoding and transmission, decoding and key generation are the same as the corresponding steps in Appendix A, and are omitted here. In particular, Slepian-Wolf conditions (23)-(29) guarantee the correct key establishment. The secrecy requirement (6) here is different. Hence, we next derive sufficient conditions for achieving secrecy requirement (6). Then these sufficient conditions need to be verified for the point Q in all cases.</w:t>
      </w:r>
    </w:p>
    <w:p w14:paraId="50DEF080" w14:textId="77777777" w:rsidR="00A7110E" w:rsidRDefault="00A7110E" w:rsidP="00114FCC">
      <w:pPr>
        <w:shd w:val="clear" w:color="auto" w:fill="FFFFFF"/>
        <w:spacing w:after="360" w:line="360" w:lineRule="auto"/>
        <w:ind w:left="170" w:right="510"/>
        <w:jc w:val="both"/>
        <w:rPr>
          <w:rFonts w:ascii="Times New Roman" w:hAnsi="Times New Roman" w:cs="Times New Roman"/>
          <w:sz w:val="24"/>
          <w:szCs w:val="24"/>
        </w:rPr>
      </w:pPr>
    </w:p>
    <w:p w14:paraId="3DAA84CC" w14:textId="09BBFE1D"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36</w:t>
      </w:r>
    </w:p>
    <w:p w14:paraId="5CB9F831"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06471CC0" w14:textId="77777777" w:rsidR="00A7110E" w:rsidRDefault="00A7110E" w:rsidP="00114FCC">
      <w:pPr>
        <w:shd w:val="clear" w:color="auto" w:fill="FFFFFF"/>
        <w:spacing w:after="0" w:line="360" w:lineRule="auto"/>
        <w:ind w:right="510"/>
        <w:jc w:val="both"/>
        <w:rPr>
          <w:rFonts w:ascii="Times New Roman" w:hAnsi="Times New Roman" w:cs="Times New Roman"/>
          <w:sz w:val="24"/>
          <w:szCs w:val="24"/>
        </w:rPr>
      </w:pPr>
    </w:p>
    <w:p w14:paraId="3238E64E" w14:textId="57B96E92" w:rsidR="00A7110E"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7110E">
        <w:rPr>
          <w:rFonts w:ascii="Times New Roman" w:hAnsi="Times New Roman" w:cs="Times New Roman"/>
          <w:b/>
          <w:bCs/>
          <w:sz w:val="24"/>
          <w:szCs w:val="24"/>
        </w:rPr>
        <w:t>Secrecy:</w:t>
      </w:r>
      <w:r w:rsidRPr="00AF6F5A">
        <w:rPr>
          <w:rFonts w:ascii="Times New Roman" w:hAnsi="Times New Roman" w:cs="Times New Roman"/>
          <w:sz w:val="24"/>
          <w:szCs w:val="24"/>
        </w:rPr>
        <w:t xml:space="preserve"> We evaluate the key leakage rates averaged over the random codebook ensemble. Let </w:t>
      </w:r>
      <w:r w:rsidR="00A7110E">
        <w:rPr>
          <w:rFonts w:ascii="Times New Roman" w:hAnsi="Times New Roman" w:cs="Times New Roman"/>
          <w:sz w:val="24"/>
          <w:szCs w:val="24"/>
        </w:rPr>
        <w:t xml:space="preserve">                  </w:t>
      </w:r>
      <w:r w:rsidR="00897946" w:rsidRPr="00AF6F5A">
        <w:rPr>
          <w:rFonts w:ascii="Times New Roman" w:hAnsi="Times New Roman" w:cs="Times New Roman"/>
          <w:sz w:val="24"/>
          <w:szCs w:val="24"/>
        </w:rPr>
        <w:t>f: =</w:t>
      </w:r>
      <w:r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f (</w:t>
      </w:r>
      <w:r w:rsidRPr="00AF6F5A">
        <w:rPr>
          <w:rFonts w:ascii="Times New Roman" w:hAnsi="Times New Roman" w:cs="Times New Roman"/>
          <w:sz w:val="24"/>
          <w:szCs w:val="24"/>
        </w:rPr>
        <w:t xml:space="preserve">Xn </w:t>
      </w:r>
      <w:r w:rsidR="00897946" w:rsidRPr="00AF6F5A">
        <w:rPr>
          <w:rFonts w:ascii="Times New Roman" w:hAnsi="Times New Roman" w:cs="Times New Roman"/>
          <w:sz w:val="24"/>
          <w:szCs w:val="24"/>
        </w:rPr>
        <w:t>1)</w:t>
      </w:r>
      <w:r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g: =</w:t>
      </w:r>
      <w:r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g (</w:t>
      </w:r>
      <w:r w:rsidRPr="00AF6F5A">
        <w:rPr>
          <w:rFonts w:ascii="Times New Roman" w:hAnsi="Times New Roman" w:cs="Times New Roman"/>
          <w:sz w:val="24"/>
          <w:szCs w:val="24"/>
        </w:rPr>
        <w:t xml:space="preserve">Xn </w:t>
      </w:r>
      <w:r w:rsidR="00897946" w:rsidRPr="00AF6F5A">
        <w:rPr>
          <w:rFonts w:ascii="Times New Roman" w:hAnsi="Times New Roman" w:cs="Times New Roman"/>
          <w:sz w:val="24"/>
          <w:szCs w:val="24"/>
        </w:rPr>
        <w:t>2)</w:t>
      </w:r>
      <w:r w:rsidRPr="00AF6F5A">
        <w:rPr>
          <w:rFonts w:ascii="Times New Roman" w:hAnsi="Times New Roman" w:cs="Times New Roman"/>
          <w:sz w:val="24"/>
          <w:szCs w:val="24"/>
        </w:rPr>
        <w:t xml:space="preserve"> and </w:t>
      </w:r>
      <w:r w:rsidR="00897946" w:rsidRPr="00AF6F5A">
        <w:rPr>
          <w:rFonts w:ascii="Times New Roman" w:hAnsi="Times New Roman" w:cs="Times New Roman"/>
          <w:sz w:val="24"/>
          <w:szCs w:val="24"/>
        </w:rPr>
        <w:t>l: =</w:t>
      </w:r>
      <w:r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l (</w:t>
      </w:r>
      <w:r w:rsidRPr="00AF6F5A">
        <w:rPr>
          <w:rFonts w:ascii="Times New Roman" w:hAnsi="Times New Roman" w:cs="Times New Roman"/>
          <w:sz w:val="24"/>
          <w:szCs w:val="24"/>
        </w:rPr>
        <w:t xml:space="preserve">Xn </w:t>
      </w:r>
      <w:r w:rsidR="00897946" w:rsidRPr="00AF6F5A">
        <w:rPr>
          <w:rFonts w:ascii="Times New Roman" w:hAnsi="Times New Roman" w:cs="Times New Roman"/>
          <w:sz w:val="24"/>
          <w:szCs w:val="24"/>
        </w:rPr>
        <w:t>3)</w:t>
      </w:r>
      <w:r w:rsidRPr="00AF6F5A">
        <w:rPr>
          <w:rFonts w:ascii="Times New Roman" w:hAnsi="Times New Roman" w:cs="Times New Roman"/>
          <w:sz w:val="24"/>
          <w:szCs w:val="24"/>
        </w:rPr>
        <w:t xml:space="preserve">. Then it is clear that F = {f, g, l}. We further let </w:t>
      </w:r>
      <w:r w:rsidR="00897946" w:rsidRPr="00AF6F5A">
        <w:rPr>
          <w:rFonts w:ascii="Times New Roman" w:hAnsi="Times New Roman" w:cs="Times New Roman"/>
          <w:sz w:val="24"/>
          <w:szCs w:val="24"/>
        </w:rPr>
        <w:t>φ: =</w:t>
      </w:r>
      <w:r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φ (</w:t>
      </w:r>
      <w:r w:rsidRPr="00AF6F5A">
        <w:rPr>
          <w:rFonts w:ascii="Times New Roman" w:hAnsi="Times New Roman" w:cs="Times New Roman"/>
          <w:sz w:val="24"/>
          <w:szCs w:val="24"/>
        </w:rPr>
        <w:t xml:space="preserve">Xn </w:t>
      </w:r>
      <w:r w:rsidR="00897946" w:rsidRPr="00AF6F5A">
        <w:rPr>
          <w:rFonts w:ascii="Times New Roman" w:hAnsi="Times New Roman" w:cs="Times New Roman"/>
          <w:sz w:val="24"/>
          <w:szCs w:val="24"/>
        </w:rPr>
        <w:t>1)</w:t>
      </w:r>
      <w:r w:rsidRPr="00AF6F5A">
        <w:rPr>
          <w:rFonts w:ascii="Times New Roman" w:hAnsi="Times New Roman" w:cs="Times New Roman"/>
          <w:sz w:val="24"/>
          <w:szCs w:val="24"/>
        </w:rPr>
        <w:t xml:space="preserve"> and </w:t>
      </w:r>
      <w:r w:rsidR="00897946" w:rsidRPr="00AF6F5A">
        <w:rPr>
          <w:rFonts w:ascii="Times New Roman" w:hAnsi="Times New Roman" w:cs="Times New Roman"/>
          <w:sz w:val="24"/>
          <w:szCs w:val="24"/>
        </w:rPr>
        <w:t>ψ: =</w:t>
      </w:r>
      <w:r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ψ (</w:t>
      </w:r>
      <w:r w:rsidRPr="00AF6F5A">
        <w:rPr>
          <w:rFonts w:ascii="Times New Roman" w:hAnsi="Times New Roman" w:cs="Times New Roman"/>
          <w:sz w:val="24"/>
          <w:szCs w:val="24"/>
        </w:rPr>
        <w:t xml:space="preserve">Xn </w:t>
      </w:r>
      <w:r w:rsidR="00897946" w:rsidRPr="00AF6F5A">
        <w:rPr>
          <w:rFonts w:ascii="Times New Roman" w:hAnsi="Times New Roman" w:cs="Times New Roman"/>
          <w:sz w:val="24"/>
          <w:szCs w:val="24"/>
        </w:rPr>
        <w:t>2)</w:t>
      </w:r>
      <w:r w:rsidRPr="00AF6F5A">
        <w:rPr>
          <w:rFonts w:ascii="Times New Roman" w:hAnsi="Times New Roman" w:cs="Times New Roman"/>
          <w:sz w:val="24"/>
          <w:szCs w:val="24"/>
        </w:rPr>
        <w:t xml:space="preserve">. Hence, K1 = φ and K2 = ψ. We first derive </w:t>
      </w:r>
    </w:p>
    <w:p w14:paraId="228F810A"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34DC3727" w14:textId="205CFF61"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K1; F|C)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φ; f, g, l|C)</w:t>
      </w:r>
    </w:p>
    <w:p w14:paraId="51F8D5BD" w14:textId="395DB204"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g, l|f, C) </w:t>
      </w:r>
    </w:p>
    <w:p w14:paraId="150A7571" w14:textId="69DE6C41"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 l|C), (91) and </w:t>
      </w:r>
    </w:p>
    <w:p w14:paraId="6425DC9A"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6A2F9316" w14:textId="53AE66A1"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K2; F, Xn 1 |C)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f, g, l, Xn 1 |C) </w:t>
      </w:r>
    </w:p>
    <w:p w14:paraId="361285ED" w14:textId="206EC79F"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l, Xn 1 |C) </w:t>
      </w:r>
    </w:p>
    <w:p w14:paraId="6DCF4967" w14:textId="24242424"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ψ; l, Xn 1 |g, C)</w:t>
      </w:r>
    </w:p>
    <w:p w14:paraId="3988F830" w14:textId="17A237E5"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897946"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g|C) + I(ψ, g; l|C) + I(ψ, g, l; X n 1 |C). (92) </w:t>
      </w:r>
    </w:p>
    <w:p w14:paraId="3EE7B977"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7736CF21"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I</w:t>
      </w:r>
      <w:r w:rsidR="00AF6F5A" w:rsidRPr="00AF6F5A">
        <w:rPr>
          <w:rFonts w:ascii="Times New Roman" w:hAnsi="Times New Roman" w:cs="Times New Roman"/>
          <w:sz w:val="24"/>
          <w:szCs w:val="24"/>
        </w:rPr>
        <w:t>f</w:t>
      </w:r>
    </w:p>
    <w:p w14:paraId="0D071DA9"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06F497F" wp14:editId="5E5F28AA">
            <wp:extent cx="5403850" cy="1808497"/>
            <wp:effectExtent l="0" t="0" r="635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18450" cy="1813383"/>
                    </a:xfrm>
                    <a:prstGeom prst="rect">
                      <a:avLst/>
                    </a:prstGeom>
                  </pic:spPr>
                </pic:pic>
              </a:graphicData>
            </a:graphic>
          </wp:inline>
        </w:drawing>
      </w:r>
      <w:r w:rsidR="00AF6F5A" w:rsidRPr="00AF6F5A">
        <w:rPr>
          <w:rFonts w:ascii="Times New Roman" w:hAnsi="Times New Roman" w:cs="Times New Roman"/>
          <w:sz w:val="24"/>
          <w:szCs w:val="24"/>
        </w:rPr>
        <w:t xml:space="preserve"> </w:t>
      </w:r>
    </w:p>
    <w:p w14:paraId="395A4146"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43F31293" w14:textId="77777777" w:rsidR="00A7110E"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Furthermore, </w:t>
      </w:r>
    </w:p>
    <w:p w14:paraId="4953FBFD"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I(g, ψ; l|C) </w:t>
      </w:r>
    </w:p>
    <w:p w14:paraId="440C9849"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I(g, ψ, Xn 2 ; l|C)</w:t>
      </w:r>
      <w:r>
        <w:rPr>
          <w:rFonts w:ascii="Times New Roman" w:hAnsi="Times New Roman" w:cs="Times New Roman"/>
          <w:sz w:val="24"/>
          <w:szCs w:val="24"/>
        </w:rPr>
        <w:t xml:space="preserve"> </w:t>
      </w:r>
    </w:p>
    <w:p w14:paraId="391CC3C7"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I(X n 2 ; l, Xn 3 |C) − I(X n 2 ; X n 3 |l, C) </w:t>
      </w:r>
    </w:p>
    <w:p w14:paraId="2ACB276E"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I(X n 2 ; X n 3 |C) − I(X n 2 ; X n 3 |l, C)</w:t>
      </w:r>
    </w:p>
    <w:p w14:paraId="2E8C7842"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H(X n 3 |C) − H(X n 3 |X n 2 , C) − H(X n 3 |l, C) + H(X n 3 |X n 2 , l, C)</w:t>
      </w:r>
    </w:p>
    <w:p w14:paraId="67DB469C"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H(X n 3 |C) − H(X n 3 |X n 2 , C) − [H(X n 3 |C) − nR˜ 3] </w:t>
      </w:r>
    </w:p>
    <w:p w14:paraId="77C71F5E"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 n 3 |X n 2 , l, C) </w:t>
      </w:r>
    </w:p>
    <w:p w14:paraId="10791840"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n(R˜ 3 − H(X3|X2)) + H(X n 3 |X n 2 , l, C) </w:t>
      </w:r>
    </w:p>
    <w:p w14:paraId="7ED88D70"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0ABF45CA"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7CD4A1C9" w14:textId="77777777" w:rsidR="00A7110E" w:rsidRDefault="00A7110E" w:rsidP="00114FCC">
      <w:pPr>
        <w:shd w:val="clear" w:color="auto" w:fill="FFFFFF"/>
        <w:spacing w:after="240" w:line="360" w:lineRule="auto"/>
        <w:ind w:left="170" w:right="510"/>
        <w:jc w:val="both"/>
        <w:rPr>
          <w:rFonts w:ascii="Times New Roman" w:hAnsi="Times New Roman" w:cs="Times New Roman"/>
          <w:sz w:val="24"/>
          <w:szCs w:val="24"/>
        </w:rPr>
      </w:pPr>
    </w:p>
    <w:p w14:paraId="0C10437A" w14:textId="0F356653"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37</w:t>
      </w:r>
    </w:p>
    <w:p w14:paraId="61B78590" w14:textId="77777777" w:rsidR="00A7110E" w:rsidRDefault="00A7110E" w:rsidP="00AF6F5A">
      <w:pPr>
        <w:shd w:val="clear" w:color="auto" w:fill="FFFFFF"/>
        <w:spacing w:after="0" w:line="360" w:lineRule="auto"/>
        <w:ind w:left="170" w:right="510"/>
        <w:jc w:val="both"/>
        <w:rPr>
          <w:rFonts w:ascii="Times New Roman" w:hAnsi="Times New Roman" w:cs="Times New Roman"/>
          <w:sz w:val="24"/>
          <w:szCs w:val="24"/>
        </w:rPr>
      </w:pPr>
    </w:p>
    <w:p w14:paraId="2780AB19"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707A88EF" w14:textId="339CF570" w:rsidR="00905FA0"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where we used the fact that H(Xn 3 |Xn 2 , C) = nH(X3|X2) due to the assumption of discrete memoryless source. </w:t>
      </w:r>
    </w:p>
    <w:p w14:paraId="3AC2ECEA"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I</w:t>
      </w:r>
      <w:r w:rsidR="00AF6F5A" w:rsidRPr="00AF6F5A">
        <w:rPr>
          <w:rFonts w:ascii="Times New Roman" w:hAnsi="Times New Roman" w:cs="Times New Roman"/>
          <w:sz w:val="24"/>
          <w:szCs w:val="24"/>
        </w:rPr>
        <w:t>f</w:t>
      </w:r>
    </w:p>
    <w:p w14:paraId="1FAE353B"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CFCC1EA" wp14:editId="6121F51D">
            <wp:extent cx="6000750" cy="162548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1648" cy="1628441"/>
                    </a:xfrm>
                    <a:prstGeom prst="rect">
                      <a:avLst/>
                    </a:prstGeom>
                  </pic:spPr>
                </pic:pic>
              </a:graphicData>
            </a:graphic>
          </wp:inline>
        </w:drawing>
      </w:r>
      <w:r w:rsidR="00AF6F5A" w:rsidRPr="00AF6F5A">
        <w:rPr>
          <w:rFonts w:ascii="Times New Roman" w:hAnsi="Times New Roman" w:cs="Times New Roman"/>
          <w:sz w:val="24"/>
          <w:szCs w:val="24"/>
        </w:rPr>
        <w:t xml:space="preserve"> We next consider the last term in (92): </w:t>
      </w:r>
    </w:p>
    <w:p w14:paraId="3B7F0F21"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p>
    <w:p w14:paraId="2263B38B"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I(ψ, g, l; X n 1 |C) </w:t>
      </w:r>
    </w:p>
    <w:p w14:paraId="3FFE20A0"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I(g, ψ, l, Xn 2 , Xn 3 ; X n 1 |C) − I(X n 2 , Xn 3 ; X n 1 |g, ψ, l, C) </w:t>
      </w:r>
    </w:p>
    <w:p w14:paraId="023675FD"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I(X n 2 , Xn 3 ; X n 1 |C) − I(X n 2 , Xn 3 ; X n 1 |g, ψ, l, C) </w:t>
      </w:r>
    </w:p>
    <w:p w14:paraId="02F4C3C6" w14:textId="77777777" w:rsidR="00905FA0" w:rsidRDefault="00905FA0"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n(R˜ 2 + R2 + R˜ 3 − H(X2X3|X1)) + H(X n 2 X n 3 |X n 1 , g, ψ, l, C). </w:t>
      </w:r>
    </w:p>
    <w:p w14:paraId="472F53AE"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7675DD07" w14:textId="77777777" w:rsidR="00E34A0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Similarly,</w:t>
      </w:r>
      <w:r w:rsidR="00E34A09">
        <w:rPr>
          <w:rFonts w:ascii="Times New Roman" w:hAnsi="Times New Roman" w:cs="Times New Roman"/>
          <w:sz w:val="24"/>
          <w:szCs w:val="24"/>
        </w:rPr>
        <w:t xml:space="preserve"> </w:t>
      </w:r>
      <w:r w:rsidRPr="00AF6F5A">
        <w:rPr>
          <w:rFonts w:ascii="Times New Roman" w:hAnsi="Times New Roman" w:cs="Times New Roman"/>
          <w:sz w:val="24"/>
          <w:szCs w:val="24"/>
        </w:rPr>
        <w:t xml:space="preserve">it can be shown as that if </w:t>
      </w:r>
    </w:p>
    <w:p w14:paraId="46F87DD3"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56C41F32" wp14:editId="3075A3C5">
            <wp:extent cx="6203950" cy="1664561"/>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10082" cy="1666206"/>
                    </a:xfrm>
                    <a:prstGeom prst="rect">
                      <a:avLst/>
                    </a:prstGeom>
                  </pic:spPr>
                </pic:pic>
              </a:graphicData>
            </a:graphic>
          </wp:inline>
        </w:drawing>
      </w:r>
    </w:p>
    <w:p w14:paraId="0277E799"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3A6DEEB3" w14:textId="77777777" w:rsidR="00E34A0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Thus, (93), (95), (97) and (100) are sufficient conditions that guarantee the secrecy requirements in (6). </w:t>
      </w:r>
    </w:p>
    <w:p w14:paraId="7411D3C1"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1B6F74C9" w14:textId="77777777" w:rsidR="00E34A0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E34A09">
        <w:rPr>
          <w:rFonts w:ascii="Times New Roman" w:hAnsi="Times New Roman" w:cs="Times New Roman"/>
          <w:b/>
          <w:bCs/>
          <w:sz w:val="24"/>
          <w:szCs w:val="24"/>
        </w:rPr>
        <w:t>Uniformity:</w:t>
      </w:r>
      <w:r w:rsidRPr="00AF6F5A">
        <w:rPr>
          <w:rFonts w:ascii="Times New Roman" w:hAnsi="Times New Roman" w:cs="Times New Roman"/>
          <w:sz w:val="24"/>
          <w:szCs w:val="24"/>
        </w:rPr>
        <w:t xml:space="preserve"> Uniformity of keys is due to properties of random binning and typicality. </w:t>
      </w:r>
    </w:p>
    <w:p w14:paraId="3350DFB3"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399E27B6"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07AC7B4A"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1E246284"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712D3F8E"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794D9FF3" w14:textId="55E2DC93" w:rsidR="00E34A09" w:rsidRDefault="00E34A09" w:rsidP="00114FCC">
      <w:pPr>
        <w:shd w:val="clear" w:color="auto" w:fill="FFFFFF"/>
        <w:spacing w:after="360" w:line="360" w:lineRule="auto"/>
        <w:ind w:right="510"/>
        <w:jc w:val="both"/>
        <w:rPr>
          <w:rFonts w:ascii="Times New Roman" w:hAnsi="Times New Roman" w:cs="Times New Roman"/>
          <w:sz w:val="24"/>
          <w:szCs w:val="24"/>
        </w:rPr>
      </w:pPr>
    </w:p>
    <w:p w14:paraId="0EA34291" w14:textId="35410120" w:rsidR="00114FCC" w:rsidRDefault="00114FCC" w:rsidP="00114FCC">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 xml:space="preserve">Page No: </w:t>
      </w:r>
      <w:r w:rsidR="00333325">
        <w:rPr>
          <w:rFonts w:ascii="Times New Roman" w:hAnsi="Times New Roman" w:cs="Times New Roman"/>
          <w:b/>
          <w:sz w:val="28"/>
          <w:szCs w:val="28"/>
        </w:rPr>
        <w:t>38</w:t>
      </w:r>
    </w:p>
    <w:p w14:paraId="7D466EE5" w14:textId="77777777" w:rsidR="00E34A09" w:rsidRDefault="00E34A09" w:rsidP="00AF6F5A">
      <w:pPr>
        <w:shd w:val="clear" w:color="auto" w:fill="FFFFFF"/>
        <w:spacing w:after="0" w:line="360" w:lineRule="auto"/>
        <w:ind w:left="170" w:right="510"/>
        <w:jc w:val="both"/>
        <w:rPr>
          <w:rFonts w:ascii="Times New Roman" w:hAnsi="Times New Roman" w:cs="Times New Roman"/>
          <w:sz w:val="24"/>
          <w:szCs w:val="24"/>
        </w:rPr>
      </w:pPr>
    </w:p>
    <w:p w14:paraId="791063D3"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BFA1942"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2D9E9EC" w14:textId="77777777" w:rsidR="00285369"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We next show the achievability of the point Q, whose rate coordinates are given by (RC − R0 B, R0 B). Corresponding to different source distributions, each of RC and R0 B can take one of the two mutual information terms given in (19) and (18), respectively. </w:t>
      </w:r>
    </w:p>
    <w:p w14:paraId="26220547"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12D08F7E" w14:textId="4CEFC9EA"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Hence, the coordinates of the point Q can take four forms, i.e., case 1 with RC = I(X0; X1X2X3) and R0 B = I(X0; X2X3|X1); case 2 with RC = I(X0; X1X2X3) and R0 B = I(X2; X0X3|X1); case 3 with RC = I(X0X3; X1X2) and R0 B = I(X0; X2X3|X1); and case 4 with RC = I(X0X3; X1X2) and R0 B = I(X2; X0X3|X1). </w:t>
      </w:r>
    </w:p>
    <w:p w14:paraId="18A45288"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3B008480" w14:textId="77777777"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For each case, it is sufficient to set the rates R˜ 1, R1, R˜ 2, R2 and R˜ 3 to satisfy the Slepian-Wolf conditions (23)-(29) for guaranteeing correct key agreement and to satisfy the sufficient conditions (93), (95), (97) and (100) for guaranteeing secrecy. </w:t>
      </w:r>
    </w:p>
    <w:p w14:paraId="68246323"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221827CA" w14:textId="1DE7851B"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3F3CF5">
        <w:rPr>
          <w:rFonts w:ascii="Times New Roman" w:hAnsi="Times New Roman" w:cs="Times New Roman"/>
          <w:b/>
          <w:bCs/>
          <w:sz w:val="24"/>
          <w:szCs w:val="24"/>
        </w:rPr>
        <w:t>Case 1:</w:t>
      </w:r>
      <w:r w:rsidRPr="00AF6F5A">
        <w:rPr>
          <w:rFonts w:ascii="Times New Roman" w:hAnsi="Times New Roman" w:cs="Times New Roman"/>
          <w:sz w:val="24"/>
          <w:szCs w:val="24"/>
        </w:rPr>
        <w:t xml:space="preserve"> RC = </w:t>
      </w:r>
      <w:r w:rsidR="00897946"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and R0 B = </w:t>
      </w:r>
      <w:r w:rsidR="00897946"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X2X3|X1), which imply </w:t>
      </w:r>
    </w:p>
    <w:p w14:paraId="79AEC25E" w14:textId="77777777" w:rsidR="003F3CF5" w:rsidRDefault="003F3CF5" w:rsidP="00AF6F5A">
      <w:pPr>
        <w:shd w:val="clear" w:color="auto" w:fill="FFFFFF"/>
        <w:spacing w:after="0" w:line="360" w:lineRule="auto"/>
        <w:ind w:left="170" w:right="51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D371BAD" w14:textId="3D5F99A4"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H(X3|X1X2) &lt; H(X3|X0), (102) </w:t>
      </w:r>
    </w:p>
    <w:p w14:paraId="71A54C01"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H(X3|X1X2) &lt; H(X3|X0X1). (103) </w:t>
      </w:r>
    </w:p>
    <w:p w14:paraId="59DC8D25"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507AE16C" w14:textId="3F7A7B26" w:rsidR="003F3CF5" w:rsidRDefault="00AF6F5A" w:rsidP="003F3CF5">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 rate pair at the point Q is given by (</w:t>
      </w:r>
      <w:r w:rsidR="00897946"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 </w:t>
      </w:r>
      <w:r w:rsidR="00897946"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X2X3|X1)). To achieve this rate pair, we set the binning rates in the achievable strategy as follows: </w:t>
      </w:r>
    </w:p>
    <w:p w14:paraId="371E5FFC" w14:textId="77777777" w:rsidR="00285369" w:rsidRDefault="003F3CF5"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69611B00" wp14:editId="18BD23B2">
            <wp:extent cx="6229655" cy="14552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52573" cy="1460603"/>
                    </a:xfrm>
                    <a:prstGeom prst="rect">
                      <a:avLst/>
                    </a:prstGeom>
                  </pic:spPr>
                </pic:pic>
              </a:graphicData>
            </a:graphic>
          </wp:inline>
        </w:drawing>
      </w:r>
      <w:r w:rsidR="00AF6F5A" w:rsidRPr="00AF6F5A">
        <w:rPr>
          <w:rFonts w:ascii="Times New Roman" w:hAnsi="Times New Roman" w:cs="Times New Roman"/>
          <w:sz w:val="24"/>
          <w:szCs w:val="24"/>
        </w:rPr>
        <w:t xml:space="preserve"> It can be verified that the above rates satisfy the Slepian-Wolf conditions (23)-(29) if R˜ 3 &gt; H(X3|X0X1X2). Otherwise, the rate pair can be easily achieved without the helper’s assistance. </w:t>
      </w:r>
    </w:p>
    <w:p w14:paraId="10DA2066" w14:textId="77777777" w:rsidR="00285369" w:rsidRDefault="00285369" w:rsidP="00AF6F5A">
      <w:pPr>
        <w:shd w:val="clear" w:color="auto" w:fill="FFFFFF"/>
        <w:spacing w:after="0" w:line="360" w:lineRule="auto"/>
        <w:ind w:left="170" w:right="510"/>
        <w:jc w:val="both"/>
        <w:rPr>
          <w:rFonts w:ascii="Times New Roman" w:hAnsi="Times New Roman" w:cs="Times New Roman"/>
          <w:sz w:val="24"/>
          <w:szCs w:val="24"/>
        </w:rPr>
      </w:pPr>
    </w:p>
    <w:p w14:paraId="28765B33" w14:textId="23550CD6"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also be verified that the above rates (104)-(108) satisfy the secrecy conditions (93), (95), (97) and (100). </w:t>
      </w:r>
    </w:p>
    <w:p w14:paraId="0443D2E8"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1D8D617B"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0CE641B3"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52841519" w14:textId="5464753E" w:rsidR="0072460B" w:rsidRDefault="0072460B"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39</w:t>
      </w:r>
    </w:p>
    <w:p w14:paraId="4A52119E"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0986664A"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47C2FC47"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3D291700" w14:textId="248D9E3E"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3F3CF5">
        <w:rPr>
          <w:rFonts w:ascii="Times New Roman" w:hAnsi="Times New Roman" w:cs="Times New Roman"/>
          <w:b/>
          <w:bCs/>
          <w:sz w:val="24"/>
          <w:szCs w:val="24"/>
        </w:rPr>
        <w:t>Case 2:</w:t>
      </w:r>
      <w:r w:rsidRPr="00AF6F5A">
        <w:rPr>
          <w:rFonts w:ascii="Times New Roman" w:hAnsi="Times New Roman" w:cs="Times New Roman"/>
          <w:sz w:val="24"/>
          <w:szCs w:val="24"/>
        </w:rPr>
        <w:t xml:space="preserve"> RC = </w:t>
      </w:r>
      <w:r w:rsidR="00A427D1"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X1X2X3) and R0 B = </w:t>
      </w:r>
      <w:r w:rsidR="00A427D1" w:rsidRPr="00AF6F5A">
        <w:rPr>
          <w:rFonts w:ascii="Times New Roman" w:hAnsi="Times New Roman" w:cs="Times New Roman"/>
          <w:sz w:val="24"/>
          <w:szCs w:val="24"/>
        </w:rPr>
        <w:t>I (</w:t>
      </w:r>
      <w:r w:rsidRPr="00AF6F5A">
        <w:rPr>
          <w:rFonts w:ascii="Times New Roman" w:hAnsi="Times New Roman" w:cs="Times New Roman"/>
          <w:sz w:val="24"/>
          <w:szCs w:val="24"/>
        </w:rPr>
        <w:t>X2; X0X3|X1), which imply</w:t>
      </w:r>
    </w:p>
    <w:p w14:paraId="5C2943D1"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6E24B3FE"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H(X3|X1X2) &lt; H(X3|X0), (109) </w:t>
      </w:r>
    </w:p>
    <w:p w14:paraId="4FF75A89"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H(X3|X0X1) &lt; H(X3|X1X2). (110)</w:t>
      </w:r>
    </w:p>
    <w:p w14:paraId="77A57597"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p>
    <w:p w14:paraId="0470B161" w14:textId="07D0E118"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 rate pair at the point Q is given by (</w:t>
      </w:r>
      <w:r w:rsidR="00A427D1"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X1X3) − </w:t>
      </w:r>
      <w:r w:rsidR="00A427D1" w:rsidRPr="00AF6F5A">
        <w:rPr>
          <w:rFonts w:ascii="Times New Roman" w:hAnsi="Times New Roman" w:cs="Times New Roman"/>
          <w:sz w:val="24"/>
          <w:szCs w:val="24"/>
        </w:rPr>
        <w:t>I (</w:t>
      </w:r>
      <w:r w:rsidRPr="00AF6F5A">
        <w:rPr>
          <w:rFonts w:ascii="Times New Roman" w:hAnsi="Times New Roman" w:cs="Times New Roman"/>
          <w:sz w:val="24"/>
          <w:szCs w:val="24"/>
        </w:rPr>
        <w:t xml:space="preserve">X2; X3|X1), I(X2; X0X3|X1)). To achieve this rate pair, we set the binning rates in the achievable strategy as follows: </w:t>
      </w:r>
    </w:p>
    <w:p w14:paraId="3F13AAF1" w14:textId="77777777" w:rsidR="003F3CF5" w:rsidRDefault="003F3CF5"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7BD0DD52" wp14:editId="09F084A3">
            <wp:extent cx="6097630" cy="1669174"/>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9218" cy="1677821"/>
                    </a:xfrm>
                    <a:prstGeom prst="rect">
                      <a:avLst/>
                    </a:prstGeom>
                  </pic:spPr>
                </pic:pic>
              </a:graphicData>
            </a:graphic>
          </wp:inline>
        </w:drawing>
      </w:r>
    </w:p>
    <w:p w14:paraId="0C3D7D52" w14:textId="77777777" w:rsidR="003F3CF5"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can be verified that the above rates satisfy the Slepian-Wolf conditions (23)-(29). In particular, R˜ 1 &gt; H(X1|X0X2X3) and R˜ 1 + R˜ 2 &gt; H(X1X2|X0X3) hold due to (109), and R˜ 2 + R˜ 3 &gt; H(X2X3|X0X1) holds due to (110). </w:t>
      </w:r>
    </w:p>
    <w:p w14:paraId="31AAB481" w14:textId="77777777"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It can also be verified that the above rates (111)-(115) satisfy the secrecy conditions (93), (95), (97) and (100). In particular, (97) holds under the following assumption</w:t>
      </w:r>
    </w:p>
    <w:p w14:paraId="0F752B1C"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345A7108" w14:textId="56E34B18"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H(X2|X0X1X3) &lt; H(X2|X1) − 2</w:t>
      </w:r>
      <w:r w:rsidR="00A427D1" w:rsidRPr="00AF6F5A">
        <w:rPr>
          <w:rFonts w:ascii="Times New Roman" w:hAnsi="Times New Roman" w:cs="Times New Roman"/>
          <w:sz w:val="24"/>
          <w:szCs w:val="24"/>
        </w:rPr>
        <w:t>δ (</w:t>
      </w:r>
      <w:r w:rsidR="00AF6F5A" w:rsidRPr="00AF6F5A">
        <w:rPr>
          <w:rFonts w:ascii="Times New Roman" w:hAnsi="Times New Roman" w:cs="Times New Roman"/>
          <w:sz w:val="24"/>
          <w:szCs w:val="24"/>
        </w:rPr>
        <w:t xml:space="preserve">) − 2. (116) </w:t>
      </w:r>
    </w:p>
    <w:p w14:paraId="3147A9EF"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7679122A" w14:textId="744707F3"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If the above assumption does not hold, then the Markov chain X2 − X1 − X0X3 holds, which implies R2 = </w:t>
      </w:r>
      <w:r w:rsidR="00A427D1" w:rsidRPr="00AF6F5A">
        <w:rPr>
          <w:rFonts w:ascii="Times New Roman" w:hAnsi="Times New Roman" w:cs="Times New Roman"/>
          <w:sz w:val="24"/>
          <w:szCs w:val="24"/>
        </w:rPr>
        <w:t>I (</w:t>
      </w:r>
      <w:r w:rsidRPr="00AF6F5A">
        <w:rPr>
          <w:rFonts w:ascii="Times New Roman" w:hAnsi="Times New Roman" w:cs="Times New Roman"/>
          <w:sz w:val="24"/>
          <w:szCs w:val="24"/>
        </w:rPr>
        <w:t>X2; X0X3|X1) = 0. The point Q coincides with the point B, which has been justified to be achievable.</w:t>
      </w:r>
    </w:p>
    <w:p w14:paraId="2481D745"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579030E3" w14:textId="1B948E43"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301C53">
        <w:rPr>
          <w:rFonts w:ascii="Times New Roman" w:hAnsi="Times New Roman" w:cs="Times New Roman"/>
          <w:b/>
          <w:bCs/>
          <w:sz w:val="24"/>
          <w:szCs w:val="24"/>
        </w:rPr>
        <w:t>Case 3:</w:t>
      </w:r>
      <w:r w:rsidRPr="00AF6F5A">
        <w:rPr>
          <w:rFonts w:ascii="Times New Roman" w:hAnsi="Times New Roman" w:cs="Times New Roman"/>
          <w:sz w:val="24"/>
          <w:szCs w:val="24"/>
        </w:rPr>
        <w:t xml:space="preserve"> RC = </w:t>
      </w:r>
      <w:r w:rsidR="00A427D1" w:rsidRPr="00AF6F5A">
        <w:rPr>
          <w:rFonts w:ascii="Times New Roman" w:hAnsi="Times New Roman" w:cs="Times New Roman"/>
          <w:sz w:val="24"/>
          <w:szCs w:val="24"/>
        </w:rPr>
        <w:t>I (</w:t>
      </w:r>
      <w:r w:rsidRPr="00AF6F5A">
        <w:rPr>
          <w:rFonts w:ascii="Times New Roman" w:hAnsi="Times New Roman" w:cs="Times New Roman"/>
          <w:sz w:val="24"/>
          <w:szCs w:val="24"/>
        </w:rPr>
        <w:t xml:space="preserve">X0X3; X1X2) and R0 B = I(X0; X2X3|X1), which imply </w:t>
      </w:r>
    </w:p>
    <w:p w14:paraId="7836A446"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0A1ADBB9"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H(X3|X0) ≤ H(X3|X1X2), (117)</w:t>
      </w:r>
    </w:p>
    <w:p w14:paraId="0A3C8A28" w14:textId="4F8CDCB3"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H(X3|X1X2) ≤ H(X3|X0X1). (118) </w:t>
      </w:r>
    </w:p>
    <w:p w14:paraId="69FB9365"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210EABC2" w14:textId="62058E9A"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Then, we have H(X3|X0) ≤ H(X3|X1X2) ≤ H(X3|X0X1), which yields contradiction. Thus, this case does not exist. </w:t>
      </w:r>
    </w:p>
    <w:p w14:paraId="0DB21009"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2CF2AF68" w14:textId="29B419AA" w:rsidR="0072460B" w:rsidRDefault="0072460B"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40</w:t>
      </w:r>
    </w:p>
    <w:p w14:paraId="2CC41063"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3DC94729" w14:textId="77777777" w:rsidR="00301C53" w:rsidRDefault="00301C53" w:rsidP="0072460B">
      <w:pPr>
        <w:shd w:val="clear" w:color="auto" w:fill="FFFFFF"/>
        <w:spacing w:after="0" w:line="360" w:lineRule="auto"/>
        <w:ind w:right="510"/>
        <w:jc w:val="both"/>
        <w:rPr>
          <w:rFonts w:ascii="Times New Roman" w:hAnsi="Times New Roman" w:cs="Times New Roman"/>
          <w:sz w:val="24"/>
          <w:szCs w:val="24"/>
        </w:rPr>
      </w:pPr>
    </w:p>
    <w:p w14:paraId="3F606D0C" w14:textId="77777777" w:rsidR="00285369" w:rsidRDefault="00285369" w:rsidP="00AF6F5A">
      <w:pPr>
        <w:shd w:val="clear" w:color="auto" w:fill="FFFFFF"/>
        <w:spacing w:after="0" w:line="360" w:lineRule="auto"/>
        <w:ind w:left="170" w:right="510"/>
        <w:jc w:val="both"/>
        <w:rPr>
          <w:rFonts w:ascii="Times New Roman" w:hAnsi="Times New Roman" w:cs="Times New Roman"/>
          <w:b/>
          <w:bCs/>
          <w:sz w:val="24"/>
          <w:szCs w:val="24"/>
        </w:rPr>
      </w:pPr>
    </w:p>
    <w:p w14:paraId="58200401" w14:textId="422EC362"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301C53">
        <w:rPr>
          <w:rFonts w:ascii="Times New Roman" w:hAnsi="Times New Roman" w:cs="Times New Roman"/>
          <w:b/>
          <w:bCs/>
          <w:sz w:val="24"/>
          <w:szCs w:val="24"/>
        </w:rPr>
        <w:t>Case 4:</w:t>
      </w:r>
      <w:r w:rsidRPr="00AF6F5A">
        <w:rPr>
          <w:rFonts w:ascii="Times New Roman" w:hAnsi="Times New Roman" w:cs="Times New Roman"/>
          <w:sz w:val="24"/>
          <w:szCs w:val="24"/>
        </w:rPr>
        <w:t xml:space="preserve"> RC =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 xml:space="preserve">X0X3; X1X2) and R0 B =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X2; X0X3|X1), which imply</w:t>
      </w:r>
    </w:p>
    <w:p w14:paraId="2C0A4A65"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75E2492D" w14:textId="6216635D"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Pr>
          <w:rFonts w:ascii="Times New Roman" w:hAnsi="Times New Roman" w:cs="Times New Roman"/>
          <w:sz w:val="24"/>
          <w:szCs w:val="24"/>
        </w:rPr>
        <w:t xml:space="preserve">        </w:t>
      </w:r>
      <w:r w:rsidR="00AF6F5A" w:rsidRPr="00AF6F5A">
        <w:rPr>
          <w:rFonts w:ascii="Times New Roman" w:hAnsi="Times New Roman" w:cs="Times New Roman"/>
          <w:sz w:val="24"/>
          <w:szCs w:val="24"/>
        </w:rPr>
        <w:t>H(X3|X0) ≤ H(X3|X1X2), (119)</w:t>
      </w:r>
    </w:p>
    <w:p w14:paraId="59995B2B"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H(X3|X0X1) &lt; H(X3|X1X2). (120) </w:t>
      </w:r>
    </w:p>
    <w:p w14:paraId="4849CAF7"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55CC0DF3" w14:textId="11EB8087"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The rate pair at the point Q is given by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 xml:space="preserve">X1; X0X3),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X2; X0X3|X1)). To achieve this rate pair, we set the binning rates in the achievable strategy as follows:</w:t>
      </w:r>
    </w:p>
    <w:p w14:paraId="5C861B32"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r>
        <w:rPr>
          <w:noProof/>
        </w:rPr>
        <w:drawing>
          <wp:inline distT="0" distB="0" distL="0" distR="0" wp14:anchorId="7120C87C" wp14:editId="419EDCA5">
            <wp:extent cx="6073180" cy="1534509"/>
            <wp:effectExtent l="0" t="0" r="381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03539" cy="1542180"/>
                    </a:xfrm>
                    <a:prstGeom prst="rect">
                      <a:avLst/>
                    </a:prstGeom>
                  </pic:spPr>
                </pic:pic>
              </a:graphicData>
            </a:graphic>
          </wp:inline>
        </w:drawing>
      </w:r>
    </w:p>
    <w:p w14:paraId="5C68215B" w14:textId="77777777"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It is easy to verify that the above rates satisfy the Slepian-Wolf conditions (23)-(29) and the secrecy conditions (93), (95), (97) and (100). </w:t>
      </w:r>
    </w:p>
    <w:p w14:paraId="700D35F2"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5FDDB45B" w14:textId="77777777" w:rsidR="00285369" w:rsidRDefault="00285369" w:rsidP="00301C53">
      <w:pPr>
        <w:shd w:val="clear" w:color="auto" w:fill="FFFFFF"/>
        <w:spacing w:after="0" w:line="360" w:lineRule="auto"/>
        <w:ind w:left="170" w:right="510"/>
        <w:jc w:val="center"/>
        <w:rPr>
          <w:rFonts w:ascii="Times New Roman" w:hAnsi="Times New Roman" w:cs="Times New Roman"/>
          <w:b/>
          <w:bCs/>
          <w:sz w:val="24"/>
          <w:szCs w:val="24"/>
        </w:rPr>
      </w:pPr>
    </w:p>
    <w:p w14:paraId="00C0DAD7" w14:textId="71442F76" w:rsidR="00301C53" w:rsidRPr="00BA6039" w:rsidRDefault="00AF6F5A" w:rsidP="00301C53">
      <w:pPr>
        <w:shd w:val="clear" w:color="auto" w:fill="FFFFFF"/>
        <w:spacing w:after="0" w:line="360" w:lineRule="auto"/>
        <w:ind w:left="170" w:right="510"/>
        <w:jc w:val="center"/>
        <w:rPr>
          <w:rFonts w:ascii="Times New Roman" w:hAnsi="Times New Roman" w:cs="Times New Roman"/>
          <w:b/>
          <w:bCs/>
          <w:sz w:val="24"/>
          <w:szCs w:val="24"/>
          <w:u w:val="single"/>
        </w:rPr>
      </w:pPr>
      <w:r w:rsidRPr="00BA6039">
        <w:rPr>
          <w:rFonts w:ascii="Times New Roman" w:hAnsi="Times New Roman" w:cs="Times New Roman"/>
          <w:b/>
          <w:bCs/>
          <w:sz w:val="24"/>
          <w:szCs w:val="24"/>
          <w:u w:val="single"/>
        </w:rPr>
        <w:t>Proof of Theorem 4</w:t>
      </w:r>
    </w:p>
    <w:p w14:paraId="458839B9" w14:textId="77777777" w:rsidR="00301C53" w:rsidRDefault="00301C53" w:rsidP="00AF6F5A">
      <w:pPr>
        <w:shd w:val="clear" w:color="auto" w:fill="FFFFFF"/>
        <w:spacing w:after="0" w:line="360" w:lineRule="auto"/>
        <w:ind w:left="170" w:right="510"/>
        <w:jc w:val="both"/>
        <w:rPr>
          <w:rFonts w:ascii="Times New Roman" w:hAnsi="Times New Roman" w:cs="Times New Roman"/>
          <w:b/>
          <w:bCs/>
          <w:sz w:val="24"/>
          <w:szCs w:val="24"/>
        </w:rPr>
      </w:pPr>
    </w:p>
    <w:p w14:paraId="30E9D7DD" w14:textId="214B2AF3"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301C53">
        <w:rPr>
          <w:rFonts w:ascii="Times New Roman" w:hAnsi="Times New Roman" w:cs="Times New Roman"/>
          <w:b/>
          <w:bCs/>
          <w:sz w:val="24"/>
          <w:szCs w:val="24"/>
        </w:rPr>
        <w:t>Proof of Converse.</w:t>
      </w:r>
      <w:r w:rsidRPr="00AF6F5A">
        <w:rPr>
          <w:rFonts w:ascii="Times New Roman" w:hAnsi="Times New Roman" w:cs="Times New Roman"/>
          <w:sz w:val="24"/>
          <w:szCs w:val="24"/>
        </w:rPr>
        <w:t xml:space="preserve"> First, if we need only to generate K1, the model reduces to the private key generation problem over multiple terminals. The key capacity is shown to be </w:t>
      </w:r>
      <w:r w:rsidR="002F4DCB" w:rsidRPr="00AF6F5A">
        <w:rPr>
          <w:rFonts w:ascii="Times New Roman" w:hAnsi="Times New Roman" w:cs="Times New Roman"/>
          <w:sz w:val="24"/>
          <w:szCs w:val="24"/>
        </w:rPr>
        <w:t>min {I (</w:t>
      </w:r>
      <w:r w:rsidRPr="00AF6F5A">
        <w:rPr>
          <w:rFonts w:ascii="Times New Roman" w:hAnsi="Times New Roman" w:cs="Times New Roman"/>
          <w:sz w:val="24"/>
          <w:szCs w:val="24"/>
        </w:rPr>
        <w:t xml:space="preserve">X1; X0X2|X3),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X0; X1X2|X3)}, which serves as an upper bound (20) on R1. Next, if we dedicate to generate K2, it also reduces to the private key model</w:t>
      </w:r>
      <w:r w:rsidR="00301C53">
        <w:rPr>
          <w:rFonts w:ascii="Times New Roman" w:hAnsi="Times New Roman" w:cs="Times New Roman"/>
          <w:sz w:val="24"/>
          <w:szCs w:val="24"/>
        </w:rPr>
        <w:t>.</w:t>
      </w:r>
      <w:r w:rsidRPr="00AF6F5A">
        <w:rPr>
          <w:rFonts w:ascii="Times New Roman" w:hAnsi="Times New Roman" w:cs="Times New Roman"/>
          <w:sz w:val="24"/>
          <w:szCs w:val="24"/>
        </w:rPr>
        <w:t xml:space="preserve"> </w:t>
      </w:r>
    </w:p>
    <w:p w14:paraId="0154A8F6" w14:textId="77777777" w:rsidR="00301C53" w:rsidRDefault="00301C53" w:rsidP="00301C53">
      <w:pPr>
        <w:shd w:val="clear" w:color="auto" w:fill="FFFFFF"/>
        <w:spacing w:after="0" w:line="360" w:lineRule="auto"/>
        <w:ind w:right="510"/>
        <w:jc w:val="both"/>
        <w:rPr>
          <w:rFonts w:ascii="Times New Roman" w:hAnsi="Times New Roman" w:cs="Times New Roman"/>
          <w:sz w:val="24"/>
          <w:szCs w:val="24"/>
        </w:rPr>
      </w:pPr>
    </w:p>
    <w:p w14:paraId="301C5D48" w14:textId="76B37618" w:rsidR="00301C53" w:rsidRDefault="00AF6F5A" w:rsidP="00AF6F5A">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The key capacity is shown to be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 xml:space="preserve">X2; X0|X1X3), which serves an upper bound (21) on R2. For the sum rate bound, we consider an enhanced model which replaces terminals X1 and X2 with a super terminal Xs that observes both Xn 1 and Xn </w:t>
      </w:r>
      <w:r w:rsidR="002F4DCB" w:rsidRPr="00AF6F5A">
        <w:rPr>
          <w:rFonts w:ascii="Times New Roman" w:hAnsi="Times New Roman" w:cs="Times New Roman"/>
          <w:sz w:val="24"/>
          <w:szCs w:val="24"/>
        </w:rPr>
        <w:t>2.</w:t>
      </w:r>
      <w:r w:rsidRPr="00AF6F5A">
        <w:rPr>
          <w:rFonts w:ascii="Times New Roman" w:hAnsi="Times New Roman" w:cs="Times New Roman"/>
          <w:sz w:val="24"/>
          <w:szCs w:val="24"/>
        </w:rPr>
        <w:t xml:space="preserve"> Then, the private key rate between X0 and Xs is upper bounded by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 X2|X3) due to the private key model, which yields the sum rate bound (22). </w:t>
      </w:r>
    </w:p>
    <w:p w14:paraId="0D739520"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18C1DA39"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5067273E"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1C54FF53"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6E891F62" w14:textId="77777777" w:rsidR="00301C53" w:rsidRDefault="00301C53" w:rsidP="0072460B">
      <w:pPr>
        <w:shd w:val="clear" w:color="auto" w:fill="FFFFFF"/>
        <w:spacing w:after="240" w:line="360" w:lineRule="auto"/>
        <w:ind w:left="170" w:right="510"/>
        <w:jc w:val="both"/>
        <w:rPr>
          <w:rFonts w:ascii="Times New Roman" w:hAnsi="Times New Roman" w:cs="Times New Roman"/>
          <w:sz w:val="24"/>
          <w:szCs w:val="24"/>
        </w:rPr>
      </w:pPr>
    </w:p>
    <w:p w14:paraId="7D4955F0" w14:textId="4F37ABF9" w:rsidR="0072460B" w:rsidRDefault="0072460B"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41</w:t>
      </w:r>
    </w:p>
    <w:p w14:paraId="671A0C85" w14:textId="77777777" w:rsidR="00301C53" w:rsidRDefault="00301C53" w:rsidP="0072460B">
      <w:pPr>
        <w:shd w:val="clear" w:color="auto" w:fill="FFFFFF"/>
        <w:spacing w:after="0" w:line="360" w:lineRule="auto"/>
        <w:ind w:right="510"/>
        <w:jc w:val="both"/>
        <w:rPr>
          <w:rFonts w:ascii="Times New Roman" w:hAnsi="Times New Roman" w:cs="Times New Roman"/>
          <w:sz w:val="24"/>
          <w:szCs w:val="24"/>
        </w:rPr>
      </w:pPr>
    </w:p>
    <w:p w14:paraId="775C82AE" w14:textId="77777777" w:rsidR="00301C53" w:rsidRDefault="00301C53" w:rsidP="00AF6F5A">
      <w:pPr>
        <w:shd w:val="clear" w:color="auto" w:fill="FFFFFF"/>
        <w:spacing w:after="0" w:line="360" w:lineRule="auto"/>
        <w:ind w:left="170" w:right="510"/>
        <w:jc w:val="both"/>
        <w:rPr>
          <w:rFonts w:ascii="Times New Roman" w:hAnsi="Times New Roman" w:cs="Times New Roman"/>
          <w:sz w:val="24"/>
          <w:szCs w:val="24"/>
        </w:rPr>
      </w:pPr>
    </w:p>
    <w:p w14:paraId="49BB94B9" w14:textId="3D0EA16C" w:rsid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301C53">
        <w:rPr>
          <w:rFonts w:ascii="Times New Roman" w:hAnsi="Times New Roman" w:cs="Times New Roman"/>
          <w:b/>
          <w:bCs/>
          <w:sz w:val="24"/>
          <w:szCs w:val="24"/>
        </w:rPr>
        <w:t>Proof of Achievability.</w:t>
      </w:r>
      <w:r w:rsidRPr="00AF6F5A">
        <w:rPr>
          <w:rFonts w:ascii="Times New Roman" w:hAnsi="Times New Roman" w:cs="Times New Roman"/>
          <w:sz w:val="24"/>
          <w:szCs w:val="24"/>
        </w:rPr>
        <w:t xml:space="preserve"> The key capacity region as the pentagon O-AP-Q-B-O, where the coordinates of the points A and B are (</w:t>
      </w:r>
      <w:r w:rsidR="002F4DCB" w:rsidRPr="00AF6F5A">
        <w:rPr>
          <w:rFonts w:ascii="Times New Roman" w:hAnsi="Times New Roman" w:cs="Times New Roman"/>
          <w:sz w:val="24"/>
          <w:szCs w:val="24"/>
        </w:rPr>
        <w:t>min {I (</w:t>
      </w:r>
      <w:r w:rsidRPr="00AF6F5A">
        <w:rPr>
          <w:rFonts w:ascii="Times New Roman" w:hAnsi="Times New Roman" w:cs="Times New Roman"/>
          <w:sz w:val="24"/>
          <w:szCs w:val="24"/>
        </w:rPr>
        <w:t>X0; X1X2|X3), I(X1; X0X2|X3)}, 0) and (0, I(X0; X2|X1X3)), respectively.</w:t>
      </w:r>
      <w:r w:rsidR="00301C53">
        <w:rPr>
          <w:rFonts w:ascii="Times New Roman" w:hAnsi="Times New Roman" w:cs="Times New Roman"/>
          <w:sz w:val="24"/>
          <w:szCs w:val="24"/>
        </w:rPr>
        <w:t xml:space="preserve"> </w:t>
      </w:r>
      <w:r w:rsidRPr="00AF6F5A">
        <w:rPr>
          <w:rFonts w:ascii="Times New Roman" w:hAnsi="Times New Roman" w:cs="Times New Roman"/>
          <w:sz w:val="24"/>
          <w:szCs w:val="24"/>
        </w:rPr>
        <w:t xml:space="preserve">The corner point A is achieved by letting X2 be a dedicated helper to generate K1 following [5]. The corner point B is achieved by letting X1 be a dedicated helper to generate K2 following [5]. We note that the point P would collapse to the point A if </w:t>
      </w:r>
      <w:r w:rsidR="002F4DCB" w:rsidRPr="00AF6F5A">
        <w:rPr>
          <w:rFonts w:ascii="Times New Roman" w:hAnsi="Times New Roman" w:cs="Times New Roman"/>
          <w:sz w:val="24"/>
          <w:szCs w:val="24"/>
        </w:rPr>
        <w:t>I (</w:t>
      </w:r>
      <w:r w:rsidRPr="00AF6F5A">
        <w:rPr>
          <w:rFonts w:ascii="Times New Roman" w:hAnsi="Times New Roman" w:cs="Times New Roman"/>
          <w:sz w:val="24"/>
          <w:szCs w:val="24"/>
        </w:rPr>
        <w:t>X0; X1X2|X3) ≤ I(X1; X0X2|X3), and the point Q would collapse to the point B if I(X0; X1X2|X3) ≤ I(X2; X0|X1X3). It is thus sufficient to show the achievability of the points P and Q whenever they are different from the points A and B, respectively. Then the entire pentagon can be achieved by time sharing.</w:t>
      </w:r>
    </w:p>
    <w:p w14:paraId="4DE97959"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26761084" w14:textId="77777777" w:rsid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 The idea to achieve the points P and Q follows the same achievable strategy described. The steps of codebook generation, encoding and transmission, decoding and key generation are the same as those in Appendix A, and are omitted here. In particular, Slepian-Wolf conditions (23)-(29) guarantee the correct key establishment. Since the secrecy requirements given in (7) are different, we next develop the sufficient conditions that guarantee (7), and then choose the binning rates to satisfy these sufficient conditions. </w:t>
      </w:r>
    </w:p>
    <w:p w14:paraId="15806332"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797D838C" w14:textId="7E05E407" w:rsid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301C53">
        <w:rPr>
          <w:rFonts w:ascii="Times New Roman" w:hAnsi="Times New Roman" w:cs="Times New Roman"/>
          <w:b/>
          <w:bCs/>
          <w:sz w:val="24"/>
          <w:szCs w:val="24"/>
        </w:rPr>
        <w:t>Secrecy:</w:t>
      </w:r>
      <w:r w:rsidRPr="00AF6F5A">
        <w:rPr>
          <w:rFonts w:ascii="Times New Roman" w:hAnsi="Times New Roman" w:cs="Times New Roman"/>
          <w:sz w:val="24"/>
          <w:szCs w:val="24"/>
        </w:rPr>
        <w:t xml:space="preserve"> We evaluate the key leakage rates averaged over the random codebook ensemble. Let </w:t>
      </w:r>
      <w:r w:rsidR="002F4DCB" w:rsidRPr="00AF6F5A">
        <w:rPr>
          <w:rFonts w:ascii="Times New Roman" w:hAnsi="Times New Roman" w:cs="Times New Roman"/>
          <w:sz w:val="24"/>
          <w:szCs w:val="24"/>
        </w:rPr>
        <w:t>f: =</w:t>
      </w:r>
      <w:r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f (</w:t>
      </w:r>
      <w:r w:rsidRPr="00AF6F5A">
        <w:rPr>
          <w:rFonts w:ascii="Times New Roman" w:hAnsi="Times New Roman" w:cs="Times New Roman"/>
          <w:sz w:val="24"/>
          <w:szCs w:val="24"/>
        </w:rPr>
        <w:t xml:space="preserve">Xn </w:t>
      </w:r>
      <w:r w:rsidR="002F4DCB" w:rsidRPr="00AF6F5A">
        <w:rPr>
          <w:rFonts w:ascii="Times New Roman" w:hAnsi="Times New Roman" w:cs="Times New Roman"/>
          <w:sz w:val="24"/>
          <w:szCs w:val="24"/>
        </w:rPr>
        <w:t>1)</w:t>
      </w:r>
      <w:r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g: =</w:t>
      </w:r>
      <w:r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g (</w:t>
      </w:r>
      <w:r w:rsidRPr="00AF6F5A">
        <w:rPr>
          <w:rFonts w:ascii="Times New Roman" w:hAnsi="Times New Roman" w:cs="Times New Roman"/>
          <w:sz w:val="24"/>
          <w:szCs w:val="24"/>
        </w:rPr>
        <w:t xml:space="preserve">Xn </w:t>
      </w:r>
      <w:r w:rsidR="002F4DCB" w:rsidRPr="00AF6F5A">
        <w:rPr>
          <w:rFonts w:ascii="Times New Roman" w:hAnsi="Times New Roman" w:cs="Times New Roman"/>
          <w:sz w:val="24"/>
          <w:szCs w:val="24"/>
        </w:rPr>
        <w:t>2)</w:t>
      </w:r>
      <w:r w:rsidRPr="00AF6F5A">
        <w:rPr>
          <w:rFonts w:ascii="Times New Roman" w:hAnsi="Times New Roman" w:cs="Times New Roman"/>
          <w:sz w:val="24"/>
          <w:szCs w:val="24"/>
        </w:rPr>
        <w:t xml:space="preserve"> and l := l(Xn 3 ). Then it is clear that F = {f, g, l}. We further let </w:t>
      </w:r>
      <w:r w:rsidR="002F4DCB" w:rsidRPr="00AF6F5A">
        <w:rPr>
          <w:rFonts w:ascii="Times New Roman" w:hAnsi="Times New Roman" w:cs="Times New Roman"/>
          <w:sz w:val="24"/>
          <w:szCs w:val="24"/>
        </w:rPr>
        <w:t>φ: =</w:t>
      </w:r>
      <w:r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φ (</w:t>
      </w:r>
      <w:r w:rsidRPr="00AF6F5A">
        <w:rPr>
          <w:rFonts w:ascii="Times New Roman" w:hAnsi="Times New Roman" w:cs="Times New Roman"/>
          <w:sz w:val="24"/>
          <w:szCs w:val="24"/>
        </w:rPr>
        <w:t xml:space="preserve">Xn </w:t>
      </w:r>
      <w:r w:rsidR="002F4DCB" w:rsidRPr="00AF6F5A">
        <w:rPr>
          <w:rFonts w:ascii="Times New Roman" w:hAnsi="Times New Roman" w:cs="Times New Roman"/>
          <w:sz w:val="24"/>
          <w:szCs w:val="24"/>
        </w:rPr>
        <w:t>1)</w:t>
      </w:r>
      <w:r w:rsidRPr="00AF6F5A">
        <w:rPr>
          <w:rFonts w:ascii="Times New Roman" w:hAnsi="Times New Roman" w:cs="Times New Roman"/>
          <w:sz w:val="24"/>
          <w:szCs w:val="24"/>
        </w:rPr>
        <w:t xml:space="preserve"> and </w:t>
      </w:r>
      <w:r w:rsidR="002F4DCB" w:rsidRPr="00AF6F5A">
        <w:rPr>
          <w:rFonts w:ascii="Times New Roman" w:hAnsi="Times New Roman" w:cs="Times New Roman"/>
          <w:sz w:val="24"/>
          <w:szCs w:val="24"/>
        </w:rPr>
        <w:t>ψ: =</w:t>
      </w:r>
      <w:r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ψ (</w:t>
      </w:r>
      <w:r w:rsidRPr="00AF6F5A">
        <w:rPr>
          <w:rFonts w:ascii="Times New Roman" w:hAnsi="Times New Roman" w:cs="Times New Roman"/>
          <w:sz w:val="24"/>
          <w:szCs w:val="24"/>
        </w:rPr>
        <w:t xml:space="preserve">Xn </w:t>
      </w:r>
      <w:r w:rsidR="002F4DCB" w:rsidRPr="00AF6F5A">
        <w:rPr>
          <w:rFonts w:ascii="Times New Roman" w:hAnsi="Times New Roman" w:cs="Times New Roman"/>
          <w:sz w:val="24"/>
          <w:szCs w:val="24"/>
        </w:rPr>
        <w:t>2)</w:t>
      </w:r>
      <w:r w:rsidRPr="00AF6F5A">
        <w:rPr>
          <w:rFonts w:ascii="Times New Roman" w:hAnsi="Times New Roman" w:cs="Times New Roman"/>
          <w:sz w:val="24"/>
          <w:szCs w:val="24"/>
        </w:rPr>
        <w:t xml:space="preserve">. Hence, K1 = φ and K2 = ψ. We first derive </w:t>
      </w:r>
    </w:p>
    <w:p w14:paraId="4B8A85F5"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0DB4A4B2" w14:textId="1F1C9F76"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K1; X n </w:t>
      </w:r>
      <w:r w:rsidR="002F4DCB"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F|C)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φ; f, g, l, Xn 3 |C)</w:t>
      </w:r>
    </w:p>
    <w:p w14:paraId="424FAA72" w14:textId="3599A29C"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g, Xn 3 |f, C) </w:t>
      </w:r>
    </w:p>
    <w:p w14:paraId="4972F255" w14:textId="20833BE1"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 Xn 3 |C) </w:t>
      </w:r>
    </w:p>
    <w:p w14:paraId="0C25BF8C" w14:textId="3D022DFB"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f|C)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X n 3 |C)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g|X n </w:t>
      </w:r>
      <w:r w:rsidR="002F4DCB"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(126)</w:t>
      </w:r>
    </w:p>
    <w:p w14:paraId="6131467F"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20206A23" w14:textId="77777777" w:rsid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and </w:t>
      </w:r>
    </w:p>
    <w:p w14:paraId="50EA466F" w14:textId="75F176DD"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K2; X n </w:t>
      </w:r>
      <w:r w:rsidR="002F4DCB"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2F4DCB"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F|C) =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f, g, l, Xn </w:t>
      </w:r>
      <w:r w:rsidR="002F4DCB"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w:t>
      </w:r>
    </w:p>
    <w:p w14:paraId="6CE3D035" w14:textId="0F03E778"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Xn </w:t>
      </w:r>
      <w:r w:rsidR="002F4DCB"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w:t>
      </w:r>
    </w:p>
    <w:p w14:paraId="4F542B5D" w14:textId="6155BD98"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2F4DCB" w:rsidRPr="00AF6F5A">
        <w:rPr>
          <w:rFonts w:ascii="Times New Roman" w:hAnsi="Times New Roman" w:cs="Times New Roman"/>
          <w:sz w:val="24"/>
          <w:szCs w:val="24"/>
        </w:rPr>
        <w:t>I (</w:t>
      </w:r>
      <w:r w:rsidR="00AF6F5A" w:rsidRPr="00AF6F5A">
        <w:rPr>
          <w:rFonts w:ascii="Times New Roman" w:hAnsi="Times New Roman" w:cs="Times New Roman"/>
          <w:sz w:val="24"/>
          <w:szCs w:val="24"/>
        </w:rPr>
        <w:t>ψ; g|C) + I(ψ, g; X n 1, Xn 3 |C). (127)</w:t>
      </w:r>
    </w:p>
    <w:p w14:paraId="6EE99B09"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42707B30"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63A2B8AA"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4E948BE4"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068C1A63"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0156CA5E"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25CD3D1F" w14:textId="4D495614" w:rsidR="0072460B" w:rsidRDefault="0072460B"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42</w:t>
      </w:r>
    </w:p>
    <w:p w14:paraId="24518504" w14:textId="77777777" w:rsidR="00285369"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lastRenderedPageBreak/>
        <w:t xml:space="preserve"> </w:t>
      </w:r>
    </w:p>
    <w:p w14:paraId="5BBB08DE" w14:textId="77777777" w:rsidR="00285369" w:rsidRDefault="00285369" w:rsidP="00301C53">
      <w:pPr>
        <w:shd w:val="clear" w:color="auto" w:fill="FFFFFF"/>
        <w:spacing w:after="0" w:line="360" w:lineRule="auto"/>
        <w:ind w:left="170" w:right="510"/>
        <w:jc w:val="both"/>
        <w:rPr>
          <w:rFonts w:ascii="Times New Roman" w:hAnsi="Times New Roman" w:cs="Times New Roman"/>
          <w:sz w:val="24"/>
          <w:szCs w:val="24"/>
        </w:rPr>
      </w:pPr>
    </w:p>
    <w:p w14:paraId="361179A0" w14:textId="6668C0D8" w:rsid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We next bound each of the five terms in (126) and (127). </w:t>
      </w:r>
    </w:p>
    <w:p w14:paraId="00D728B3" w14:textId="3D06AA1D"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I</w:t>
      </w:r>
      <w:r w:rsidR="00AF6F5A" w:rsidRPr="00AF6F5A">
        <w:rPr>
          <w:rFonts w:ascii="Times New Roman" w:hAnsi="Times New Roman" w:cs="Times New Roman"/>
          <w:sz w:val="24"/>
          <w:szCs w:val="24"/>
        </w:rPr>
        <w:t xml:space="preserve">f </w:t>
      </w:r>
    </w:p>
    <w:p w14:paraId="19F81E35" w14:textId="77475A6E" w:rsidR="00301C53" w:rsidRDefault="00301C53" w:rsidP="00301C53">
      <w:pPr>
        <w:shd w:val="clear" w:color="auto" w:fill="FFFFFF"/>
        <w:spacing w:after="0" w:line="360" w:lineRule="auto"/>
        <w:ind w:left="170" w:right="510"/>
        <w:jc w:val="both"/>
        <w:rPr>
          <w:noProof/>
        </w:rPr>
      </w:pPr>
      <w:r>
        <w:rPr>
          <w:noProof/>
        </w:rPr>
        <w:t xml:space="preserve">                                            </w:t>
      </w:r>
      <w:r>
        <w:rPr>
          <w:noProof/>
        </w:rPr>
        <w:drawing>
          <wp:inline distT="0" distB="0" distL="0" distR="0" wp14:anchorId="05B48AB7" wp14:editId="385F49D0">
            <wp:extent cx="3691829" cy="124117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0786" cy="1254267"/>
                    </a:xfrm>
                    <a:prstGeom prst="rect">
                      <a:avLst/>
                    </a:prstGeom>
                  </pic:spPr>
                </pic:pic>
              </a:graphicData>
            </a:graphic>
          </wp:inline>
        </w:drawing>
      </w:r>
    </w:p>
    <w:p w14:paraId="076531D7" w14:textId="5E9C2D47" w:rsidR="00301C53" w:rsidRDefault="00301C53" w:rsidP="00301C53">
      <w:pPr>
        <w:shd w:val="clear" w:color="auto" w:fill="FFFFFF"/>
        <w:spacing w:after="0" w:line="360" w:lineRule="auto"/>
        <w:ind w:left="170" w:right="510"/>
        <w:jc w:val="both"/>
        <w:rPr>
          <w:noProof/>
        </w:rPr>
      </w:pPr>
      <w:r>
        <w:rPr>
          <w:noProof/>
        </w:rPr>
        <w:drawing>
          <wp:inline distT="0" distB="0" distL="0" distR="0" wp14:anchorId="2881D6B5" wp14:editId="7D4E39A7">
            <wp:extent cx="5281026" cy="4788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78089" cy="487658"/>
                    </a:xfrm>
                    <a:prstGeom prst="rect">
                      <a:avLst/>
                    </a:prstGeom>
                  </pic:spPr>
                </pic:pic>
              </a:graphicData>
            </a:graphic>
          </wp:inline>
        </w:drawing>
      </w:r>
    </w:p>
    <w:p w14:paraId="7A73C5DF" w14:textId="77777777" w:rsidR="00301C53" w:rsidRDefault="00301C53" w:rsidP="00301C53">
      <w:pPr>
        <w:shd w:val="clear" w:color="auto" w:fill="FFFFFF"/>
        <w:spacing w:after="0" w:line="360" w:lineRule="auto"/>
        <w:ind w:left="170" w:right="510"/>
        <w:jc w:val="both"/>
        <w:rPr>
          <w:noProof/>
        </w:rPr>
      </w:pPr>
    </w:p>
    <w:p w14:paraId="2808699F" w14:textId="77777777" w:rsid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To bound the second term in (126), we have</w:t>
      </w:r>
    </w:p>
    <w:p w14:paraId="47C5804C"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p>
    <w:p w14:paraId="36891709" w14:textId="4CB8F3D2"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FB391F"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φ, f; X n 3 |C) = </w:t>
      </w:r>
      <w:r w:rsidR="0074669C"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1; X n 3 |C) − </w:t>
      </w:r>
      <w:r w:rsidR="009307B9"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9307B9"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 n 3 |φ, f, C) </w:t>
      </w:r>
    </w:p>
    <w:p w14:paraId="0BA21260" w14:textId="245FB3E1"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FB391F"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|C) − </w:t>
      </w:r>
      <w:r w:rsidR="00FB391F"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n1 |X n 3, C) − </w:t>
      </w:r>
      <w:r w:rsidR="00FB391F"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n1 |φ, f, C) + </w:t>
      </w:r>
      <w:r w:rsidR="009307B9"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|φ, f, Xn </w:t>
      </w:r>
      <w:r w:rsidR="009307B9"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r>
        <w:rPr>
          <w:rFonts w:ascii="Times New Roman" w:hAnsi="Times New Roman" w:cs="Times New Roman"/>
          <w:sz w:val="24"/>
          <w:szCs w:val="24"/>
        </w:rPr>
        <w:t xml:space="preserve">    </w:t>
      </w:r>
    </w:p>
    <w:p w14:paraId="3FB280BE" w14:textId="0DFEED44"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FB391F"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1 + R1 − H(X1|X3)] + </w:t>
      </w:r>
      <w:r w:rsidR="00FB391F"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1 |φ, f, Xn </w:t>
      </w:r>
      <w:r w:rsidR="0074669C"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68FA4353"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01548ADD"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I</w:t>
      </w:r>
      <w:r w:rsidR="00AF6F5A" w:rsidRPr="00AF6F5A">
        <w:rPr>
          <w:rFonts w:ascii="Times New Roman" w:hAnsi="Times New Roman" w:cs="Times New Roman"/>
          <w:sz w:val="24"/>
          <w:szCs w:val="24"/>
        </w:rPr>
        <w:t>f</w:t>
      </w:r>
    </w:p>
    <w:p w14:paraId="321A4BD9"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F522217" wp14:editId="2CAF4A0A">
            <wp:extent cx="5447281" cy="1303649"/>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6411" cy="1310620"/>
                    </a:xfrm>
                    <a:prstGeom prst="rect">
                      <a:avLst/>
                    </a:prstGeom>
                  </pic:spPr>
                </pic:pic>
              </a:graphicData>
            </a:graphic>
          </wp:inline>
        </w:drawing>
      </w:r>
      <w:r w:rsidR="00AF6F5A" w:rsidRPr="00AF6F5A">
        <w:rPr>
          <w:rFonts w:ascii="Times New Roman" w:hAnsi="Times New Roman" w:cs="Times New Roman"/>
          <w:sz w:val="24"/>
          <w:szCs w:val="24"/>
        </w:rPr>
        <w:t xml:space="preserve"> </w:t>
      </w:r>
    </w:p>
    <w:p w14:paraId="684107B1" w14:textId="77777777" w:rsidR="00301C53" w:rsidRDefault="00301C53" w:rsidP="00301C53">
      <w:pPr>
        <w:shd w:val="clear" w:color="auto" w:fill="FFFFFF"/>
        <w:spacing w:after="0" w:line="360" w:lineRule="auto"/>
        <w:ind w:left="170" w:right="510"/>
        <w:jc w:val="both"/>
        <w:rPr>
          <w:rFonts w:ascii="Times New Roman" w:hAnsi="Times New Roman" w:cs="Times New Roman"/>
          <w:sz w:val="24"/>
          <w:szCs w:val="24"/>
        </w:rPr>
      </w:pPr>
    </w:p>
    <w:p w14:paraId="66100EB4" w14:textId="00DCB180" w:rsidR="00ED2656"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We observe that </w:t>
      </w:r>
      <w:r w:rsidR="0065044D" w:rsidRPr="00AF6F5A">
        <w:rPr>
          <w:rFonts w:ascii="Times New Roman" w:hAnsi="Times New Roman" w:cs="Times New Roman"/>
          <w:sz w:val="24"/>
          <w:szCs w:val="24"/>
        </w:rPr>
        <w:t>I (</w:t>
      </w:r>
      <w:r w:rsidRPr="00AF6F5A">
        <w:rPr>
          <w:rFonts w:ascii="Times New Roman" w:hAnsi="Times New Roman" w:cs="Times New Roman"/>
          <w:sz w:val="24"/>
          <w:szCs w:val="24"/>
        </w:rPr>
        <w:t xml:space="preserve">φ, f; g|Xn </w:t>
      </w:r>
      <w:r w:rsidR="0065044D" w:rsidRPr="00AF6F5A">
        <w:rPr>
          <w:rFonts w:ascii="Times New Roman" w:hAnsi="Times New Roman" w:cs="Times New Roman"/>
          <w:sz w:val="24"/>
          <w:szCs w:val="24"/>
        </w:rPr>
        <w:t>3,</w:t>
      </w:r>
      <w:r w:rsidRPr="00AF6F5A">
        <w:rPr>
          <w:rFonts w:ascii="Times New Roman" w:hAnsi="Times New Roman" w:cs="Times New Roman"/>
          <w:sz w:val="24"/>
          <w:szCs w:val="24"/>
        </w:rPr>
        <w:t xml:space="preserve"> C) ≤ </w:t>
      </w:r>
      <w:r w:rsidR="0065044D" w:rsidRPr="00AF6F5A">
        <w:rPr>
          <w:rFonts w:ascii="Times New Roman" w:hAnsi="Times New Roman" w:cs="Times New Roman"/>
          <w:sz w:val="24"/>
          <w:szCs w:val="24"/>
        </w:rPr>
        <w:t>I (</w:t>
      </w:r>
      <w:r w:rsidRPr="00AF6F5A">
        <w:rPr>
          <w:rFonts w:ascii="Times New Roman" w:hAnsi="Times New Roman" w:cs="Times New Roman"/>
          <w:sz w:val="24"/>
          <w:szCs w:val="24"/>
        </w:rPr>
        <w:t xml:space="preserve">Xn 1 Xn </w:t>
      </w:r>
      <w:r w:rsidR="0065044D" w:rsidRPr="00AF6F5A">
        <w:rPr>
          <w:rFonts w:ascii="Times New Roman" w:hAnsi="Times New Roman" w:cs="Times New Roman"/>
          <w:sz w:val="24"/>
          <w:szCs w:val="24"/>
        </w:rPr>
        <w:t>3;</w:t>
      </w:r>
      <w:r w:rsidRPr="00AF6F5A">
        <w:rPr>
          <w:rFonts w:ascii="Times New Roman" w:hAnsi="Times New Roman" w:cs="Times New Roman"/>
          <w:sz w:val="24"/>
          <w:szCs w:val="24"/>
        </w:rPr>
        <w:t xml:space="preserve"> ψ, g|C) by simple calculation. Thus, it is sufficient to only bound the last term in (127): </w:t>
      </w:r>
    </w:p>
    <w:p w14:paraId="54EF3EA4"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60D84E80" w14:textId="2B611F6D"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65044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ψ, g; X 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w:t>
      </w:r>
    </w:p>
    <w:p w14:paraId="0905F1BA" w14:textId="14A9A63E"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65044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65044D"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|C) − </w:t>
      </w:r>
      <w:r w:rsidR="0065044D" w:rsidRPr="00AF6F5A">
        <w:rPr>
          <w:rFonts w:ascii="Times New Roman" w:hAnsi="Times New Roman" w:cs="Times New Roman"/>
          <w:sz w:val="24"/>
          <w:szCs w:val="24"/>
        </w:rPr>
        <w:t>I (</w:t>
      </w:r>
      <w:r w:rsidR="00AF6F5A" w:rsidRPr="00AF6F5A">
        <w:rPr>
          <w:rFonts w:ascii="Times New Roman" w:hAnsi="Times New Roman" w:cs="Times New Roman"/>
          <w:sz w:val="24"/>
          <w:szCs w:val="24"/>
        </w:rPr>
        <w:t xml:space="preserve">X n </w:t>
      </w:r>
      <w:r w:rsidR="0065044D" w:rsidRPr="00AF6F5A">
        <w:rPr>
          <w:rFonts w:ascii="Times New Roman" w:hAnsi="Times New Roman" w:cs="Times New Roman"/>
          <w:sz w:val="24"/>
          <w:szCs w:val="24"/>
        </w:rPr>
        <w:t>2;</w:t>
      </w:r>
      <w:r w:rsidR="00AF6F5A" w:rsidRPr="00AF6F5A">
        <w:rPr>
          <w:rFonts w:ascii="Times New Roman" w:hAnsi="Times New Roman" w:cs="Times New Roman"/>
          <w:sz w:val="24"/>
          <w:szCs w:val="24"/>
        </w:rPr>
        <w:t xml:space="preserve"> X 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3 |ψ, g, C) </w:t>
      </w:r>
    </w:p>
    <w:p w14:paraId="581535E0" w14:textId="3FECA7BC"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65044D"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|C) − </w:t>
      </w:r>
      <w:r w:rsidR="0065044D"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|X 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65044D"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65044D"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|ψ, g, C) </w:t>
      </w:r>
    </w:p>
    <w:p w14:paraId="67604D2A" w14:textId="5BEE166C"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65044D"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|g, Xn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65044D"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 </w:t>
      </w:r>
      <w:r w:rsidR="0065044D"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|ψ, g, Xn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65044D"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w:t>
      </w:r>
    </w:p>
    <w:p w14:paraId="70CC7426" w14:textId="265AE4D2"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sidR="00AF6F5A" w:rsidRPr="00AF6F5A">
        <w:rPr>
          <w:rFonts w:ascii="Times New Roman" w:hAnsi="Times New Roman" w:cs="Times New Roman"/>
          <w:sz w:val="24"/>
          <w:szCs w:val="24"/>
        </w:rPr>
        <w:t xml:space="preserve">≤ </w:t>
      </w:r>
      <w:r w:rsidR="0065044D" w:rsidRPr="00AF6F5A">
        <w:rPr>
          <w:rFonts w:ascii="Times New Roman" w:hAnsi="Times New Roman" w:cs="Times New Roman"/>
          <w:sz w:val="24"/>
          <w:szCs w:val="24"/>
        </w:rPr>
        <w:t>n [</w:t>
      </w:r>
      <w:r w:rsidR="00AF6F5A" w:rsidRPr="00AF6F5A">
        <w:rPr>
          <w:rFonts w:ascii="Times New Roman" w:hAnsi="Times New Roman" w:cs="Times New Roman"/>
          <w:sz w:val="24"/>
          <w:szCs w:val="24"/>
        </w:rPr>
        <w:t xml:space="preserve">R˜ 2 + R2 − H(X2|X1X3)] + </w:t>
      </w:r>
      <w:r w:rsidR="0065044D" w:rsidRPr="00AF6F5A">
        <w:rPr>
          <w:rFonts w:ascii="Times New Roman" w:hAnsi="Times New Roman" w:cs="Times New Roman"/>
          <w:sz w:val="24"/>
          <w:szCs w:val="24"/>
        </w:rPr>
        <w:t>H (</w:t>
      </w:r>
      <w:r w:rsidR="00AF6F5A" w:rsidRPr="00AF6F5A">
        <w:rPr>
          <w:rFonts w:ascii="Times New Roman" w:hAnsi="Times New Roman" w:cs="Times New Roman"/>
          <w:sz w:val="24"/>
          <w:szCs w:val="24"/>
        </w:rPr>
        <w:t xml:space="preserve">X n 2 |ψ, g, Xn </w:t>
      </w:r>
      <w:r w:rsidR="0065044D" w:rsidRPr="00AF6F5A">
        <w:rPr>
          <w:rFonts w:ascii="Times New Roman" w:hAnsi="Times New Roman" w:cs="Times New Roman"/>
          <w:sz w:val="24"/>
          <w:szCs w:val="24"/>
        </w:rPr>
        <w:t>1,</w:t>
      </w:r>
      <w:r w:rsidR="00AF6F5A" w:rsidRPr="00AF6F5A">
        <w:rPr>
          <w:rFonts w:ascii="Times New Roman" w:hAnsi="Times New Roman" w:cs="Times New Roman"/>
          <w:sz w:val="24"/>
          <w:szCs w:val="24"/>
        </w:rPr>
        <w:t xml:space="preserve"> Xn </w:t>
      </w:r>
      <w:r w:rsidR="0065044D" w:rsidRPr="00AF6F5A">
        <w:rPr>
          <w:rFonts w:ascii="Times New Roman" w:hAnsi="Times New Roman" w:cs="Times New Roman"/>
          <w:sz w:val="24"/>
          <w:szCs w:val="24"/>
        </w:rPr>
        <w:t>3,</w:t>
      </w:r>
      <w:r w:rsidR="00AF6F5A" w:rsidRPr="00AF6F5A">
        <w:rPr>
          <w:rFonts w:ascii="Times New Roman" w:hAnsi="Times New Roman" w:cs="Times New Roman"/>
          <w:sz w:val="24"/>
          <w:szCs w:val="24"/>
        </w:rPr>
        <w:t xml:space="preserve"> C). (135) </w:t>
      </w:r>
    </w:p>
    <w:p w14:paraId="4166EAD4"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01D760B9"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09DC09A7" w14:textId="77777777" w:rsidR="00ED2656" w:rsidRDefault="00ED2656" w:rsidP="0072460B">
      <w:pPr>
        <w:shd w:val="clear" w:color="auto" w:fill="FFFFFF"/>
        <w:spacing w:after="240" w:line="360" w:lineRule="auto"/>
        <w:ind w:left="170" w:right="510"/>
        <w:jc w:val="both"/>
        <w:rPr>
          <w:rFonts w:ascii="Times New Roman" w:hAnsi="Times New Roman" w:cs="Times New Roman"/>
          <w:sz w:val="24"/>
          <w:szCs w:val="24"/>
        </w:rPr>
      </w:pPr>
    </w:p>
    <w:p w14:paraId="11782C63" w14:textId="777CC0B6" w:rsidR="0072460B" w:rsidRDefault="0072460B"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43</w:t>
      </w:r>
    </w:p>
    <w:p w14:paraId="79B99560"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45D62027"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65AE3FBC" w14:textId="77777777" w:rsidR="00285369" w:rsidRDefault="00285369" w:rsidP="00301C53">
      <w:pPr>
        <w:shd w:val="clear" w:color="auto" w:fill="FFFFFF"/>
        <w:spacing w:after="0" w:line="360" w:lineRule="auto"/>
        <w:ind w:left="170" w:right="510"/>
        <w:jc w:val="both"/>
        <w:rPr>
          <w:rFonts w:ascii="Times New Roman" w:hAnsi="Times New Roman" w:cs="Times New Roman"/>
          <w:sz w:val="24"/>
          <w:szCs w:val="24"/>
        </w:rPr>
      </w:pPr>
    </w:p>
    <w:p w14:paraId="06980AEC" w14:textId="315003CB" w:rsidR="00ED2656"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Similarly, it can be shown that if </w:t>
      </w:r>
    </w:p>
    <w:p w14:paraId="7EC4E7F4"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3F182BF6"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7811AA0" wp14:editId="0C49EC16">
            <wp:extent cx="5447281" cy="1386751"/>
            <wp:effectExtent l="0" t="0" r="127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70434" cy="1392645"/>
                    </a:xfrm>
                    <a:prstGeom prst="rect">
                      <a:avLst/>
                    </a:prstGeom>
                  </pic:spPr>
                </pic:pic>
              </a:graphicData>
            </a:graphic>
          </wp:inline>
        </w:drawing>
      </w:r>
    </w:p>
    <w:p w14:paraId="45C0937C" w14:textId="29BD0707" w:rsidR="00ED2656" w:rsidRDefault="00AF6F5A" w:rsidP="00ED2656">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Hence, (132) and (136) are the sufficient conditions that guarantee the secrecy requirements given </w:t>
      </w:r>
      <w:r w:rsidR="008B1A37" w:rsidRPr="00AF6F5A">
        <w:rPr>
          <w:rFonts w:ascii="Times New Roman" w:hAnsi="Times New Roman" w:cs="Times New Roman"/>
          <w:sz w:val="24"/>
          <w:szCs w:val="24"/>
        </w:rPr>
        <w:t>in(</w:t>
      </w:r>
      <w:r w:rsidRPr="00AF6F5A">
        <w:rPr>
          <w:rFonts w:ascii="Times New Roman" w:hAnsi="Times New Roman" w:cs="Times New Roman"/>
          <w:sz w:val="24"/>
          <w:szCs w:val="24"/>
        </w:rPr>
        <w:t xml:space="preserve">7). </w:t>
      </w:r>
    </w:p>
    <w:p w14:paraId="186688F3" w14:textId="25CD756D" w:rsidR="00ED2656"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 xml:space="preserve">We next show the achievability of the points P and Q. It can be shown that the binning rates chosen to achieve the point P in Appendix B for symmetric key generation with </w:t>
      </w:r>
      <w:r w:rsidR="008B1A37" w:rsidRPr="00AF6F5A">
        <w:rPr>
          <w:rFonts w:ascii="Times New Roman" w:hAnsi="Times New Roman" w:cs="Times New Roman"/>
          <w:sz w:val="24"/>
          <w:szCs w:val="24"/>
        </w:rPr>
        <w:t>a</w:t>
      </w:r>
      <w:r w:rsidRPr="00AF6F5A">
        <w:rPr>
          <w:rFonts w:ascii="Times New Roman" w:hAnsi="Times New Roman" w:cs="Times New Roman"/>
          <w:sz w:val="24"/>
          <w:szCs w:val="24"/>
        </w:rPr>
        <w:t xml:space="preserve"> 29 untrusted helper is applicable here to achieve the point P. To achieve the point Q, whose coordinates are given by (</w:t>
      </w:r>
      <w:r w:rsidR="008B1A37" w:rsidRPr="00AF6F5A">
        <w:rPr>
          <w:rFonts w:ascii="Times New Roman" w:hAnsi="Times New Roman" w:cs="Times New Roman"/>
          <w:sz w:val="24"/>
          <w:szCs w:val="24"/>
        </w:rPr>
        <w:t>I (</w:t>
      </w:r>
      <w:r w:rsidRPr="00AF6F5A">
        <w:rPr>
          <w:rFonts w:ascii="Times New Roman" w:hAnsi="Times New Roman" w:cs="Times New Roman"/>
          <w:sz w:val="24"/>
          <w:szCs w:val="24"/>
        </w:rPr>
        <w:t xml:space="preserve">X0; X1|X3), I(X0; X2|X1X3)), we set the binning rates in the achievable strategy as follows: </w:t>
      </w:r>
    </w:p>
    <w:p w14:paraId="01C464E1"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1AA7FE3C" w14:textId="46278870"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r>
        <w:rPr>
          <w:noProof/>
        </w:rPr>
        <w:t xml:space="preserve">                      </w:t>
      </w:r>
      <w:r>
        <w:rPr>
          <w:noProof/>
        </w:rPr>
        <w:drawing>
          <wp:inline distT="0" distB="0" distL="0" distR="0" wp14:anchorId="4AA28ACC" wp14:editId="60975BDE">
            <wp:extent cx="5281026" cy="130112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02949" cy="1306523"/>
                    </a:xfrm>
                    <a:prstGeom prst="rect">
                      <a:avLst/>
                    </a:prstGeom>
                  </pic:spPr>
                </pic:pic>
              </a:graphicData>
            </a:graphic>
          </wp:inline>
        </w:drawing>
      </w:r>
    </w:p>
    <w:p w14:paraId="2A4E1DB6" w14:textId="77777777" w:rsidR="00ED2656" w:rsidRDefault="00ED2656" w:rsidP="00301C53">
      <w:pPr>
        <w:shd w:val="clear" w:color="auto" w:fill="FFFFFF"/>
        <w:spacing w:after="0" w:line="360" w:lineRule="auto"/>
        <w:ind w:left="170" w:right="510"/>
        <w:jc w:val="both"/>
        <w:rPr>
          <w:rFonts w:ascii="Times New Roman" w:hAnsi="Times New Roman" w:cs="Times New Roman"/>
          <w:sz w:val="24"/>
          <w:szCs w:val="24"/>
        </w:rPr>
      </w:pPr>
    </w:p>
    <w:p w14:paraId="34ED94C6" w14:textId="169697E6" w:rsidR="00AF6F5A" w:rsidRPr="00301C53" w:rsidRDefault="00AF6F5A" w:rsidP="00301C53">
      <w:pPr>
        <w:shd w:val="clear" w:color="auto" w:fill="FFFFFF"/>
        <w:spacing w:after="0" w:line="360" w:lineRule="auto"/>
        <w:ind w:left="170" w:right="510"/>
        <w:jc w:val="both"/>
        <w:rPr>
          <w:rFonts w:ascii="Times New Roman" w:hAnsi="Times New Roman" w:cs="Times New Roman"/>
          <w:sz w:val="24"/>
          <w:szCs w:val="24"/>
        </w:rPr>
      </w:pPr>
      <w:r w:rsidRPr="00AF6F5A">
        <w:rPr>
          <w:rFonts w:ascii="Times New Roman" w:hAnsi="Times New Roman" w:cs="Times New Roman"/>
          <w:sz w:val="24"/>
          <w:szCs w:val="24"/>
        </w:rPr>
        <w:t>It can be verified that the above rates satisfy the Slepian-Wolf conditions (23)-(29) and the secrecy conditions (132) and (136).</w:t>
      </w:r>
    </w:p>
    <w:p w14:paraId="27703B89"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240C361"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5A4AD06"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60AD8E2C"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4AC06D1"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03E6D0C"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2DE435D"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6F2314A9"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C4EDEBA"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92A7C96"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7F29E32"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2A509CBA"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2355F005" w14:textId="77777777" w:rsidR="00AF6F5A" w:rsidRDefault="00AF6F5A"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04E738E" w14:textId="77777777" w:rsidR="00AF6F5A" w:rsidRDefault="00AF6F5A" w:rsidP="0072460B">
      <w:pPr>
        <w:shd w:val="clear" w:color="auto" w:fill="FFFFFF"/>
        <w:spacing w:after="120" w:line="240" w:lineRule="auto"/>
        <w:jc w:val="center"/>
        <w:rPr>
          <w:rFonts w:ascii="Times New Roman" w:eastAsia="Times New Roman" w:hAnsi="Times New Roman" w:cs="Times New Roman"/>
          <w:b/>
          <w:color w:val="222222"/>
          <w:sz w:val="28"/>
          <w:szCs w:val="28"/>
          <w:lang w:eastAsia="en-IN"/>
        </w:rPr>
      </w:pPr>
    </w:p>
    <w:p w14:paraId="1A6AF828" w14:textId="77777777" w:rsidR="00AF6F5A" w:rsidRDefault="00AF6F5A" w:rsidP="00D06FC3">
      <w:pPr>
        <w:shd w:val="clear" w:color="auto" w:fill="FFFFFF"/>
        <w:spacing w:after="0" w:line="240" w:lineRule="auto"/>
        <w:rPr>
          <w:rFonts w:ascii="Times New Roman" w:eastAsia="Times New Roman" w:hAnsi="Times New Roman" w:cs="Times New Roman"/>
          <w:b/>
          <w:color w:val="222222"/>
          <w:sz w:val="28"/>
          <w:szCs w:val="28"/>
          <w:lang w:eastAsia="en-IN"/>
        </w:rPr>
      </w:pPr>
    </w:p>
    <w:p w14:paraId="07F9F58A" w14:textId="6C15A7AC" w:rsidR="0072460B" w:rsidRDefault="0072460B"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44</w:t>
      </w:r>
    </w:p>
    <w:p w14:paraId="258DB2EF" w14:textId="48163199" w:rsidR="00D57436" w:rsidRDefault="00D57436" w:rsidP="002459D8">
      <w:pPr>
        <w:shd w:val="clear" w:color="auto" w:fill="FFFFFF"/>
        <w:spacing w:after="0" w:line="240" w:lineRule="auto"/>
        <w:rPr>
          <w:rFonts w:ascii="Times New Roman" w:eastAsia="Times New Roman" w:hAnsi="Times New Roman" w:cs="Times New Roman"/>
          <w:b/>
          <w:color w:val="222222"/>
          <w:sz w:val="28"/>
          <w:szCs w:val="28"/>
          <w:lang w:eastAsia="en-IN"/>
        </w:rPr>
      </w:pPr>
    </w:p>
    <w:p w14:paraId="5C64C451" w14:textId="09F4C1E5" w:rsidR="00F44B6B" w:rsidRDefault="00F44B6B" w:rsidP="00F44B6B">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CHAPTER-7:</w:t>
      </w:r>
    </w:p>
    <w:p w14:paraId="0DBF281D" w14:textId="77777777" w:rsidR="00F44B6B" w:rsidRDefault="00F44B6B" w:rsidP="00F44B6B">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F81ABEF" w14:textId="725F43F7" w:rsidR="00F44B6B" w:rsidRDefault="00F44B6B" w:rsidP="00F44B6B">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WEAK POINTS</w:t>
      </w:r>
    </w:p>
    <w:p w14:paraId="16798BF5" w14:textId="4FFAF385"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695D1406" w14:textId="32D61ACC"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ACEDE2C" w14:textId="4D2E2490"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E3D7556" w14:textId="16CB59F5"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1246CD45" w14:textId="413D8B8F"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F02EE70" w14:textId="7C42B247" w:rsidR="000978B3" w:rsidRPr="00BA6039" w:rsidRDefault="000978B3" w:rsidP="000D14FB">
      <w:pPr>
        <w:numPr>
          <w:ilvl w:val="0"/>
          <w:numId w:val="3"/>
        </w:numPr>
        <w:shd w:val="clear" w:color="auto" w:fill="FFFFFF"/>
        <w:spacing w:after="0" w:line="360" w:lineRule="auto"/>
        <w:rPr>
          <w:rFonts w:ascii="Times New Roman" w:eastAsia="Times New Roman" w:hAnsi="Times New Roman" w:cs="Times New Roman"/>
          <w:bCs/>
          <w:color w:val="222222"/>
          <w:sz w:val="24"/>
          <w:szCs w:val="24"/>
          <w:lang w:val="en-US" w:eastAsia="en-IN"/>
        </w:rPr>
      </w:pPr>
      <w:r w:rsidRPr="000978B3">
        <w:rPr>
          <w:rFonts w:ascii="Times New Roman" w:eastAsia="Times New Roman" w:hAnsi="Times New Roman" w:cs="Times New Roman"/>
          <w:bCs/>
          <w:color w:val="222222"/>
          <w:sz w:val="24"/>
          <w:szCs w:val="24"/>
          <w:lang w:val="en-US" w:eastAsia="en-IN"/>
        </w:rPr>
        <w:t>Although the key capacity region for the three-terminal model was shown to be equal to the cut-set bound, it is not clear at the outset whether the cut-set bound can still be achieved for models with different secrecy requirements and for four-terminal models with an additional helper.</w:t>
      </w:r>
    </w:p>
    <w:p w14:paraId="4C3083F2" w14:textId="77777777" w:rsidR="000978B3" w:rsidRPr="000978B3" w:rsidRDefault="000978B3" w:rsidP="000D14FB">
      <w:pPr>
        <w:shd w:val="clear" w:color="auto" w:fill="FFFFFF"/>
        <w:spacing w:after="0" w:line="360" w:lineRule="auto"/>
        <w:ind w:left="720"/>
        <w:rPr>
          <w:rFonts w:ascii="Times New Roman" w:eastAsia="Times New Roman" w:hAnsi="Times New Roman" w:cs="Times New Roman"/>
          <w:bCs/>
          <w:color w:val="222222"/>
          <w:sz w:val="24"/>
          <w:szCs w:val="24"/>
          <w:lang w:val="en-US" w:eastAsia="en-IN"/>
        </w:rPr>
      </w:pPr>
    </w:p>
    <w:p w14:paraId="3E822C4F" w14:textId="25BE460E" w:rsidR="000978B3" w:rsidRPr="00BA6039" w:rsidRDefault="000978B3" w:rsidP="000D14FB">
      <w:pPr>
        <w:numPr>
          <w:ilvl w:val="0"/>
          <w:numId w:val="3"/>
        </w:numPr>
        <w:shd w:val="clear" w:color="auto" w:fill="FFFFFF"/>
        <w:spacing w:after="0" w:line="360" w:lineRule="auto"/>
        <w:rPr>
          <w:rFonts w:ascii="Times New Roman" w:eastAsia="Times New Roman" w:hAnsi="Times New Roman" w:cs="Times New Roman"/>
          <w:bCs/>
          <w:color w:val="222222"/>
          <w:sz w:val="24"/>
          <w:szCs w:val="24"/>
          <w:lang w:val="en-US" w:eastAsia="en-IN"/>
        </w:rPr>
      </w:pPr>
      <w:r w:rsidRPr="000978B3">
        <w:rPr>
          <w:rFonts w:ascii="Times New Roman" w:eastAsia="Times New Roman" w:hAnsi="Times New Roman" w:cs="Times New Roman"/>
          <w:bCs/>
          <w:color w:val="222222"/>
          <w:sz w:val="24"/>
          <w:szCs w:val="24"/>
          <w:lang w:val="en-US" w:eastAsia="en-IN"/>
        </w:rPr>
        <w:t xml:space="preserve">For the three-terminal model, there are three cuts for generating two keys, and schemes can be designed to achieve corner points of the cut-set bound for each case of the source distribution. </w:t>
      </w:r>
    </w:p>
    <w:p w14:paraId="0F924F18" w14:textId="77777777" w:rsidR="000978B3" w:rsidRPr="000978B3" w:rsidRDefault="000978B3" w:rsidP="000D14FB">
      <w:pPr>
        <w:shd w:val="clear" w:color="auto" w:fill="FFFFFF"/>
        <w:spacing w:after="0" w:line="360" w:lineRule="auto"/>
        <w:rPr>
          <w:rFonts w:ascii="Times New Roman" w:eastAsia="Times New Roman" w:hAnsi="Times New Roman" w:cs="Times New Roman"/>
          <w:bCs/>
          <w:color w:val="222222"/>
          <w:sz w:val="24"/>
          <w:szCs w:val="24"/>
          <w:lang w:val="en-US" w:eastAsia="en-IN"/>
        </w:rPr>
      </w:pPr>
    </w:p>
    <w:p w14:paraId="22EAA293" w14:textId="77777777" w:rsidR="000978B3" w:rsidRPr="000978B3" w:rsidRDefault="000978B3" w:rsidP="000D14FB">
      <w:pPr>
        <w:numPr>
          <w:ilvl w:val="0"/>
          <w:numId w:val="3"/>
        </w:numPr>
        <w:shd w:val="clear" w:color="auto" w:fill="FFFFFF"/>
        <w:spacing w:after="0" w:line="360" w:lineRule="auto"/>
        <w:rPr>
          <w:rFonts w:ascii="Times New Roman" w:eastAsia="Times New Roman" w:hAnsi="Times New Roman" w:cs="Times New Roman"/>
          <w:b/>
          <w:color w:val="222222"/>
          <w:sz w:val="24"/>
          <w:szCs w:val="24"/>
          <w:lang w:val="en-US" w:eastAsia="en-IN"/>
        </w:rPr>
      </w:pPr>
      <w:r w:rsidRPr="000978B3">
        <w:rPr>
          <w:rFonts w:ascii="Times New Roman" w:eastAsia="Times New Roman" w:hAnsi="Times New Roman" w:cs="Times New Roman"/>
          <w:bCs/>
          <w:color w:val="222222"/>
          <w:sz w:val="24"/>
          <w:szCs w:val="24"/>
          <w:lang w:val="en-US" w:eastAsia="en-IN"/>
        </w:rPr>
        <w:t>However, for four-terminal models with a helper, there are six cuts for generating two keys, and these six cuts yield eight possible cases of the cut-set bound due to different source distributions. It is not clear whether there exists a unified design of schemes to achieve the cut-set bound for all cases</w:t>
      </w:r>
      <w:r w:rsidRPr="000978B3">
        <w:rPr>
          <w:rFonts w:ascii="Times New Roman" w:eastAsia="Times New Roman" w:hAnsi="Times New Roman" w:cs="Times New Roman"/>
          <w:b/>
          <w:color w:val="222222"/>
          <w:sz w:val="24"/>
          <w:szCs w:val="24"/>
          <w:lang w:val="en-US" w:eastAsia="en-IN"/>
        </w:rPr>
        <w:t>.</w:t>
      </w:r>
    </w:p>
    <w:p w14:paraId="711FCF54" w14:textId="6C61B64F"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B9BEB02" w14:textId="2793A4BD"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6623A79F" w14:textId="00E26B1D"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933DDAD" w14:textId="25CBFAC9"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1D60B432" w14:textId="21EDA2B8"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4881FAF" w14:textId="65344C8F"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2269F330" w14:textId="55A34384"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361F8F0" w14:textId="1098152A"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3570970B" w14:textId="3B5F4FF9"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528BC82A" w14:textId="578AE2C0"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629C462" w14:textId="0B5F94E8" w:rsidR="00D57436" w:rsidRDefault="00D57436" w:rsidP="00D57436">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1BBE3E75" w14:textId="77777777" w:rsidR="000D14FB" w:rsidRDefault="000D14FB" w:rsidP="00F44B6B">
      <w:pPr>
        <w:tabs>
          <w:tab w:val="left" w:pos="3930"/>
        </w:tabs>
        <w:spacing w:line="360" w:lineRule="auto"/>
        <w:rPr>
          <w:rFonts w:ascii="Times New Roman" w:eastAsia="Times New Roman" w:hAnsi="Times New Roman" w:cs="Times New Roman"/>
          <w:b/>
          <w:color w:val="222222"/>
          <w:sz w:val="28"/>
          <w:szCs w:val="28"/>
          <w:lang w:eastAsia="en-IN"/>
        </w:rPr>
      </w:pPr>
    </w:p>
    <w:p w14:paraId="7067E81A" w14:textId="77777777" w:rsidR="000D14FB" w:rsidRDefault="000D14FB" w:rsidP="00F44B6B">
      <w:pPr>
        <w:tabs>
          <w:tab w:val="left" w:pos="3930"/>
        </w:tabs>
        <w:spacing w:line="360" w:lineRule="auto"/>
        <w:rPr>
          <w:rFonts w:ascii="Times New Roman" w:eastAsia="Times New Roman" w:hAnsi="Times New Roman" w:cs="Times New Roman"/>
          <w:b/>
          <w:color w:val="222222"/>
          <w:sz w:val="28"/>
          <w:szCs w:val="28"/>
          <w:lang w:eastAsia="en-IN"/>
        </w:rPr>
      </w:pPr>
    </w:p>
    <w:p w14:paraId="09CD62F1" w14:textId="77777777" w:rsidR="00997CB0" w:rsidRDefault="000D14FB" w:rsidP="00F44B6B">
      <w:pPr>
        <w:tabs>
          <w:tab w:val="left" w:pos="3930"/>
        </w:tabs>
        <w:spacing w:line="360" w:lineRule="auto"/>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sidR="00FD55FD">
        <w:rPr>
          <w:rFonts w:ascii="Times New Roman" w:eastAsia="Times New Roman" w:hAnsi="Times New Roman" w:cs="Times New Roman"/>
          <w:b/>
          <w:color w:val="222222"/>
          <w:sz w:val="28"/>
          <w:szCs w:val="28"/>
          <w:lang w:eastAsia="en-IN"/>
        </w:rPr>
        <w:t xml:space="preserve">     </w:t>
      </w:r>
    </w:p>
    <w:p w14:paraId="2C0CE17C" w14:textId="77777777" w:rsidR="00997CB0" w:rsidRDefault="00997CB0" w:rsidP="00F44B6B">
      <w:pPr>
        <w:tabs>
          <w:tab w:val="left" w:pos="3930"/>
        </w:tabs>
        <w:spacing w:line="360" w:lineRule="auto"/>
        <w:rPr>
          <w:rFonts w:ascii="Times New Roman" w:eastAsia="Times New Roman" w:hAnsi="Times New Roman" w:cs="Times New Roman"/>
          <w:b/>
          <w:color w:val="222222"/>
          <w:sz w:val="28"/>
          <w:szCs w:val="28"/>
          <w:lang w:eastAsia="en-IN"/>
        </w:rPr>
      </w:pPr>
    </w:p>
    <w:p w14:paraId="1478740C" w14:textId="77777777" w:rsidR="00997CB0" w:rsidRDefault="00997CB0" w:rsidP="00F44B6B">
      <w:pPr>
        <w:tabs>
          <w:tab w:val="left" w:pos="3930"/>
        </w:tabs>
        <w:spacing w:line="360" w:lineRule="auto"/>
        <w:rPr>
          <w:rFonts w:ascii="Times New Roman" w:eastAsia="Times New Roman" w:hAnsi="Times New Roman" w:cs="Times New Roman"/>
          <w:b/>
          <w:color w:val="222222"/>
          <w:sz w:val="28"/>
          <w:szCs w:val="28"/>
          <w:lang w:eastAsia="en-IN"/>
        </w:rPr>
      </w:pPr>
    </w:p>
    <w:p w14:paraId="26508E93" w14:textId="77777777" w:rsidR="00997CB0" w:rsidRDefault="00997CB0" w:rsidP="00F44B6B">
      <w:pPr>
        <w:tabs>
          <w:tab w:val="left" w:pos="3930"/>
        </w:tabs>
        <w:spacing w:line="360" w:lineRule="auto"/>
        <w:rPr>
          <w:rFonts w:ascii="Times New Roman" w:eastAsia="Times New Roman" w:hAnsi="Times New Roman" w:cs="Times New Roman"/>
          <w:b/>
          <w:color w:val="222222"/>
          <w:sz w:val="28"/>
          <w:szCs w:val="28"/>
          <w:lang w:eastAsia="en-IN"/>
        </w:rPr>
      </w:pPr>
    </w:p>
    <w:p w14:paraId="62ACD31C" w14:textId="46E70B4E" w:rsidR="00D57436" w:rsidRDefault="00997CB0" w:rsidP="00F44B6B">
      <w:pPr>
        <w:tabs>
          <w:tab w:val="left" w:pos="3930"/>
        </w:tabs>
        <w:spacing w:line="360" w:lineRule="auto"/>
        <w:rPr>
          <w:rFonts w:ascii="Times New Roman" w:hAnsi="Times New Roman" w:cs="Times New Roman"/>
          <w:b/>
          <w:sz w:val="28"/>
          <w:szCs w:val="28"/>
        </w:rPr>
      </w:pP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r>
      <w:r>
        <w:rPr>
          <w:rFonts w:ascii="Times New Roman" w:eastAsia="Times New Roman" w:hAnsi="Times New Roman" w:cs="Times New Roman"/>
          <w:b/>
          <w:color w:val="222222"/>
          <w:sz w:val="28"/>
          <w:szCs w:val="28"/>
          <w:lang w:eastAsia="en-IN"/>
        </w:rPr>
        <w:tab/>
        <w:t xml:space="preserve">    </w:t>
      </w:r>
      <w:r w:rsidR="00D57436">
        <w:rPr>
          <w:rFonts w:ascii="Times New Roman" w:hAnsi="Times New Roman" w:cs="Times New Roman"/>
          <w:b/>
          <w:sz w:val="28"/>
          <w:szCs w:val="28"/>
        </w:rPr>
        <w:t>Page No: 45</w:t>
      </w:r>
    </w:p>
    <w:p w14:paraId="27D2CE1B" w14:textId="77777777" w:rsidR="00D57436" w:rsidRDefault="00D57436" w:rsidP="00D57436">
      <w:pPr>
        <w:shd w:val="clear" w:color="auto" w:fill="FFFFFF"/>
        <w:spacing w:after="0" w:line="240" w:lineRule="auto"/>
        <w:rPr>
          <w:rFonts w:ascii="Times New Roman" w:eastAsia="Times New Roman" w:hAnsi="Times New Roman" w:cs="Times New Roman"/>
          <w:b/>
          <w:color w:val="222222"/>
          <w:sz w:val="28"/>
          <w:szCs w:val="28"/>
          <w:lang w:eastAsia="en-IN"/>
        </w:rPr>
      </w:pPr>
    </w:p>
    <w:p w14:paraId="407534AD" w14:textId="3E2C7DD9" w:rsidR="001B5398" w:rsidRDefault="001B5398" w:rsidP="001B5398">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CHAPTER-8:</w:t>
      </w:r>
    </w:p>
    <w:p w14:paraId="6B72A55D" w14:textId="77777777" w:rsidR="001B5398" w:rsidRDefault="001B5398" w:rsidP="001B5398">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283EDCCB" w14:textId="0FD60DBE" w:rsidR="001B5398" w:rsidRDefault="001B5398" w:rsidP="001B5398">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STRONG POINTS</w:t>
      </w:r>
    </w:p>
    <w:p w14:paraId="4CD2B72B" w14:textId="77777777" w:rsidR="00285369" w:rsidRDefault="00285369" w:rsidP="00D954B2">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79C9A1CF" w14:textId="77777777" w:rsidR="007B1E24" w:rsidRDefault="007B1E24" w:rsidP="0073291F">
      <w:pPr>
        <w:spacing w:after="0" w:line="360" w:lineRule="auto"/>
        <w:rPr>
          <w:rFonts w:ascii="Arial" w:hAnsi="Arial" w:cs="Arial"/>
          <w:color w:val="222222"/>
          <w:sz w:val="24"/>
          <w:szCs w:val="24"/>
          <w:shd w:val="clear" w:color="auto" w:fill="FFFFFF"/>
        </w:rPr>
      </w:pPr>
    </w:p>
    <w:p w14:paraId="04D69A79" w14:textId="77777777" w:rsidR="000D14FB" w:rsidRPr="000D14FB" w:rsidRDefault="000D14FB" w:rsidP="000D14FB">
      <w:pPr>
        <w:numPr>
          <w:ilvl w:val="0"/>
          <w:numId w:val="4"/>
        </w:numPr>
        <w:spacing w:after="0" w:line="360" w:lineRule="auto"/>
        <w:rPr>
          <w:rFonts w:ascii="Times New Roman" w:hAnsi="Times New Roman" w:cs="Times New Roman"/>
          <w:color w:val="222222"/>
          <w:sz w:val="24"/>
          <w:szCs w:val="24"/>
          <w:shd w:val="clear" w:color="auto" w:fill="FFFFFF"/>
          <w:lang w:val="en-US"/>
        </w:rPr>
      </w:pPr>
      <w:r w:rsidRPr="000D14FB">
        <w:rPr>
          <w:rFonts w:ascii="Times New Roman" w:hAnsi="Times New Roman" w:cs="Times New Roman"/>
          <w:color w:val="222222"/>
          <w:sz w:val="24"/>
          <w:szCs w:val="24"/>
          <w:shd w:val="clear" w:color="auto" w:fill="FFFFFF"/>
          <w:lang w:val="en-US"/>
        </w:rPr>
        <w:t>Something new is implemented to overcome the issues in establishing key capacity regions for four source models of generating a pair of secret keys which was never done by anyone before.</w:t>
      </w:r>
    </w:p>
    <w:p w14:paraId="37F0CABB" w14:textId="77777777" w:rsidR="000D14FB" w:rsidRPr="000D14FB" w:rsidRDefault="000D14FB" w:rsidP="000D14FB">
      <w:pPr>
        <w:numPr>
          <w:ilvl w:val="0"/>
          <w:numId w:val="4"/>
        </w:numPr>
        <w:spacing w:after="0" w:line="360" w:lineRule="auto"/>
        <w:rPr>
          <w:rFonts w:ascii="Times New Roman" w:hAnsi="Times New Roman" w:cs="Times New Roman"/>
          <w:color w:val="222222"/>
          <w:sz w:val="24"/>
          <w:szCs w:val="24"/>
          <w:shd w:val="clear" w:color="auto" w:fill="FFFFFF"/>
          <w:lang w:val="en-US"/>
        </w:rPr>
      </w:pPr>
      <w:r w:rsidRPr="000D14FB">
        <w:rPr>
          <w:rFonts w:ascii="Times New Roman" w:hAnsi="Times New Roman" w:cs="Times New Roman"/>
          <w:color w:val="222222"/>
          <w:sz w:val="24"/>
          <w:szCs w:val="24"/>
          <w:shd w:val="clear" w:color="auto" w:fill="FFFFFF"/>
          <w:lang w:val="en-US"/>
        </w:rPr>
        <w:t>The results provide 2 affirmative answers to both of the limits that are observed.</w:t>
      </w:r>
    </w:p>
    <w:p w14:paraId="2B9E394F" w14:textId="77777777" w:rsidR="000D14FB" w:rsidRPr="000D14FB" w:rsidRDefault="000D14FB" w:rsidP="000D14FB">
      <w:pPr>
        <w:numPr>
          <w:ilvl w:val="0"/>
          <w:numId w:val="4"/>
        </w:numPr>
        <w:spacing w:after="0" w:line="360" w:lineRule="auto"/>
        <w:rPr>
          <w:rFonts w:ascii="Times New Roman" w:hAnsi="Times New Roman" w:cs="Times New Roman"/>
          <w:color w:val="222222"/>
          <w:sz w:val="24"/>
          <w:szCs w:val="24"/>
          <w:shd w:val="clear" w:color="auto" w:fill="FFFFFF"/>
          <w:lang w:val="en-US"/>
        </w:rPr>
      </w:pPr>
      <w:r w:rsidRPr="000D14FB">
        <w:rPr>
          <w:rFonts w:ascii="Times New Roman" w:hAnsi="Times New Roman" w:cs="Times New Roman"/>
          <w:color w:val="222222"/>
          <w:sz w:val="24"/>
          <w:szCs w:val="24"/>
          <w:shd w:val="clear" w:color="auto" w:fill="FFFFFF"/>
          <w:lang w:val="en-US"/>
        </w:rPr>
        <w:t>For all the four models, the cut-set bound is established to be the key capacity region by showing that the cut-set bound is indeed achievable.</w:t>
      </w:r>
    </w:p>
    <w:p w14:paraId="70094936" w14:textId="77777777" w:rsidR="000D14FB" w:rsidRPr="000D14FB" w:rsidRDefault="000D14FB" w:rsidP="000D14FB">
      <w:pPr>
        <w:numPr>
          <w:ilvl w:val="0"/>
          <w:numId w:val="4"/>
        </w:numPr>
        <w:spacing w:after="0" w:line="360" w:lineRule="auto"/>
        <w:rPr>
          <w:rFonts w:ascii="Times New Roman" w:hAnsi="Times New Roman" w:cs="Times New Roman"/>
          <w:color w:val="222222"/>
          <w:sz w:val="24"/>
          <w:szCs w:val="24"/>
          <w:shd w:val="clear" w:color="auto" w:fill="FFFFFF"/>
          <w:lang w:val="en-US"/>
        </w:rPr>
      </w:pPr>
      <w:r w:rsidRPr="000D14FB">
        <w:rPr>
          <w:rFonts w:ascii="Times New Roman" w:hAnsi="Times New Roman" w:cs="Times New Roman"/>
          <w:color w:val="222222"/>
          <w:sz w:val="24"/>
          <w:szCs w:val="24"/>
          <w:shd w:val="clear" w:color="auto" w:fill="FFFFFF"/>
          <w:lang w:val="en-US"/>
        </w:rPr>
        <w:t>Derivation of the Slepian-Wolf conditions is done in this project that guarantee correct key agreement which derive sufficient conditions that guarantee the secrecy requirements</w:t>
      </w:r>
    </w:p>
    <w:p w14:paraId="19588562" w14:textId="77777777" w:rsidR="007B1E24" w:rsidRDefault="007B1E24" w:rsidP="0073291F">
      <w:pPr>
        <w:spacing w:after="0" w:line="360" w:lineRule="auto"/>
        <w:rPr>
          <w:rFonts w:ascii="Arial" w:hAnsi="Arial" w:cs="Arial"/>
          <w:color w:val="222222"/>
          <w:sz w:val="24"/>
          <w:szCs w:val="24"/>
          <w:shd w:val="clear" w:color="auto" w:fill="FFFFFF"/>
        </w:rPr>
      </w:pPr>
    </w:p>
    <w:p w14:paraId="010FCD50" w14:textId="77777777" w:rsidR="007B1E24" w:rsidRDefault="007B1E24" w:rsidP="0073291F">
      <w:pPr>
        <w:spacing w:after="0" w:line="360" w:lineRule="auto"/>
        <w:rPr>
          <w:rFonts w:ascii="Arial" w:hAnsi="Arial" w:cs="Arial"/>
          <w:color w:val="222222"/>
          <w:sz w:val="24"/>
          <w:szCs w:val="24"/>
          <w:shd w:val="clear" w:color="auto" w:fill="FFFFFF"/>
        </w:rPr>
      </w:pPr>
    </w:p>
    <w:p w14:paraId="0DFABBD4" w14:textId="77777777" w:rsidR="007B1E24" w:rsidRDefault="007B1E24" w:rsidP="0073291F">
      <w:pPr>
        <w:spacing w:after="0" w:line="360" w:lineRule="auto"/>
        <w:rPr>
          <w:rFonts w:ascii="Arial" w:hAnsi="Arial" w:cs="Arial"/>
          <w:color w:val="222222"/>
          <w:sz w:val="24"/>
          <w:szCs w:val="24"/>
          <w:shd w:val="clear" w:color="auto" w:fill="FFFFFF"/>
        </w:rPr>
      </w:pPr>
    </w:p>
    <w:p w14:paraId="315BE36B" w14:textId="77777777" w:rsidR="007B1E24" w:rsidRDefault="007B1E24" w:rsidP="0073291F">
      <w:pPr>
        <w:spacing w:after="0" w:line="360" w:lineRule="auto"/>
        <w:rPr>
          <w:rFonts w:ascii="Arial" w:hAnsi="Arial" w:cs="Arial"/>
          <w:color w:val="222222"/>
          <w:sz w:val="24"/>
          <w:szCs w:val="24"/>
          <w:shd w:val="clear" w:color="auto" w:fill="FFFFFF"/>
        </w:rPr>
      </w:pPr>
    </w:p>
    <w:p w14:paraId="30452B71" w14:textId="77777777" w:rsidR="007B1E24" w:rsidRDefault="007B1E24" w:rsidP="0073291F">
      <w:pPr>
        <w:spacing w:after="0" w:line="360" w:lineRule="auto"/>
        <w:rPr>
          <w:rFonts w:ascii="Arial" w:hAnsi="Arial" w:cs="Arial"/>
          <w:color w:val="222222"/>
          <w:sz w:val="24"/>
          <w:szCs w:val="24"/>
          <w:shd w:val="clear" w:color="auto" w:fill="FFFFFF"/>
        </w:rPr>
      </w:pPr>
    </w:p>
    <w:p w14:paraId="6990EC19" w14:textId="77777777" w:rsidR="007B1E24" w:rsidRDefault="007B1E24" w:rsidP="0073291F">
      <w:pPr>
        <w:spacing w:after="0" w:line="360" w:lineRule="auto"/>
        <w:rPr>
          <w:rFonts w:ascii="Arial" w:hAnsi="Arial" w:cs="Arial"/>
          <w:color w:val="222222"/>
          <w:sz w:val="24"/>
          <w:szCs w:val="24"/>
          <w:shd w:val="clear" w:color="auto" w:fill="FFFFFF"/>
        </w:rPr>
      </w:pPr>
    </w:p>
    <w:p w14:paraId="5E08B9AB" w14:textId="77777777" w:rsidR="007B1E24" w:rsidRDefault="007B1E24" w:rsidP="0073291F">
      <w:pPr>
        <w:spacing w:after="0" w:line="360" w:lineRule="auto"/>
        <w:rPr>
          <w:rFonts w:ascii="Arial" w:hAnsi="Arial" w:cs="Arial"/>
          <w:color w:val="222222"/>
          <w:sz w:val="24"/>
          <w:szCs w:val="24"/>
          <w:shd w:val="clear" w:color="auto" w:fill="FFFFFF"/>
        </w:rPr>
      </w:pPr>
    </w:p>
    <w:p w14:paraId="7E167C6D" w14:textId="77777777" w:rsidR="007B1E24" w:rsidRDefault="007B1E24" w:rsidP="0073291F">
      <w:pPr>
        <w:spacing w:after="0" w:line="360" w:lineRule="auto"/>
        <w:rPr>
          <w:rFonts w:ascii="Arial" w:hAnsi="Arial" w:cs="Arial"/>
          <w:color w:val="222222"/>
          <w:sz w:val="24"/>
          <w:szCs w:val="24"/>
          <w:shd w:val="clear" w:color="auto" w:fill="FFFFFF"/>
        </w:rPr>
      </w:pPr>
    </w:p>
    <w:p w14:paraId="19B73698" w14:textId="77777777" w:rsidR="007B1E24" w:rsidRDefault="007B1E24" w:rsidP="0073291F">
      <w:pPr>
        <w:spacing w:after="0" w:line="360" w:lineRule="auto"/>
        <w:rPr>
          <w:rFonts w:ascii="Arial" w:hAnsi="Arial" w:cs="Arial"/>
          <w:color w:val="222222"/>
          <w:sz w:val="24"/>
          <w:szCs w:val="24"/>
          <w:shd w:val="clear" w:color="auto" w:fill="FFFFFF"/>
        </w:rPr>
      </w:pPr>
    </w:p>
    <w:p w14:paraId="79820EF6" w14:textId="77777777" w:rsidR="007B1E24" w:rsidRDefault="007B1E24" w:rsidP="0073291F">
      <w:pPr>
        <w:spacing w:after="0" w:line="360" w:lineRule="auto"/>
        <w:rPr>
          <w:rFonts w:ascii="Arial" w:hAnsi="Arial" w:cs="Arial"/>
          <w:color w:val="222222"/>
          <w:sz w:val="24"/>
          <w:szCs w:val="24"/>
          <w:shd w:val="clear" w:color="auto" w:fill="FFFFFF"/>
        </w:rPr>
      </w:pPr>
    </w:p>
    <w:p w14:paraId="3FBAA2C9" w14:textId="77777777" w:rsidR="007B1E24" w:rsidRDefault="007B1E24" w:rsidP="0073291F">
      <w:pPr>
        <w:spacing w:after="0" w:line="360" w:lineRule="auto"/>
        <w:rPr>
          <w:rFonts w:ascii="Arial" w:hAnsi="Arial" w:cs="Arial"/>
          <w:color w:val="222222"/>
          <w:sz w:val="24"/>
          <w:szCs w:val="24"/>
          <w:shd w:val="clear" w:color="auto" w:fill="FFFFFF"/>
        </w:rPr>
      </w:pPr>
    </w:p>
    <w:p w14:paraId="3A632272" w14:textId="60D1484F" w:rsidR="00D954B2" w:rsidRDefault="00D954B2" w:rsidP="0073291F">
      <w:pPr>
        <w:spacing w:after="0" w:line="360" w:lineRule="auto"/>
        <w:rPr>
          <w:rFonts w:ascii="Arial" w:hAnsi="Arial" w:cs="Arial"/>
          <w:color w:val="222222"/>
          <w:sz w:val="24"/>
          <w:szCs w:val="24"/>
        </w:rPr>
      </w:pPr>
    </w:p>
    <w:p w14:paraId="57CFDDEF" w14:textId="5C81EE7E" w:rsidR="00BB4AE6" w:rsidRDefault="00BB4AE6" w:rsidP="0073291F">
      <w:pPr>
        <w:spacing w:after="0" w:line="360" w:lineRule="auto"/>
        <w:rPr>
          <w:rFonts w:ascii="Arial" w:hAnsi="Arial" w:cs="Arial"/>
          <w:color w:val="222222"/>
          <w:sz w:val="24"/>
          <w:szCs w:val="24"/>
        </w:rPr>
      </w:pPr>
    </w:p>
    <w:p w14:paraId="7FA73B59" w14:textId="4D9CD4E5" w:rsidR="00BB4AE6" w:rsidRDefault="00BB4AE6" w:rsidP="0073291F">
      <w:pPr>
        <w:spacing w:after="0" w:line="360" w:lineRule="auto"/>
        <w:rPr>
          <w:rFonts w:ascii="Arial" w:hAnsi="Arial" w:cs="Arial"/>
          <w:color w:val="222222"/>
          <w:sz w:val="24"/>
          <w:szCs w:val="24"/>
        </w:rPr>
      </w:pPr>
    </w:p>
    <w:p w14:paraId="14A02FEF" w14:textId="605B9606" w:rsidR="00BB4AE6" w:rsidRDefault="00BB4AE6" w:rsidP="0073291F">
      <w:pPr>
        <w:spacing w:after="0" w:line="360" w:lineRule="auto"/>
        <w:rPr>
          <w:rFonts w:ascii="Arial" w:hAnsi="Arial" w:cs="Arial"/>
          <w:color w:val="222222"/>
          <w:sz w:val="24"/>
          <w:szCs w:val="24"/>
        </w:rPr>
      </w:pPr>
    </w:p>
    <w:p w14:paraId="349758D8" w14:textId="2D382931" w:rsidR="00BB4AE6" w:rsidRDefault="00BB4AE6" w:rsidP="0073291F">
      <w:pPr>
        <w:spacing w:after="0" w:line="360" w:lineRule="auto"/>
        <w:rPr>
          <w:rFonts w:ascii="Arial" w:hAnsi="Arial" w:cs="Arial"/>
          <w:color w:val="222222"/>
          <w:sz w:val="24"/>
          <w:szCs w:val="24"/>
        </w:rPr>
      </w:pPr>
    </w:p>
    <w:p w14:paraId="5E9104A8" w14:textId="7C6C8249" w:rsidR="00BB4AE6" w:rsidRDefault="00BB4AE6" w:rsidP="0073291F">
      <w:pPr>
        <w:spacing w:after="0" w:line="360" w:lineRule="auto"/>
        <w:rPr>
          <w:rFonts w:ascii="Arial" w:hAnsi="Arial" w:cs="Arial"/>
          <w:color w:val="222222"/>
          <w:sz w:val="24"/>
          <w:szCs w:val="24"/>
        </w:rPr>
      </w:pPr>
    </w:p>
    <w:p w14:paraId="69CF21E1" w14:textId="4A539C37" w:rsidR="00BB4AE6" w:rsidRDefault="00BB4AE6" w:rsidP="0073291F">
      <w:pPr>
        <w:spacing w:after="0" w:line="360" w:lineRule="auto"/>
        <w:rPr>
          <w:rFonts w:ascii="Arial" w:hAnsi="Arial" w:cs="Arial"/>
          <w:color w:val="222222"/>
          <w:sz w:val="24"/>
          <w:szCs w:val="24"/>
        </w:rPr>
      </w:pPr>
    </w:p>
    <w:p w14:paraId="049CBDE7" w14:textId="0C2E0B2E" w:rsidR="00BB4AE6" w:rsidRDefault="00BB4AE6" w:rsidP="0073291F">
      <w:pPr>
        <w:spacing w:after="0" w:line="360" w:lineRule="auto"/>
        <w:rPr>
          <w:rFonts w:ascii="Arial" w:hAnsi="Arial" w:cs="Arial"/>
          <w:color w:val="222222"/>
          <w:sz w:val="24"/>
          <w:szCs w:val="24"/>
        </w:rPr>
      </w:pPr>
    </w:p>
    <w:p w14:paraId="5D6FA965" w14:textId="1FC25EAF" w:rsidR="00BB4AE6" w:rsidRDefault="00BB4AE6" w:rsidP="0073291F">
      <w:pPr>
        <w:spacing w:after="0" w:line="360" w:lineRule="auto"/>
        <w:rPr>
          <w:rFonts w:ascii="Arial" w:hAnsi="Arial" w:cs="Arial"/>
          <w:color w:val="222222"/>
          <w:sz w:val="24"/>
          <w:szCs w:val="24"/>
        </w:rPr>
      </w:pPr>
    </w:p>
    <w:p w14:paraId="2ED954EA" w14:textId="77777777" w:rsidR="00872A93" w:rsidRDefault="000D14FB" w:rsidP="000D14FB">
      <w:pPr>
        <w:tabs>
          <w:tab w:val="left" w:pos="3930"/>
        </w:tabs>
        <w:spacing w:line="360" w:lineRule="auto"/>
        <w:rPr>
          <w:rFonts w:ascii="Arial" w:hAnsi="Arial" w:cs="Arial"/>
          <w:color w:val="222222"/>
          <w:sz w:val="24"/>
          <w:szCs w:val="24"/>
        </w:rPr>
      </w:pP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p>
    <w:p w14:paraId="7D8B686F" w14:textId="77777777" w:rsidR="00872A93" w:rsidRDefault="00872A93" w:rsidP="000D14FB">
      <w:pPr>
        <w:tabs>
          <w:tab w:val="left" w:pos="3930"/>
        </w:tabs>
        <w:spacing w:line="360" w:lineRule="auto"/>
        <w:rPr>
          <w:rFonts w:ascii="Arial" w:hAnsi="Arial" w:cs="Arial"/>
          <w:color w:val="222222"/>
          <w:sz w:val="24"/>
          <w:szCs w:val="24"/>
        </w:rPr>
      </w:pPr>
    </w:p>
    <w:p w14:paraId="7247421D" w14:textId="77777777" w:rsidR="00872A93" w:rsidRDefault="00872A93" w:rsidP="000D14FB">
      <w:pPr>
        <w:tabs>
          <w:tab w:val="left" w:pos="3930"/>
        </w:tabs>
        <w:spacing w:line="360" w:lineRule="auto"/>
        <w:rPr>
          <w:rFonts w:ascii="Arial" w:hAnsi="Arial" w:cs="Arial"/>
          <w:color w:val="222222"/>
          <w:sz w:val="24"/>
          <w:szCs w:val="24"/>
        </w:rPr>
      </w:pPr>
    </w:p>
    <w:p w14:paraId="4F598F8E" w14:textId="588AACFB" w:rsidR="002D1BFD" w:rsidRPr="0055483E" w:rsidRDefault="00872A93" w:rsidP="000D14FB">
      <w:pPr>
        <w:tabs>
          <w:tab w:val="left" w:pos="3930"/>
        </w:tabs>
        <w:spacing w:line="360" w:lineRule="auto"/>
        <w:rPr>
          <w:rFonts w:ascii="Times New Roman" w:hAnsi="Times New Roman" w:cs="Times New Roman"/>
          <w:b/>
          <w:sz w:val="28"/>
          <w:szCs w:val="28"/>
        </w:rPr>
      </w:pP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Pr>
          <w:rFonts w:ascii="Arial" w:hAnsi="Arial" w:cs="Arial"/>
          <w:color w:val="222222"/>
          <w:sz w:val="24"/>
          <w:szCs w:val="24"/>
        </w:rPr>
        <w:tab/>
      </w:r>
      <w:r w:rsidR="000D14FB">
        <w:rPr>
          <w:rFonts w:ascii="Arial" w:hAnsi="Arial" w:cs="Arial"/>
          <w:color w:val="222222"/>
          <w:sz w:val="24"/>
          <w:szCs w:val="24"/>
        </w:rPr>
        <w:t xml:space="preserve">     </w:t>
      </w:r>
      <w:r w:rsidR="0072460B">
        <w:rPr>
          <w:rFonts w:ascii="Times New Roman" w:hAnsi="Times New Roman" w:cs="Times New Roman"/>
          <w:b/>
          <w:sz w:val="28"/>
          <w:szCs w:val="28"/>
        </w:rPr>
        <w:t>Page No: 4</w:t>
      </w:r>
      <w:r w:rsidR="00D57436">
        <w:rPr>
          <w:rFonts w:ascii="Times New Roman" w:hAnsi="Times New Roman" w:cs="Times New Roman"/>
          <w:b/>
          <w:sz w:val="28"/>
          <w:szCs w:val="28"/>
        </w:rPr>
        <w:t>6</w:t>
      </w:r>
    </w:p>
    <w:p w14:paraId="13FC3E03" w14:textId="77777777" w:rsidR="00727778" w:rsidRDefault="00727778" w:rsidP="00343E5C">
      <w:pPr>
        <w:shd w:val="clear" w:color="auto" w:fill="FFFFFF"/>
        <w:spacing w:after="0" w:line="240" w:lineRule="auto"/>
        <w:rPr>
          <w:rFonts w:ascii="Times New Roman" w:eastAsia="Times New Roman" w:hAnsi="Times New Roman" w:cs="Times New Roman"/>
          <w:b/>
          <w:color w:val="222222"/>
          <w:sz w:val="28"/>
          <w:szCs w:val="28"/>
          <w:lang w:eastAsia="en-IN"/>
        </w:rPr>
      </w:pPr>
    </w:p>
    <w:p w14:paraId="1311BDCD" w14:textId="77777777"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5186D1C" w14:textId="4633EEE0"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00F44B6B">
        <w:rPr>
          <w:rFonts w:ascii="Times New Roman" w:eastAsia="Times New Roman" w:hAnsi="Times New Roman" w:cs="Times New Roman"/>
          <w:b/>
          <w:color w:val="222222"/>
          <w:sz w:val="28"/>
          <w:szCs w:val="28"/>
          <w:lang w:eastAsia="en-IN"/>
        </w:rPr>
        <w:t>9</w:t>
      </w:r>
      <w:r>
        <w:rPr>
          <w:rFonts w:ascii="Times New Roman" w:eastAsia="Times New Roman" w:hAnsi="Times New Roman" w:cs="Times New Roman"/>
          <w:b/>
          <w:color w:val="222222"/>
          <w:sz w:val="28"/>
          <w:szCs w:val="28"/>
          <w:lang w:eastAsia="en-IN"/>
        </w:rPr>
        <w:t>:</w:t>
      </w:r>
    </w:p>
    <w:p w14:paraId="151E8BD7" w14:textId="77777777"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4FE76137" w14:textId="77777777"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EXTENSION</w:t>
      </w:r>
    </w:p>
    <w:p w14:paraId="7A8957F7" w14:textId="77777777"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2008889" w14:textId="77777777"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69828F2A" w14:textId="77777777" w:rsidR="00727778" w:rsidRDefault="00727778" w:rsidP="00A940DB">
      <w:pPr>
        <w:shd w:val="clear" w:color="auto" w:fill="FFFFFF"/>
        <w:spacing w:after="0" w:line="360" w:lineRule="auto"/>
        <w:jc w:val="center"/>
        <w:rPr>
          <w:rFonts w:ascii="Times New Roman" w:eastAsia="Times New Roman" w:hAnsi="Times New Roman" w:cs="Times New Roman"/>
          <w:b/>
          <w:color w:val="222222"/>
          <w:sz w:val="28"/>
          <w:szCs w:val="28"/>
          <w:lang w:eastAsia="en-IN"/>
        </w:rPr>
      </w:pPr>
    </w:p>
    <w:p w14:paraId="50BB1C38" w14:textId="77777777" w:rsidR="00727778" w:rsidRPr="00A940DB" w:rsidRDefault="00727778" w:rsidP="00A940DB">
      <w:pPr>
        <w:pStyle w:val="ListParagraph"/>
        <w:numPr>
          <w:ilvl w:val="0"/>
          <w:numId w:val="5"/>
        </w:numPr>
        <w:shd w:val="clear" w:color="auto" w:fill="FFFFFF"/>
        <w:spacing w:after="0" w:line="360" w:lineRule="auto"/>
        <w:ind w:right="397"/>
        <w:jc w:val="both"/>
        <w:rPr>
          <w:rFonts w:ascii="Times New Roman" w:eastAsia="Times New Roman" w:hAnsi="Times New Roman" w:cs="Times New Roman"/>
          <w:bCs/>
          <w:color w:val="222222"/>
          <w:sz w:val="24"/>
          <w:szCs w:val="24"/>
          <w:lang w:eastAsia="en-IN"/>
        </w:rPr>
      </w:pPr>
      <w:r w:rsidRPr="00A940DB">
        <w:rPr>
          <w:rFonts w:ascii="Times New Roman" w:eastAsia="Times New Roman" w:hAnsi="Times New Roman" w:cs="Times New Roman"/>
          <w:bCs/>
          <w:color w:val="222222"/>
          <w:sz w:val="24"/>
          <w:szCs w:val="24"/>
          <w:lang w:eastAsia="en-IN"/>
        </w:rPr>
        <w:t xml:space="preserve">Internet of Things is one of the consequences of propelling network and media communications innovation. This innovation is relied upon to associate huge number of home gadgets, vehicles, and modern conditions. It is possible that millions of many gadgets will be furnished with different sensors and be associated with the web through different heterogeneous organizations. </w:t>
      </w:r>
    </w:p>
    <w:p w14:paraId="353678A5" w14:textId="77777777" w:rsidR="00727778" w:rsidRPr="00CD31AF" w:rsidRDefault="00727778" w:rsidP="00A940DB">
      <w:pPr>
        <w:shd w:val="clear" w:color="auto" w:fill="FFFFFF"/>
        <w:spacing w:after="0" w:line="360" w:lineRule="auto"/>
        <w:ind w:left="170" w:right="397"/>
        <w:jc w:val="both"/>
        <w:rPr>
          <w:rFonts w:ascii="Times New Roman" w:eastAsia="Times New Roman" w:hAnsi="Times New Roman" w:cs="Times New Roman"/>
          <w:bCs/>
          <w:color w:val="222222"/>
          <w:sz w:val="24"/>
          <w:szCs w:val="24"/>
          <w:lang w:eastAsia="en-IN"/>
        </w:rPr>
      </w:pPr>
    </w:p>
    <w:p w14:paraId="05BF25CA" w14:textId="77777777" w:rsidR="00727778" w:rsidRPr="00A940DB" w:rsidRDefault="00727778" w:rsidP="00A940DB">
      <w:pPr>
        <w:pStyle w:val="ListParagraph"/>
        <w:numPr>
          <w:ilvl w:val="0"/>
          <w:numId w:val="5"/>
        </w:numPr>
        <w:shd w:val="clear" w:color="auto" w:fill="FFFFFF"/>
        <w:spacing w:after="0" w:line="360" w:lineRule="auto"/>
        <w:ind w:right="397"/>
        <w:jc w:val="both"/>
        <w:rPr>
          <w:rFonts w:ascii="Times New Roman" w:eastAsia="Times New Roman" w:hAnsi="Times New Roman" w:cs="Times New Roman"/>
          <w:bCs/>
          <w:color w:val="222222"/>
          <w:sz w:val="24"/>
          <w:szCs w:val="24"/>
          <w:lang w:eastAsia="en-IN"/>
        </w:rPr>
      </w:pPr>
      <w:r w:rsidRPr="00A940DB">
        <w:rPr>
          <w:rFonts w:ascii="Times New Roman" w:eastAsia="Times New Roman" w:hAnsi="Times New Roman" w:cs="Times New Roman"/>
          <w:bCs/>
          <w:color w:val="222222"/>
          <w:sz w:val="24"/>
          <w:szCs w:val="24"/>
          <w:lang w:eastAsia="en-IN"/>
        </w:rPr>
        <w:t xml:space="preserve">IoT, hence, can be said as a framework that permits the exchange of information between interconnected gadgets without human communication. IoT foundation is associated with a correspondence organization to gather and trade data between gadgets. </w:t>
      </w:r>
    </w:p>
    <w:p w14:paraId="111973AD" w14:textId="77777777" w:rsidR="00727778" w:rsidRPr="00CD31AF" w:rsidRDefault="00727778" w:rsidP="00A940DB">
      <w:pPr>
        <w:shd w:val="clear" w:color="auto" w:fill="FFFFFF"/>
        <w:spacing w:after="0" w:line="360" w:lineRule="auto"/>
        <w:ind w:left="170" w:right="397"/>
        <w:jc w:val="both"/>
        <w:rPr>
          <w:rFonts w:ascii="Times New Roman" w:eastAsia="Times New Roman" w:hAnsi="Times New Roman" w:cs="Times New Roman"/>
          <w:bCs/>
          <w:color w:val="222222"/>
          <w:sz w:val="24"/>
          <w:szCs w:val="24"/>
          <w:lang w:eastAsia="en-IN"/>
        </w:rPr>
      </w:pPr>
    </w:p>
    <w:p w14:paraId="18777DA8" w14:textId="77777777" w:rsidR="00727778" w:rsidRPr="00A940DB" w:rsidRDefault="00727778" w:rsidP="00A940DB">
      <w:pPr>
        <w:pStyle w:val="ListParagraph"/>
        <w:numPr>
          <w:ilvl w:val="0"/>
          <w:numId w:val="5"/>
        </w:numPr>
        <w:shd w:val="clear" w:color="auto" w:fill="FFFFFF"/>
        <w:spacing w:after="0" w:line="360" w:lineRule="auto"/>
        <w:ind w:right="397"/>
        <w:jc w:val="both"/>
        <w:rPr>
          <w:rFonts w:ascii="Times New Roman" w:eastAsia="Times New Roman" w:hAnsi="Times New Roman" w:cs="Times New Roman"/>
          <w:bCs/>
          <w:color w:val="222222"/>
          <w:sz w:val="24"/>
          <w:szCs w:val="24"/>
          <w:lang w:eastAsia="en-IN"/>
        </w:rPr>
      </w:pPr>
      <w:r w:rsidRPr="00A940DB">
        <w:rPr>
          <w:rFonts w:ascii="Times New Roman" w:eastAsia="Times New Roman" w:hAnsi="Times New Roman" w:cs="Times New Roman"/>
          <w:bCs/>
          <w:color w:val="222222"/>
          <w:sz w:val="24"/>
          <w:szCs w:val="24"/>
          <w:lang w:eastAsia="en-IN"/>
        </w:rPr>
        <w:t xml:space="preserve">Alluding to the fundamental character of remote media, information conglomeration through remote correspondence is entirely powerless against listening in. </w:t>
      </w:r>
    </w:p>
    <w:p w14:paraId="3B1C4649" w14:textId="77777777" w:rsidR="00727778" w:rsidRPr="00CD31AF" w:rsidRDefault="00727778" w:rsidP="00A940DB">
      <w:pPr>
        <w:shd w:val="clear" w:color="auto" w:fill="FFFFFF"/>
        <w:spacing w:after="0" w:line="360" w:lineRule="auto"/>
        <w:ind w:left="170" w:right="397"/>
        <w:jc w:val="both"/>
        <w:rPr>
          <w:rFonts w:ascii="Times New Roman" w:eastAsia="Times New Roman" w:hAnsi="Times New Roman" w:cs="Times New Roman"/>
          <w:bCs/>
          <w:color w:val="222222"/>
          <w:sz w:val="24"/>
          <w:szCs w:val="24"/>
          <w:lang w:eastAsia="en-IN"/>
        </w:rPr>
      </w:pPr>
    </w:p>
    <w:p w14:paraId="46C13776" w14:textId="77777777" w:rsidR="00727778" w:rsidRPr="00A940DB" w:rsidRDefault="00727778" w:rsidP="00A940DB">
      <w:pPr>
        <w:pStyle w:val="ListParagraph"/>
        <w:numPr>
          <w:ilvl w:val="0"/>
          <w:numId w:val="5"/>
        </w:numPr>
        <w:shd w:val="clear" w:color="auto" w:fill="FFFFFF"/>
        <w:spacing w:after="0" w:line="360" w:lineRule="auto"/>
        <w:ind w:right="397"/>
        <w:jc w:val="both"/>
        <w:rPr>
          <w:rFonts w:ascii="Times New Roman" w:eastAsia="Times New Roman" w:hAnsi="Times New Roman" w:cs="Times New Roman"/>
          <w:bCs/>
          <w:color w:val="222222"/>
          <w:sz w:val="24"/>
          <w:szCs w:val="24"/>
          <w:lang w:eastAsia="en-IN"/>
        </w:rPr>
      </w:pPr>
      <w:r w:rsidRPr="00A940DB">
        <w:rPr>
          <w:rFonts w:ascii="Times New Roman" w:eastAsia="Times New Roman" w:hAnsi="Times New Roman" w:cs="Times New Roman"/>
          <w:bCs/>
          <w:color w:val="222222"/>
          <w:sz w:val="24"/>
          <w:szCs w:val="24"/>
          <w:lang w:eastAsia="en-IN"/>
        </w:rPr>
        <w:t>Utilizing hardware like Raspberry PI 3 and making the terminals still with a distance between every one of them secret key can be created which can be stowed away from eavesdropping.</w:t>
      </w:r>
    </w:p>
    <w:p w14:paraId="7D7974A4" w14:textId="77777777"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049D6606" w14:textId="77777777" w:rsidR="00E31B28" w:rsidRDefault="00E31B28" w:rsidP="0072460B">
      <w:pPr>
        <w:tabs>
          <w:tab w:val="left" w:pos="3930"/>
        </w:tabs>
        <w:spacing w:line="360" w:lineRule="auto"/>
        <w:jc w:val="right"/>
        <w:rPr>
          <w:rFonts w:ascii="Times New Roman" w:hAnsi="Times New Roman" w:cs="Times New Roman"/>
          <w:b/>
          <w:sz w:val="28"/>
          <w:szCs w:val="28"/>
        </w:rPr>
      </w:pPr>
    </w:p>
    <w:p w14:paraId="6117508E" w14:textId="77777777" w:rsidR="00E31B28" w:rsidRDefault="00E31B28" w:rsidP="0072460B">
      <w:pPr>
        <w:tabs>
          <w:tab w:val="left" w:pos="3930"/>
        </w:tabs>
        <w:spacing w:line="360" w:lineRule="auto"/>
        <w:jc w:val="right"/>
        <w:rPr>
          <w:rFonts w:ascii="Times New Roman" w:hAnsi="Times New Roman" w:cs="Times New Roman"/>
          <w:b/>
          <w:sz w:val="28"/>
          <w:szCs w:val="28"/>
        </w:rPr>
      </w:pPr>
    </w:p>
    <w:p w14:paraId="2CB22723" w14:textId="77777777" w:rsidR="00E31B28" w:rsidRDefault="00E31B28" w:rsidP="0072460B">
      <w:pPr>
        <w:tabs>
          <w:tab w:val="left" w:pos="3930"/>
        </w:tabs>
        <w:spacing w:line="360" w:lineRule="auto"/>
        <w:jc w:val="right"/>
        <w:rPr>
          <w:rFonts w:ascii="Times New Roman" w:hAnsi="Times New Roman" w:cs="Times New Roman"/>
          <w:b/>
          <w:sz w:val="28"/>
          <w:szCs w:val="28"/>
        </w:rPr>
      </w:pPr>
    </w:p>
    <w:p w14:paraId="550DB17E" w14:textId="77777777" w:rsidR="00E31B28" w:rsidRDefault="00E31B28" w:rsidP="0072460B">
      <w:pPr>
        <w:tabs>
          <w:tab w:val="left" w:pos="3930"/>
        </w:tabs>
        <w:spacing w:line="360" w:lineRule="auto"/>
        <w:jc w:val="right"/>
        <w:rPr>
          <w:rFonts w:ascii="Times New Roman" w:hAnsi="Times New Roman" w:cs="Times New Roman"/>
          <w:b/>
          <w:sz w:val="28"/>
          <w:szCs w:val="28"/>
        </w:rPr>
      </w:pPr>
    </w:p>
    <w:p w14:paraId="2146F944" w14:textId="77777777" w:rsidR="00E31B28" w:rsidRDefault="00E31B28" w:rsidP="0072460B">
      <w:pPr>
        <w:tabs>
          <w:tab w:val="left" w:pos="3930"/>
        </w:tabs>
        <w:spacing w:line="360" w:lineRule="auto"/>
        <w:jc w:val="right"/>
        <w:rPr>
          <w:rFonts w:ascii="Times New Roman" w:hAnsi="Times New Roman" w:cs="Times New Roman"/>
          <w:b/>
          <w:sz w:val="28"/>
          <w:szCs w:val="28"/>
        </w:rPr>
      </w:pPr>
    </w:p>
    <w:p w14:paraId="0406F525" w14:textId="77777777" w:rsidR="00727778" w:rsidRDefault="00727778" w:rsidP="0072460B">
      <w:pPr>
        <w:tabs>
          <w:tab w:val="left" w:pos="3930"/>
        </w:tabs>
        <w:spacing w:line="360" w:lineRule="auto"/>
        <w:jc w:val="right"/>
        <w:rPr>
          <w:rFonts w:ascii="Times New Roman" w:hAnsi="Times New Roman" w:cs="Times New Roman"/>
          <w:b/>
          <w:sz w:val="28"/>
          <w:szCs w:val="28"/>
        </w:rPr>
      </w:pPr>
    </w:p>
    <w:p w14:paraId="3FD72F76" w14:textId="77777777" w:rsidR="00727778" w:rsidRDefault="00727778" w:rsidP="0072460B">
      <w:pPr>
        <w:tabs>
          <w:tab w:val="left" w:pos="3930"/>
        </w:tabs>
        <w:spacing w:line="360" w:lineRule="auto"/>
        <w:jc w:val="right"/>
        <w:rPr>
          <w:rFonts w:ascii="Times New Roman" w:hAnsi="Times New Roman" w:cs="Times New Roman"/>
          <w:b/>
          <w:sz w:val="28"/>
          <w:szCs w:val="28"/>
        </w:rPr>
      </w:pPr>
    </w:p>
    <w:p w14:paraId="0D835001" w14:textId="77777777" w:rsidR="00727778" w:rsidRDefault="00727778" w:rsidP="0072460B">
      <w:pPr>
        <w:tabs>
          <w:tab w:val="left" w:pos="3930"/>
        </w:tabs>
        <w:spacing w:line="360" w:lineRule="auto"/>
        <w:jc w:val="right"/>
        <w:rPr>
          <w:rFonts w:ascii="Times New Roman" w:hAnsi="Times New Roman" w:cs="Times New Roman"/>
          <w:b/>
          <w:sz w:val="28"/>
          <w:szCs w:val="28"/>
        </w:rPr>
      </w:pPr>
    </w:p>
    <w:p w14:paraId="0322196C" w14:textId="1816DCBA" w:rsidR="00E31B28" w:rsidRDefault="00E31B28" w:rsidP="00507879">
      <w:pPr>
        <w:tabs>
          <w:tab w:val="left" w:pos="3930"/>
        </w:tabs>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201E262A" w14:textId="6DF9B5A6" w:rsidR="00727778" w:rsidRPr="00727778" w:rsidRDefault="0072460B" w:rsidP="00727778">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 4</w:t>
      </w:r>
      <w:r w:rsidR="00D57436">
        <w:rPr>
          <w:rFonts w:ascii="Times New Roman" w:hAnsi="Times New Roman" w:cs="Times New Roman"/>
          <w:b/>
          <w:sz w:val="28"/>
          <w:szCs w:val="28"/>
        </w:rPr>
        <w:t>7</w:t>
      </w:r>
    </w:p>
    <w:p w14:paraId="18953D71" w14:textId="3062D006" w:rsidR="00727778" w:rsidRDefault="00727778" w:rsidP="00727778">
      <w:pPr>
        <w:shd w:val="clear" w:color="auto" w:fill="FFFFFF"/>
        <w:spacing w:after="0" w:line="240" w:lineRule="auto"/>
        <w:ind w:right="397"/>
        <w:jc w:val="both"/>
        <w:rPr>
          <w:rFonts w:ascii="Times New Roman" w:hAnsi="Times New Roman" w:cs="Times New Roman"/>
          <w:sz w:val="24"/>
          <w:szCs w:val="24"/>
        </w:rPr>
      </w:pPr>
    </w:p>
    <w:p w14:paraId="59D343F4" w14:textId="77777777" w:rsidR="00727778" w:rsidRDefault="00727778" w:rsidP="00B274A7">
      <w:pPr>
        <w:shd w:val="clear" w:color="auto" w:fill="FFFFFF"/>
        <w:spacing w:after="0" w:line="240" w:lineRule="auto"/>
        <w:ind w:left="170" w:right="397"/>
        <w:jc w:val="both"/>
        <w:rPr>
          <w:rFonts w:ascii="Times New Roman" w:hAnsi="Times New Roman" w:cs="Times New Roman"/>
          <w:sz w:val="24"/>
          <w:szCs w:val="24"/>
        </w:rPr>
      </w:pPr>
    </w:p>
    <w:p w14:paraId="0DC04181" w14:textId="6CCDC7A4" w:rsidR="00727778" w:rsidRDefault="00727778" w:rsidP="00727778">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sidR="00F44B6B">
        <w:rPr>
          <w:rFonts w:ascii="Times New Roman" w:eastAsia="Times New Roman" w:hAnsi="Times New Roman" w:cs="Times New Roman"/>
          <w:b/>
          <w:color w:val="222222"/>
          <w:sz w:val="28"/>
          <w:szCs w:val="28"/>
          <w:lang w:eastAsia="en-IN"/>
        </w:rPr>
        <w:t>10</w:t>
      </w:r>
      <w:r w:rsidRPr="00AD6928">
        <w:rPr>
          <w:rFonts w:ascii="Times New Roman" w:eastAsia="Times New Roman" w:hAnsi="Times New Roman" w:cs="Times New Roman"/>
          <w:b/>
          <w:color w:val="222222"/>
          <w:sz w:val="28"/>
          <w:szCs w:val="28"/>
          <w:lang w:eastAsia="en-IN"/>
        </w:rPr>
        <w:t>:</w:t>
      </w:r>
    </w:p>
    <w:p w14:paraId="239DA80A" w14:textId="77777777" w:rsidR="00727778" w:rsidRDefault="00727778" w:rsidP="00727778">
      <w:pPr>
        <w:spacing w:after="0" w:line="360" w:lineRule="auto"/>
        <w:rPr>
          <w:rFonts w:ascii="Arial" w:hAnsi="Arial" w:cs="Arial"/>
          <w:color w:val="222222"/>
          <w:shd w:val="clear" w:color="auto" w:fill="FFFFFF"/>
        </w:rPr>
      </w:pPr>
    </w:p>
    <w:p w14:paraId="7244479E" w14:textId="77777777" w:rsidR="00727778" w:rsidRDefault="00727778" w:rsidP="00727778">
      <w:pPr>
        <w:spacing w:after="0" w:line="360" w:lineRule="auto"/>
        <w:jc w:val="center"/>
        <w:rPr>
          <w:rFonts w:ascii="Arial" w:hAnsi="Arial" w:cs="Arial"/>
          <w:b/>
          <w:bCs/>
          <w:color w:val="222222"/>
          <w:shd w:val="clear" w:color="auto" w:fill="FFFFFF"/>
        </w:rPr>
      </w:pPr>
      <w:r w:rsidRPr="00872A93">
        <w:rPr>
          <w:rFonts w:ascii="Times New Roman" w:hAnsi="Times New Roman" w:cs="Times New Roman"/>
          <w:b/>
          <w:bCs/>
          <w:color w:val="222222"/>
          <w:sz w:val="28"/>
          <w:szCs w:val="28"/>
          <w:shd w:val="clear" w:color="auto" w:fill="FFFFFF"/>
        </w:rPr>
        <w:t>CONCLUSION</w:t>
      </w:r>
      <w:r>
        <w:rPr>
          <w:rFonts w:ascii="Arial" w:hAnsi="Arial" w:cs="Arial"/>
          <w:b/>
          <w:bCs/>
          <w:color w:val="222222"/>
          <w:shd w:val="clear" w:color="auto" w:fill="FFFFFF"/>
        </w:rPr>
        <w:t>:</w:t>
      </w:r>
    </w:p>
    <w:p w14:paraId="407C7D3F" w14:textId="77777777" w:rsidR="00727778" w:rsidRDefault="00727778" w:rsidP="00727778">
      <w:pPr>
        <w:spacing w:after="0" w:line="360" w:lineRule="auto"/>
        <w:jc w:val="center"/>
        <w:rPr>
          <w:rFonts w:ascii="Arial" w:hAnsi="Arial" w:cs="Arial"/>
          <w:b/>
          <w:bCs/>
          <w:color w:val="222222"/>
          <w:shd w:val="clear" w:color="auto" w:fill="FFFFFF"/>
        </w:rPr>
      </w:pPr>
    </w:p>
    <w:p w14:paraId="02DDB5AE" w14:textId="77777777" w:rsidR="00727778" w:rsidRPr="00514DF8" w:rsidRDefault="00727778" w:rsidP="008744C8">
      <w:pPr>
        <w:spacing w:after="0" w:line="360" w:lineRule="auto"/>
        <w:ind w:left="170" w:right="397"/>
        <w:jc w:val="both"/>
        <w:rPr>
          <w:rFonts w:ascii="Times New Roman" w:hAnsi="Times New Roman" w:cs="Times New Roman"/>
          <w:color w:val="222222"/>
          <w:sz w:val="24"/>
          <w:szCs w:val="24"/>
          <w:shd w:val="clear" w:color="auto" w:fill="FFFFFF"/>
        </w:rPr>
      </w:pPr>
      <w:r w:rsidRPr="00514DF8">
        <w:rPr>
          <w:rFonts w:ascii="Times New Roman" w:hAnsi="Times New Roman" w:cs="Times New Roman"/>
          <w:color w:val="222222"/>
          <w:sz w:val="24"/>
          <w:szCs w:val="24"/>
          <w:shd w:val="clear" w:color="auto" w:fill="FFFFFF"/>
        </w:rPr>
        <w:t xml:space="preserve">In this </w:t>
      </w:r>
      <w:r>
        <w:rPr>
          <w:rFonts w:ascii="Times New Roman" w:hAnsi="Times New Roman" w:cs="Times New Roman"/>
          <w:color w:val="222222"/>
          <w:sz w:val="24"/>
          <w:szCs w:val="24"/>
          <w:shd w:val="clear" w:color="auto" w:fill="FFFFFF"/>
        </w:rPr>
        <w:t>project</w:t>
      </w:r>
      <w:r w:rsidRPr="00514DF8">
        <w:rPr>
          <w:rFonts w:ascii="Times New Roman" w:hAnsi="Times New Roman" w:cs="Times New Roman"/>
          <w:color w:val="222222"/>
          <w:sz w:val="24"/>
          <w:szCs w:val="24"/>
          <w:shd w:val="clear" w:color="auto" w:fill="FFFFFF"/>
        </w:rPr>
        <w:t xml:space="preserve">, we have concentrated on the issue of creating a couple of keys for a cell source model with a </w:t>
      </w:r>
      <w:r>
        <w:rPr>
          <w:rFonts w:ascii="Times New Roman" w:hAnsi="Times New Roman" w:cs="Times New Roman"/>
          <w:color w:val="222222"/>
          <w:sz w:val="24"/>
          <w:szCs w:val="24"/>
          <w:shd w:val="clear" w:color="auto" w:fill="FFFFFF"/>
        </w:rPr>
        <w:t>helper</w:t>
      </w:r>
      <w:r w:rsidRPr="00514DF8">
        <w:rPr>
          <w:rFonts w:ascii="Times New Roman" w:hAnsi="Times New Roman" w:cs="Times New Roman"/>
          <w:color w:val="222222"/>
          <w:sz w:val="24"/>
          <w:szCs w:val="24"/>
          <w:shd w:val="clear" w:color="auto" w:fill="FFFFFF"/>
        </w:rPr>
        <w:t xml:space="preserve">. We have set up the full key </w:t>
      </w:r>
      <w:r>
        <w:rPr>
          <w:rFonts w:ascii="Times New Roman" w:hAnsi="Times New Roman" w:cs="Times New Roman"/>
          <w:color w:val="222222"/>
          <w:sz w:val="24"/>
          <w:szCs w:val="24"/>
          <w:shd w:val="clear" w:color="auto" w:fill="FFFFFF"/>
        </w:rPr>
        <w:t>limit</w:t>
      </w:r>
      <w:r w:rsidRPr="00514DF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region</w:t>
      </w:r>
      <w:r w:rsidRPr="00514DF8">
        <w:rPr>
          <w:rFonts w:ascii="Times New Roman" w:hAnsi="Times New Roman" w:cs="Times New Roman"/>
          <w:color w:val="222222"/>
          <w:sz w:val="24"/>
          <w:szCs w:val="24"/>
          <w:shd w:val="clear" w:color="auto" w:fill="FFFFFF"/>
        </w:rPr>
        <w:t xml:space="preserve"> for four models with distinctive mystery necessities. The models considered here comprise of four terminals, which are more convoluted to break down than three-terminal models concentrated already, on the grounds that the cut</w:t>
      </w:r>
      <w:r>
        <w:rPr>
          <w:rFonts w:ascii="Times New Roman" w:hAnsi="Times New Roman" w:cs="Times New Roman"/>
          <w:color w:val="222222"/>
          <w:sz w:val="24"/>
          <w:szCs w:val="24"/>
          <w:shd w:val="clear" w:color="auto" w:fill="FFFFFF"/>
        </w:rPr>
        <w:t>-</w:t>
      </w:r>
      <w:r w:rsidRPr="00514DF8">
        <w:rPr>
          <w:rFonts w:ascii="Times New Roman" w:hAnsi="Times New Roman" w:cs="Times New Roman"/>
          <w:color w:val="222222"/>
          <w:sz w:val="24"/>
          <w:szCs w:val="24"/>
          <w:shd w:val="clear" w:color="auto" w:fill="FFFFFF"/>
        </w:rPr>
        <w:t xml:space="preserve">set external bound takes more cases because of various source </w:t>
      </w:r>
      <w:r>
        <w:rPr>
          <w:rFonts w:ascii="Times New Roman" w:hAnsi="Times New Roman" w:cs="Times New Roman"/>
          <w:color w:val="222222"/>
          <w:sz w:val="24"/>
          <w:szCs w:val="24"/>
          <w:shd w:val="clear" w:color="auto" w:fill="FFFFFF"/>
        </w:rPr>
        <w:t>distributions</w:t>
      </w:r>
      <w:r w:rsidRPr="00514DF8">
        <w:rPr>
          <w:rFonts w:ascii="Times New Roman" w:hAnsi="Times New Roman" w:cs="Times New Roman"/>
          <w:color w:val="222222"/>
          <w:sz w:val="24"/>
          <w:szCs w:val="24"/>
          <w:shd w:val="clear" w:color="auto" w:fill="FFFFFF"/>
        </w:rPr>
        <w:t xml:space="preserve">. Rather than planning a particular reachable plan for each case individually, we have fostered a bound together procedure, which accomplishes corner </w:t>
      </w:r>
      <w:r>
        <w:rPr>
          <w:rFonts w:ascii="Times New Roman" w:hAnsi="Times New Roman" w:cs="Times New Roman"/>
          <w:color w:val="222222"/>
          <w:sz w:val="24"/>
          <w:szCs w:val="24"/>
          <w:shd w:val="clear" w:color="auto" w:fill="FFFFFF"/>
        </w:rPr>
        <w:t>points</w:t>
      </w:r>
      <w:r w:rsidRPr="00514DF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in</w:t>
      </w:r>
      <w:r w:rsidRPr="00514DF8">
        <w:rPr>
          <w:rFonts w:ascii="Times New Roman" w:hAnsi="Times New Roman" w:cs="Times New Roman"/>
          <w:color w:val="222222"/>
          <w:sz w:val="24"/>
          <w:szCs w:val="24"/>
          <w:shd w:val="clear" w:color="auto" w:fill="FFFFFF"/>
        </w:rPr>
        <w:t xml:space="preserve"> all cases, and thus fundamentally diminishes the </w:t>
      </w:r>
      <w:r w:rsidRPr="005277E3">
        <w:rPr>
          <w:rFonts w:ascii="Times New Roman" w:hAnsi="Times New Roman" w:cs="Times New Roman"/>
          <w:color w:val="222222"/>
          <w:sz w:val="24"/>
          <w:szCs w:val="24"/>
          <w:shd w:val="clear" w:color="auto" w:fill="FFFFFF"/>
        </w:rPr>
        <w:t xml:space="preserve">complexity </w:t>
      </w:r>
      <w:r w:rsidRPr="00514DF8">
        <w:rPr>
          <w:rFonts w:ascii="Times New Roman" w:hAnsi="Times New Roman" w:cs="Times New Roman"/>
          <w:color w:val="222222"/>
          <w:sz w:val="24"/>
          <w:szCs w:val="24"/>
          <w:shd w:val="clear" w:color="auto" w:fill="FFFFFF"/>
        </w:rPr>
        <w:t xml:space="preserve">of the attainability evidence. It will be of future interest to sum up the investigations here to cell models with multiple </w:t>
      </w:r>
      <w:r>
        <w:rPr>
          <w:rFonts w:ascii="Times New Roman" w:hAnsi="Times New Roman" w:cs="Times New Roman"/>
          <w:color w:val="222222"/>
          <w:sz w:val="24"/>
          <w:szCs w:val="24"/>
          <w:shd w:val="clear" w:color="auto" w:fill="FFFFFF"/>
        </w:rPr>
        <w:t>mobile</w:t>
      </w:r>
      <w:r w:rsidRPr="00514DF8">
        <w:rPr>
          <w:rFonts w:ascii="Times New Roman" w:hAnsi="Times New Roman" w:cs="Times New Roman"/>
          <w:color w:val="222222"/>
          <w:sz w:val="24"/>
          <w:szCs w:val="24"/>
          <w:shd w:val="clear" w:color="auto" w:fill="FFFFFF"/>
        </w:rPr>
        <w:t xml:space="preserve"> terminals, in which every terminal wishes to create a key with the base station terminal. In such a case, a </w:t>
      </w:r>
      <w:r>
        <w:rPr>
          <w:rFonts w:ascii="Times New Roman" w:hAnsi="Times New Roman" w:cs="Times New Roman"/>
          <w:color w:val="222222"/>
          <w:sz w:val="24"/>
          <w:szCs w:val="24"/>
          <w:shd w:val="clear" w:color="auto" w:fill="FFFFFF"/>
        </w:rPr>
        <w:t>unified</w:t>
      </w:r>
      <w:r w:rsidRPr="00514DF8">
        <w:rPr>
          <w:rFonts w:ascii="Times New Roman" w:hAnsi="Times New Roman" w:cs="Times New Roman"/>
          <w:color w:val="222222"/>
          <w:sz w:val="24"/>
          <w:szCs w:val="24"/>
          <w:shd w:val="clear" w:color="auto" w:fill="FFFFFF"/>
        </w:rPr>
        <w:t xml:space="preserve"> methodology is alluring to work with attainable investigation. As another course, it will be fascinating to concentrate on this kind of </w:t>
      </w:r>
      <w:r>
        <w:rPr>
          <w:rFonts w:ascii="Times New Roman" w:hAnsi="Times New Roman" w:cs="Times New Roman"/>
          <w:color w:val="222222"/>
          <w:sz w:val="24"/>
          <w:szCs w:val="24"/>
          <w:shd w:val="clear" w:color="auto" w:fill="FFFFFF"/>
        </w:rPr>
        <w:t xml:space="preserve">generation of </w:t>
      </w:r>
      <w:r w:rsidRPr="00514DF8">
        <w:rPr>
          <w:rFonts w:ascii="Times New Roman" w:hAnsi="Times New Roman" w:cs="Times New Roman"/>
          <w:color w:val="222222"/>
          <w:sz w:val="24"/>
          <w:szCs w:val="24"/>
          <w:shd w:val="clear" w:color="auto" w:fill="FFFFFF"/>
        </w:rPr>
        <w:t xml:space="preserve">various key with rate limitations on the public conversation. For such a case, past investigations of the source model with the </w:t>
      </w:r>
      <w:r>
        <w:rPr>
          <w:rFonts w:ascii="Times New Roman" w:hAnsi="Times New Roman" w:cs="Times New Roman"/>
          <w:color w:val="222222"/>
          <w:sz w:val="24"/>
          <w:szCs w:val="24"/>
          <w:shd w:val="clear" w:color="auto" w:fill="FFFFFF"/>
        </w:rPr>
        <w:t>helper</w:t>
      </w:r>
      <w:r w:rsidRPr="00514DF8">
        <w:rPr>
          <w:rFonts w:ascii="Times New Roman" w:hAnsi="Times New Roman" w:cs="Times New Roman"/>
          <w:color w:val="222222"/>
          <w:sz w:val="24"/>
          <w:szCs w:val="24"/>
          <w:shd w:val="clear" w:color="auto" w:fill="FFFFFF"/>
        </w:rPr>
        <w:t xml:space="preserve"> subject to limited rate imperatives</w:t>
      </w:r>
      <w:r>
        <w:rPr>
          <w:rFonts w:ascii="Times New Roman" w:hAnsi="Times New Roman" w:cs="Times New Roman"/>
          <w:color w:val="222222"/>
          <w:sz w:val="24"/>
          <w:szCs w:val="24"/>
          <w:shd w:val="clear" w:color="auto" w:fill="FFFFFF"/>
        </w:rPr>
        <w:t xml:space="preserve"> and</w:t>
      </w:r>
      <w:r w:rsidRPr="00514DF8">
        <w:rPr>
          <w:rFonts w:ascii="Times New Roman" w:hAnsi="Times New Roman" w:cs="Times New Roman"/>
          <w:color w:val="222222"/>
          <w:sz w:val="24"/>
          <w:szCs w:val="24"/>
          <w:shd w:val="clear" w:color="auto" w:fill="FFFFFF"/>
        </w:rPr>
        <w:t xml:space="preserve"> of vector Gaussian source model with public conversation topic to limited rate imperatives in give helpful procedures.</w:t>
      </w:r>
    </w:p>
    <w:p w14:paraId="5AE95186" w14:textId="43E9658F" w:rsidR="002D1BFD" w:rsidRDefault="002D1BFD" w:rsidP="00B274A7">
      <w:pPr>
        <w:shd w:val="clear" w:color="auto" w:fill="FFFFFF"/>
        <w:spacing w:after="0" w:line="240" w:lineRule="auto"/>
        <w:ind w:left="170" w:right="397"/>
        <w:jc w:val="both"/>
        <w:rPr>
          <w:rFonts w:ascii="Times New Roman" w:hAnsi="Times New Roman" w:cs="Times New Roman"/>
          <w:sz w:val="24"/>
          <w:szCs w:val="24"/>
        </w:rPr>
      </w:pPr>
    </w:p>
    <w:p w14:paraId="4980558E" w14:textId="77777777" w:rsidR="002D1BFD" w:rsidRDefault="002D1BFD" w:rsidP="002D1BFD">
      <w:pPr>
        <w:shd w:val="clear" w:color="auto" w:fill="FFFFFF"/>
        <w:spacing w:after="0" w:line="240" w:lineRule="auto"/>
        <w:ind w:left="170" w:right="397"/>
        <w:jc w:val="both"/>
        <w:rPr>
          <w:rFonts w:ascii="Times New Roman" w:hAnsi="Times New Roman" w:cs="Times New Roman"/>
          <w:sz w:val="24"/>
          <w:szCs w:val="24"/>
        </w:rPr>
      </w:pPr>
    </w:p>
    <w:p w14:paraId="6BE9FDA8" w14:textId="4BFA009D" w:rsidR="002D1BFD" w:rsidRPr="002D1BFD" w:rsidRDefault="002D1BFD" w:rsidP="00214F88">
      <w:pPr>
        <w:shd w:val="clear" w:color="auto" w:fill="FFFFFF"/>
        <w:spacing w:after="0" w:line="240" w:lineRule="auto"/>
        <w:ind w:right="397"/>
        <w:jc w:val="both"/>
        <w:rPr>
          <w:rFonts w:ascii="Times New Roman" w:hAnsi="Times New Roman" w:cs="Times New Roman"/>
          <w:sz w:val="24"/>
          <w:szCs w:val="24"/>
        </w:rPr>
      </w:pPr>
      <w:r w:rsidRPr="002D1BFD">
        <w:rPr>
          <w:rFonts w:ascii="Times New Roman" w:hAnsi="Times New Roman" w:cs="Times New Roman"/>
          <w:sz w:val="24"/>
          <w:szCs w:val="24"/>
        </w:rPr>
        <w:t xml:space="preserve"> </w:t>
      </w:r>
    </w:p>
    <w:p w14:paraId="6322E0E1"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1E2CA036"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0C59B8D7"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5DFEAD06"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5E8EAE3F"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2A385489"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4DF79C3F"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2C48BE6E"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0AF71799" w14:textId="77777777" w:rsidR="0072460B" w:rsidRDefault="0072460B" w:rsidP="0072460B">
      <w:pPr>
        <w:tabs>
          <w:tab w:val="left" w:pos="3930"/>
        </w:tabs>
        <w:spacing w:line="360" w:lineRule="auto"/>
        <w:jc w:val="right"/>
        <w:rPr>
          <w:rFonts w:ascii="Times New Roman" w:hAnsi="Times New Roman" w:cs="Times New Roman"/>
          <w:b/>
          <w:sz w:val="28"/>
          <w:szCs w:val="28"/>
        </w:rPr>
      </w:pPr>
    </w:p>
    <w:p w14:paraId="75AFBA0F" w14:textId="0B9F5301" w:rsidR="00214F88" w:rsidRDefault="00727778" w:rsidP="00727778">
      <w:pPr>
        <w:tabs>
          <w:tab w:val="left" w:pos="3930"/>
        </w:tabs>
        <w:spacing w:line="360" w:lineRule="auto"/>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0072460B">
        <w:rPr>
          <w:rFonts w:ascii="Times New Roman" w:hAnsi="Times New Roman" w:cs="Times New Roman"/>
          <w:b/>
          <w:sz w:val="28"/>
          <w:szCs w:val="28"/>
        </w:rPr>
        <w:t>Page No: 4</w:t>
      </w:r>
      <w:r w:rsidR="00D57436">
        <w:rPr>
          <w:rFonts w:ascii="Times New Roman" w:hAnsi="Times New Roman" w:cs="Times New Roman"/>
          <w:b/>
          <w:sz w:val="28"/>
          <w:szCs w:val="28"/>
        </w:rPr>
        <w:t>8</w:t>
      </w:r>
    </w:p>
    <w:p w14:paraId="18F38C6B" w14:textId="77777777" w:rsidR="00214F88" w:rsidRDefault="00214F88" w:rsidP="00F85840">
      <w:pPr>
        <w:tabs>
          <w:tab w:val="left" w:pos="3930"/>
        </w:tabs>
        <w:spacing w:line="360" w:lineRule="auto"/>
        <w:rPr>
          <w:rFonts w:ascii="Times New Roman" w:hAnsi="Times New Roman" w:cs="Times New Roman"/>
          <w:b/>
          <w:sz w:val="28"/>
          <w:szCs w:val="28"/>
        </w:rPr>
      </w:pPr>
    </w:p>
    <w:p w14:paraId="3077B3D5" w14:textId="77777777" w:rsidR="00537F2E" w:rsidRDefault="00537F2E" w:rsidP="00537F2E">
      <w:pPr>
        <w:shd w:val="clear" w:color="auto" w:fill="FFFFFF"/>
        <w:spacing w:after="0" w:line="240" w:lineRule="auto"/>
        <w:jc w:val="center"/>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CHAPTER-</w:t>
      </w:r>
      <w:r w:rsidRPr="00AD6928">
        <w:rPr>
          <w:rFonts w:ascii="Times New Roman" w:eastAsia="Times New Roman" w:hAnsi="Times New Roman" w:cs="Times New Roman"/>
          <w:b/>
          <w:color w:val="222222"/>
          <w:sz w:val="28"/>
          <w:szCs w:val="28"/>
          <w:lang w:eastAsia="en-IN"/>
        </w:rPr>
        <w:t xml:space="preserve"> </w:t>
      </w:r>
      <w:r>
        <w:rPr>
          <w:rFonts w:ascii="Times New Roman" w:eastAsia="Times New Roman" w:hAnsi="Times New Roman" w:cs="Times New Roman"/>
          <w:b/>
          <w:color w:val="222222"/>
          <w:sz w:val="28"/>
          <w:szCs w:val="28"/>
          <w:lang w:eastAsia="en-IN"/>
        </w:rPr>
        <w:t>9</w:t>
      </w:r>
      <w:r w:rsidRPr="00AD6928">
        <w:rPr>
          <w:rFonts w:ascii="Times New Roman" w:eastAsia="Times New Roman" w:hAnsi="Times New Roman" w:cs="Times New Roman"/>
          <w:b/>
          <w:color w:val="222222"/>
          <w:sz w:val="28"/>
          <w:szCs w:val="28"/>
          <w:lang w:eastAsia="en-IN"/>
        </w:rPr>
        <w:t>:</w:t>
      </w:r>
    </w:p>
    <w:p w14:paraId="7B3AC865" w14:textId="77777777" w:rsidR="00537F2E" w:rsidRDefault="00537F2E" w:rsidP="00537F2E">
      <w:pPr>
        <w:shd w:val="clear" w:color="auto" w:fill="FFFFFF"/>
        <w:spacing w:after="0" w:line="240" w:lineRule="auto"/>
        <w:jc w:val="center"/>
        <w:rPr>
          <w:rFonts w:ascii="Times New Roman" w:eastAsia="Times New Roman" w:hAnsi="Times New Roman" w:cs="Times New Roman"/>
          <w:b/>
          <w:color w:val="222222"/>
          <w:sz w:val="28"/>
          <w:szCs w:val="28"/>
          <w:lang w:eastAsia="en-IN"/>
        </w:rPr>
      </w:pPr>
    </w:p>
    <w:p w14:paraId="1926B89D" w14:textId="77777777" w:rsidR="00537F2E" w:rsidRDefault="00537F2E" w:rsidP="00537F2E">
      <w:pPr>
        <w:shd w:val="clear" w:color="auto" w:fill="FFFFFF"/>
        <w:spacing w:after="0" w:line="240" w:lineRule="auto"/>
        <w:rPr>
          <w:rFonts w:ascii="Times New Roman" w:eastAsia="Times New Roman" w:hAnsi="Times New Roman" w:cs="Times New Roman"/>
          <w:b/>
          <w:color w:val="222222"/>
          <w:sz w:val="28"/>
          <w:szCs w:val="28"/>
          <w:lang w:eastAsia="en-IN"/>
        </w:rPr>
      </w:pPr>
    </w:p>
    <w:p w14:paraId="7D85247E" w14:textId="77777777" w:rsidR="00537F2E" w:rsidRDefault="00537F2E" w:rsidP="00537F2E">
      <w:pPr>
        <w:shd w:val="clear" w:color="auto" w:fill="FFFFFF"/>
        <w:spacing w:after="0" w:line="240" w:lineRule="auto"/>
        <w:rPr>
          <w:rFonts w:ascii="Times New Roman" w:eastAsia="Times New Roman" w:hAnsi="Times New Roman" w:cs="Times New Roman"/>
          <w:b/>
          <w:color w:val="222222"/>
          <w:sz w:val="28"/>
          <w:szCs w:val="28"/>
          <w:lang w:eastAsia="en-IN"/>
        </w:rPr>
      </w:pPr>
      <w:r>
        <w:rPr>
          <w:rFonts w:ascii="Times New Roman" w:eastAsia="Times New Roman" w:hAnsi="Times New Roman" w:cs="Times New Roman"/>
          <w:b/>
          <w:color w:val="222222"/>
          <w:sz w:val="28"/>
          <w:szCs w:val="28"/>
          <w:lang w:eastAsia="en-IN"/>
        </w:rPr>
        <w:t xml:space="preserve">                                                            REFERENCES:</w:t>
      </w:r>
    </w:p>
    <w:p w14:paraId="77D5DE38" w14:textId="77777777" w:rsidR="00537F2E" w:rsidRDefault="00537F2E" w:rsidP="00537F2E">
      <w:pPr>
        <w:shd w:val="clear" w:color="auto" w:fill="FFFFFF"/>
        <w:spacing w:after="0" w:line="240" w:lineRule="auto"/>
        <w:rPr>
          <w:rFonts w:ascii="Times New Roman" w:eastAsia="Times New Roman" w:hAnsi="Times New Roman" w:cs="Times New Roman"/>
          <w:b/>
          <w:color w:val="222222"/>
          <w:sz w:val="28"/>
          <w:szCs w:val="28"/>
          <w:lang w:eastAsia="en-IN"/>
        </w:rPr>
      </w:pPr>
    </w:p>
    <w:p w14:paraId="62BB12A3"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[1] Simultaneously generating multiple keys in many to one network.</w:t>
      </w:r>
    </w:p>
    <w:p w14:paraId="3DC6E0A4"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L. Lai and L. Huie. In Proc. IEEE Int. Symp. Information Theory (ISIT),</w:t>
      </w:r>
    </w:p>
    <w:p w14:paraId="11A4BCDC"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Istanbul, Turkey, July 2013. 30 </w:t>
      </w:r>
    </w:p>
    <w:p w14:paraId="77EE101F"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02ED6B0E"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[2] The secret key-private key capacity region for three terminals. </w:t>
      </w:r>
    </w:p>
    <w:p w14:paraId="693099E0"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C. Ye and P. NarayanIn Proc. IEEE Int. Symp. Information Theory (ISIT), </w:t>
      </w:r>
    </w:p>
    <w:p w14:paraId="088C2383"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Adelaide, Australia, September 2005. </w:t>
      </w:r>
    </w:p>
    <w:p w14:paraId="033B09BF"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0AF19DDC"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[3]</w:t>
      </w:r>
      <w:r>
        <w:rPr>
          <w:rFonts w:ascii="Times New Roman" w:hAnsi="Times New Roman" w:cs="Times New Roman"/>
          <w:sz w:val="24"/>
          <w:szCs w:val="24"/>
        </w:rPr>
        <w:t xml:space="preserve"> </w:t>
      </w:r>
      <w:r w:rsidRPr="00B274A7">
        <w:rPr>
          <w:rFonts w:ascii="Times New Roman" w:hAnsi="Times New Roman" w:cs="Times New Roman"/>
          <w:sz w:val="24"/>
          <w:szCs w:val="24"/>
        </w:rPr>
        <w:t>Common randomness in information theory and cryptography Part II: CR capacity.</w:t>
      </w:r>
      <w:r w:rsidRPr="00B274A7">
        <w:rPr>
          <w:rFonts w:ascii="Times New Roman" w:hAnsi="Times New Roman" w:cs="Times New Roman"/>
          <w:sz w:val="24"/>
          <w:szCs w:val="24"/>
        </w:rPr>
        <w:br/>
        <w:t xml:space="preserve">     R. Ahlswede and I. Csisz´arIEEE Trans. Inform. Theory, 44(1):225–240, January 1998. </w:t>
      </w:r>
    </w:p>
    <w:p w14:paraId="7241C09C"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5F8720A3"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[4] Common randomness and secret key generation with a helper. IEEE Trans. Inform. Theory, </w:t>
      </w:r>
      <w:r>
        <w:rPr>
          <w:rFonts w:ascii="Times New Roman" w:hAnsi="Times New Roman" w:cs="Times New Roman"/>
          <w:sz w:val="24"/>
          <w:szCs w:val="24"/>
        </w:rPr>
        <w:t xml:space="preserve"> </w:t>
      </w:r>
    </w:p>
    <w:p w14:paraId="5DFC0792"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46(2):344–366,</w:t>
      </w:r>
    </w:p>
    <w:p w14:paraId="28BB5DA2"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March 2000, I. Csisz´ar and P. Narayan. </w:t>
      </w:r>
    </w:p>
    <w:p w14:paraId="3703D16A"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2885A6E0"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[5] Secrecy capacities for mulitple terminals. IEEE Trans. Inform. Theory, 50(12):3047–3061, </w:t>
      </w:r>
    </w:p>
    <w:p w14:paraId="2A5FB146"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December 2004.</w:t>
      </w:r>
    </w:p>
    <w:p w14:paraId="3420925D"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I. Csisz´ar and P. Narayan</w:t>
      </w:r>
    </w:p>
    <w:p w14:paraId="609BBBA5"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517A9C2E"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[6] Information-theoretic key agreement of multiple terminals</w:t>
      </w:r>
      <w:r>
        <w:rPr>
          <w:rFonts w:ascii="Times New Roman" w:hAnsi="Times New Roman" w:cs="Times New Roman"/>
          <w:sz w:val="24"/>
          <w:szCs w:val="24"/>
        </w:rPr>
        <w:t>-</w:t>
      </w:r>
      <w:r w:rsidRPr="00B274A7">
        <w:rPr>
          <w:rFonts w:ascii="Times New Roman" w:hAnsi="Times New Roman" w:cs="Times New Roman"/>
          <w:sz w:val="24"/>
          <w:szCs w:val="24"/>
        </w:rPr>
        <w:t xml:space="preserve">Part I. IEEE Trans. Inform. Theory, </w:t>
      </w:r>
    </w:p>
    <w:p w14:paraId="67C6787C"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56(8):3973–3996,    </w:t>
      </w:r>
    </w:p>
    <w:p w14:paraId="44091CD7"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Aug 2010. A. A. Gohari and V. Anantharam. </w:t>
      </w:r>
    </w:p>
    <w:p w14:paraId="2CA43E3F"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33F4BE12"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[7] Mutual dependence for secret key agreement. In Proc. Conf. on Information Sciences and Systems </w:t>
      </w:r>
    </w:p>
    <w:p w14:paraId="4F2C8172"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(CISS), Princeton University, NJ, USA, March 2010.</w:t>
      </w:r>
    </w:p>
    <w:p w14:paraId="796EC222"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C. Chan and L. Zheng. </w:t>
      </w:r>
    </w:p>
    <w:p w14:paraId="291A9CBF"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7CFC11BE"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[8] Common randomness in information theory and cryptography</w:t>
      </w:r>
      <w:r>
        <w:rPr>
          <w:rFonts w:ascii="Times New Roman" w:hAnsi="Times New Roman" w:cs="Times New Roman"/>
          <w:sz w:val="24"/>
          <w:szCs w:val="24"/>
        </w:rPr>
        <w:t>-</w:t>
      </w:r>
      <w:r w:rsidRPr="00B274A7">
        <w:rPr>
          <w:rFonts w:ascii="Times New Roman" w:hAnsi="Times New Roman" w:cs="Times New Roman"/>
          <w:sz w:val="24"/>
          <w:szCs w:val="24"/>
        </w:rPr>
        <w:t xml:space="preserve">Part I: Secret sharing. IEEE Trans. </w:t>
      </w:r>
    </w:p>
    <w:p w14:paraId="6D41955D"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Inform. Theory, 39(4):1121–1132, July 1993. </w:t>
      </w:r>
    </w:p>
    <w:p w14:paraId="080C0DFE"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R. Ahlswede and I. Csisz´ar </w:t>
      </w:r>
    </w:p>
    <w:p w14:paraId="518190D4"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729E00C2"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[9] The secret key-private key generation over three terminals: Capacity region. In Proc. IEEE Int. </w:t>
      </w:r>
    </w:p>
    <w:p w14:paraId="32901A53"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Symp. Information Theory (ISIT), Honolulu, HI, USA, June 2014. </w:t>
      </w:r>
    </w:p>
    <w:p w14:paraId="5D4EA1C4"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H. Zhang, L. Lai, Y. Liang, and H. Wang. </w:t>
      </w:r>
    </w:p>
    <w:p w14:paraId="2CA0BE36"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2DADE793"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[10] The capacity region of the source-type model for secret key and private key generation. IEEE </w:t>
      </w:r>
    </w:p>
    <w:p w14:paraId="0399B099"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Trans. Inform. Theory, 60(10):6389–6398, October 2014. </w:t>
      </w:r>
    </w:p>
    <w:p w14:paraId="3A1887EB"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H. Zhang, L. Lai, Y. Liang, and H. Wang </w:t>
      </w:r>
    </w:p>
    <w:p w14:paraId="5A230DE6"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p>
    <w:p w14:paraId="0DD90DFE" w14:textId="77777777" w:rsidR="00537F2E"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[11</w:t>
      </w:r>
      <w:r>
        <w:rPr>
          <w:rFonts w:ascii="Times New Roman" w:hAnsi="Times New Roman" w:cs="Times New Roman"/>
          <w:sz w:val="24"/>
          <w:szCs w:val="24"/>
        </w:rPr>
        <w:t>]</w:t>
      </w:r>
      <w:r w:rsidRPr="00B274A7">
        <w:rPr>
          <w:rFonts w:ascii="Times New Roman" w:hAnsi="Times New Roman" w:cs="Times New Roman"/>
          <w:sz w:val="24"/>
          <w:szCs w:val="24"/>
        </w:rPr>
        <w:t xml:space="preserve"> Secrete key agreement by public discussion based on common information. IEEE Trans. Inform. </w:t>
      </w:r>
    </w:p>
    <w:p w14:paraId="5AFA9027" w14:textId="77777777" w:rsidR="00537F2E" w:rsidRPr="00B274A7" w:rsidRDefault="00537F2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B274A7">
        <w:rPr>
          <w:rFonts w:ascii="Times New Roman" w:hAnsi="Times New Roman" w:cs="Times New Roman"/>
          <w:sz w:val="24"/>
          <w:szCs w:val="24"/>
        </w:rPr>
        <w:t xml:space="preserve">Theory, 39(5):733–742, May 1993. </w:t>
      </w:r>
    </w:p>
    <w:p w14:paraId="1B1C753E" w14:textId="4028EC7A" w:rsidR="00C901A1" w:rsidRPr="003461BA" w:rsidRDefault="00537F2E" w:rsidP="003461BA">
      <w:pPr>
        <w:shd w:val="clear" w:color="auto" w:fill="FFFFFF"/>
        <w:spacing w:after="0"/>
        <w:ind w:left="170" w:right="397"/>
        <w:jc w:val="both"/>
        <w:rPr>
          <w:rFonts w:ascii="Times New Roman" w:hAnsi="Times New Roman" w:cs="Times New Roman"/>
          <w:sz w:val="24"/>
          <w:szCs w:val="24"/>
        </w:rPr>
      </w:pPr>
      <w:r w:rsidRPr="00B274A7">
        <w:rPr>
          <w:rFonts w:ascii="Times New Roman" w:hAnsi="Times New Roman" w:cs="Times New Roman"/>
          <w:sz w:val="24"/>
          <w:szCs w:val="24"/>
        </w:rPr>
        <w:t xml:space="preserve">      U. M. Maurer. </w:t>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r>
      <w:r w:rsidR="003461BA">
        <w:rPr>
          <w:rFonts w:ascii="Times New Roman" w:hAnsi="Times New Roman" w:cs="Times New Roman"/>
          <w:sz w:val="24"/>
          <w:szCs w:val="24"/>
        </w:rPr>
        <w:tab/>
        <w:t xml:space="preserve">        </w:t>
      </w:r>
      <w:r>
        <w:rPr>
          <w:rFonts w:ascii="Times New Roman" w:hAnsi="Times New Roman" w:cs="Times New Roman"/>
          <w:b/>
          <w:sz w:val="28"/>
          <w:szCs w:val="28"/>
        </w:rPr>
        <w:t xml:space="preserve">    </w:t>
      </w:r>
      <w:r w:rsidR="00C901A1">
        <w:rPr>
          <w:rFonts w:ascii="Times New Roman" w:hAnsi="Times New Roman" w:cs="Times New Roman"/>
          <w:b/>
          <w:sz w:val="28"/>
          <w:szCs w:val="28"/>
        </w:rPr>
        <w:t>Page No: 4</w:t>
      </w:r>
      <w:r w:rsidR="00253E53">
        <w:rPr>
          <w:rFonts w:ascii="Times New Roman" w:hAnsi="Times New Roman" w:cs="Times New Roman"/>
          <w:b/>
          <w:sz w:val="28"/>
          <w:szCs w:val="28"/>
        </w:rPr>
        <w:t>9</w:t>
      </w:r>
    </w:p>
    <w:p w14:paraId="19D25950" w14:textId="77777777" w:rsidR="0055483E" w:rsidRDefault="0055483E" w:rsidP="003461BA">
      <w:pPr>
        <w:shd w:val="clear" w:color="auto" w:fill="FFFFFF"/>
        <w:spacing w:after="0"/>
        <w:ind w:left="170" w:right="397"/>
        <w:jc w:val="both"/>
        <w:rPr>
          <w:rFonts w:ascii="Times New Roman" w:hAnsi="Times New Roman" w:cs="Times New Roman"/>
          <w:sz w:val="24"/>
          <w:szCs w:val="24"/>
        </w:rPr>
      </w:pPr>
    </w:p>
    <w:p w14:paraId="35B90F94"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[12] </w:t>
      </w:r>
      <w:r w:rsidRPr="002D1BFD">
        <w:rPr>
          <w:rFonts w:ascii="Times New Roman" w:hAnsi="Times New Roman" w:cs="Times New Roman"/>
          <w:sz w:val="24"/>
          <w:szCs w:val="24"/>
        </w:rPr>
        <w:t xml:space="preserve">Key capacity region for a cellular source model. In Proc. IEEE Information Theory Workshop </w:t>
      </w:r>
    </w:p>
    <w:p w14:paraId="17977F7A"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(ITW), Hobart, Tasmania, Australia, November 2014. </w:t>
      </w:r>
    </w:p>
    <w:p w14:paraId="2A023593"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H. Zhang, Y. Liang, and L. Lai. </w:t>
      </w:r>
    </w:p>
    <w:p w14:paraId="31CE2278" w14:textId="77777777" w:rsidR="0055483E" w:rsidRDefault="0055483E" w:rsidP="003461BA">
      <w:pPr>
        <w:shd w:val="clear" w:color="auto" w:fill="FFFFFF"/>
        <w:spacing w:after="0"/>
        <w:ind w:left="170" w:right="397"/>
        <w:jc w:val="both"/>
        <w:rPr>
          <w:rFonts w:ascii="Times New Roman" w:hAnsi="Times New Roman" w:cs="Times New Roman"/>
          <w:sz w:val="24"/>
          <w:szCs w:val="24"/>
        </w:rPr>
      </w:pPr>
    </w:p>
    <w:p w14:paraId="4C0D15CF"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sidRPr="002D1BFD">
        <w:rPr>
          <w:rFonts w:ascii="Times New Roman" w:hAnsi="Times New Roman" w:cs="Times New Roman"/>
          <w:sz w:val="24"/>
          <w:szCs w:val="24"/>
        </w:rPr>
        <w:t>[13]</w:t>
      </w:r>
      <w:r w:rsidRPr="00C44721">
        <w:rPr>
          <w:rFonts w:ascii="Times New Roman" w:hAnsi="Times New Roman" w:cs="Times New Roman"/>
          <w:sz w:val="24"/>
          <w:szCs w:val="24"/>
        </w:rPr>
        <w:t xml:space="preserve"> </w:t>
      </w:r>
      <w:r w:rsidRPr="002D1BFD">
        <w:rPr>
          <w:rFonts w:ascii="Times New Roman" w:hAnsi="Times New Roman" w:cs="Times New Roman"/>
          <w:sz w:val="24"/>
          <w:szCs w:val="24"/>
        </w:rPr>
        <w:t xml:space="preserve">From weak to strong information-theoretic key agreement. In Proc. IEEE Int. Symp. Information </w:t>
      </w:r>
    </w:p>
    <w:p w14:paraId="2D0A733A"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Theory (ISIT), page 18, Sorrento, Italy, June 2000. </w:t>
      </w:r>
    </w:p>
    <w:p w14:paraId="04F3476C"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sidRPr="002D1BF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U. M. Maurer and S. Wolf. </w:t>
      </w:r>
    </w:p>
    <w:p w14:paraId="0407BB6D" w14:textId="77777777" w:rsidR="0055483E" w:rsidRDefault="0055483E" w:rsidP="003461BA">
      <w:pPr>
        <w:shd w:val="clear" w:color="auto" w:fill="FFFFFF"/>
        <w:spacing w:after="0"/>
        <w:ind w:left="170" w:right="397"/>
        <w:jc w:val="both"/>
        <w:rPr>
          <w:rFonts w:ascii="Times New Roman" w:hAnsi="Times New Roman" w:cs="Times New Roman"/>
          <w:sz w:val="24"/>
          <w:szCs w:val="24"/>
        </w:rPr>
      </w:pPr>
    </w:p>
    <w:p w14:paraId="37ADF920"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sidRPr="002D1BFD">
        <w:rPr>
          <w:rFonts w:ascii="Times New Roman" w:hAnsi="Times New Roman" w:cs="Times New Roman"/>
          <w:sz w:val="24"/>
          <w:szCs w:val="24"/>
        </w:rPr>
        <w:t>[14]</w:t>
      </w:r>
      <w:r w:rsidRPr="00C44721">
        <w:rPr>
          <w:rFonts w:ascii="Times New Roman" w:hAnsi="Times New Roman" w:cs="Times New Roman"/>
          <w:sz w:val="24"/>
          <w:szCs w:val="24"/>
        </w:rPr>
        <w:t xml:space="preserve"> </w:t>
      </w:r>
      <w:r w:rsidRPr="002D1BFD">
        <w:rPr>
          <w:rFonts w:ascii="Times New Roman" w:hAnsi="Times New Roman" w:cs="Times New Roman"/>
          <w:sz w:val="24"/>
          <w:szCs w:val="24"/>
        </w:rPr>
        <w:t xml:space="preserve">Secret key agreement from vector gaussian sources by rate limited public communication. IEEE </w:t>
      </w:r>
    </w:p>
    <w:p w14:paraId="283B00C4"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Trans. Inform. Forensics and Security, 6(3):541–550, September 2011. </w:t>
      </w:r>
    </w:p>
    <w:p w14:paraId="7A992542"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sidRPr="002D1BF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S. Wantanabe and Y. Oohama. </w:t>
      </w:r>
    </w:p>
    <w:p w14:paraId="60374ECF" w14:textId="77777777" w:rsidR="0055483E" w:rsidRDefault="0055483E" w:rsidP="003461BA">
      <w:pPr>
        <w:shd w:val="clear" w:color="auto" w:fill="FFFFFF"/>
        <w:spacing w:after="0"/>
        <w:ind w:left="170" w:right="397"/>
        <w:jc w:val="both"/>
        <w:rPr>
          <w:rFonts w:ascii="Times New Roman" w:hAnsi="Times New Roman" w:cs="Times New Roman"/>
          <w:sz w:val="24"/>
          <w:szCs w:val="24"/>
        </w:rPr>
      </w:pPr>
    </w:p>
    <w:p w14:paraId="44D74286" w14:textId="77777777" w:rsidR="0055483E" w:rsidRDefault="0055483E" w:rsidP="003461BA">
      <w:pPr>
        <w:shd w:val="clear" w:color="auto" w:fill="FFFFFF"/>
        <w:spacing w:after="0"/>
        <w:ind w:left="170" w:right="397"/>
        <w:jc w:val="both"/>
        <w:rPr>
          <w:rFonts w:ascii="Times New Roman" w:hAnsi="Times New Roman" w:cs="Times New Roman"/>
          <w:sz w:val="24"/>
          <w:szCs w:val="24"/>
        </w:rPr>
      </w:pPr>
      <w:r w:rsidRPr="002D1BFD">
        <w:rPr>
          <w:rFonts w:ascii="Times New Roman" w:hAnsi="Times New Roman" w:cs="Times New Roman"/>
          <w:sz w:val="24"/>
          <w:szCs w:val="24"/>
        </w:rPr>
        <w:t xml:space="preserve">[15] Noiseless coding of correlated information sources. IEEE Trans. Inform. Theory, IT-19:471–480, </w:t>
      </w:r>
    </w:p>
    <w:p w14:paraId="111FFB07" w14:textId="77777777" w:rsidR="0055483E" w:rsidRPr="002D1BFD"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2D1BFD">
        <w:rPr>
          <w:rFonts w:ascii="Times New Roman" w:hAnsi="Times New Roman" w:cs="Times New Roman"/>
          <w:sz w:val="24"/>
          <w:szCs w:val="24"/>
        </w:rPr>
        <w:t>1973.</w:t>
      </w:r>
    </w:p>
    <w:p w14:paraId="12EE080C" w14:textId="77777777" w:rsidR="0055483E" w:rsidRPr="002D1BFD" w:rsidRDefault="0055483E" w:rsidP="003461BA">
      <w:pPr>
        <w:shd w:val="clear" w:color="auto" w:fill="FFFFFF"/>
        <w:spacing w:after="0"/>
        <w:ind w:left="170" w:right="397"/>
        <w:jc w:val="both"/>
        <w:rPr>
          <w:rFonts w:ascii="Times New Roman" w:hAnsi="Times New Roman" w:cs="Times New Roman"/>
          <w:sz w:val="24"/>
          <w:szCs w:val="24"/>
        </w:rPr>
      </w:pPr>
      <w:r>
        <w:rPr>
          <w:rFonts w:ascii="Times New Roman" w:hAnsi="Times New Roman" w:cs="Times New Roman"/>
          <w:sz w:val="24"/>
          <w:szCs w:val="24"/>
        </w:rPr>
        <w:t xml:space="preserve">       </w:t>
      </w:r>
      <w:r w:rsidRPr="002D1BFD">
        <w:rPr>
          <w:rFonts w:ascii="Times New Roman" w:hAnsi="Times New Roman" w:cs="Times New Roman"/>
          <w:sz w:val="24"/>
          <w:szCs w:val="24"/>
        </w:rPr>
        <w:t xml:space="preserve">D. Slepian and J. K. Wolf. </w:t>
      </w:r>
    </w:p>
    <w:p w14:paraId="192F8B9D"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6BD03428"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6AE26094"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580345C7"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52A48498"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17F5F60F"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1C2BD8E5"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1ED0AE97"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4E309CF3"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78205829"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22E8B985"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0E65197B"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2E6EB89C" w14:textId="77777777" w:rsidR="00C901A1" w:rsidRDefault="00C901A1" w:rsidP="00C901A1">
      <w:pPr>
        <w:tabs>
          <w:tab w:val="left" w:pos="3930"/>
        </w:tabs>
        <w:spacing w:line="360" w:lineRule="auto"/>
        <w:jc w:val="right"/>
        <w:rPr>
          <w:rFonts w:ascii="Times New Roman" w:hAnsi="Times New Roman" w:cs="Times New Roman"/>
          <w:b/>
          <w:sz w:val="28"/>
          <w:szCs w:val="28"/>
        </w:rPr>
      </w:pPr>
    </w:p>
    <w:p w14:paraId="29AEDC6F" w14:textId="77777777" w:rsidR="00C901A1" w:rsidRDefault="00C901A1" w:rsidP="0055483E">
      <w:pPr>
        <w:tabs>
          <w:tab w:val="left" w:pos="3930"/>
        </w:tabs>
        <w:spacing w:line="360" w:lineRule="auto"/>
        <w:rPr>
          <w:rFonts w:ascii="Times New Roman" w:hAnsi="Times New Roman" w:cs="Times New Roman"/>
          <w:b/>
          <w:sz w:val="28"/>
          <w:szCs w:val="28"/>
        </w:rPr>
      </w:pPr>
    </w:p>
    <w:p w14:paraId="240BF97F" w14:textId="3B2CC841" w:rsidR="00C901A1" w:rsidRDefault="00C901A1" w:rsidP="00C901A1">
      <w:pPr>
        <w:tabs>
          <w:tab w:val="left" w:pos="3930"/>
        </w:tabs>
        <w:spacing w:line="360" w:lineRule="auto"/>
        <w:jc w:val="right"/>
        <w:rPr>
          <w:rFonts w:ascii="Times New Roman" w:hAnsi="Times New Roman" w:cs="Times New Roman"/>
          <w:b/>
          <w:sz w:val="28"/>
          <w:szCs w:val="28"/>
        </w:rPr>
      </w:pPr>
    </w:p>
    <w:p w14:paraId="50B87206" w14:textId="669439AD" w:rsidR="0055483E" w:rsidRPr="0072460B" w:rsidRDefault="0055483E" w:rsidP="0072460B">
      <w:pPr>
        <w:tabs>
          <w:tab w:val="left" w:pos="3930"/>
        </w:tabs>
        <w:spacing w:line="360" w:lineRule="auto"/>
        <w:jc w:val="right"/>
        <w:rPr>
          <w:rFonts w:ascii="Times New Roman" w:hAnsi="Times New Roman" w:cs="Times New Roman"/>
          <w:b/>
          <w:sz w:val="28"/>
          <w:szCs w:val="28"/>
        </w:rPr>
      </w:pPr>
      <w:r>
        <w:rPr>
          <w:rFonts w:ascii="Times New Roman" w:hAnsi="Times New Roman" w:cs="Times New Roman"/>
          <w:b/>
          <w:sz w:val="28"/>
          <w:szCs w:val="28"/>
        </w:rPr>
        <w:t>Page No:50</w:t>
      </w:r>
    </w:p>
    <w:sectPr w:rsidR="0055483E" w:rsidRPr="0072460B" w:rsidSect="00085304">
      <w:footerReference w:type="default" r:id="rId41"/>
      <w:pgSz w:w="11906" w:h="16838" w:code="9"/>
      <w:pgMar w:top="567" w:right="567" w:bottom="567" w:left="851" w:header="850" w:footer="34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37478" w14:textId="77777777" w:rsidR="00806A67" w:rsidRDefault="00806A67" w:rsidP="00AB5103">
      <w:pPr>
        <w:spacing w:after="0" w:line="240" w:lineRule="auto"/>
      </w:pPr>
      <w:r>
        <w:separator/>
      </w:r>
    </w:p>
  </w:endnote>
  <w:endnote w:type="continuationSeparator" w:id="0">
    <w:p w14:paraId="0B0617DC" w14:textId="77777777" w:rsidR="00806A67" w:rsidRDefault="00806A67" w:rsidP="00AB5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348CA" w14:textId="77777777" w:rsidR="006D245D" w:rsidRPr="00085304" w:rsidRDefault="006D245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350D0" w14:textId="77777777" w:rsidR="00806A67" w:rsidRDefault="00806A67" w:rsidP="00AB5103">
      <w:pPr>
        <w:spacing w:after="0" w:line="240" w:lineRule="auto"/>
      </w:pPr>
      <w:r>
        <w:separator/>
      </w:r>
    </w:p>
  </w:footnote>
  <w:footnote w:type="continuationSeparator" w:id="0">
    <w:p w14:paraId="4382288E" w14:textId="77777777" w:rsidR="00806A67" w:rsidRDefault="00806A67" w:rsidP="00AB5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44C95"/>
    <w:multiLevelType w:val="hybridMultilevel"/>
    <w:tmpl w:val="A7A25C94"/>
    <w:lvl w:ilvl="0" w:tplc="0409000B">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 w15:restartNumberingAfterBreak="0">
    <w:nsid w:val="34962FA6"/>
    <w:multiLevelType w:val="hybridMultilevel"/>
    <w:tmpl w:val="50122E10"/>
    <w:lvl w:ilvl="0" w:tplc="6C36F648">
      <w:start w:val="1"/>
      <w:numFmt w:val="bullet"/>
      <w:lvlText w:val=""/>
      <w:lvlJc w:val="left"/>
      <w:pPr>
        <w:tabs>
          <w:tab w:val="num" w:pos="720"/>
        </w:tabs>
        <w:ind w:left="720" w:hanging="360"/>
      </w:pPr>
      <w:rPr>
        <w:rFonts w:ascii="Wingdings 3" w:hAnsi="Wingdings 3" w:hint="default"/>
      </w:rPr>
    </w:lvl>
    <w:lvl w:ilvl="1" w:tplc="EBD28042" w:tentative="1">
      <w:start w:val="1"/>
      <w:numFmt w:val="bullet"/>
      <w:lvlText w:val=""/>
      <w:lvlJc w:val="left"/>
      <w:pPr>
        <w:tabs>
          <w:tab w:val="num" w:pos="1440"/>
        </w:tabs>
        <w:ind w:left="1440" w:hanging="360"/>
      </w:pPr>
      <w:rPr>
        <w:rFonts w:ascii="Wingdings 3" w:hAnsi="Wingdings 3" w:hint="default"/>
      </w:rPr>
    </w:lvl>
    <w:lvl w:ilvl="2" w:tplc="EFF06994" w:tentative="1">
      <w:start w:val="1"/>
      <w:numFmt w:val="bullet"/>
      <w:lvlText w:val=""/>
      <w:lvlJc w:val="left"/>
      <w:pPr>
        <w:tabs>
          <w:tab w:val="num" w:pos="2160"/>
        </w:tabs>
        <w:ind w:left="2160" w:hanging="360"/>
      </w:pPr>
      <w:rPr>
        <w:rFonts w:ascii="Wingdings 3" w:hAnsi="Wingdings 3" w:hint="default"/>
      </w:rPr>
    </w:lvl>
    <w:lvl w:ilvl="3" w:tplc="D9DA3700" w:tentative="1">
      <w:start w:val="1"/>
      <w:numFmt w:val="bullet"/>
      <w:lvlText w:val=""/>
      <w:lvlJc w:val="left"/>
      <w:pPr>
        <w:tabs>
          <w:tab w:val="num" w:pos="2880"/>
        </w:tabs>
        <w:ind w:left="2880" w:hanging="360"/>
      </w:pPr>
      <w:rPr>
        <w:rFonts w:ascii="Wingdings 3" w:hAnsi="Wingdings 3" w:hint="default"/>
      </w:rPr>
    </w:lvl>
    <w:lvl w:ilvl="4" w:tplc="81A8A9F4" w:tentative="1">
      <w:start w:val="1"/>
      <w:numFmt w:val="bullet"/>
      <w:lvlText w:val=""/>
      <w:lvlJc w:val="left"/>
      <w:pPr>
        <w:tabs>
          <w:tab w:val="num" w:pos="3600"/>
        </w:tabs>
        <w:ind w:left="3600" w:hanging="360"/>
      </w:pPr>
      <w:rPr>
        <w:rFonts w:ascii="Wingdings 3" w:hAnsi="Wingdings 3" w:hint="default"/>
      </w:rPr>
    </w:lvl>
    <w:lvl w:ilvl="5" w:tplc="780ABA46" w:tentative="1">
      <w:start w:val="1"/>
      <w:numFmt w:val="bullet"/>
      <w:lvlText w:val=""/>
      <w:lvlJc w:val="left"/>
      <w:pPr>
        <w:tabs>
          <w:tab w:val="num" w:pos="4320"/>
        </w:tabs>
        <w:ind w:left="4320" w:hanging="360"/>
      </w:pPr>
      <w:rPr>
        <w:rFonts w:ascii="Wingdings 3" w:hAnsi="Wingdings 3" w:hint="default"/>
      </w:rPr>
    </w:lvl>
    <w:lvl w:ilvl="6" w:tplc="AD2A9FAE" w:tentative="1">
      <w:start w:val="1"/>
      <w:numFmt w:val="bullet"/>
      <w:lvlText w:val=""/>
      <w:lvlJc w:val="left"/>
      <w:pPr>
        <w:tabs>
          <w:tab w:val="num" w:pos="5040"/>
        </w:tabs>
        <w:ind w:left="5040" w:hanging="360"/>
      </w:pPr>
      <w:rPr>
        <w:rFonts w:ascii="Wingdings 3" w:hAnsi="Wingdings 3" w:hint="default"/>
      </w:rPr>
    </w:lvl>
    <w:lvl w:ilvl="7" w:tplc="43F81582" w:tentative="1">
      <w:start w:val="1"/>
      <w:numFmt w:val="bullet"/>
      <w:lvlText w:val=""/>
      <w:lvlJc w:val="left"/>
      <w:pPr>
        <w:tabs>
          <w:tab w:val="num" w:pos="5760"/>
        </w:tabs>
        <w:ind w:left="5760" w:hanging="360"/>
      </w:pPr>
      <w:rPr>
        <w:rFonts w:ascii="Wingdings 3" w:hAnsi="Wingdings 3" w:hint="default"/>
      </w:rPr>
    </w:lvl>
    <w:lvl w:ilvl="8" w:tplc="658C48C2"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3C3F7E01"/>
    <w:multiLevelType w:val="hybridMultilevel"/>
    <w:tmpl w:val="673842D2"/>
    <w:lvl w:ilvl="0" w:tplc="F104ADDC">
      <w:start w:val="1"/>
      <w:numFmt w:val="bullet"/>
      <w:lvlText w:val=""/>
      <w:lvlJc w:val="left"/>
      <w:pPr>
        <w:tabs>
          <w:tab w:val="num" w:pos="720"/>
        </w:tabs>
        <w:ind w:left="720" w:hanging="360"/>
      </w:pPr>
      <w:rPr>
        <w:rFonts w:ascii="Wingdings 3" w:hAnsi="Wingdings 3" w:hint="default"/>
      </w:rPr>
    </w:lvl>
    <w:lvl w:ilvl="1" w:tplc="5810C276" w:tentative="1">
      <w:start w:val="1"/>
      <w:numFmt w:val="bullet"/>
      <w:lvlText w:val=""/>
      <w:lvlJc w:val="left"/>
      <w:pPr>
        <w:tabs>
          <w:tab w:val="num" w:pos="1440"/>
        </w:tabs>
        <w:ind w:left="1440" w:hanging="360"/>
      </w:pPr>
      <w:rPr>
        <w:rFonts w:ascii="Wingdings 3" w:hAnsi="Wingdings 3" w:hint="default"/>
      </w:rPr>
    </w:lvl>
    <w:lvl w:ilvl="2" w:tplc="D71E5A76" w:tentative="1">
      <w:start w:val="1"/>
      <w:numFmt w:val="bullet"/>
      <w:lvlText w:val=""/>
      <w:lvlJc w:val="left"/>
      <w:pPr>
        <w:tabs>
          <w:tab w:val="num" w:pos="2160"/>
        </w:tabs>
        <w:ind w:left="2160" w:hanging="360"/>
      </w:pPr>
      <w:rPr>
        <w:rFonts w:ascii="Wingdings 3" w:hAnsi="Wingdings 3" w:hint="default"/>
      </w:rPr>
    </w:lvl>
    <w:lvl w:ilvl="3" w:tplc="DD3E309E" w:tentative="1">
      <w:start w:val="1"/>
      <w:numFmt w:val="bullet"/>
      <w:lvlText w:val=""/>
      <w:lvlJc w:val="left"/>
      <w:pPr>
        <w:tabs>
          <w:tab w:val="num" w:pos="2880"/>
        </w:tabs>
        <w:ind w:left="2880" w:hanging="360"/>
      </w:pPr>
      <w:rPr>
        <w:rFonts w:ascii="Wingdings 3" w:hAnsi="Wingdings 3" w:hint="default"/>
      </w:rPr>
    </w:lvl>
    <w:lvl w:ilvl="4" w:tplc="9DC4D97C" w:tentative="1">
      <w:start w:val="1"/>
      <w:numFmt w:val="bullet"/>
      <w:lvlText w:val=""/>
      <w:lvlJc w:val="left"/>
      <w:pPr>
        <w:tabs>
          <w:tab w:val="num" w:pos="3600"/>
        </w:tabs>
        <w:ind w:left="3600" w:hanging="360"/>
      </w:pPr>
      <w:rPr>
        <w:rFonts w:ascii="Wingdings 3" w:hAnsi="Wingdings 3" w:hint="default"/>
      </w:rPr>
    </w:lvl>
    <w:lvl w:ilvl="5" w:tplc="10ECA02A" w:tentative="1">
      <w:start w:val="1"/>
      <w:numFmt w:val="bullet"/>
      <w:lvlText w:val=""/>
      <w:lvlJc w:val="left"/>
      <w:pPr>
        <w:tabs>
          <w:tab w:val="num" w:pos="4320"/>
        </w:tabs>
        <w:ind w:left="4320" w:hanging="360"/>
      </w:pPr>
      <w:rPr>
        <w:rFonts w:ascii="Wingdings 3" w:hAnsi="Wingdings 3" w:hint="default"/>
      </w:rPr>
    </w:lvl>
    <w:lvl w:ilvl="6" w:tplc="DBF0020A" w:tentative="1">
      <w:start w:val="1"/>
      <w:numFmt w:val="bullet"/>
      <w:lvlText w:val=""/>
      <w:lvlJc w:val="left"/>
      <w:pPr>
        <w:tabs>
          <w:tab w:val="num" w:pos="5040"/>
        </w:tabs>
        <w:ind w:left="5040" w:hanging="360"/>
      </w:pPr>
      <w:rPr>
        <w:rFonts w:ascii="Wingdings 3" w:hAnsi="Wingdings 3" w:hint="default"/>
      </w:rPr>
    </w:lvl>
    <w:lvl w:ilvl="7" w:tplc="B53AEA6C" w:tentative="1">
      <w:start w:val="1"/>
      <w:numFmt w:val="bullet"/>
      <w:lvlText w:val=""/>
      <w:lvlJc w:val="left"/>
      <w:pPr>
        <w:tabs>
          <w:tab w:val="num" w:pos="5760"/>
        </w:tabs>
        <w:ind w:left="5760" w:hanging="360"/>
      </w:pPr>
      <w:rPr>
        <w:rFonts w:ascii="Wingdings 3" w:hAnsi="Wingdings 3" w:hint="default"/>
      </w:rPr>
    </w:lvl>
    <w:lvl w:ilvl="8" w:tplc="D248B874"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553B0FD7"/>
    <w:multiLevelType w:val="hybridMultilevel"/>
    <w:tmpl w:val="5D062606"/>
    <w:lvl w:ilvl="0" w:tplc="28F25AAE">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4264AA"/>
    <w:multiLevelType w:val="hybridMultilevel"/>
    <w:tmpl w:val="3B7687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91"/>
    <w:rsid w:val="00007884"/>
    <w:rsid w:val="000163C8"/>
    <w:rsid w:val="00016B52"/>
    <w:rsid w:val="00022B86"/>
    <w:rsid w:val="00030117"/>
    <w:rsid w:val="00031815"/>
    <w:rsid w:val="000341BC"/>
    <w:rsid w:val="00034EA8"/>
    <w:rsid w:val="00043649"/>
    <w:rsid w:val="00064932"/>
    <w:rsid w:val="000658C4"/>
    <w:rsid w:val="00074E3B"/>
    <w:rsid w:val="00077E2C"/>
    <w:rsid w:val="00085304"/>
    <w:rsid w:val="000875CA"/>
    <w:rsid w:val="000939C7"/>
    <w:rsid w:val="00097371"/>
    <w:rsid w:val="000978B3"/>
    <w:rsid w:val="000A2FBE"/>
    <w:rsid w:val="000C1DB5"/>
    <w:rsid w:val="000C22FD"/>
    <w:rsid w:val="000D14FB"/>
    <w:rsid w:val="000E72D3"/>
    <w:rsid w:val="00112DD3"/>
    <w:rsid w:val="00114FCC"/>
    <w:rsid w:val="00131F4F"/>
    <w:rsid w:val="00133459"/>
    <w:rsid w:val="00134D04"/>
    <w:rsid w:val="0017690E"/>
    <w:rsid w:val="00180B56"/>
    <w:rsid w:val="0018185C"/>
    <w:rsid w:val="00186B41"/>
    <w:rsid w:val="00186D47"/>
    <w:rsid w:val="001910FB"/>
    <w:rsid w:val="001A46A1"/>
    <w:rsid w:val="001B5398"/>
    <w:rsid w:val="001C3F7B"/>
    <w:rsid w:val="001C417D"/>
    <w:rsid w:val="001C714E"/>
    <w:rsid w:val="0020451A"/>
    <w:rsid w:val="00214F88"/>
    <w:rsid w:val="00215344"/>
    <w:rsid w:val="00215C3A"/>
    <w:rsid w:val="002362CB"/>
    <w:rsid w:val="0024027A"/>
    <w:rsid w:val="00240C36"/>
    <w:rsid w:val="0024486E"/>
    <w:rsid w:val="002459D8"/>
    <w:rsid w:val="00247758"/>
    <w:rsid w:val="00247D9B"/>
    <w:rsid w:val="002503D9"/>
    <w:rsid w:val="00251CF6"/>
    <w:rsid w:val="00252B0B"/>
    <w:rsid w:val="00253C80"/>
    <w:rsid w:val="00253E53"/>
    <w:rsid w:val="00254364"/>
    <w:rsid w:val="00263154"/>
    <w:rsid w:val="00265156"/>
    <w:rsid w:val="00281C6D"/>
    <w:rsid w:val="00285369"/>
    <w:rsid w:val="00292DF0"/>
    <w:rsid w:val="002A5537"/>
    <w:rsid w:val="002C3661"/>
    <w:rsid w:val="002D1BFD"/>
    <w:rsid w:val="002D56BA"/>
    <w:rsid w:val="002F4DCB"/>
    <w:rsid w:val="00301C53"/>
    <w:rsid w:val="003248E5"/>
    <w:rsid w:val="00330D82"/>
    <w:rsid w:val="00333325"/>
    <w:rsid w:val="0033642D"/>
    <w:rsid w:val="00337DB7"/>
    <w:rsid w:val="00341859"/>
    <w:rsid w:val="00343E5C"/>
    <w:rsid w:val="003461BA"/>
    <w:rsid w:val="003462D9"/>
    <w:rsid w:val="003555AF"/>
    <w:rsid w:val="00362C03"/>
    <w:rsid w:val="00367F29"/>
    <w:rsid w:val="00373469"/>
    <w:rsid w:val="00384376"/>
    <w:rsid w:val="003852CD"/>
    <w:rsid w:val="003A6473"/>
    <w:rsid w:val="003B17E8"/>
    <w:rsid w:val="003B7209"/>
    <w:rsid w:val="003F3CF5"/>
    <w:rsid w:val="00406841"/>
    <w:rsid w:val="0041489E"/>
    <w:rsid w:val="00421214"/>
    <w:rsid w:val="0042486B"/>
    <w:rsid w:val="00424F5C"/>
    <w:rsid w:val="004443C2"/>
    <w:rsid w:val="004464BB"/>
    <w:rsid w:val="0045187A"/>
    <w:rsid w:val="00451F94"/>
    <w:rsid w:val="004571F8"/>
    <w:rsid w:val="00462F0E"/>
    <w:rsid w:val="0046490C"/>
    <w:rsid w:val="00477213"/>
    <w:rsid w:val="00495C24"/>
    <w:rsid w:val="004B2DE1"/>
    <w:rsid w:val="004D6E63"/>
    <w:rsid w:val="0050036E"/>
    <w:rsid w:val="00503936"/>
    <w:rsid w:val="00507879"/>
    <w:rsid w:val="00514DF8"/>
    <w:rsid w:val="00514ED5"/>
    <w:rsid w:val="005214E9"/>
    <w:rsid w:val="005277E3"/>
    <w:rsid w:val="00531008"/>
    <w:rsid w:val="00537F2E"/>
    <w:rsid w:val="00543C8D"/>
    <w:rsid w:val="005471FF"/>
    <w:rsid w:val="00552F73"/>
    <w:rsid w:val="0055483E"/>
    <w:rsid w:val="00583289"/>
    <w:rsid w:val="00591C16"/>
    <w:rsid w:val="005B463C"/>
    <w:rsid w:val="005C5923"/>
    <w:rsid w:val="00604B81"/>
    <w:rsid w:val="0061290A"/>
    <w:rsid w:val="006164EA"/>
    <w:rsid w:val="00617F5E"/>
    <w:rsid w:val="006269E5"/>
    <w:rsid w:val="0062771B"/>
    <w:rsid w:val="0063184E"/>
    <w:rsid w:val="00632D4B"/>
    <w:rsid w:val="00641F1B"/>
    <w:rsid w:val="00645432"/>
    <w:rsid w:val="0065044D"/>
    <w:rsid w:val="00652B55"/>
    <w:rsid w:val="00654B5A"/>
    <w:rsid w:val="0066101F"/>
    <w:rsid w:val="00664A19"/>
    <w:rsid w:val="00670F99"/>
    <w:rsid w:val="00683B10"/>
    <w:rsid w:val="006916AE"/>
    <w:rsid w:val="006A167D"/>
    <w:rsid w:val="006A7072"/>
    <w:rsid w:val="006B5EB2"/>
    <w:rsid w:val="006B6C6D"/>
    <w:rsid w:val="006D2269"/>
    <w:rsid w:val="006D245D"/>
    <w:rsid w:val="006D28A2"/>
    <w:rsid w:val="006F3859"/>
    <w:rsid w:val="0070101D"/>
    <w:rsid w:val="00711DD7"/>
    <w:rsid w:val="007175F7"/>
    <w:rsid w:val="007239B2"/>
    <w:rsid w:val="0072460B"/>
    <w:rsid w:val="00727778"/>
    <w:rsid w:val="0073291F"/>
    <w:rsid w:val="00732AF4"/>
    <w:rsid w:val="0073603B"/>
    <w:rsid w:val="0074669C"/>
    <w:rsid w:val="00754312"/>
    <w:rsid w:val="00757A26"/>
    <w:rsid w:val="00762250"/>
    <w:rsid w:val="007647C5"/>
    <w:rsid w:val="007677AC"/>
    <w:rsid w:val="00773609"/>
    <w:rsid w:val="00777FC9"/>
    <w:rsid w:val="007803A7"/>
    <w:rsid w:val="0078722D"/>
    <w:rsid w:val="00794320"/>
    <w:rsid w:val="007B1E24"/>
    <w:rsid w:val="007C0843"/>
    <w:rsid w:val="007C2F0B"/>
    <w:rsid w:val="007C4142"/>
    <w:rsid w:val="007D1E5B"/>
    <w:rsid w:val="007D442D"/>
    <w:rsid w:val="007E19A0"/>
    <w:rsid w:val="007E4EEB"/>
    <w:rsid w:val="007E552D"/>
    <w:rsid w:val="007F7C74"/>
    <w:rsid w:val="00800515"/>
    <w:rsid w:val="00800D33"/>
    <w:rsid w:val="00800F06"/>
    <w:rsid w:val="00803DD1"/>
    <w:rsid w:val="008051EC"/>
    <w:rsid w:val="00806A67"/>
    <w:rsid w:val="00806BDD"/>
    <w:rsid w:val="0082289F"/>
    <w:rsid w:val="00823259"/>
    <w:rsid w:val="00842C17"/>
    <w:rsid w:val="008441EE"/>
    <w:rsid w:val="00845065"/>
    <w:rsid w:val="0084798A"/>
    <w:rsid w:val="00861D87"/>
    <w:rsid w:val="00865AE0"/>
    <w:rsid w:val="00866C56"/>
    <w:rsid w:val="00872A93"/>
    <w:rsid w:val="008744C8"/>
    <w:rsid w:val="008839C2"/>
    <w:rsid w:val="008901C4"/>
    <w:rsid w:val="00891BA7"/>
    <w:rsid w:val="008978FD"/>
    <w:rsid w:val="00897946"/>
    <w:rsid w:val="008B1A37"/>
    <w:rsid w:val="008B28C9"/>
    <w:rsid w:val="008D5013"/>
    <w:rsid w:val="008D58C1"/>
    <w:rsid w:val="008E7352"/>
    <w:rsid w:val="008E7E1A"/>
    <w:rsid w:val="00902B04"/>
    <w:rsid w:val="00905FA0"/>
    <w:rsid w:val="00907B7B"/>
    <w:rsid w:val="009307B9"/>
    <w:rsid w:val="00932F8F"/>
    <w:rsid w:val="00937C51"/>
    <w:rsid w:val="00950E5B"/>
    <w:rsid w:val="009513A0"/>
    <w:rsid w:val="009554D6"/>
    <w:rsid w:val="00961954"/>
    <w:rsid w:val="0097625E"/>
    <w:rsid w:val="009868EA"/>
    <w:rsid w:val="00990030"/>
    <w:rsid w:val="00997CB0"/>
    <w:rsid w:val="009B0B54"/>
    <w:rsid w:val="009B56D9"/>
    <w:rsid w:val="009C6D1E"/>
    <w:rsid w:val="009C78FA"/>
    <w:rsid w:val="009D4C9D"/>
    <w:rsid w:val="009D5BF5"/>
    <w:rsid w:val="009D620D"/>
    <w:rsid w:val="009F0B10"/>
    <w:rsid w:val="00A077F7"/>
    <w:rsid w:val="00A40C47"/>
    <w:rsid w:val="00A427D1"/>
    <w:rsid w:val="00A45ED3"/>
    <w:rsid w:val="00A60089"/>
    <w:rsid w:val="00A7110E"/>
    <w:rsid w:val="00A71FBC"/>
    <w:rsid w:val="00A940DB"/>
    <w:rsid w:val="00AA0114"/>
    <w:rsid w:val="00AA232F"/>
    <w:rsid w:val="00AB5103"/>
    <w:rsid w:val="00AB5B33"/>
    <w:rsid w:val="00AB7533"/>
    <w:rsid w:val="00AC1B24"/>
    <w:rsid w:val="00AD6928"/>
    <w:rsid w:val="00AE2CBE"/>
    <w:rsid w:val="00AE3EB0"/>
    <w:rsid w:val="00AE7E83"/>
    <w:rsid w:val="00AF51AC"/>
    <w:rsid w:val="00AF6C8B"/>
    <w:rsid w:val="00AF6F5A"/>
    <w:rsid w:val="00B0018E"/>
    <w:rsid w:val="00B06184"/>
    <w:rsid w:val="00B13817"/>
    <w:rsid w:val="00B21E06"/>
    <w:rsid w:val="00B274A7"/>
    <w:rsid w:val="00B4326D"/>
    <w:rsid w:val="00B50FE6"/>
    <w:rsid w:val="00B57688"/>
    <w:rsid w:val="00B609C9"/>
    <w:rsid w:val="00B635CE"/>
    <w:rsid w:val="00B65C2F"/>
    <w:rsid w:val="00B7347D"/>
    <w:rsid w:val="00B775EC"/>
    <w:rsid w:val="00B834AE"/>
    <w:rsid w:val="00B87EC6"/>
    <w:rsid w:val="00B90B0D"/>
    <w:rsid w:val="00B9138A"/>
    <w:rsid w:val="00B96CED"/>
    <w:rsid w:val="00BA3AD0"/>
    <w:rsid w:val="00BA6039"/>
    <w:rsid w:val="00BB4AE6"/>
    <w:rsid w:val="00BB691A"/>
    <w:rsid w:val="00BD1226"/>
    <w:rsid w:val="00BD2371"/>
    <w:rsid w:val="00BE2E31"/>
    <w:rsid w:val="00BF0A6C"/>
    <w:rsid w:val="00BF35E4"/>
    <w:rsid w:val="00C0652B"/>
    <w:rsid w:val="00C13A7F"/>
    <w:rsid w:val="00C21301"/>
    <w:rsid w:val="00C44721"/>
    <w:rsid w:val="00C50463"/>
    <w:rsid w:val="00C51E9B"/>
    <w:rsid w:val="00C52B67"/>
    <w:rsid w:val="00C612B0"/>
    <w:rsid w:val="00C72679"/>
    <w:rsid w:val="00C73070"/>
    <w:rsid w:val="00C81BF5"/>
    <w:rsid w:val="00C86B6B"/>
    <w:rsid w:val="00C901A1"/>
    <w:rsid w:val="00C91801"/>
    <w:rsid w:val="00C95AC2"/>
    <w:rsid w:val="00CA1F99"/>
    <w:rsid w:val="00CA4755"/>
    <w:rsid w:val="00CA65DB"/>
    <w:rsid w:val="00CB138E"/>
    <w:rsid w:val="00CC0C02"/>
    <w:rsid w:val="00CD31AF"/>
    <w:rsid w:val="00CD4E27"/>
    <w:rsid w:val="00CF05FE"/>
    <w:rsid w:val="00CF213B"/>
    <w:rsid w:val="00D06FC3"/>
    <w:rsid w:val="00D273E1"/>
    <w:rsid w:val="00D42056"/>
    <w:rsid w:val="00D52889"/>
    <w:rsid w:val="00D53EE0"/>
    <w:rsid w:val="00D57436"/>
    <w:rsid w:val="00D57BBE"/>
    <w:rsid w:val="00D60B53"/>
    <w:rsid w:val="00D7640F"/>
    <w:rsid w:val="00D81510"/>
    <w:rsid w:val="00D87ED9"/>
    <w:rsid w:val="00D911F4"/>
    <w:rsid w:val="00D954B2"/>
    <w:rsid w:val="00D96EA0"/>
    <w:rsid w:val="00DA16D4"/>
    <w:rsid w:val="00DB4134"/>
    <w:rsid w:val="00DB79D3"/>
    <w:rsid w:val="00DC2C89"/>
    <w:rsid w:val="00DC3CF1"/>
    <w:rsid w:val="00DC55BC"/>
    <w:rsid w:val="00DD0279"/>
    <w:rsid w:val="00DD4257"/>
    <w:rsid w:val="00DE4299"/>
    <w:rsid w:val="00DF176A"/>
    <w:rsid w:val="00E04C8A"/>
    <w:rsid w:val="00E20553"/>
    <w:rsid w:val="00E31B28"/>
    <w:rsid w:val="00E34974"/>
    <w:rsid w:val="00E34A09"/>
    <w:rsid w:val="00E60FAF"/>
    <w:rsid w:val="00E91DBD"/>
    <w:rsid w:val="00EA035D"/>
    <w:rsid w:val="00EA5137"/>
    <w:rsid w:val="00EA75E6"/>
    <w:rsid w:val="00EC2559"/>
    <w:rsid w:val="00EC737A"/>
    <w:rsid w:val="00ED2656"/>
    <w:rsid w:val="00ED577B"/>
    <w:rsid w:val="00EE0F63"/>
    <w:rsid w:val="00EE6DEB"/>
    <w:rsid w:val="00F00031"/>
    <w:rsid w:val="00F25AE0"/>
    <w:rsid w:val="00F324E2"/>
    <w:rsid w:val="00F44B6B"/>
    <w:rsid w:val="00F45A0E"/>
    <w:rsid w:val="00F57129"/>
    <w:rsid w:val="00F61C91"/>
    <w:rsid w:val="00F81008"/>
    <w:rsid w:val="00F85840"/>
    <w:rsid w:val="00F8610E"/>
    <w:rsid w:val="00F86134"/>
    <w:rsid w:val="00F90409"/>
    <w:rsid w:val="00FA0E2D"/>
    <w:rsid w:val="00FA2EE7"/>
    <w:rsid w:val="00FA5EBF"/>
    <w:rsid w:val="00FB391F"/>
    <w:rsid w:val="00FC0065"/>
    <w:rsid w:val="00FC1483"/>
    <w:rsid w:val="00FD0732"/>
    <w:rsid w:val="00FD1C74"/>
    <w:rsid w:val="00FD55FD"/>
    <w:rsid w:val="00FE13F3"/>
    <w:rsid w:val="00FF296E"/>
    <w:rsid w:val="00FF2EF0"/>
    <w:rsid w:val="00FF3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72B88"/>
  <w15:docId w15:val="{E761834F-F8BD-4170-BD3B-92324844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61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134"/>
    <w:rPr>
      <w:rFonts w:ascii="Tahoma" w:hAnsi="Tahoma" w:cs="Tahoma"/>
      <w:sz w:val="16"/>
      <w:szCs w:val="16"/>
    </w:rPr>
  </w:style>
  <w:style w:type="character" w:styleId="Hyperlink">
    <w:name w:val="Hyperlink"/>
    <w:basedOn w:val="DefaultParagraphFont"/>
    <w:uiPriority w:val="99"/>
    <w:semiHidden/>
    <w:unhideWhenUsed/>
    <w:rsid w:val="009868EA"/>
    <w:rPr>
      <w:color w:val="0000FF"/>
      <w:u w:val="single"/>
    </w:rPr>
  </w:style>
  <w:style w:type="character" w:customStyle="1" w:styleId="ams">
    <w:name w:val="ams"/>
    <w:basedOn w:val="DefaultParagraphFont"/>
    <w:rsid w:val="00583289"/>
  </w:style>
  <w:style w:type="paragraph" w:styleId="Header">
    <w:name w:val="header"/>
    <w:basedOn w:val="Normal"/>
    <w:link w:val="HeaderChar"/>
    <w:uiPriority w:val="99"/>
    <w:unhideWhenUsed/>
    <w:rsid w:val="00AB5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103"/>
  </w:style>
  <w:style w:type="paragraph" w:styleId="Footer">
    <w:name w:val="footer"/>
    <w:basedOn w:val="Normal"/>
    <w:link w:val="FooterChar"/>
    <w:uiPriority w:val="99"/>
    <w:unhideWhenUsed/>
    <w:rsid w:val="00AB5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103"/>
  </w:style>
  <w:style w:type="character" w:styleId="CommentReference">
    <w:name w:val="annotation reference"/>
    <w:basedOn w:val="DefaultParagraphFont"/>
    <w:uiPriority w:val="99"/>
    <w:semiHidden/>
    <w:unhideWhenUsed/>
    <w:rsid w:val="008D58C1"/>
    <w:rPr>
      <w:sz w:val="16"/>
      <w:szCs w:val="16"/>
    </w:rPr>
  </w:style>
  <w:style w:type="paragraph" w:styleId="CommentText">
    <w:name w:val="annotation text"/>
    <w:basedOn w:val="Normal"/>
    <w:link w:val="CommentTextChar"/>
    <w:uiPriority w:val="99"/>
    <w:semiHidden/>
    <w:unhideWhenUsed/>
    <w:rsid w:val="008D58C1"/>
    <w:pPr>
      <w:spacing w:line="240" w:lineRule="auto"/>
    </w:pPr>
    <w:rPr>
      <w:sz w:val="20"/>
      <w:szCs w:val="20"/>
    </w:rPr>
  </w:style>
  <w:style w:type="character" w:customStyle="1" w:styleId="CommentTextChar">
    <w:name w:val="Comment Text Char"/>
    <w:basedOn w:val="DefaultParagraphFont"/>
    <w:link w:val="CommentText"/>
    <w:uiPriority w:val="99"/>
    <w:semiHidden/>
    <w:rsid w:val="008D58C1"/>
    <w:rPr>
      <w:sz w:val="20"/>
      <w:szCs w:val="20"/>
    </w:rPr>
  </w:style>
  <w:style w:type="paragraph" w:styleId="CommentSubject">
    <w:name w:val="annotation subject"/>
    <w:basedOn w:val="CommentText"/>
    <w:next w:val="CommentText"/>
    <w:link w:val="CommentSubjectChar"/>
    <w:uiPriority w:val="99"/>
    <w:semiHidden/>
    <w:unhideWhenUsed/>
    <w:rsid w:val="008D58C1"/>
    <w:rPr>
      <w:b/>
      <w:bCs/>
    </w:rPr>
  </w:style>
  <w:style w:type="character" w:customStyle="1" w:styleId="CommentSubjectChar">
    <w:name w:val="Comment Subject Char"/>
    <w:basedOn w:val="CommentTextChar"/>
    <w:link w:val="CommentSubject"/>
    <w:uiPriority w:val="99"/>
    <w:semiHidden/>
    <w:rsid w:val="008D58C1"/>
    <w:rPr>
      <w:b/>
      <w:bCs/>
      <w:sz w:val="20"/>
      <w:szCs w:val="20"/>
    </w:rPr>
  </w:style>
  <w:style w:type="table" w:styleId="TableGrid">
    <w:name w:val="Table Grid"/>
    <w:basedOn w:val="TableNormal"/>
    <w:uiPriority w:val="59"/>
    <w:unhideWhenUsed/>
    <w:rsid w:val="00932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4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51469">
      <w:bodyDiv w:val="1"/>
      <w:marLeft w:val="0"/>
      <w:marRight w:val="0"/>
      <w:marTop w:val="0"/>
      <w:marBottom w:val="0"/>
      <w:divBdr>
        <w:top w:val="none" w:sz="0" w:space="0" w:color="auto"/>
        <w:left w:val="none" w:sz="0" w:space="0" w:color="auto"/>
        <w:bottom w:val="none" w:sz="0" w:space="0" w:color="auto"/>
        <w:right w:val="none" w:sz="0" w:space="0" w:color="auto"/>
      </w:divBdr>
      <w:divsChild>
        <w:div w:id="1232887690">
          <w:marLeft w:val="0"/>
          <w:marRight w:val="240"/>
          <w:marTop w:val="0"/>
          <w:marBottom w:val="0"/>
          <w:divBdr>
            <w:top w:val="none" w:sz="0" w:space="0" w:color="auto"/>
            <w:left w:val="none" w:sz="0" w:space="0" w:color="auto"/>
            <w:bottom w:val="none" w:sz="0" w:space="0" w:color="auto"/>
            <w:right w:val="none" w:sz="0" w:space="0" w:color="auto"/>
          </w:divBdr>
          <w:divsChild>
            <w:div w:id="1788352212">
              <w:marLeft w:val="0"/>
              <w:marRight w:val="0"/>
              <w:marTop w:val="0"/>
              <w:marBottom w:val="0"/>
              <w:divBdr>
                <w:top w:val="none" w:sz="0" w:space="0" w:color="auto"/>
                <w:left w:val="none" w:sz="0" w:space="0" w:color="auto"/>
                <w:bottom w:val="none" w:sz="0" w:space="0" w:color="auto"/>
                <w:right w:val="none" w:sz="0" w:space="0" w:color="auto"/>
              </w:divBdr>
              <w:divsChild>
                <w:div w:id="244993362">
                  <w:marLeft w:val="0"/>
                  <w:marRight w:val="0"/>
                  <w:marTop w:val="0"/>
                  <w:marBottom w:val="0"/>
                  <w:divBdr>
                    <w:top w:val="none" w:sz="0" w:space="0" w:color="auto"/>
                    <w:left w:val="none" w:sz="0" w:space="0" w:color="auto"/>
                    <w:bottom w:val="none" w:sz="0" w:space="0" w:color="auto"/>
                    <w:right w:val="none" w:sz="0" w:space="0" w:color="auto"/>
                  </w:divBdr>
                  <w:divsChild>
                    <w:div w:id="152651498">
                      <w:marLeft w:val="0"/>
                      <w:marRight w:val="0"/>
                      <w:marTop w:val="0"/>
                      <w:marBottom w:val="0"/>
                      <w:divBdr>
                        <w:top w:val="none" w:sz="0" w:space="0" w:color="auto"/>
                        <w:left w:val="none" w:sz="0" w:space="0" w:color="auto"/>
                        <w:bottom w:val="none" w:sz="0" w:space="0" w:color="auto"/>
                        <w:right w:val="none" w:sz="0" w:space="0" w:color="auto"/>
                      </w:divBdr>
                      <w:divsChild>
                        <w:div w:id="276571432">
                          <w:marLeft w:val="0"/>
                          <w:marRight w:val="0"/>
                          <w:marTop w:val="0"/>
                          <w:marBottom w:val="0"/>
                          <w:divBdr>
                            <w:top w:val="none" w:sz="0" w:space="0" w:color="auto"/>
                            <w:left w:val="none" w:sz="0" w:space="0" w:color="auto"/>
                            <w:bottom w:val="none" w:sz="0" w:space="0" w:color="auto"/>
                            <w:right w:val="none" w:sz="0" w:space="0" w:color="auto"/>
                          </w:divBdr>
                          <w:divsChild>
                            <w:div w:id="249968471">
                              <w:marLeft w:val="0"/>
                              <w:marRight w:val="0"/>
                              <w:marTop w:val="0"/>
                              <w:marBottom w:val="0"/>
                              <w:divBdr>
                                <w:top w:val="single" w:sz="2" w:space="0" w:color="EFEFEF"/>
                                <w:left w:val="none" w:sz="0" w:space="0" w:color="auto"/>
                                <w:bottom w:val="none" w:sz="0" w:space="0" w:color="auto"/>
                                <w:right w:val="none" w:sz="0" w:space="0" w:color="auto"/>
                              </w:divBdr>
                              <w:divsChild>
                                <w:div w:id="758716618">
                                  <w:marLeft w:val="0"/>
                                  <w:marRight w:val="0"/>
                                  <w:marTop w:val="0"/>
                                  <w:marBottom w:val="0"/>
                                  <w:divBdr>
                                    <w:top w:val="none" w:sz="0" w:space="0" w:color="auto"/>
                                    <w:left w:val="none" w:sz="0" w:space="0" w:color="auto"/>
                                    <w:bottom w:val="none" w:sz="0" w:space="0" w:color="auto"/>
                                    <w:right w:val="none" w:sz="0" w:space="0" w:color="auto"/>
                                  </w:divBdr>
                                  <w:divsChild>
                                    <w:div w:id="259678199">
                                      <w:marLeft w:val="0"/>
                                      <w:marRight w:val="0"/>
                                      <w:marTop w:val="0"/>
                                      <w:marBottom w:val="0"/>
                                      <w:divBdr>
                                        <w:top w:val="none" w:sz="0" w:space="0" w:color="auto"/>
                                        <w:left w:val="none" w:sz="0" w:space="0" w:color="auto"/>
                                        <w:bottom w:val="none" w:sz="0" w:space="0" w:color="auto"/>
                                        <w:right w:val="none" w:sz="0" w:space="0" w:color="auto"/>
                                      </w:divBdr>
                                      <w:divsChild>
                                        <w:div w:id="23025397">
                                          <w:marLeft w:val="0"/>
                                          <w:marRight w:val="0"/>
                                          <w:marTop w:val="0"/>
                                          <w:marBottom w:val="0"/>
                                          <w:divBdr>
                                            <w:top w:val="none" w:sz="0" w:space="0" w:color="auto"/>
                                            <w:left w:val="none" w:sz="0" w:space="0" w:color="auto"/>
                                            <w:bottom w:val="none" w:sz="0" w:space="0" w:color="auto"/>
                                            <w:right w:val="none" w:sz="0" w:space="0" w:color="auto"/>
                                          </w:divBdr>
                                          <w:divsChild>
                                            <w:div w:id="888345387">
                                              <w:marLeft w:val="0"/>
                                              <w:marRight w:val="0"/>
                                              <w:marTop w:val="0"/>
                                              <w:marBottom w:val="0"/>
                                              <w:divBdr>
                                                <w:top w:val="none" w:sz="0" w:space="0" w:color="auto"/>
                                                <w:left w:val="none" w:sz="0" w:space="0" w:color="auto"/>
                                                <w:bottom w:val="none" w:sz="0" w:space="0" w:color="auto"/>
                                                <w:right w:val="none" w:sz="0" w:space="0" w:color="auto"/>
                                              </w:divBdr>
                                              <w:divsChild>
                                                <w:div w:id="1812097339">
                                                  <w:marLeft w:val="0"/>
                                                  <w:marRight w:val="0"/>
                                                  <w:marTop w:val="0"/>
                                                  <w:marBottom w:val="0"/>
                                                  <w:divBdr>
                                                    <w:top w:val="none" w:sz="0" w:space="0" w:color="auto"/>
                                                    <w:left w:val="none" w:sz="0" w:space="0" w:color="auto"/>
                                                    <w:bottom w:val="none" w:sz="0" w:space="0" w:color="auto"/>
                                                    <w:right w:val="none" w:sz="0" w:space="0" w:color="auto"/>
                                                  </w:divBdr>
                                                  <w:divsChild>
                                                    <w:div w:id="239945806">
                                                      <w:marLeft w:val="0"/>
                                                      <w:marRight w:val="0"/>
                                                      <w:marTop w:val="0"/>
                                                      <w:marBottom w:val="0"/>
                                                      <w:divBdr>
                                                        <w:top w:val="none" w:sz="0" w:space="0" w:color="auto"/>
                                                        <w:left w:val="none" w:sz="0" w:space="0" w:color="auto"/>
                                                        <w:bottom w:val="none" w:sz="0" w:space="0" w:color="auto"/>
                                                        <w:right w:val="none" w:sz="0" w:space="0" w:color="auto"/>
                                                      </w:divBdr>
                                                      <w:divsChild>
                                                        <w:div w:id="1635402987">
                                                          <w:marLeft w:val="0"/>
                                                          <w:marRight w:val="0"/>
                                                          <w:marTop w:val="120"/>
                                                          <w:marBottom w:val="0"/>
                                                          <w:divBdr>
                                                            <w:top w:val="none" w:sz="0" w:space="0" w:color="auto"/>
                                                            <w:left w:val="none" w:sz="0" w:space="0" w:color="auto"/>
                                                            <w:bottom w:val="none" w:sz="0" w:space="0" w:color="auto"/>
                                                            <w:right w:val="none" w:sz="0" w:space="0" w:color="auto"/>
                                                          </w:divBdr>
                                                          <w:divsChild>
                                                            <w:div w:id="1736850095">
                                                              <w:marLeft w:val="0"/>
                                                              <w:marRight w:val="0"/>
                                                              <w:marTop w:val="0"/>
                                                              <w:marBottom w:val="0"/>
                                                              <w:divBdr>
                                                                <w:top w:val="none" w:sz="0" w:space="0" w:color="auto"/>
                                                                <w:left w:val="none" w:sz="0" w:space="0" w:color="auto"/>
                                                                <w:bottom w:val="none" w:sz="0" w:space="0" w:color="auto"/>
                                                                <w:right w:val="none" w:sz="0" w:space="0" w:color="auto"/>
                                                              </w:divBdr>
                                                              <w:divsChild>
                                                                <w:div w:id="830368127">
                                                                  <w:marLeft w:val="0"/>
                                                                  <w:marRight w:val="0"/>
                                                                  <w:marTop w:val="0"/>
                                                                  <w:marBottom w:val="0"/>
                                                                  <w:divBdr>
                                                                    <w:top w:val="none" w:sz="0" w:space="0" w:color="auto"/>
                                                                    <w:left w:val="none" w:sz="0" w:space="0" w:color="auto"/>
                                                                    <w:bottom w:val="none" w:sz="0" w:space="0" w:color="auto"/>
                                                                    <w:right w:val="none" w:sz="0" w:space="0" w:color="auto"/>
                                                                  </w:divBdr>
                                                                  <w:divsChild>
                                                                    <w:div w:id="378893316">
                                                                      <w:marLeft w:val="0"/>
                                                                      <w:marRight w:val="0"/>
                                                                      <w:marTop w:val="0"/>
                                                                      <w:marBottom w:val="0"/>
                                                                      <w:divBdr>
                                                                        <w:top w:val="none" w:sz="0" w:space="0" w:color="auto"/>
                                                                        <w:left w:val="none" w:sz="0" w:space="0" w:color="auto"/>
                                                                        <w:bottom w:val="none" w:sz="0" w:space="0" w:color="auto"/>
                                                                        <w:right w:val="none" w:sz="0" w:space="0" w:color="auto"/>
                                                                      </w:divBdr>
                                                                    </w:div>
                                                                    <w:div w:id="1543206355">
                                                                      <w:marLeft w:val="0"/>
                                                                      <w:marRight w:val="0"/>
                                                                      <w:marTop w:val="0"/>
                                                                      <w:marBottom w:val="0"/>
                                                                      <w:divBdr>
                                                                        <w:top w:val="none" w:sz="0" w:space="0" w:color="auto"/>
                                                                        <w:left w:val="none" w:sz="0" w:space="0" w:color="auto"/>
                                                                        <w:bottom w:val="none" w:sz="0" w:space="0" w:color="auto"/>
                                                                        <w:right w:val="none" w:sz="0" w:space="0" w:color="auto"/>
                                                                      </w:divBdr>
                                                                    </w:div>
                                                                    <w:div w:id="1149519360">
                                                                      <w:marLeft w:val="0"/>
                                                                      <w:marRight w:val="0"/>
                                                                      <w:marTop w:val="0"/>
                                                                      <w:marBottom w:val="0"/>
                                                                      <w:divBdr>
                                                                        <w:top w:val="none" w:sz="0" w:space="0" w:color="auto"/>
                                                                        <w:left w:val="none" w:sz="0" w:space="0" w:color="auto"/>
                                                                        <w:bottom w:val="none" w:sz="0" w:space="0" w:color="auto"/>
                                                                        <w:right w:val="none" w:sz="0" w:space="0" w:color="auto"/>
                                                                      </w:divBdr>
                                                                    </w:div>
                                                                    <w:div w:id="4245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37063">
                                              <w:marLeft w:val="0"/>
                                              <w:marRight w:val="0"/>
                                              <w:marTop w:val="0"/>
                                              <w:marBottom w:val="0"/>
                                              <w:divBdr>
                                                <w:top w:val="none" w:sz="0" w:space="0" w:color="auto"/>
                                                <w:left w:val="none" w:sz="0" w:space="0" w:color="auto"/>
                                                <w:bottom w:val="none" w:sz="0" w:space="0" w:color="auto"/>
                                                <w:right w:val="none" w:sz="0" w:space="0" w:color="auto"/>
                                              </w:divBdr>
                                              <w:divsChild>
                                                <w:div w:id="827794027">
                                                  <w:marLeft w:val="0"/>
                                                  <w:marRight w:val="0"/>
                                                  <w:marTop w:val="0"/>
                                                  <w:marBottom w:val="0"/>
                                                  <w:divBdr>
                                                    <w:top w:val="none" w:sz="0" w:space="0" w:color="auto"/>
                                                    <w:left w:val="none" w:sz="0" w:space="0" w:color="auto"/>
                                                    <w:bottom w:val="none" w:sz="0" w:space="0" w:color="auto"/>
                                                    <w:right w:val="none" w:sz="0" w:space="0" w:color="auto"/>
                                                  </w:divBdr>
                                                  <w:divsChild>
                                                    <w:div w:id="1007710177">
                                                      <w:marLeft w:val="0"/>
                                                      <w:marRight w:val="0"/>
                                                      <w:marTop w:val="0"/>
                                                      <w:marBottom w:val="0"/>
                                                      <w:divBdr>
                                                        <w:top w:val="none" w:sz="0" w:space="0" w:color="auto"/>
                                                        <w:left w:val="none" w:sz="0" w:space="0" w:color="auto"/>
                                                        <w:bottom w:val="none" w:sz="0" w:space="0" w:color="auto"/>
                                                        <w:right w:val="none" w:sz="0" w:space="0" w:color="auto"/>
                                                      </w:divBdr>
                                                      <w:divsChild>
                                                        <w:div w:id="629364136">
                                                          <w:marLeft w:val="0"/>
                                                          <w:marRight w:val="0"/>
                                                          <w:marTop w:val="0"/>
                                                          <w:marBottom w:val="0"/>
                                                          <w:divBdr>
                                                            <w:top w:val="none" w:sz="0" w:space="0" w:color="auto"/>
                                                            <w:left w:val="none" w:sz="0" w:space="0" w:color="auto"/>
                                                            <w:bottom w:val="none" w:sz="0" w:space="0" w:color="auto"/>
                                                            <w:right w:val="none" w:sz="0" w:space="0" w:color="auto"/>
                                                          </w:divBdr>
                                                          <w:divsChild>
                                                            <w:div w:id="2142651168">
                                                              <w:marLeft w:val="0"/>
                                                              <w:marRight w:val="0"/>
                                                              <w:marTop w:val="0"/>
                                                              <w:marBottom w:val="0"/>
                                                              <w:divBdr>
                                                                <w:top w:val="none" w:sz="0" w:space="0" w:color="auto"/>
                                                                <w:left w:val="none" w:sz="0" w:space="0" w:color="auto"/>
                                                                <w:bottom w:val="none" w:sz="0" w:space="0" w:color="auto"/>
                                                                <w:right w:val="none" w:sz="0" w:space="0" w:color="auto"/>
                                                              </w:divBdr>
                                                              <w:divsChild>
                                                                <w:div w:id="19713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6138492">
      <w:bodyDiv w:val="1"/>
      <w:marLeft w:val="0"/>
      <w:marRight w:val="0"/>
      <w:marTop w:val="0"/>
      <w:marBottom w:val="0"/>
      <w:divBdr>
        <w:top w:val="none" w:sz="0" w:space="0" w:color="auto"/>
        <w:left w:val="none" w:sz="0" w:space="0" w:color="auto"/>
        <w:bottom w:val="none" w:sz="0" w:space="0" w:color="auto"/>
        <w:right w:val="none" w:sz="0" w:space="0" w:color="auto"/>
      </w:divBdr>
      <w:divsChild>
        <w:div w:id="1781560484">
          <w:marLeft w:val="0"/>
          <w:marRight w:val="0"/>
          <w:marTop w:val="0"/>
          <w:marBottom w:val="0"/>
          <w:divBdr>
            <w:top w:val="none" w:sz="0" w:space="0" w:color="auto"/>
            <w:left w:val="none" w:sz="0" w:space="0" w:color="auto"/>
            <w:bottom w:val="none" w:sz="0" w:space="0" w:color="auto"/>
            <w:right w:val="none" w:sz="0" w:space="0" w:color="auto"/>
          </w:divBdr>
          <w:divsChild>
            <w:div w:id="1616402287">
              <w:marLeft w:val="0"/>
              <w:marRight w:val="0"/>
              <w:marTop w:val="0"/>
              <w:marBottom w:val="0"/>
              <w:divBdr>
                <w:top w:val="none" w:sz="0" w:space="0" w:color="auto"/>
                <w:left w:val="none" w:sz="0" w:space="0" w:color="auto"/>
                <w:bottom w:val="none" w:sz="0" w:space="0" w:color="auto"/>
                <w:right w:val="none" w:sz="0" w:space="0" w:color="auto"/>
              </w:divBdr>
              <w:divsChild>
                <w:div w:id="1410154416">
                  <w:marLeft w:val="0"/>
                  <w:marRight w:val="0"/>
                  <w:marTop w:val="0"/>
                  <w:marBottom w:val="0"/>
                  <w:divBdr>
                    <w:top w:val="none" w:sz="0" w:space="0" w:color="auto"/>
                    <w:left w:val="none" w:sz="0" w:space="0" w:color="auto"/>
                    <w:bottom w:val="none" w:sz="0" w:space="0" w:color="auto"/>
                    <w:right w:val="none" w:sz="0" w:space="0" w:color="auto"/>
                  </w:divBdr>
                  <w:divsChild>
                    <w:div w:id="1315261848">
                      <w:marLeft w:val="0"/>
                      <w:marRight w:val="0"/>
                      <w:marTop w:val="120"/>
                      <w:marBottom w:val="0"/>
                      <w:divBdr>
                        <w:top w:val="none" w:sz="0" w:space="0" w:color="auto"/>
                        <w:left w:val="none" w:sz="0" w:space="0" w:color="auto"/>
                        <w:bottom w:val="none" w:sz="0" w:space="0" w:color="auto"/>
                        <w:right w:val="none" w:sz="0" w:space="0" w:color="auto"/>
                      </w:divBdr>
                      <w:divsChild>
                        <w:div w:id="620304317">
                          <w:marLeft w:val="0"/>
                          <w:marRight w:val="0"/>
                          <w:marTop w:val="0"/>
                          <w:marBottom w:val="0"/>
                          <w:divBdr>
                            <w:top w:val="none" w:sz="0" w:space="0" w:color="auto"/>
                            <w:left w:val="none" w:sz="0" w:space="0" w:color="auto"/>
                            <w:bottom w:val="none" w:sz="0" w:space="0" w:color="auto"/>
                            <w:right w:val="none" w:sz="0" w:space="0" w:color="auto"/>
                          </w:divBdr>
                          <w:divsChild>
                            <w:div w:id="171260119">
                              <w:marLeft w:val="0"/>
                              <w:marRight w:val="0"/>
                              <w:marTop w:val="0"/>
                              <w:marBottom w:val="0"/>
                              <w:divBdr>
                                <w:top w:val="none" w:sz="0" w:space="0" w:color="auto"/>
                                <w:left w:val="none" w:sz="0" w:space="0" w:color="auto"/>
                                <w:bottom w:val="none" w:sz="0" w:space="0" w:color="auto"/>
                                <w:right w:val="none" w:sz="0" w:space="0" w:color="auto"/>
                              </w:divBdr>
                              <w:divsChild>
                                <w:div w:id="17900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604192">
      <w:bodyDiv w:val="1"/>
      <w:marLeft w:val="0"/>
      <w:marRight w:val="0"/>
      <w:marTop w:val="0"/>
      <w:marBottom w:val="0"/>
      <w:divBdr>
        <w:top w:val="none" w:sz="0" w:space="0" w:color="auto"/>
        <w:left w:val="none" w:sz="0" w:space="0" w:color="auto"/>
        <w:bottom w:val="none" w:sz="0" w:space="0" w:color="auto"/>
        <w:right w:val="none" w:sz="0" w:space="0" w:color="auto"/>
      </w:divBdr>
    </w:div>
    <w:div w:id="317612341">
      <w:bodyDiv w:val="1"/>
      <w:marLeft w:val="0"/>
      <w:marRight w:val="0"/>
      <w:marTop w:val="0"/>
      <w:marBottom w:val="0"/>
      <w:divBdr>
        <w:top w:val="none" w:sz="0" w:space="0" w:color="auto"/>
        <w:left w:val="none" w:sz="0" w:space="0" w:color="auto"/>
        <w:bottom w:val="none" w:sz="0" w:space="0" w:color="auto"/>
        <w:right w:val="none" w:sz="0" w:space="0" w:color="auto"/>
      </w:divBdr>
    </w:div>
    <w:div w:id="324625087">
      <w:bodyDiv w:val="1"/>
      <w:marLeft w:val="0"/>
      <w:marRight w:val="0"/>
      <w:marTop w:val="0"/>
      <w:marBottom w:val="0"/>
      <w:divBdr>
        <w:top w:val="none" w:sz="0" w:space="0" w:color="auto"/>
        <w:left w:val="none" w:sz="0" w:space="0" w:color="auto"/>
        <w:bottom w:val="none" w:sz="0" w:space="0" w:color="auto"/>
        <w:right w:val="none" w:sz="0" w:space="0" w:color="auto"/>
      </w:divBdr>
      <w:divsChild>
        <w:div w:id="632446944">
          <w:marLeft w:val="0"/>
          <w:marRight w:val="0"/>
          <w:marTop w:val="0"/>
          <w:marBottom w:val="0"/>
          <w:divBdr>
            <w:top w:val="none" w:sz="0" w:space="0" w:color="auto"/>
            <w:left w:val="none" w:sz="0" w:space="0" w:color="auto"/>
            <w:bottom w:val="none" w:sz="0" w:space="0" w:color="auto"/>
            <w:right w:val="none" w:sz="0" w:space="0" w:color="auto"/>
          </w:divBdr>
        </w:div>
        <w:div w:id="1101028113">
          <w:marLeft w:val="0"/>
          <w:marRight w:val="0"/>
          <w:marTop w:val="0"/>
          <w:marBottom w:val="0"/>
          <w:divBdr>
            <w:top w:val="none" w:sz="0" w:space="0" w:color="auto"/>
            <w:left w:val="none" w:sz="0" w:space="0" w:color="auto"/>
            <w:bottom w:val="none" w:sz="0" w:space="0" w:color="auto"/>
            <w:right w:val="none" w:sz="0" w:space="0" w:color="auto"/>
          </w:divBdr>
        </w:div>
        <w:div w:id="820274731">
          <w:marLeft w:val="0"/>
          <w:marRight w:val="0"/>
          <w:marTop w:val="0"/>
          <w:marBottom w:val="0"/>
          <w:divBdr>
            <w:top w:val="none" w:sz="0" w:space="0" w:color="auto"/>
            <w:left w:val="none" w:sz="0" w:space="0" w:color="auto"/>
            <w:bottom w:val="none" w:sz="0" w:space="0" w:color="auto"/>
            <w:right w:val="none" w:sz="0" w:space="0" w:color="auto"/>
          </w:divBdr>
        </w:div>
        <w:div w:id="704795088">
          <w:marLeft w:val="0"/>
          <w:marRight w:val="0"/>
          <w:marTop w:val="0"/>
          <w:marBottom w:val="0"/>
          <w:divBdr>
            <w:top w:val="none" w:sz="0" w:space="0" w:color="auto"/>
            <w:left w:val="none" w:sz="0" w:space="0" w:color="auto"/>
            <w:bottom w:val="none" w:sz="0" w:space="0" w:color="auto"/>
            <w:right w:val="none" w:sz="0" w:space="0" w:color="auto"/>
          </w:divBdr>
        </w:div>
        <w:div w:id="1222407848">
          <w:marLeft w:val="0"/>
          <w:marRight w:val="0"/>
          <w:marTop w:val="0"/>
          <w:marBottom w:val="0"/>
          <w:divBdr>
            <w:top w:val="none" w:sz="0" w:space="0" w:color="auto"/>
            <w:left w:val="none" w:sz="0" w:space="0" w:color="auto"/>
            <w:bottom w:val="none" w:sz="0" w:space="0" w:color="auto"/>
            <w:right w:val="none" w:sz="0" w:space="0" w:color="auto"/>
          </w:divBdr>
        </w:div>
        <w:div w:id="631904747">
          <w:marLeft w:val="0"/>
          <w:marRight w:val="0"/>
          <w:marTop w:val="0"/>
          <w:marBottom w:val="0"/>
          <w:divBdr>
            <w:top w:val="none" w:sz="0" w:space="0" w:color="auto"/>
            <w:left w:val="none" w:sz="0" w:space="0" w:color="auto"/>
            <w:bottom w:val="none" w:sz="0" w:space="0" w:color="auto"/>
            <w:right w:val="none" w:sz="0" w:space="0" w:color="auto"/>
          </w:divBdr>
        </w:div>
        <w:div w:id="1664238877">
          <w:marLeft w:val="0"/>
          <w:marRight w:val="0"/>
          <w:marTop w:val="0"/>
          <w:marBottom w:val="0"/>
          <w:divBdr>
            <w:top w:val="none" w:sz="0" w:space="0" w:color="auto"/>
            <w:left w:val="none" w:sz="0" w:space="0" w:color="auto"/>
            <w:bottom w:val="none" w:sz="0" w:space="0" w:color="auto"/>
            <w:right w:val="none" w:sz="0" w:space="0" w:color="auto"/>
          </w:divBdr>
        </w:div>
      </w:divsChild>
    </w:div>
    <w:div w:id="490409622">
      <w:bodyDiv w:val="1"/>
      <w:marLeft w:val="0"/>
      <w:marRight w:val="0"/>
      <w:marTop w:val="0"/>
      <w:marBottom w:val="0"/>
      <w:divBdr>
        <w:top w:val="none" w:sz="0" w:space="0" w:color="auto"/>
        <w:left w:val="none" w:sz="0" w:space="0" w:color="auto"/>
        <w:bottom w:val="none" w:sz="0" w:space="0" w:color="auto"/>
        <w:right w:val="none" w:sz="0" w:space="0" w:color="auto"/>
      </w:divBdr>
    </w:div>
    <w:div w:id="596444130">
      <w:bodyDiv w:val="1"/>
      <w:marLeft w:val="0"/>
      <w:marRight w:val="0"/>
      <w:marTop w:val="0"/>
      <w:marBottom w:val="0"/>
      <w:divBdr>
        <w:top w:val="none" w:sz="0" w:space="0" w:color="auto"/>
        <w:left w:val="none" w:sz="0" w:space="0" w:color="auto"/>
        <w:bottom w:val="none" w:sz="0" w:space="0" w:color="auto"/>
        <w:right w:val="none" w:sz="0" w:space="0" w:color="auto"/>
      </w:divBdr>
    </w:div>
    <w:div w:id="613637726">
      <w:bodyDiv w:val="1"/>
      <w:marLeft w:val="0"/>
      <w:marRight w:val="0"/>
      <w:marTop w:val="0"/>
      <w:marBottom w:val="0"/>
      <w:divBdr>
        <w:top w:val="none" w:sz="0" w:space="0" w:color="auto"/>
        <w:left w:val="none" w:sz="0" w:space="0" w:color="auto"/>
        <w:bottom w:val="none" w:sz="0" w:space="0" w:color="auto"/>
        <w:right w:val="none" w:sz="0" w:space="0" w:color="auto"/>
      </w:divBdr>
    </w:div>
    <w:div w:id="660893607">
      <w:bodyDiv w:val="1"/>
      <w:marLeft w:val="0"/>
      <w:marRight w:val="0"/>
      <w:marTop w:val="0"/>
      <w:marBottom w:val="0"/>
      <w:divBdr>
        <w:top w:val="none" w:sz="0" w:space="0" w:color="auto"/>
        <w:left w:val="none" w:sz="0" w:space="0" w:color="auto"/>
        <w:bottom w:val="none" w:sz="0" w:space="0" w:color="auto"/>
        <w:right w:val="none" w:sz="0" w:space="0" w:color="auto"/>
      </w:divBdr>
      <w:divsChild>
        <w:div w:id="1040394472">
          <w:marLeft w:val="0"/>
          <w:marRight w:val="0"/>
          <w:marTop w:val="0"/>
          <w:marBottom w:val="0"/>
          <w:divBdr>
            <w:top w:val="none" w:sz="0" w:space="0" w:color="auto"/>
            <w:left w:val="none" w:sz="0" w:space="0" w:color="auto"/>
            <w:bottom w:val="none" w:sz="0" w:space="0" w:color="auto"/>
            <w:right w:val="none" w:sz="0" w:space="0" w:color="auto"/>
          </w:divBdr>
          <w:divsChild>
            <w:div w:id="1157499593">
              <w:marLeft w:val="0"/>
              <w:marRight w:val="0"/>
              <w:marTop w:val="0"/>
              <w:marBottom w:val="0"/>
              <w:divBdr>
                <w:top w:val="none" w:sz="0" w:space="0" w:color="auto"/>
                <w:left w:val="none" w:sz="0" w:space="0" w:color="auto"/>
                <w:bottom w:val="none" w:sz="0" w:space="0" w:color="auto"/>
                <w:right w:val="none" w:sz="0" w:space="0" w:color="auto"/>
              </w:divBdr>
              <w:divsChild>
                <w:div w:id="1832677826">
                  <w:marLeft w:val="0"/>
                  <w:marRight w:val="0"/>
                  <w:marTop w:val="0"/>
                  <w:marBottom w:val="0"/>
                  <w:divBdr>
                    <w:top w:val="none" w:sz="0" w:space="0" w:color="auto"/>
                    <w:left w:val="none" w:sz="0" w:space="0" w:color="auto"/>
                    <w:bottom w:val="none" w:sz="0" w:space="0" w:color="auto"/>
                    <w:right w:val="none" w:sz="0" w:space="0" w:color="auto"/>
                  </w:divBdr>
                  <w:divsChild>
                    <w:div w:id="379091052">
                      <w:marLeft w:val="0"/>
                      <w:marRight w:val="0"/>
                      <w:marTop w:val="120"/>
                      <w:marBottom w:val="0"/>
                      <w:divBdr>
                        <w:top w:val="none" w:sz="0" w:space="0" w:color="auto"/>
                        <w:left w:val="none" w:sz="0" w:space="0" w:color="auto"/>
                        <w:bottom w:val="none" w:sz="0" w:space="0" w:color="auto"/>
                        <w:right w:val="none" w:sz="0" w:space="0" w:color="auto"/>
                      </w:divBdr>
                      <w:divsChild>
                        <w:div w:id="335226326">
                          <w:marLeft w:val="0"/>
                          <w:marRight w:val="0"/>
                          <w:marTop w:val="0"/>
                          <w:marBottom w:val="0"/>
                          <w:divBdr>
                            <w:top w:val="none" w:sz="0" w:space="0" w:color="auto"/>
                            <w:left w:val="none" w:sz="0" w:space="0" w:color="auto"/>
                            <w:bottom w:val="none" w:sz="0" w:space="0" w:color="auto"/>
                            <w:right w:val="none" w:sz="0" w:space="0" w:color="auto"/>
                          </w:divBdr>
                          <w:divsChild>
                            <w:div w:id="139816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400473">
          <w:marLeft w:val="0"/>
          <w:marRight w:val="0"/>
          <w:marTop w:val="0"/>
          <w:marBottom w:val="0"/>
          <w:divBdr>
            <w:top w:val="none" w:sz="0" w:space="0" w:color="auto"/>
            <w:left w:val="none" w:sz="0" w:space="0" w:color="auto"/>
            <w:bottom w:val="none" w:sz="0" w:space="0" w:color="auto"/>
            <w:right w:val="none" w:sz="0" w:space="0" w:color="auto"/>
          </w:divBdr>
          <w:divsChild>
            <w:div w:id="252325689">
              <w:marLeft w:val="0"/>
              <w:marRight w:val="0"/>
              <w:marTop w:val="0"/>
              <w:marBottom w:val="0"/>
              <w:divBdr>
                <w:top w:val="none" w:sz="0" w:space="0" w:color="auto"/>
                <w:left w:val="none" w:sz="0" w:space="0" w:color="auto"/>
                <w:bottom w:val="none" w:sz="0" w:space="0" w:color="auto"/>
                <w:right w:val="none" w:sz="0" w:space="0" w:color="auto"/>
              </w:divBdr>
              <w:divsChild>
                <w:div w:id="608203861">
                  <w:marLeft w:val="0"/>
                  <w:marRight w:val="0"/>
                  <w:marTop w:val="0"/>
                  <w:marBottom w:val="0"/>
                  <w:divBdr>
                    <w:top w:val="none" w:sz="0" w:space="0" w:color="auto"/>
                    <w:left w:val="none" w:sz="0" w:space="0" w:color="auto"/>
                    <w:bottom w:val="none" w:sz="0" w:space="0" w:color="auto"/>
                    <w:right w:val="none" w:sz="0" w:space="0" w:color="auto"/>
                  </w:divBdr>
                  <w:divsChild>
                    <w:div w:id="1104807003">
                      <w:marLeft w:val="0"/>
                      <w:marRight w:val="0"/>
                      <w:marTop w:val="0"/>
                      <w:marBottom w:val="0"/>
                      <w:divBdr>
                        <w:top w:val="none" w:sz="0" w:space="0" w:color="auto"/>
                        <w:left w:val="none" w:sz="0" w:space="0" w:color="auto"/>
                        <w:bottom w:val="none" w:sz="0" w:space="0" w:color="auto"/>
                        <w:right w:val="none" w:sz="0" w:space="0" w:color="auto"/>
                      </w:divBdr>
                      <w:divsChild>
                        <w:div w:id="1158887958">
                          <w:marLeft w:val="0"/>
                          <w:marRight w:val="0"/>
                          <w:marTop w:val="0"/>
                          <w:marBottom w:val="0"/>
                          <w:divBdr>
                            <w:top w:val="none" w:sz="0" w:space="0" w:color="auto"/>
                            <w:left w:val="none" w:sz="0" w:space="0" w:color="auto"/>
                            <w:bottom w:val="none" w:sz="0" w:space="0" w:color="auto"/>
                            <w:right w:val="none" w:sz="0" w:space="0" w:color="auto"/>
                          </w:divBdr>
                          <w:divsChild>
                            <w:div w:id="16290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945329">
      <w:bodyDiv w:val="1"/>
      <w:marLeft w:val="0"/>
      <w:marRight w:val="0"/>
      <w:marTop w:val="0"/>
      <w:marBottom w:val="0"/>
      <w:divBdr>
        <w:top w:val="none" w:sz="0" w:space="0" w:color="auto"/>
        <w:left w:val="none" w:sz="0" w:space="0" w:color="auto"/>
        <w:bottom w:val="none" w:sz="0" w:space="0" w:color="auto"/>
        <w:right w:val="none" w:sz="0" w:space="0" w:color="auto"/>
      </w:divBdr>
      <w:divsChild>
        <w:div w:id="890114180">
          <w:marLeft w:val="0"/>
          <w:marRight w:val="0"/>
          <w:marTop w:val="0"/>
          <w:marBottom w:val="0"/>
          <w:divBdr>
            <w:top w:val="none" w:sz="0" w:space="0" w:color="auto"/>
            <w:left w:val="none" w:sz="0" w:space="0" w:color="auto"/>
            <w:bottom w:val="none" w:sz="0" w:space="0" w:color="auto"/>
            <w:right w:val="none" w:sz="0" w:space="0" w:color="auto"/>
          </w:divBdr>
          <w:divsChild>
            <w:div w:id="1651523980">
              <w:marLeft w:val="0"/>
              <w:marRight w:val="0"/>
              <w:marTop w:val="0"/>
              <w:marBottom w:val="0"/>
              <w:divBdr>
                <w:top w:val="none" w:sz="0" w:space="0" w:color="auto"/>
                <w:left w:val="none" w:sz="0" w:space="0" w:color="auto"/>
                <w:bottom w:val="none" w:sz="0" w:space="0" w:color="auto"/>
                <w:right w:val="none" w:sz="0" w:space="0" w:color="auto"/>
              </w:divBdr>
              <w:divsChild>
                <w:div w:id="418675403">
                  <w:marLeft w:val="0"/>
                  <w:marRight w:val="0"/>
                  <w:marTop w:val="0"/>
                  <w:marBottom w:val="0"/>
                  <w:divBdr>
                    <w:top w:val="none" w:sz="0" w:space="0" w:color="auto"/>
                    <w:left w:val="none" w:sz="0" w:space="0" w:color="auto"/>
                    <w:bottom w:val="none" w:sz="0" w:space="0" w:color="auto"/>
                    <w:right w:val="none" w:sz="0" w:space="0" w:color="auto"/>
                  </w:divBdr>
                  <w:divsChild>
                    <w:div w:id="1752508903">
                      <w:marLeft w:val="0"/>
                      <w:marRight w:val="0"/>
                      <w:marTop w:val="120"/>
                      <w:marBottom w:val="0"/>
                      <w:divBdr>
                        <w:top w:val="none" w:sz="0" w:space="0" w:color="auto"/>
                        <w:left w:val="none" w:sz="0" w:space="0" w:color="auto"/>
                        <w:bottom w:val="none" w:sz="0" w:space="0" w:color="auto"/>
                        <w:right w:val="none" w:sz="0" w:space="0" w:color="auto"/>
                      </w:divBdr>
                      <w:divsChild>
                        <w:div w:id="426272518">
                          <w:marLeft w:val="0"/>
                          <w:marRight w:val="0"/>
                          <w:marTop w:val="0"/>
                          <w:marBottom w:val="0"/>
                          <w:divBdr>
                            <w:top w:val="none" w:sz="0" w:space="0" w:color="auto"/>
                            <w:left w:val="none" w:sz="0" w:space="0" w:color="auto"/>
                            <w:bottom w:val="none" w:sz="0" w:space="0" w:color="auto"/>
                            <w:right w:val="none" w:sz="0" w:space="0" w:color="auto"/>
                          </w:divBdr>
                          <w:divsChild>
                            <w:div w:id="20835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28068">
          <w:marLeft w:val="0"/>
          <w:marRight w:val="0"/>
          <w:marTop w:val="0"/>
          <w:marBottom w:val="0"/>
          <w:divBdr>
            <w:top w:val="none" w:sz="0" w:space="0" w:color="auto"/>
            <w:left w:val="none" w:sz="0" w:space="0" w:color="auto"/>
            <w:bottom w:val="none" w:sz="0" w:space="0" w:color="auto"/>
            <w:right w:val="none" w:sz="0" w:space="0" w:color="auto"/>
          </w:divBdr>
          <w:divsChild>
            <w:div w:id="1286741753">
              <w:marLeft w:val="0"/>
              <w:marRight w:val="0"/>
              <w:marTop w:val="0"/>
              <w:marBottom w:val="0"/>
              <w:divBdr>
                <w:top w:val="none" w:sz="0" w:space="0" w:color="auto"/>
                <w:left w:val="none" w:sz="0" w:space="0" w:color="auto"/>
                <w:bottom w:val="none" w:sz="0" w:space="0" w:color="auto"/>
                <w:right w:val="none" w:sz="0" w:space="0" w:color="auto"/>
              </w:divBdr>
              <w:divsChild>
                <w:div w:id="1300302454">
                  <w:marLeft w:val="0"/>
                  <w:marRight w:val="0"/>
                  <w:marTop w:val="0"/>
                  <w:marBottom w:val="0"/>
                  <w:divBdr>
                    <w:top w:val="none" w:sz="0" w:space="0" w:color="auto"/>
                    <w:left w:val="none" w:sz="0" w:space="0" w:color="auto"/>
                    <w:bottom w:val="none" w:sz="0" w:space="0" w:color="auto"/>
                    <w:right w:val="none" w:sz="0" w:space="0" w:color="auto"/>
                  </w:divBdr>
                  <w:divsChild>
                    <w:div w:id="244848774">
                      <w:marLeft w:val="0"/>
                      <w:marRight w:val="0"/>
                      <w:marTop w:val="0"/>
                      <w:marBottom w:val="0"/>
                      <w:divBdr>
                        <w:top w:val="none" w:sz="0" w:space="0" w:color="auto"/>
                        <w:left w:val="none" w:sz="0" w:space="0" w:color="auto"/>
                        <w:bottom w:val="none" w:sz="0" w:space="0" w:color="auto"/>
                        <w:right w:val="none" w:sz="0" w:space="0" w:color="auto"/>
                      </w:divBdr>
                      <w:divsChild>
                        <w:div w:id="2103213305">
                          <w:marLeft w:val="0"/>
                          <w:marRight w:val="0"/>
                          <w:marTop w:val="0"/>
                          <w:marBottom w:val="0"/>
                          <w:divBdr>
                            <w:top w:val="none" w:sz="0" w:space="0" w:color="auto"/>
                            <w:left w:val="none" w:sz="0" w:space="0" w:color="auto"/>
                            <w:bottom w:val="none" w:sz="0" w:space="0" w:color="auto"/>
                            <w:right w:val="none" w:sz="0" w:space="0" w:color="auto"/>
                          </w:divBdr>
                          <w:divsChild>
                            <w:div w:id="3309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10911">
      <w:bodyDiv w:val="1"/>
      <w:marLeft w:val="0"/>
      <w:marRight w:val="0"/>
      <w:marTop w:val="0"/>
      <w:marBottom w:val="0"/>
      <w:divBdr>
        <w:top w:val="none" w:sz="0" w:space="0" w:color="auto"/>
        <w:left w:val="none" w:sz="0" w:space="0" w:color="auto"/>
        <w:bottom w:val="none" w:sz="0" w:space="0" w:color="auto"/>
        <w:right w:val="none" w:sz="0" w:space="0" w:color="auto"/>
      </w:divBdr>
      <w:divsChild>
        <w:div w:id="1860506060">
          <w:marLeft w:val="0"/>
          <w:marRight w:val="0"/>
          <w:marTop w:val="0"/>
          <w:marBottom w:val="0"/>
          <w:divBdr>
            <w:top w:val="none" w:sz="0" w:space="0" w:color="auto"/>
            <w:left w:val="none" w:sz="0" w:space="0" w:color="auto"/>
            <w:bottom w:val="none" w:sz="0" w:space="0" w:color="auto"/>
            <w:right w:val="none" w:sz="0" w:space="0" w:color="auto"/>
          </w:divBdr>
        </w:div>
      </w:divsChild>
    </w:div>
    <w:div w:id="1126317965">
      <w:bodyDiv w:val="1"/>
      <w:marLeft w:val="0"/>
      <w:marRight w:val="0"/>
      <w:marTop w:val="0"/>
      <w:marBottom w:val="0"/>
      <w:divBdr>
        <w:top w:val="none" w:sz="0" w:space="0" w:color="auto"/>
        <w:left w:val="none" w:sz="0" w:space="0" w:color="auto"/>
        <w:bottom w:val="none" w:sz="0" w:space="0" w:color="auto"/>
        <w:right w:val="none" w:sz="0" w:space="0" w:color="auto"/>
      </w:divBdr>
      <w:divsChild>
        <w:div w:id="2040933527">
          <w:marLeft w:val="0"/>
          <w:marRight w:val="0"/>
          <w:marTop w:val="0"/>
          <w:marBottom w:val="0"/>
          <w:divBdr>
            <w:top w:val="none" w:sz="0" w:space="0" w:color="auto"/>
            <w:left w:val="none" w:sz="0" w:space="0" w:color="auto"/>
            <w:bottom w:val="none" w:sz="0" w:space="0" w:color="auto"/>
            <w:right w:val="none" w:sz="0" w:space="0" w:color="auto"/>
          </w:divBdr>
        </w:div>
      </w:divsChild>
    </w:div>
    <w:div w:id="1234392429">
      <w:bodyDiv w:val="1"/>
      <w:marLeft w:val="0"/>
      <w:marRight w:val="0"/>
      <w:marTop w:val="0"/>
      <w:marBottom w:val="0"/>
      <w:divBdr>
        <w:top w:val="none" w:sz="0" w:space="0" w:color="auto"/>
        <w:left w:val="none" w:sz="0" w:space="0" w:color="auto"/>
        <w:bottom w:val="none" w:sz="0" w:space="0" w:color="auto"/>
        <w:right w:val="none" w:sz="0" w:space="0" w:color="auto"/>
      </w:divBdr>
      <w:divsChild>
        <w:div w:id="857158192">
          <w:marLeft w:val="518"/>
          <w:marRight w:val="0"/>
          <w:marTop w:val="194"/>
          <w:marBottom w:val="0"/>
          <w:divBdr>
            <w:top w:val="none" w:sz="0" w:space="0" w:color="auto"/>
            <w:left w:val="none" w:sz="0" w:space="0" w:color="auto"/>
            <w:bottom w:val="none" w:sz="0" w:space="0" w:color="auto"/>
            <w:right w:val="none" w:sz="0" w:space="0" w:color="auto"/>
          </w:divBdr>
        </w:div>
        <w:div w:id="516504122">
          <w:marLeft w:val="518"/>
          <w:marRight w:val="0"/>
          <w:marTop w:val="194"/>
          <w:marBottom w:val="0"/>
          <w:divBdr>
            <w:top w:val="none" w:sz="0" w:space="0" w:color="auto"/>
            <w:left w:val="none" w:sz="0" w:space="0" w:color="auto"/>
            <w:bottom w:val="none" w:sz="0" w:space="0" w:color="auto"/>
            <w:right w:val="none" w:sz="0" w:space="0" w:color="auto"/>
          </w:divBdr>
        </w:div>
        <w:div w:id="1297760099">
          <w:marLeft w:val="518"/>
          <w:marRight w:val="0"/>
          <w:marTop w:val="194"/>
          <w:marBottom w:val="0"/>
          <w:divBdr>
            <w:top w:val="none" w:sz="0" w:space="0" w:color="auto"/>
            <w:left w:val="none" w:sz="0" w:space="0" w:color="auto"/>
            <w:bottom w:val="none" w:sz="0" w:space="0" w:color="auto"/>
            <w:right w:val="none" w:sz="0" w:space="0" w:color="auto"/>
          </w:divBdr>
        </w:div>
      </w:divsChild>
    </w:div>
    <w:div w:id="1411927495">
      <w:bodyDiv w:val="1"/>
      <w:marLeft w:val="0"/>
      <w:marRight w:val="0"/>
      <w:marTop w:val="0"/>
      <w:marBottom w:val="0"/>
      <w:divBdr>
        <w:top w:val="none" w:sz="0" w:space="0" w:color="auto"/>
        <w:left w:val="none" w:sz="0" w:space="0" w:color="auto"/>
        <w:bottom w:val="none" w:sz="0" w:space="0" w:color="auto"/>
        <w:right w:val="none" w:sz="0" w:space="0" w:color="auto"/>
      </w:divBdr>
    </w:div>
    <w:div w:id="1488092136">
      <w:bodyDiv w:val="1"/>
      <w:marLeft w:val="0"/>
      <w:marRight w:val="0"/>
      <w:marTop w:val="0"/>
      <w:marBottom w:val="0"/>
      <w:divBdr>
        <w:top w:val="none" w:sz="0" w:space="0" w:color="auto"/>
        <w:left w:val="none" w:sz="0" w:space="0" w:color="auto"/>
        <w:bottom w:val="none" w:sz="0" w:space="0" w:color="auto"/>
        <w:right w:val="none" w:sz="0" w:space="0" w:color="auto"/>
      </w:divBdr>
      <w:divsChild>
        <w:div w:id="1502357893">
          <w:marLeft w:val="518"/>
          <w:marRight w:val="0"/>
          <w:marTop w:val="194"/>
          <w:marBottom w:val="0"/>
          <w:divBdr>
            <w:top w:val="none" w:sz="0" w:space="0" w:color="auto"/>
            <w:left w:val="none" w:sz="0" w:space="0" w:color="auto"/>
            <w:bottom w:val="none" w:sz="0" w:space="0" w:color="auto"/>
            <w:right w:val="none" w:sz="0" w:space="0" w:color="auto"/>
          </w:divBdr>
        </w:div>
        <w:div w:id="1984308957">
          <w:marLeft w:val="518"/>
          <w:marRight w:val="0"/>
          <w:marTop w:val="194"/>
          <w:marBottom w:val="0"/>
          <w:divBdr>
            <w:top w:val="none" w:sz="0" w:space="0" w:color="auto"/>
            <w:left w:val="none" w:sz="0" w:space="0" w:color="auto"/>
            <w:bottom w:val="none" w:sz="0" w:space="0" w:color="auto"/>
            <w:right w:val="none" w:sz="0" w:space="0" w:color="auto"/>
          </w:divBdr>
        </w:div>
        <w:div w:id="843518170">
          <w:marLeft w:val="518"/>
          <w:marRight w:val="0"/>
          <w:marTop w:val="194"/>
          <w:marBottom w:val="0"/>
          <w:divBdr>
            <w:top w:val="none" w:sz="0" w:space="0" w:color="auto"/>
            <w:left w:val="none" w:sz="0" w:space="0" w:color="auto"/>
            <w:bottom w:val="none" w:sz="0" w:space="0" w:color="auto"/>
            <w:right w:val="none" w:sz="0" w:space="0" w:color="auto"/>
          </w:divBdr>
        </w:div>
        <w:div w:id="643584735">
          <w:marLeft w:val="518"/>
          <w:marRight w:val="0"/>
          <w:marTop w:val="194"/>
          <w:marBottom w:val="0"/>
          <w:divBdr>
            <w:top w:val="none" w:sz="0" w:space="0" w:color="auto"/>
            <w:left w:val="none" w:sz="0" w:space="0" w:color="auto"/>
            <w:bottom w:val="none" w:sz="0" w:space="0" w:color="auto"/>
            <w:right w:val="none" w:sz="0" w:space="0" w:color="auto"/>
          </w:divBdr>
        </w:div>
      </w:divsChild>
    </w:div>
    <w:div w:id="1536842799">
      <w:bodyDiv w:val="1"/>
      <w:marLeft w:val="0"/>
      <w:marRight w:val="0"/>
      <w:marTop w:val="0"/>
      <w:marBottom w:val="0"/>
      <w:divBdr>
        <w:top w:val="none" w:sz="0" w:space="0" w:color="auto"/>
        <w:left w:val="none" w:sz="0" w:space="0" w:color="auto"/>
        <w:bottom w:val="none" w:sz="0" w:space="0" w:color="auto"/>
        <w:right w:val="none" w:sz="0" w:space="0" w:color="auto"/>
      </w:divBdr>
      <w:divsChild>
        <w:div w:id="2129470912">
          <w:marLeft w:val="0"/>
          <w:marRight w:val="0"/>
          <w:marTop w:val="0"/>
          <w:marBottom w:val="0"/>
          <w:divBdr>
            <w:top w:val="none" w:sz="0" w:space="0" w:color="auto"/>
            <w:left w:val="none" w:sz="0" w:space="0" w:color="auto"/>
            <w:bottom w:val="none" w:sz="0" w:space="0" w:color="auto"/>
            <w:right w:val="none" w:sz="0" w:space="0" w:color="auto"/>
          </w:divBdr>
          <w:divsChild>
            <w:div w:id="1771193886">
              <w:marLeft w:val="0"/>
              <w:marRight w:val="0"/>
              <w:marTop w:val="0"/>
              <w:marBottom w:val="0"/>
              <w:divBdr>
                <w:top w:val="none" w:sz="0" w:space="0" w:color="auto"/>
                <w:left w:val="none" w:sz="0" w:space="0" w:color="auto"/>
                <w:bottom w:val="none" w:sz="0" w:space="0" w:color="auto"/>
                <w:right w:val="none" w:sz="0" w:space="0" w:color="auto"/>
              </w:divBdr>
              <w:divsChild>
                <w:div w:id="137191276">
                  <w:marLeft w:val="0"/>
                  <w:marRight w:val="0"/>
                  <w:marTop w:val="0"/>
                  <w:marBottom w:val="0"/>
                  <w:divBdr>
                    <w:top w:val="none" w:sz="0" w:space="0" w:color="auto"/>
                    <w:left w:val="none" w:sz="0" w:space="0" w:color="auto"/>
                    <w:bottom w:val="none" w:sz="0" w:space="0" w:color="auto"/>
                    <w:right w:val="none" w:sz="0" w:space="0" w:color="auto"/>
                  </w:divBdr>
                  <w:divsChild>
                    <w:div w:id="1943876195">
                      <w:marLeft w:val="0"/>
                      <w:marRight w:val="0"/>
                      <w:marTop w:val="0"/>
                      <w:marBottom w:val="0"/>
                      <w:divBdr>
                        <w:top w:val="none" w:sz="0" w:space="0" w:color="auto"/>
                        <w:left w:val="none" w:sz="0" w:space="0" w:color="auto"/>
                        <w:bottom w:val="none" w:sz="0" w:space="0" w:color="auto"/>
                        <w:right w:val="none" w:sz="0" w:space="0" w:color="auto"/>
                      </w:divBdr>
                      <w:divsChild>
                        <w:div w:id="1300762161">
                          <w:marLeft w:val="0"/>
                          <w:marRight w:val="0"/>
                          <w:marTop w:val="0"/>
                          <w:marBottom w:val="0"/>
                          <w:divBdr>
                            <w:top w:val="none" w:sz="0" w:space="0" w:color="auto"/>
                            <w:left w:val="none" w:sz="0" w:space="0" w:color="auto"/>
                            <w:bottom w:val="none" w:sz="0" w:space="0" w:color="auto"/>
                            <w:right w:val="none" w:sz="0" w:space="0" w:color="auto"/>
                          </w:divBdr>
                          <w:divsChild>
                            <w:div w:id="1080058198">
                              <w:marLeft w:val="0"/>
                              <w:marRight w:val="0"/>
                              <w:marTop w:val="0"/>
                              <w:marBottom w:val="0"/>
                              <w:divBdr>
                                <w:top w:val="none" w:sz="0" w:space="0" w:color="auto"/>
                                <w:left w:val="none" w:sz="0" w:space="0" w:color="auto"/>
                                <w:bottom w:val="none" w:sz="0" w:space="0" w:color="auto"/>
                                <w:right w:val="none" w:sz="0" w:space="0" w:color="auto"/>
                              </w:divBdr>
                              <w:divsChild>
                                <w:div w:id="1196430993">
                                  <w:marLeft w:val="0"/>
                                  <w:marRight w:val="0"/>
                                  <w:marTop w:val="0"/>
                                  <w:marBottom w:val="0"/>
                                  <w:divBdr>
                                    <w:top w:val="none" w:sz="0" w:space="0" w:color="auto"/>
                                    <w:left w:val="none" w:sz="0" w:space="0" w:color="auto"/>
                                    <w:bottom w:val="none" w:sz="0" w:space="0" w:color="auto"/>
                                    <w:right w:val="none" w:sz="0" w:space="0" w:color="auto"/>
                                  </w:divBdr>
                                  <w:divsChild>
                                    <w:div w:id="374544187">
                                      <w:marLeft w:val="0"/>
                                      <w:marRight w:val="0"/>
                                      <w:marTop w:val="0"/>
                                      <w:marBottom w:val="0"/>
                                      <w:divBdr>
                                        <w:top w:val="none" w:sz="0" w:space="0" w:color="auto"/>
                                        <w:left w:val="none" w:sz="0" w:space="0" w:color="auto"/>
                                        <w:bottom w:val="none" w:sz="0" w:space="0" w:color="auto"/>
                                        <w:right w:val="none" w:sz="0" w:space="0" w:color="auto"/>
                                      </w:divBdr>
                                      <w:divsChild>
                                        <w:div w:id="938878105">
                                          <w:marLeft w:val="0"/>
                                          <w:marRight w:val="0"/>
                                          <w:marTop w:val="0"/>
                                          <w:marBottom w:val="0"/>
                                          <w:divBdr>
                                            <w:top w:val="none" w:sz="0" w:space="0" w:color="auto"/>
                                            <w:left w:val="none" w:sz="0" w:space="0" w:color="auto"/>
                                            <w:bottom w:val="none" w:sz="0" w:space="0" w:color="auto"/>
                                            <w:right w:val="none" w:sz="0" w:space="0" w:color="auto"/>
                                          </w:divBdr>
                                          <w:divsChild>
                                            <w:div w:id="754202512">
                                              <w:marLeft w:val="0"/>
                                              <w:marRight w:val="0"/>
                                              <w:marTop w:val="0"/>
                                              <w:marBottom w:val="0"/>
                                              <w:divBdr>
                                                <w:top w:val="none" w:sz="0" w:space="0" w:color="auto"/>
                                                <w:left w:val="none" w:sz="0" w:space="0" w:color="auto"/>
                                                <w:bottom w:val="none" w:sz="0" w:space="0" w:color="auto"/>
                                                <w:right w:val="none" w:sz="0" w:space="0" w:color="auto"/>
                                              </w:divBdr>
                                              <w:divsChild>
                                                <w:div w:id="1342122081">
                                                  <w:marLeft w:val="0"/>
                                                  <w:marRight w:val="0"/>
                                                  <w:marTop w:val="0"/>
                                                  <w:marBottom w:val="0"/>
                                                  <w:divBdr>
                                                    <w:top w:val="none" w:sz="0" w:space="0" w:color="auto"/>
                                                    <w:left w:val="none" w:sz="0" w:space="0" w:color="auto"/>
                                                    <w:bottom w:val="none" w:sz="0" w:space="0" w:color="auto"/>
                                                    <w:right w:val="none" w:sz="0" w:space="0" w:color="auto"/>
                                                  </w:divBdr>
                                                  <w:divsChild>
                                                    <w:div w:id="1522426966">
                                                      <w:marLeft w:val="0"/>
                                                      <w:marRight w:val="0"/>
                                                      <w:marTop w:val="0"/>
                                                      <w:marBottom w:val="0"/>
                                                      <w:divBdr>
                                                        <w:top w:val="none" w:sz="0" w:space="0" w:color="auto"/>
                                                        <w:left w:val="none" w:sz="0" w:space="0" w:color="auto"/>
                                                        <w:bottom w:val="none" w:sz="0" w:space="0" w:color="auto"/>
                                                        <w:right w:val="none" w:sz="0" w:space="0" w:color="auto"/>
                                                      </w:divBdr>
                                                      <w:divsChild>
                                                        <w:div w:id="358093240">
                                                          <w:marLeft w:val="0"/>
                                                          <w:marRight w:val="0"/>
                                                          <w:marTop w:val="0"/>
                                                          <w:marBottom w:val="0"/>
                                                          <w:divBdr>
                                                            <w:top w:val="none" w:sz="0" w:space="0" w:color="auto"/>
                                                            <w:left w:val="none" w:sz="0" w:space="0" w:color="auto"/>
                                                            <w:bottom w:val="none" w:sz="0" w:space="0" w:color="auto"/>
                                                            <w:right w:val="none" w:sz="0" w:space="0" w:color="auto"/>
                                                          </w:divBdr>
                                                          <w:divsChild>
                                                            <w:div w:id="1504198501">
                                                              <w:marLeft w:val="0"/>
                                                              <w:marRight w:val="0"/>
                                                              <w:marTop w:val="0"/>
                                                              <w:marBottom w:val="0"/>
                                                              <w:divBdr>
                                                                <w:top w:val="none" w:sz="0" w:space="0" w:color="auto"/>
                                                                <w:left w:val="none" w:sz="0" w:space="0" w:color="auto"/>
                                                                <w:bottom w:val="none" w:sz="0" w:space="0" w:color="auto"/>
                                                                <w:right w:val="none" w:sz="0" w:space="0" w:color="auto"/>
                                                              </w:divBdr>
                                                              <w:divsChild>
                                                                <w:div w:id="882910763">
                                                                  <w:marLeft w:val="0"/>
                                                                  <w:marRight w:val="0"/>
                                                                  <w:marTop w:val="0"/>
                                                                  <w:marBottom w:val="0"/>
                                                                  <w:divBdr>
                                                                    <w:top w:val="none" w:sz="0" w:space="0" w:color="auto"/>
                                                                    <w:left w:val="none" w:sz="0" w:space="0" w:color="auto"/>
                                                                    <w:bottom w:val="none" w:sz="0" w:space="0" w:color="auto"/>
                                                                    <w:right w:val="none" w:sz="0" w:space="0" w:color="auto"/>
                                                                  </w:divBdr>
                                                                  <w:divsChild>
                                                                    <w:div w:id="605190601">
                                                                      <w:marLeft w:val="0"/>
                                                                      <w:marRight w:val="0"/>
                                                                      <w:marTop w:val="0"/>
                                                                      <w:marBottom w:val="0"/>
                                                                      <w:divBdr>
                                                                        <w:top w:val="none" w:sz="0" w:space="0" w:color="auto"/>
                                                                        <w:left w:val="none" w:sz="0" w:space="0" w:color="auto"/>
                                                                        <w:bottom w:val="none" w:sz="0" w:space="0" w:color="auto"/>
                                                                        <w:right w:val="none" w:sz="0" w:space="0" w:color="auto"/>
                                                                      </w:divBdr>
                                                                      <w:divsChild>
                                                                        <w:div w:id="120198854">
                                                                          <w:marLeft w:val="0"/>
                                                                          <w:marRight w:val="240"/>
                                                                          <w:marTop w:val="0"/>
                                                                          <w:marBottom w:val="0"/>
                                                                          <w:divBdr>
                                                                            <w:top w:val="none" w:sz="0" w:space="0" w:color="auto"/>
                                                                            <w:left w:val="none" w:sz="0" w:space="0" w:color="auto"/>
                                                                            <w:bottom w:val="none" w:sz="0" w:space="0" w:color="auto"/>
                                                                            <w:right w:val="none" w:sz="0" w:space="0" w:color="auto"/>
                                                                          </w:divBdr>
                                                                          <w:divsChild>
                                                                            <w:div w:id="1336420889">
                                                                              <w:marLeft w:val="0"/>
                                                                              <w:marRight w:val="0"/>
                                                                              <w:marTop w:val="0"/>
                                                                              <w:marBottom w:val="0"/>
                                                                              <w:divBdr>
                                                                                <w:top w:val="none" w:sz="0" w:space="0" w:color="auto"/>
                                                                                <w:left w:val="none" w:sz="0" w:space="0" w:color="auto"/>
                                                                                <w:bottom w:val="none" w:sz="0" w:space="0" w:color="auto"/>
                                                                                <w:right w:val="none" w:sz="0" w:space="0" w:color="auto"/>
                                                                              </w:divBdr>
                                                                              <w:divsChild>
                                                                                <w:div w:id="718676289">
                                                                                  <w:marLeft w:val="0"/>
                                                                                  <w:marRight w:val="0"/>
                                                                                  <w:marTop w:val="0"/>
                                                                                  <w:marBottom w:val="0"/>
                                                                                  <w:divBdr>
                                                                                    <w:top w:val="none" w:sz="0" w:space="0" w:color="auto"/>
                                                                                    <w:left w:val="none" w:sz="0" w:space="0" w:color="auto"/>
                                                                                    <w:bottom w:val="none" w:sz="0" w:space="0" w:color="auto"/>
                                                                                    <w:right w:val="none" w:sz="0" w:space="0" w:color="auto"/>
                                                                                  </w:divBdr>
                                                                                  <w:divsChild>
                                                                                    <w:div w:id="1012103011">
                                                                                      <w:marLeft w:val="0"/>
                                                                                      <w:marRight w:val="0"/>
                                                                                      <w:marTop w:val="0"/>
                                                                                      <w:marBottom w:val="0"/>
                                                                                      <w:divBdr>
                                                                                        <w:top w:val="none" w:sz="0" w:space="0" w:color="auto"/>
                                                                                        <w:left w:val="none" w:sz="0" w:space="0" w:color="auto"/>
                                                                                        <w:bottom w:val="none" w:sz="0" w:space="0" w:color="auto"/>
                                                                                        <w:right w:val="none" w:sz="0" w:space="0" w:color="auto"/>
                                                                                      </w:divBdr>
                                                                                      <w:divsChild>
                                                                                        <w:div w:id="965430502">
                                                                                          <w:marLeft w:val="0"/>
                                                                                          <w:marRight w:val="0"/>
                                                                                          <w:marTop w:val="0"/>
                                                                                          <w:marBottom w:val="0"/>
                                                                                          <w:divBdr>
                                                                                            <w:top w:val="none" w:sz="0" w:space="0" w:color="auto"/>
                                                                                            <w:left w:val="none" w:sz="0" w:space="0" w:color="auto"/>
                                                                                            <w:bottom w:val="none" w:sz="0" w:space="0" w:color="auto"/>
                                                                                            <w:right w:val="none" w:sz="0" w:space="0" w:color="auto"/>
                                                                                          </w:divBdr>
                                                                                          <w:divsChild>
                                                                                            <w:div w:id="596522293">
                                                                                              <w:marLeft w:val="0"/>
                                                                                              <w:marRight w:val="0"/>
                                                                                              <w:marTop w:val="0"/>
                                                                                              <w:marBottom w:val="0"/>
                                                                                              <w:divBdr>
                                                                                                <w:top w:val="single" w:sz="2" w:space="0" w:color="EFEFEF"/>
                                                                                                <w:left w:val="none" w:sz="0" w:space="0" w:color="auto"/>
                                                                                                <w:bottom w:val="none" w:sz="0" w:space="0" w:color="auto"/>
                                                                                                <w:right w:val="none" w:sz="0" w:space="0" w:color="auto"/>
                                                                                              </w:divBdr>
                                                                                              <w:divsChild>
                                                                                                <w:div w:id="2145391321">
                                                                                                  <w:marLeft w:val="0"/>
                                                                                                  <w:marRight w:val="0"/>
                                                                                                  <w:marTop w:val="0"/>
                                                                                                  <w:marBottom w:val="0"/>
                                                                                                  <w:divBdr>
                                                                                                    <w:top w:val="none" w:sz="0" w:space="0" w:color="auto"/>
                                                                                                    <w:left w:val="none" w:sz="0" w:space="0" w:color="auto"/>
                                                                                                    <w:bottom w:val="none" w:sz="0" w:space="0" w:color="auto"/>
                                                                                                    <w:right w:val="none" w:sz="0" w:space="0" w:color="auto"/>
                                                                                                  </w:divBdr>
                                                                                                  <w:divsChild>
                                                                                                    <w:div w:id="1453860153">
                                                                                                      <w:marLeft w:val="0"/>
                                                                                                      <w:marRight w:val="0"/>
                                                                                                      <w:marTop w:val="0"/>
                                                                                                      <w:marBottom w:val="0"/>
                                                                                                      <w:divBdr>
                                                                                                        <w:top w:val="none" w:sz="0" w:space="0" w:color="auto"/>
                                                                                                        <w:left w:val="none" w:sz="0" w:space="0" w:color="auto"/>
                                                                                                        <w:bottom w:val="none" w:sz="0" w:space="0" w:color="auto"/>
                                                                                                        <w:right w:val="none" w:sz="0" w:space="0" w:color="auto"/>
                                                                                                      </w:divBdr>
                                                                                                      <w:divsChild>
                                                                                                        <w:div w:id="1706514487">
                                                                                                          <w:marLeft w:val="0"/>
                                                                                                          <w:marRight w:val="0"/>
                                                                                                          <w:marTop w:val="0"/>
                                                                                                          <w:marBottom w:val="0"/>
                                                                                                          <w:divBdr>
                                                                                                            <w:top w:val="none" w:sz="0" w:space="0" w:color="auto"/>
                                                                                                            <w:left w:val="none" w:sz="0" w:space="0" w:color="auto"/>
                                                                                                            <w:bottom w:val="none" w:sz="0" w:space="0" w:color="auto"/>
                                                                                                            <w:right w:val="none" w:sz="0" w:space="0" w:color="auto"/>
                                                                                                          </w:divBdr>
                                                                                                          <w:divsChild>
                                                                                                            <w:div w:id="895091893">
                                                                                                              <w:marLeft w:val="0"/>
                                                                                                              <w:marRight w:val="0"/>
                                                                                                              <w:marTop w:val="0"/>
                                                                                                              <w:marBottom w:val="0"/>
                                                                                                              <w:divBdr>
                                                                                                                <w:top w:val="none" w:sz="0" w:space="0" w:color="auto"/>
                                                                                                                <w:left w:val="none" w:sz="0" w:space="0" w:color="auto"/>
                                                                                                                <w:bottom w:val="none" w:sz="0" w:space="0" w:color="auto"/>
                                                                                                                <w:right w:val="none" w:sz="0" w:space="0" w:color="auto"/>
                                                                                                              </w:divBdr>
                                                                                                              <w:divsChild>
                                                                                                                <w:div w:id="755634749">
                                                                                                                  <w:marLeft w:val="0"/>
                                                                                                                  <w:marRight w:val="0"/>
                                                                                                                  <w:marTop w:val="0"/>
                                                                                                                  <w:marBottom w:val="0"/>
                                                                                                                  <w:divBdr>
                                                                                                                    <w:top w:val="none" w:sz="0" w:space="0" w:color="auto"/>
                                                                                                                    <w:left w:val="none" w:sz="0" w:space="0" w:color="auto"/>
                                                                                                                    <w:bottom w:val="none" w:sz="0" w:space="0" w:color="auto"/>
                                                                                                                    <w:right w:val="none" w:sz="0" w:space="0" w:color="auto"/>
                                                                                                                  </w:divBdr>
                                                                                                                  <w:divsChild>
                                                                                                                    <w:div w:id="1122769025">
                                                                                                                      <w:marLeft w:val="0"/>
                                                                                                                      <w:marRight w:val="0"/>
                                                                                                                      <w:marTop w:val="0"/>
                                                                                                                      <w:marBottom w:val="0"/>
                                                                                                                      <w:divBdr>
                                                                                                                        <w:top w:val="none" w:sz="0" w:space="0" w:color="auto"/>
                                                                                                                        <w:left w:val="none" w:sz="0" w:space="0" w:color="auto"/>
                                                                                                                        <w:bottom w:val="none" w:sz="0" w:space="0" w:color="auto"/>
                                                                                                                        <w:right w:val="none" w:sz="0" w:space="0" w:color="auto"/>
                                                                                                                      </w:divBdr>
                                                                                                                      <w:divsChild>
                                                                                                                        <w:div w:id="1936208074">
                                                                                                                          <w:marLeft w:val="0"/>
                                                                                                                          <w:marRight w:val="0"/>
                                                                                                                          <w:marTop w:val="120"/>
                                                                                                                          <w:marBottom w:val="0"/>
                                                                                                                          <w:divBdr>
                                                                                                                            <w:top w:val="none" w:sz="0" w:space="0" w:color="auto"/>
                                                                                                                            <w:left w:val="none" w:sz="0" w:space="0" w:color="auto"/>
                                                                                                                            <w:bottom w:val="none" w:sz="0" w:space="0" w:color="auto"/>
                                                                                                                            <w:right w:val="none" w:sz="0" w:space="0" w:color="auto"/>
                                                                                                                          </w:divBdr>
                                                                                                                          <w:divsChild>
                                                                                                                            <w:div w:id="1530950120">
                                                                                                                              <w:marLeft w:val="0"/>
                                                                                                                              <w:marRight w:val="0"/>
                                                                                                                              <w:marTop w:val="0"/>
                                                                                                                              <w:marBottom w:val="0"/>
                                                                                                                              <w:divBdr>
                                                                                                                                <w:top w:val="none" w:sz="0" w:space="0" w:color="auto"/>
                                                                                                                                <w:left w:val="none" w:sz="0" w:space="0" w:color="auto"/>
                                                                                                                                <w:bottom w:val="none" w:sz="0" w:space="0" w:color="auto"/>
                                                                                                                                <w:right w:val="none" w:sz="0" w:space="0" w:color="auto"/>
                                                                                                                              </w:divBdr>
                                                                                                                              <w:divsChild>
                                                                                                                                <w:div w:id="4756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352907">
                                                                                                              <w:marLeft w:val="0"/>
                                                                                                              <w:marRight w:val="0"/>
                                                                                                              <w:marTop w:val="0"/>
                                                                                                              <w:marBottom w:val="0"/>
                                                                                                              <w:divBdr>
                                                                                                                <w:top w:val="none" w:sz="0" w:space="0" w:color="auto"/>
                                                                                                                <w:left w:val="none" w:sz="0" w:space="0" w:color="auto"/>
                                                                                                                <w:bottom w:val="none" w:sz="0" w:space="0" w:color="auto"/>
                                                                                                                <w:right w:val="none" w:sz="0" w:space="0" w:color="auto"/>
                                                                                                              </w:divBdr>
                                                                                                              <w:divsChild>
                                                                                                                <w:div w:id="137191412">
                                                                                                                  <w:marLeft w:val="0"/>
                                                                                                                  <w:marRight w:val="0"/>
                                                                                                                  <w:marTop w:val="0"/>
                                                                                                                  <w:marBottom w:val="0"/>
                                                                                                                  <w:divBdr>
                                                                                                                    <w:top w:val="none" w:sz="0" w:space="0" w:color="auto"/>
                                                                                                                    <w:left w:val="none" w:sz="0" w:space="0" w:color="auto"/>
                                                                                                                    <w:bottom w:val="none" w:sz="0" w:space="0" w:color="auto"/>
                                                                                                                    <w:right w:val="none" w:sz="0" w:space="0" w:color="auto"/>
                                                                                                                  </w:divBdr>
                                                                                                                  <w:divsChild>
                                                                                                                    <w:div w:id="4791241">
                                                                                                                      <w:marLeft w:val="0"/>
                                                                                                                      <w:marRight w:val="0"/>
                                                                                                                      <w:marTop w:val="0"/>
                                                                                                                      <w:marBottom w:val="0"/>
                                                                                                                      <w:divBdr>
                                                                                                                        <w:top w:val="none" w:sz="0" w:space="0" w:color="auto"/>
                                                                                                                        <w:left w:val="none" w:sz="0" w:space="0" w:color="auto"/>
                                                                                                                        <w:bottom w:val="none" w:sz="0" w:space="0" w:color="auto"/>
                                                                                                                        <w:right w:val="none" w:sz="0" w:space="0" w:color="auto"/>
                                                                                                                      </w:divBdr>
                                                                                                                      <w:divsChild>
                                                                                                                        <w:div w:id="1096638027">
                                                                                                                          <w:marLeft w:val="0"/>
                                                                                                                          <w:marRight w:val="0"/>
                                                                                                                          <w:marTop w:val="0"/>
                                                                                                                          <w:marBottom w:val="0"/>
                                                                                                                          <w:divBdr>
                                                                                                                            <w:top w:val="none" w:sz="0" w:space="0" w:color="auto"/>
                                                                                                                            <w:left w:val="none" w:sz="0" w:space="0" w:color="auto"/>
                                                                                                                            <w:bottom w:val="none" w:sz="0" w:space="0" w:color="auto"/>
                                                                                                                            <w:right w:val="none" w:sz="0" w:space="0" w:color="auto"/>
                                                                                                                          </w:divBdr>
                                                                                                                          <w:divsChild>
                                                                                                                            <w:div w:id="1876574085">
                                                                                                                              <w:marLeft w:val="0"/>
                                                                                                                              <w:marRight w:val="0"/>
                                                                                                                              <w:marTop w:val="0"/>
                                                                                                                              <w:marBottom w:val="0"/>
                                                                                                                              <w:divBdr>
                                                                                                                                <w:top w:val="none" w:sz="0" w:space="0" w:color="auto"/>
                                                                                                                                <w:left w:val="none" w:sz="0" w:space="0" w:color="auto"/>
                                                                                                                                <w:bottom w:val="none" w:sz="0" w:space="0" w:color="auto"/>
                                                                                                                                <w:right w:val="none" w:sz="0" w:space="0" w:color="auto"/>
                                                                                                                              </w:divBdr>
                                                                                                                              <w:divsChild>
                                                                                                                                <w:div w:id="2029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809436">
      <w:bodyDiv w:val="1"/>
      <w:marLeft w:val="0"/>
      <w:marRight w:val="0"/>
      <w:marTop w:val="0"/>
      <w:marBottom w:val="0"/>
      <w:divBdr>
        <w:top w:val="none" w:sz="0" w:space="0" w:color="auto"/>
        <w:left w:val="none" w:sz="0" w:space="0" w:color="auto"/>
        <w:bottom w:val="none" w:sz="0" w:space="0" w:color="auto"/>
        <w:right w:val="none" w:sz="0" w:space="0" w:color="auto"/>
      </w:divBdr>
      <w:divsChild>
        <w:div w:id="392194333">
          <w:marLeft w:val="0"/>
          <w:marRight w:val="0"/>
          <w:marTop w:val="0"/>
          <w:marBottom w:val="0"/>
          <w:divBdr>
            <w:top w:val="none" w:sz="0" w:space="0" w:color="auto"/>
            <w:left w:val="none" w:sz="0" w:space="0" w:color="auto"/>
            <w:bottom w:val="none" w:sz="0" w:space="0" w:color="auto"/>
            <w:right w:val="none" w:sz="0" w:space="0" w:color="auto"/>
          </w:divBdr>
          <w:divsChild>
            <w:div w:id="808012522">
              <w:marLeft w:val="0"/>
              <w:marRight w:val="0"/>
              <w:marTop w:val="0"/>
              <w:marBottom w:val="0"/>
              <w:divBdr>
                <w:top w:val="none" w:sz="0" w:space="0" w:color="auto"/>
                <w:left w:val="none" w:sz="0" w:space="0" w:color="auto"/>
                <w:bottom w:val="none" w:sz="0" w:space="0" w:color="auto"/>
                <w:right w:val="none" w:sz="0" w:space="0" w:color="auto"/>
              </w:divBdr>
              <w:divsChild>
                <w:div w:id="1090352087">
                  <w:marLeft w:val="0"/>
                  <w:marRight w:val="0"/>
                  <w:marTop w:val="0"/>
                  <w:marBottom w:val="0"/>
                  <w:divBdr>
                    <w:top w:val="none" w:sz="0" w:space="0" w:color="auto"/>
                    <w:left w:val="none" w:sz="0" w:space="0" w:color="auto"/>
                    <w:bottom w:val="none" w:sz="0" w:space="0" w:color="auto"/>
                    <w:right w:val="none" w:sz="0" w:space="0" w:color="auto"/>
                  </w:divBdr>
                  <w:divsChild>
                    <w:div w:id="1374234195">
                      <w:marLeft w:val="0"/>
                      <w:marRight w:val="0"/>
                      <w:marTop w:val="120"/>
                      <w:marBottom w:val="0"/>
                      <w:divBdr>
                        <w:top w:val="none" w:sz="0" w:space="0" w:color="auto"/>
                        <w:left w:val="none" w:sz="0" w:space="0" w:color="auto"/>
                        <w:bottom w:val="none" w:sz="0" w:space="0" w:color="auto"/>
                        <w:right w:val="none" w:sz="0" w:space="0" w:color="auto"/>
                      </w:divBdr>
                      <w:divsChild>
                        <w:div w:id="955798653">
                          <w:marLeft w:val="0"/>
                          <w:marRight w:val="0"/>
                          <w:marTop w:val="0"/>
                          <w:marBottom w:val="0"/>
                          <w:divBdr>
                            <w:top w:val="none" w:sz="0" w:space="0" w:color="auto"/>
                            <w:left w:val="none" w:sz="0" w:space="0" w:color="auto"/>
                            <w:bottom w:val="none" w:sz="0" w:space="0" w:color="auto"/>
                            <w:right w:val="none" w:sz="0" w:space="0" w:color="auto"/>
                          </w:divBdr>
                          <w:divsChild>
                            <w:div w:id="5464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96913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9">
          <w:marLeft w:val="0"/>
          <w:marRight w:val="0"/>
          <w:marTop w:val="0"/>
          <w:marBottom w:val="0"/>
          <w:divBdr>
            <w:top w:val="none" w:sz="0" w:space="0" w:color="auto"/>
            <w:left w:val="none" w:sz="0" w:space="0" w:color="auto"/>
            <w:bottom w:val="none" w:sz="0" w:space="0" w:color="auto"/>
            <w:right w:val="none" w:sz="0" w:space="0" w:color="auto"/>
          </w:divBdr>
        </w:div>
        <w:div w:id="2109766404">
          <w:marLeft w:val="0"/>
          <w:marRight w:val="0"/>
          <w:marTop w:val="0"/>
          <w:marBottom w:val="0"/>
          <w:divBdr>
            <w:top w:val="none" w:sz="0" w:space="0" w:color="auto"/>
            <w:left w:val="none" w:sz="0" w:space="0" w:color="auto"/>
            <w:bottom w:val="none" w:sz="0" w:space="0" w:color="auto"/>
            <w:right w:val="none" w:sz="0" w:space="0" w:color="auto"/>
          </w:divBdr>
        </w:div>
      </w:divsChild>
    </w:div>
    <w:div w:id="1905407505">
      <w:bodyDiv w:val="1"/>
      <w:marLeft w:val="0"/>
      <w:marRight w:val="0"/>
      <w:marTop w:val="0"/>
      <w:marBottom w:val="0"/>
      <w:divBdr>
        <w:top w:val="none" w:sz="0" w:space="0" w:color="auto"/>
        <w:left w:val="none" w:sz="0" w:space="0" w:color="auto"/>
        <w:bottom w:val="none" w:sz="0" w:space="0" w:color="auto"/>
        <w:right w:val="none" w:sz="0" w:space="0" w:color="auto"/>
      </w:divBdr>
    </w:div>
    <w:div w:id="1948654455">
      <w:bodyDiv w:val="1"/>
      <w:marLeft w:val="0"/>
      <w:marRight w:val="0"/>
      <w:marTop w:val="0"/>
      <w:marBottom w:val="0"/>
      <w:divBdr>
        <w:top w:val="none" w:sz="0" w:space="0" w:color="auto"/>
        <w:left w:val="none" w:sz="0" w:space="0" w:color="auto"/>
        <w:bottom w:val="none" w:sz="0" w:space="0" w:color="auto"/>
        <w:right w:val="none" w:sz="0" w:space="0" w:color="auto"/>
      </w:divBdr>
      <w:divsChild>
        <w:div w:id="392772026">
          <w:marLeft w:val="0"/>
          <w:marRight w:val="0"/>
          <w:marTop w:val="0"/>
          <w:marBottom w:val="0"/>
          <w:divBdr>
            <w:top w:val="none" w:sz="0" w:space="0" w:color="auto"/>
            <w:left w:val="none" w:sz="0" w:space="0" w:color="auto"/>
            <w:bottom w:val="none" w:sz="0" w:space="0" w:color="auto"/>
            <w:right w:val="none" w:sz="0" w:space="0" w:color="auto"/>
          </w:divBdr>
          <w:divsChild>
            <w:div w:id="588543315">
              <w:marLeft w:val="0"/>
              <w:marRight w:val="0"/>
              <w:marTop w:val="0"/>
              <w:marBottom w:val="0"/>
              <w:divBdr>
                <w:top w:val="none" w:sz="0" w:space="0" w:color="auto"/>
                <w:left w:val="none" w:sz="0" w:space="0" w:color="auto"/>
                <w:bottom w:val="none" w:sz="0" w:space="0" w:color="auto"/>
                <w:right w:val="none" w:sz="0" w:space="0" w:color="auto"/>
              </w:divBdr>
              <w:divsChild>
                <w:div w:id="13120229">
                  <w:marLeft w:val="0"/>
                  <w:marRight w:val="0"/>
                  <w:marTop w:val="0"/>
                  <w:marBottom w:val="0"/>
                  <w:divBdr>
                    <w:top w:val="none" w:sz="0" w:space="0" w:color="auto"/>
                    <w:left w:val="none" w:sz="0" w:space="0" w:color="auto"/>
                    <w:bottom w:val="none" w:sz="0" w:space="0" w:color="auto"/>
                    <w:right w:val="none" w:sz="0" w:space="0" w:color="auto"/>
                  </w:divBdr>
                  <w:divsChild>
                    <w:div w:id="1265650423">
                      <w:marLeft w:val="0"/>
                      <w:marRight w:val="0"/>
                      <w:marTop w:val="120"/>
                      <w:marBottom w:val="0"/>
                      <w:divBdr>
                        <w:top w:val="none" w:sz="0" w:space="0" w:color="auto"/>
                        <w:left w:val="none" w:sz="0" w:space="0" w:color="auto"/>
                        <w:bottom w:val="none" w:sz="0" w:space="0" w:color="auto"/>
                        <w:right w:val="none" w:sz="0" w:space="0" w:color="auto"/>
                      </w:divBdr>
                      <w:divsChild>
                        <w:div w:id="1423603716">
                          <w:marLeft w:val="0"/>
                          <w:marRight w:val="0"/>
                          <w:marTop w:val="0"/>
                          <w:marBottom w:val="0"/>
                          <w:divBdr>
                            <w:top w:val="none" w:sz="0" w:space="0" w:color="auto"/>
                            <w:left w:val="none" w:sz="0" w:space="0" w:color="auto"/>
                            <w:bottom w:val="none" w:sz="0" w:space="0" w:color="auto"/>
                            <w:right w:val="none" w:sz="0" w:space="0" w:color="auto"/>
                          </w:divBdr>
                          <w:divsChild>
                            <w:div w:id="1160123669">
                              <w:marLeft w:val="0"/>
                              <w:marRight w:val="0"/>
                              <w:marTop w:val="0"/>
                              <w:marBottom w:val="0"/>
                              <w:divBdr>
                                <w:top w:val="none" w:sz="0" w:space="0" w:color="auto"/>
                                <w:left w:val="none" w:sz="0" w:space="0" w:color="auto"/>
                                <w:bottom w:val="none" w:sz="0" w:space="0" w:color="auto"/>
                                <w:right w:val="none" w:sz="0" w:space="0" w:color="auto"/>
                              </w:divBdr>
                              <w:divsChild>
                                <w:div w:id="20105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28713">
          <w:marLeft w:val="0"/>
          <w:marRight w:val="0"/>
          <w:marTop w:val="0"/>
          <w:marBottom w:val="0"/>
          <w:divBdr>
            <w:top w:val="none" w:sz="0" w:space="0" w:color="auto"/>
            <w:left w:val="none" w:sz="0" w:space="0" w:color="auto"/>
            <w:bottom w:val="none" w:sz="0" w:space="0" w:color="auto"/>
            <w:right w:val="none" w:sz="0" w:space="0" w:color="auto"/>
          </w:divBdr>
          <w:divsChild>
            <w:div w:id="1818108336">
              <w:marLeft w:val="0"/>
              <w:marRight w:val="0"/>
              <w:marTop w:val="0"/>
              <w:marBottom w:val="0"/>
              <w:divBdr>
                <w:top w:val="none" w:sz="0" w:space="0" w:color="auto"/>
                <w:left w:val="none" w:sz="0" w:space="0" w:color="auto"/>
                <w:bottom w:val="none" w:sz="0" w:space="0" w:color="auto"/>
                <w:right w:val="none" w:sz="0" w:space="0" w:color="auto"/>
              </w:divBdr>
              <w:divsChild>
                <w:div w:id="401679979">
                  <w:marLeft w:val="0"/>
                  <w:marRight w:val="0"/>
                  <w:marTop w:val="0"/>
                  <w:marBottom w:val="0"/>
                  <w:divBdr>
                    <w:top w:val="none" w:sz="0" w:space="0" w:color="auto"/>
                    <w:left w:val="none" w:sz="0" w:space="0" w:color="auto"/>
                    <w:bottom w:val="none" w:sz="0" w:space="0" w:color="auto"/>
                    <w:right w:val="none" w:sz="0" w:space="0" w:color="auto"/>
                  </w:divBdr>
                  <w:divsChild>
                    <w:div w:id="1334526711">
                      <w:marLeft w:val="0"/>
                      <w:marRight w:val="0"/>
                      <w:marTop w:val="0"/>
                      <w:marBottom w:val="0"/>
                      <w:divBdr>
                        <w:top w:val="none" w:sz="0" w:space="0" w:color="auto"/>
                        <w:left w:val="none" w:sz="0" w:space="0" w:color="auto"/>
                        <w:bottom w:val="none" w:sz="0" w:space="0" w:color="auto"/>
                        <w:right w:val="none" w:sz="0" w:space="0" w:color="auto"/>
                      </w:divBdr>
                      <w:divsChild>
                        <w:div w:id="1275597049">
                          <w:marLeft w:val="0"/>
                          <w:marRight w:val="0"/>
                          <w:marTop w:val="0"/>
                          <w:marBottom w:val="0"/>
                          <w:divBdr>
                            <w:top w:val="none" w:sz="0" w:space="0" w:color="auto"/>
                            <w:left w:val="none" w:sz="0" w:space="0" w:color="auto"/>
                            <w:bottom w:val="none" w:sz="0" w:space="0" w:color="auto"/>
                            <w:right w:val="none" w:sz="0" w:space="0" w:color="auto"/>
                          </w:divBdr>
                          <w:divsChild>
                            <w:div w:id="8511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758092">
      <w:bodyDiv w:val="1"/>
      <w:marLeft w:val="0"/>
      <w:marRight w:val="0"/>
      <w:marTop w:val="0"/>
      <w:marBottom w:val="0"/>
      <w:divBdr>
        <w:top w:val="none" w:sz="0" w:space="0" w:color="auto"/>
        <w:left w:val="none" w:sz="0" w:space="0" w:color="auto"/>
        <w:bottom w:val="none" w:sz="0" w:space="0" w:color="auto"/>
        <w:right w:val="none" w:sz="0" w:space="0" w:color="auto"/>
      </w:divBdr>
      <w:divsChild>
        <w:div w:id="1293904439">
          <w:marLeft w:val="0"/>
          <w:marRight w:val="0"/>
          <w:marTop w:val="0"/>
          <w:marBottom w:val="0"/>
          <w:divBdr>
            <w:top w:val="none" w:sz="0" w:space="0" w:color="auto"/>
            <w:left w:val="none" w:sz="0" w:space="0" w:color="auto"/>
            <w:bottom w:val="none" w:sz="0" w:space="0" w:color="auto"/>
            <w:right w:val="none" w:sz="0" w:space="0" w:color="auto"/>
          </w:divBdr>
        </w:div>
      </w:divsChild>
    </w:div>
    <w:div w:id="2068602391">
      <w:bodyDiv w:val="1"/>
      <w:marLeft w:val="0"/>
      <w:marRight w:val="0"/>
      <w:marTop w:val="0"/>
      <w:marBottom w:val="0"/>
      <w:divBdr>
        <w:top w:val="none" w:sz="0" w:space="0" w:color="auto"/>
        <w:left w:val="none" w:sz="0" w:space="0" w:color="auto"/>
        <w:bottom w:val="none" w:sz="0" w:space="0" w:color="auto"/>
        <w:right w:val="none" w:sz="0" w:space="0" w:color="auto"/>
      </w:divBdr>
      <w:divsChild>
        <w:div w:id="1669819495">
          <w:marLeft w:val="0"/>
          <w:marRight w:val="0"/>
          <w:marTop w:val="0"/>
          <w:marBottom w:val="0"/>
          <w:divBdr>
            <w:top w:val="none" w:sz="0" w:space="0" w:color="auto"/>
            <w:left w:val="none" w:sz="0" w:space="0" w:color="auto"/>
            <w:bottom w:val="none" w:sz="0" w:space="0" w:color="auto"/>
            <w:right w:val="none" w:sz="0" w:space="0" w:color="auto"/>
          </w:divBdr>
          <w:divsChild>
            <w:div w:id="278217822">
              <w:marLeft w:val="0"/>
              <w:marRight w:val="0"/>
              <w:marTop w:val="0"/>
              <w:marBottom w:val="0"/>
              <w:divBdr>
                <w:top w:val="none" w:sz="0" w:space="0" w:color="auto"/>
                <w:left w:val="none" w:sz="0" w:space="0" w:color="auto"/>
                <w:bottom w:val="none" w:sz="0" w:space="0" w:color="auto"/>
                <w:right w:val="none" w:sz="0" w:space="0" w:color="auto"/>
              </w:divBdr>
              <w:divsChild>
                <w:div w:id="1478717638">
                  <w:marLeft w:val="0"/>
                  <w:marRight w:val="0"/>
                  <w:marTop w:val="0"/>
                  <w:marBottom w:val="0"/>
                  <w:divBdr>
                    <w:top w:val="none" w:sz="0" w:space="0" w:color="auto"/>
                    <w:left w:val="none" w:sz="0" w:space="0" w:color="auto"/>
                    <w:bottom w:val="none" w:sz="0" w:space="0" w:color="auto"/>
                    <w:right w:val="none" w:sz="0" w:space="0" w:color="auto"/>
                  </w:divBdr>
                  <w:divsChild>
                    <w:div w:id="1847019711">
                      <w:marLeft w:val="0"/>
                      <w:marRight w:val="0"/>
                      <w:marTop w:val="120"/>
                      <w:marBottom w:val="0"/>
                      <w:divBdr>
                        <w:top w:val="none" w:sz="0" w:space="0" w:color="auto"/>
                        <w:left w:val="none" w:sz="0" w:space="0" w:color="auto"/>
                        <w:bottom w:val="none" w:sz="0" w:space="0" w:color="auto"/>
                        <w:right w:val="none" w:sz="0" w:space="0" w:color="auto"/>
                      </w:divBdr>
                      <w:divsChild>
                        <w:div w:id="444153193">
                          <w:marLeft w:val="0"/>
                          <w:marRight w:val="0"/>
                          <w:marTop w:val="0"/>
                          <w:marBottom w:val="0"/>
                          <w:divBdr>
                            <w:top w:val="none" w:sz="0" w:space="0" w:color="auto"/>
                            <w:left w:val="none" w:sz="0" w:space="0" w:color="auto"/>
                            <w:bottom w:val="none" w:sz="0" w:space="0" w:color="auto"/>
                            <w:right w:val="none" w:sz="0" w:space="0" w:color="auto"/>
                          </w:divBdr>
                          <w:divsChild>
                            <w:div w:id="5027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464209">
          <w:marLeft w:val="0"/>
          <w:marRight w:val="0"/>
          <w:marTop w:val="0"/>
          <w:marBottom w:val="0"/>
          <w:divBdr>
            <w:top w:val="none" w:sz="0" w:space="0" w:color="auto"/>
            <w:left w:val="none" w:sz="0" w:space="0" w:color="auto"/>
            <w:bottom w:val="none" w:sz="0" w:space="0" w:color="auto"/>
            <w:right w:val="none" w:sz="0" w:space="0" w:color="auto"/>
          </w:divBdr>
          <w:divsChild>
            <w:div w:id="741878644">
              <w:marLeft w:val="0"/>
              <w:marRight w:val="0"/>
              <w:marTop w:val="0"/>
              <w:marBottom w:val="0"/>
              <w:divBdr>
                <w:top w:val="none" w:sz="0" w:space="0" w:color="auto"/>
                <w:left w:val="none" w:sz="0" w:space="0" w:color="auto"/>
                <w:bottom w:val="none" w:sz="0" w:space="0" w:color="auto"/>
                <w:right w:val="none" w:sz="0" w:space="0" w:color="auto"/>
              </w:divBdr>
              <w:divsChild>
                <w:div w:id="2099254985">
                  <w:marLeft w:val="0"/>
                  <w:marRight w:val="0"/>
                  <w:marTop w:val="0"/>
                  <w:marBottom w:val="0"/>
                  <w:divBdr>
                    <w:top w:val="none" w:sz="0" w:space="0" w:color="auto"/>
                    <w:left w:val="none" w:sz="0" w:space="0" w:color="auto"/>
                    <w:bottom w:val="none" w:sz="0" w:space="0" w:color="auto"/>
                    <w:right w:val="none" w:sz="0" w:space="0" w:color="auto"/>
                  </w:divBdr>
                  <w:divsChild>
                    <w:div w:id="758597737">
                      <w:marLeft w:val="0"/>
                      <w:marRight w:val="0"/>
                      <w:marTop w:val="0"/>
                      <w:marBottom w:val="0"/>
                      <w:divBdr>
                        <w:top w:val="none" w:sz="0" w:space="0" w:color="auto"/>
                        <w:left w:val="none" w:sz="0" w:space="0" w:color="auto"/>
                        <w:bottom w:val="none" w:sz="0" w:space="0" w:color="auto"/>
                        <w:right w:val="none" w:sz="0" w:space="0" w:color="auto"/>
                      </w:divBdr>
                      <w:divsChild>
                        <w:div w:id="1188107386">
                          <w:marLeft w:val="0"/>
                          <w:marRight w:val="0"/>
                          <w:marTop w:val="0"/>
                          <w:marBottom w:val="0"/>
                          <w:divBdr>
                            <w:top w:val="none" w:sz="0" w:space="0" w:color="auto"/>
                            <w:left w:val="none" w:sz="0" w:space="0" w:color="auto"/>
                            <w:bottom w:val="none" w:sz="0" w:space="0" w:color="auto"/>
                            <w:right w:val="none" w:sz="0" w:space="0" w:color="auto"/>
                          </w:divBdr>
                          <w:divsChild>
                            <w:div w:id="17004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8C989-7193-4FC9-855C-89C1FCF2D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50</Pages>
  <Words>10865</Words>
  <Characters>61937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Pakalapati, Sri Lakshmi Prasanna Kumar</cp:lastModifiedBy>
  <cp:revision>175</cp:revision>
  <dcterms:created xsi:type="dcterms:W3CDTF">2021-10-14T13:01:00Z</dcterms:created>
  <dcterms:modified xsi:type="dcterms:W3CDTF">2021-11-26T02:01:00Z</dcterms:modified>
</cp:coreProperties>
</file>