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CFFA" w14:textId="2D2D8FBA" w:rsidR="00F73A59" w:rsidRPr="00481B60" w:rsidRDefault="00162085">
      <w:pPr>
        <w:rPr>
          <w:rFonts w:ascii="宋体" w:eastAsia="宋体" w:hAnsi="宋体"/>
          <w:sz w:val="32"/>
          <w:szCs w:val="32"/>
        </w:rPr>
      </w:pPr>
      <w:r w:rsidRPr="00481B60">
        <w:rPr>
          <w:sz w:val="24"/>
          <w:szCs w:val="28"/>
        </w:rPr>
        <w:t>ch5 P204 习题15</w:t>
      </w:r>
      <w:r w:rsidR="00481B60">
        <w:rPr>
          <w:rFonts w:hint="eastAsia"/>
          <w:sz w:val="24"/>
          <w:szCs w:val="28"/>
        </w:rPr>
        <w:t>：</w:t>
      </w:r>
    </w:p>
    <w:p w14:paraId="3394C491" w14:textId="1FB74671" w:rsidR="00162085" w:rsidRPr="00162085" w:rsidRDefault="007C02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2679F2">
        <w:rPr>
          <w:rFonts w:ascii="宋体" w:eastAsia="宋体" w:hAnsi="宋体" w:hint="eastAsia"/>
          <w:sz w:val="24"/>
          <w:szCs w:val="24"/>
        </w:rPr>
        <w:t>新信息通过改变基于bin索引的附加值来影响初始成本效益分析，新的成本效益分析值可以通过求解以下等式来计算：（1</w:t>
      </w:r>
      <w:r w:rsidR="002679F2">
        <w:rPr>
          <w:rFonts w:ascii="宋体" w:eastAsia="宋体" w:hAnsi="宋体"/>
          <w:sz w:val="24"/>
          <w:szCs w:val="24"/>
        </w:rPr>
        <w:t>50</w:t>
      </w:r>
      <w:r w:rsidR="002679F2">
        <w:rPr>
          <w:rFonts w:ascii="宋体" w:eastAsia="宋体" w:hAnsi="宋体" w:hint="eastAsia"/>
          <w:sz w:val="24"/>
          <w:szCs w:val="24"/>
        </w:rPr>
        <w:t xml:space="preserve">次请求/秒 </w:t>
      </w:r>
      <w:r w:rsidR="002679F2">
        <w:rPr>
          <w:rFonts w:ascii="宋体" w:eastAsia="宋体" w:hAnsi="宋体"/>
          <w:sz w:val="24"/>
          <w:szCs w:val="24"/>
        </w:rPr>
        <w:t>– 60</w:t>
      </w:r>
      <w:r w:rsidR="002679F2">
        <w:rPr>
          <w:rFonts w:ascii="宋体" w:eastAsia="宋体" w:hAnsi="宋体" w:hint="eastAsia"/>
          <w:sz w:val="24"/>
          <w:szCs w:val="24"/>
        </w:rPr>
        <w:t>次请求/秒）*</w:t>
      </w:r>
      <w:r w:rsidR="002679F2">
        <w:rPr>
          <w:rFonts w:ascii="宋体" w:eastAsia="宋体" w:hAnsi="宋体"/>
          <w:sz w:val="24"/>
          <w:szCs w:val="24"/>
        </w:rPr>
        <w:t>2000/</w:t>
      </w:r>
      <w:r w:rsidR="002679F2">
        <w:rPr>
          <w:rFonts w:ascii="宋体" w:eastAsia="宋体" w:hAnsi="宋体" w:hint="eastAsia"/>
          <w:sz w:val="24"/>
          <w:szCs w:val="24"/>
        </w:rPr>
        <w:t>年 =</w:t>
      </w:r>
      <w:r w:rsidR="002679F2">
        <w:rPr>
          <w:rFonts w:ascii="宋体" w:eastAsia="宋体" w:hAnsi="宋体"/>
          <w:sz w:val="24"/>
          <w:szCs w:val="24"/>
        </w:rPr>
        <w:t xml:space="preserve"> </w:t>
      </w:r>
      <w:r w:rsidR="002679F2">
        <w:rPr>
          <w:rFonts w:ascii="宋体" w:eastAsia="宋体" w:hAnsi="宋体" w:hint="eastAsia"/>
          <w:sz w:val="24"/>
          <w:szCs w:val="24"/>
        </w:rPr>
        <w:t>$</w:t>
      </w:r>
      <w:r w:rsidR="002679F2">
        <w:rPr>
          <w:rFonts w:ascii="宋体" w:eastAsia="宋体" w:hAnsi="宋体"/>
          <w:sz w:val="24"/>
          <w:szCs w:val="24"/>
        </w:rPr>
        <w:t>180000</w:t>
      </w:r>
      <w:r w:rsidR="002679F2">
        <w:rPr>
          <w:rFonts w:ascii="宋体" w:eastAsia="宋体" w:hAnsi="宋体" w:hint="eastAsia"/>
          <w:sz w:val="24"/>
          <w:szCs w:val="24"/>
        </w:rPr>
        <w:t>/年。因为设计2仍然是一个具有较高的投资回报率和较低 回收的设计，所以这种修改不会改变成本效益分析的结果。</w:t>
      </w:r>
    </w:p>
    <w:sectPr w:rsidR="00162085" w:rsidRPr="0016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9D07" w14:textId="77777777" w:rsidR="00AA176C" w:rsidRDefault="00AA176C" w:rsidP="00162085">
      <w:r>
        <w:separator/>
      </w:r>
    </w:p>
  </w:endnote>
  <w:endnote w:type="continuationSeparator" w:id="0">
    <w:p w14:paraId="6F5F0384" w14:textId="77777777" w:rsidR="00AA176C" w:rsidRDefault="00AA176C" w:rsidP="0016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3633" w14:textId="77777777" w:rsidR="00AA176C" w:rsidRDefault="00AA176C" w:rsidP="00162085">
      <w:r>
        <w:separator/>
      </w:r>
    </w:p>
  </w:footnote>
  <w:footnote w:type="continuationSeparator" w:id="0">
    <w:p w14:paraId="3E929025" w14:textId="77777777" w:rsidR="00AA176C" w:rsidRDefault="00AA176C" w:rsidP="00162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59"/>
    <w:rsid w:val="00162085"/>
    <w:rsid w:val="002679F2"/>
    <w:rsid w:val="003B09B3"/>
    <w:rsid w:val="00481B60"/>
    <w:rsid w:val="007C02D3"/>
    <w:rsid w:val="00AA176C"/>
    <w:rsid w:val="00F7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6A23A"/>
  <w15:chartTrackingRefBased/>
  <w15:docId w15:val="{EAD6105A-71DF-4FC0-A75E-B33E43D8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0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</dc:creator>
  <cp:keywords/>
  <dc:description/>
  <cp:lastModifiedBy>张 天祥</cp:lastModifiedBy>
  <cp:revision>4</cp:revision>
  <dcterms:created xsi:type="dcterms:W3CDTF">2021-04-26T06:44:00Z</dcterms:created>
  <dcterms:modified xsi:type="dcterms:W3CDTF">2021-05-19T12:11:00Z</dcterms:modified>
</cp:coreProperties>
</file>