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17C" w:rsidRDefault="000B417C" w:rsidP="000B417C">
      <w:pPr>
        <w:jc w:val="right"/>
        <w:rPr>
          <w:b/>
          <w:sz w:val="48"/>
          <w:szCs w:val="48"/>
        </w:rPr>
      </w:pPr>
      <w:bookmarkStart w:id="0" w:name="_Toc355092250"/>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bookmarkEnd w:id="0"/>
    <w:p w:rsidR="00247B88" w:rsidRDefault="00FD45A6" w:rsidP="000B417C">
      <w:pPr>
        <w:jc w:val="right"/>
        <w:rPr>
          <w:b/>
          <w:sz w:val="48"/>
          <w:szCs w:val="48"/>
        </w:rPr>
      </w:pPr>
      <w:r>
        <w:rPr>
          <w:b/>
          <w:sz w:val="48"/>
          <w:szCs w:val="48"/>
        </w:rPr>
        <w:t>Magnetic Calibration</w:t>
      </w:r>
    </w:p>
    <w:p w:rsidR="001C0CF8" w:rsidRDefault="001C0CF8" w:rsidP="000B417C">
      <w:pPr>
        <w:jc w:val="right"/>
        <w:rPr>
          <w:b/>
          <w:sz w:val="48"/>
          <w:szCs w:val="48"/>
        </w:rPr>
      </w:pPr>
      <w:r>
        <w:rPr>
          <w:b/>
          <w:sz w:val="48"/>
          <w:szCs w:val="48"/>
        </w:rPr>
        <w:t>(magnetic.c)</w:t>
      </w:r>
    </w:p>
    <w:p w:rsidR="000B417C" w:rsidRDefault="000B417C" w:rsidP="000B417C">
      <w:pPr>
        <w:jc w:val="right"/>
        <w:rPr>
          <w:b/>
          <w:sz w:val="48"/>
          <w:szCs w:val="48"/>
        </w:rPr>
      </w:pPr>
    </w:p>
    <w:p w:rsidR="000B417C" w:rsidRPr="000B417C" w:rsidRDefault="000B417C" w:rsidP="000B417C">
      <w:pPr>
        <w:jc w:val="right"/>
        <w:rPr>
          <w:b/>
          <w:sz w:val="36"/>
          <w:szCs w:val="36"/>
        </w:rPr>
      </w:pPr>
      <w:r w:rsidRPr="000B417C">
        <w:rPr>
          <w:b/>
          <w:sz w:val="36"/>
          <w:szCs w:val="36"/>
        </w:rPr>
        <w:t>Technical Note</w:t>
      </w:r>
    </w:p>
    <w:p w:rsidR="000B417C" w:rsidRDefault="000B417C" w:rsidP="006342A5">
      <w:pPr>
        <w:pStyle w:val="Version"/>
      </w:pPr>
    </w:p>
    <w:p w:rsidR="000B417C" w:rsidRDefault="000B417C" w:rsidP="006342A5">
      <w:pPr>
        <w:pStyle w:val="Version"/>
      </w:pPr>
    </w:p>
    <w:p w:rsidR="000B417C" w:rsidRDefault="000B417C" w:rsidP="006342A5">
      <w:pPr>
        <w:pStyle w:val="Version"/>
      </w:pPr>
    </w:p>
    <w:p w:rsidR="000B417C" w:rsidRDefault="000B417C" w:rsidP="006342A5">
      <w:pPr>
        <w:pStyle w:val="Version"/>
      </w:pPr>
      <w:r>
        <w:t xml:space="preserve">Document </w:t>
      </w:r>
      <w:r w:rsidR="0002625E">
        <w:t>TBD</w:t>
      </w:r>
    </w:p>
    <w:p w:rsidR="006342A5" w:rsidRDefault="00A67D37" w:rsidP="006342A5">
      <w:pPr>
        <w:pStyle w:val="Version"/>
      </w:pPr>
      <w:r>
        <w:t>Version</w:t>
      </w:r>
      <w:r w:rsidR="00D03E66">
        <w:t>: Draft</w:t>
      </w:r>
    </w:p>
    <w:p w:rsidR="00A67D37" w:rsidRDefault="00A67D37">
      <w:pPr>
        <w:pStyle w:val="Author"/>
      </w:pPr>
      <w:r>
        <w:t>Author</w:t>
      </w:r>
      <w:r w:rsidR="00FA654F">
        <w:t>s</w:t>
      </w:r>
      <w:r>
        <w:t xml:space="preserve">: </w:t>
      </w:r>
      <w:r w:rsidR="00247B88">
        <w:t>Mark Pedley</w:t>
      </w:r>
      <w:r w:rsidR="00FA654F">
        <w:t xml:space="preserve"> and Michael Stanley</w:t>
      </w:r>
    </w:p>
    <w:p w:rsidR="00A67D37" w:rsidRDefault="00A67D37" w:rsidP="00C55A79">
      <w:pPr>
        <w:pStyle w:val="ReleaseDate"/>
      </w:pPr>
      <w:r>
        <w:t xml:space="preserve">Date: </w:t>
      </w:r>
      <w:r w:rsidR="0002625E">
        <w:t>September</w:t>
      </w:r>
      <w:r w:rsidR="00D03E66">
        <w:t xml:space="preserve"> 2014</w:t>
      </w:r>
    </w:p>
    <w:p w:rsidR="00D03E66" w:rsidRDefault="00D03E66" w:rsidP="00DD5A52">
      <w:pPr>
        <w:pStyle w:val="ReleaseDate"/>
        <w:jc w:val="left"/>
        <w:rPr>
          <w:rFonts w:cs="Arial"/>
          <w:color w:val="FF0000"/>
          <w:sz w:val="16"/>
          <w:szCs w:val="16"/>
          <w:lang w:eastAsia="en-GB"/>
        </w:rPr>
      </w:pPr>
    </w:p>
    <w:p w:rsidR="00D03E66" w:rsidRDefault="00D03E66" w:rsidP="00C55A79">
      <w:pPr>
        <w:pStyle w:val="ReleaseDate"/>
      </w:pPr>
    </w:p>
    <w:p w:rsidR="000B417C" w:rsidRDefault="000B417C" w:rsidP="00C55A79">
      <w:pPr>
        <w:pStyle w:val="ReleaseDate"/>
      </w:pPr>
    </w:p>
    <w:p w:rsidR="000B417C" w:rsidRDefault="000B417C" w:rsidP="00C55A79">
      <w:pPr>
        <w:pStyle w:val="ReleaseDate"/>
      </w:pPr>
    </w:p>
    <w:p w:rsidR="000B417C" w:rsidRDefault="000B417C" w:rsidP="00C55A79">
      <w:pPr>
        <w:pStyle w:val="ReleaseDate"/>
      </w:pPr>
    </w:p>
    <w:p w:rsidR="00E179E3" w:rsidRDefault="00E179E3" w:rsidP="00C55A79">
      <w:pPr>
        <w:pStyle w:val="ReleaseDate"/>
      </w:pPr>
    </w:p>
    <w:p w:rsidR="00E179E3" w:rsidRDefault="00E179E3" w:rsidP="00C55A79">
      <w:pPr>
        <w:pStyle w:val="ReleaseDate"/>
      </w:pPr>
    </w:p>
    <w:p w:rsidR="00D03E66" w:rsidRDefault="00D03E66" w:rsidP="00C55A79">
      <w:pPr>
        <w:pStyle w:val="ReleaseDate"/>
      </w:pPr>
    </w:p>
    <w:p w:rsidR="000B417C" w:rsidRDefault="000B417C" w:rsidP="000B417C">
      <w:pPr>
        <w:pStyle w:val="Paragraph"/>
      </w:pPr>
      <w:r>
        <w:br w:type="page"/>
      </w:r>
    </w:p>
    <w:p w:rsidR="00A67D37" w:rsidRPr="000B417C" w:rsidRDefault="00A67D37" w:rsidP="000B417C">
      <w:pPr>
        <w:rPr>
          <w:sz w:val="36"/>
          <w:szCs w:val="36"/>
        </w:rPr>
      </w:pPr>
      <w:bookmarkStart w:id="1" w:name="_Toc355092253"/>
      <w:r w:rsidRPr="000B417C">
        <w:rPr>
          <w:sz w:val="36"/>
          <w:szCs w:val="36"/>
        </w:rPr>
        <w:lastRenderedPageBreak/>
        <w:t>Table of Contents</w:t>
      </w:r>
      <w:bookmarkEnd w:id="1"/>
    </w:p>
    <w:bookmarkStart w:id="2" w:name="_Toc313884871" w:displacedByCustomXml="next"/>
    <w:bookmarkStart w:id="3" w:name="_Toc310598231" w:displacedByCustomXml="next"/>
    <w:sdt>
      <w:sdtPr>
        <w:rPr>
          <w:rFonts w:ascii="Arial" w:hAnsi="Arial" w:cs="Times New Roman"/>
          <w:b w:val="0"/>
          <w:bCs w:val="0"/>
          <w:sz w:val="22"/>
        </w:rPr>
        <w:id w:val="193980395"/>
        <w:docPartObj>
          <w:docPartGallery w:val="Table of Contents"/>
          <w:docPartUnique/>
        </w:docPartObj>
      </w:sdtPr>
      <w:sdtContent>
        <w:p w:rsidR="008745D2" w:rsidRDefault="00AA5D4F">
          <w:pPr>
            <w:pStyle w:val="TOC2"/>
            <w:tabs>
              <w:tab w:val="left" w:pos="440"/>
              <w:tab w:val="right" w:leader="dot" w:pos="10790"/>
            </w:tabs>
            <w:rPr>
              <w:rFonts w:eastAsiaTheme="minorEastAsia" w:cstheme="minorBidi"/>
              <w:b w:val="0"/>
              <w:bCs w:val="0"/>
              <w:noProof/>
              <w:color w:val="auto"/>
              <w:sz w:val="22"/>
              <w:szCs w:val="22"/>
            </w:rPr>
          </w:pPr>
          <w:r w:rsidRPr="00AA5D4F">
            <w:rPr>
              <w:rFonts w:eastAsiaTheme="majorEastAsia" w:cstheme="majorBidi"/>
              <w:color w:val="365F91" w:themeColor="accent1" w:themeShade="BF"/>
              <w:sz w:val="28"/>
              <w:szCs w:val="28"/>
            </w:rPr>
            <w:fldChar w:fldCharType="begin"/>
          </w:r>
          <w:r w:rsidR="000D7F3A">
            <w:instrText xml:space="preserve"> TOC \o "1-3" \h \z \u </w:instrText>
          </w:r>
          <w:r w:rsidRPr="00AA5D4F">
            <w:rPr>
              <w:rFonts w:eastAsiaTheme="majorEastAsia" w:cstheme="majorBidi"/>
              <w:color w:val="365F91" w:themeColor="accent1" w:themeShade="BF"/>
              <w:sz w:val="28"/>
              <w:szCs w:val="28"/>
            </w:rPr>
            <w:fldChar w:fldCharType="separate"/>
          </w:r>
          <w:hyperlink w:anchor="_Toc396234045" w:history="1">
            <w:r w:rsidR="008745D2" w:rsidRPr="00793412">
              <w:rPr>
                <w:rStyle w:val="Hyperlink"/>
                <w:rFonts w:ascii="Helvetica" w:hAnsi="Helvetica"/>
                <w:noProof/>
              </w:rPr>
              <w:t>1</w:t>
            </w:r>
            <w:r w:rsidR="008745D2">
              <w:rPr>
                <w:rFonts w:eastAsiaTheme="minorEastAsia" w:cstheme="minorBidi"/>
                <w:b w:val="0"/>
                <w:bCs w:val="0"/>
                <w:noProof/>
                <w:color w:val="auto"/>
                <w:sz w:val="22"/>
                <w:szCs w:val="22"/>
              </w:rPr>
              <w:tab/>
            </w:r>
            <w:r w:rsidR="008745D2" w:rsidRPr="00793412">
              <w:rPr>
                <w:rStyle w:val="Hyperlink"/>
                <w:noProof/>
              </w:rPr>
              <w:t>Introduction</w:t>
            </w:r>
            <w:r w:rsidR="008745D2">
              <w:rPr>
                <w:noProof/>
                <w:webHidden/>
              </w:rPr>
              <w:tab/>
            </w:r>
            <w:r>
              <w:rPr>
                <w:noProof/>
                <w:webHidden/>
              </w:rPr>
              <w:fldChar w:fldCharType="begin"/>
            </w:r>
            <w:r w:rsidR="008745D2">
              <w:rPr>
                <w:noProof/>
                <w:webHidden/>
              </w:rPr>
              <w:instrText xml:space="preserve"> PAGEREF _Toc396234045 \h </w:instrText>
            </w:r>
            <w:r>
              <w:rPr>
                <w:noProof/>
                <w:webHidden/>
              </w:rPr>
            </w:r>
            <w:r>
              <w:rPr>
                <w:noProof/>
                <w:webHidden/>
              </w:rPr>
              <w:fldChar w:fldCharType="separate"/>
            </w:r>
            <w:r w:rsidR="008745D2">
              <w:rPr>
                <w:noProof/>
                <w:webHidden/>
              </w:rPr>
              <w:t>4</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46" w:history="1">
            <w:r w:rsidR="008745D2" w:rsidRPr="00793412">
              <w:rPr>
                <w:rStyle w:val="Hyperlink"/>
                <w:noProof/>
              </w:rPr>
              <w:t>1.1</w:t>
            </w:r>
            <w:r w:rsidR="008745D2">
              <w:rPr>
                <w:rFonts w:eastAsiaTheme="minorEastAsia" w:cstheme="minorBidi"/>
                <w:noProof/>
                <w:color w:val="auto"/>
                <w:sz w:val="22"/>
                <w:szCs w:val="22"/>
              </w:rPr>
              <w:tab/>
            </w:r>
            <w:r w:rsidR="008745D2" w:rsidRPr="00793412">
              <w:rPr>
                <w:rStyle w:val="Hyperlink"/>
                <w:noProof/>
              </w:rPr>
              <w:t>Summary</w:t>
            </w:r>
            <w:r w:rsidR="008745D2">
              <w:rPr>
                <w:noProof/>
                <w:webHidden/>
              </w:rPr>
              <w:tab/>
            </w:r>
            <w:r>
              <w:rPr>
                <w:noProof/>
                <w:webHidden/>
              </w:rPr>
              <w:fldChar w:fldCharType="begin"/>
            </w:r>
            <w:r w:rsidR="008745D2">
              <w:rPr>
                <w:noProof/>
                <w:webHidden/>
              </w:rPr>
              <w:instrText xml:space="preserve"> PAGEREF _Toc396234046 \h </w:instrText>
            </w:r>
            <w:r>
              <w:rPr>
                <w:noProof/>
                <w:webHidden/>
              </w:rPr>
            </w:r>
            <w:r>
              <w:rPr>
                <w:noProof/>
                <w:webHidden/>
              </w:rPr>
              <w:fldChar w:fldCharType="separate"/>
            </w:r>
            <w:r w:rsidR="008745D2">
              <w:rPr>
                <w:noProof/>
                <w:webHidden/>
              </w:rPr>
              <w:t>4</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47" w:history="1">
            <w:r w:rsidR="008745D2" w:rsidRPr="00793412">
              <w:rPr>
                <w:rStyle w:val="Hyperlink"/>
                <w:noProof/>
              </w:rPr>
              <w:t>1.2</w:t>
            </w:r>
            <w:r w:rsidR="008745D2">
              <w:rPr>
                <w:rFonts w:eastAsiaTheme="minorEastAsia" w:cstheme="minorBidi"/>
                <w:noProof/>
                <w:color w:val="auto"/>
                <w:sz w:val="22"/>
                <w:szCs w:val="22"/>
              </w:rPr>
              <w:tab/>
            </w:r>
            <w:r w:rsidR="008745D2" w:rsidRPr="00793412">
              <w:rPr>
                <w:rStyle w:val="Hyperlink"/>
                <w:noProof/>
              </w:rPr>
              <w:t>Functions</w:t>
            </w:r>
            <w:r w:rsidR="008745D2">
              <w:rPr>
                <w:noProof/>
                <w:webHidden/>
              </w:rPr>
              <w:tab/>
            </w:r>
            <w:r>
              <w:rPr>
                <w:noProof/>
                <w:webHidden/>
              </w:rPr>
              <w:fldChar w:fldCharType="begin"/>
            </w:r>
            <w:r w:rsidR="008745D2">
              <w:rPr>
                <w:noProof/>
                <w:webHidden/>
              </w:rPr>
              <w:instrText xml:space="preserve"> PAGEREF _Toc396234047 \h </w:instrText>
            </w:r>
            <w:r>
              <w:rPr>
                <w:noProof/>
                <w:webHidden/>
              </w:rPr>
            </w:r>
            <w:r>
              <w:rPr>
                <w:noProof/>
                <w:webHidden/>
              </w:rPr>
              <w:fldChar w:fldCharType="separate"/>
            </w:r>
            <w:r w:rsidR="008745D2">
              <w:rPr>
                <w:noProof/>
                <w:webHidden/>
              </w:rPr>
              <w:t>4</w:t>
            </w:r>
            <w:r>
              <w:rPr>
                <w:noProof/>
                <w:webHidden/>
              </w:rPr>
              <w:fldChar w:fldCharType="end"/>
            </w:r>
          </w:hyperlink>
        </w:p>
        <w:p w:rsidR="008745D2" w:rsidRDefault="00AA5D4F">
          <w:pPr>
            <w:pStyle w:val="TOC2"/>
            <w:tabs>
              <w:tab w:val="left" w:pos="440"/>
              <w:tab w:val="right" w:leader="dot" w:pos="10790"/>
            </w:tabs>
            <w:rPr>
              <w:rFonts w:eastAsiaTheme="minorEastAsia" w:cstheme="minorBidi"/>
              <w:b w:val="0"/>
              <w:bCs w:val="0"/>
              <w:noProof/>
              <w:color w:val="auto"/>
              <w:sz w:val="22"/>
              <w:szCs w:val="22"/>
            </w:rPr>
          </w:pPr>
          <w:hyperlink w:anchor="_Toc396234048" w:history="1">
            <w:r w:rsidR="008745D2" w:rsidRPr="00793412">
              <w:rPr>
                <w:rStyle w:val="Hyperlink"/>
                <w:rFonts w:ascii="Helvetica" w:hAnsi="Helvetica"/>
                <w:noProof/>
              </w:rPr>
              <w:t>2</w:t>
            </w:r>
            <w:r w:rsidR="008745D2">
              <w:rPr>
                <w:rFonts w:eastAsiaTheme="minorEastAsia" w:cstheme="minorBidi"/>
                <w:b w:val="0"/>
                <w:bCs w:val="0"/>
                <w:noProof/>
                <w:color w:val="auto"/>
                <w:sz w:val="22"/>
                <w:szCs w:val="22"/>
              </w:rPr>
              <w:tab/>
            </w:r>
            <w:r w:rsidR="008745D2" w:rsidRPr="00793412">
              <w:rPr>
                <w:rStyle w:val="Hyperlink"/>
                <w:noProof/>
              </w:rPr>
              <w:t>Least Squares Optimization</w:t>
            </w:r>
            <w:r w:rsidR="008745D2">
              <w:rPr>
                <w:noProof/>
                <w:webHidden/>
              </w:rPr>
              <w:tab/>
            </w:r>
            <w:r>
              <w:rPr>
                <w:noProof/>
                <w:webHidden/>
              </w:rPr>
              <w:fldChar w:fldCharType="begin"/>
            </w:r>
            <w:r w:rsidR="008745D2">
              <w:rPr>
                <w:noProof/>
                <w:webHidden/>
              </w:rPr>
              <w:instrText xml:space="preserve"> PAGEREF _Toc396234048 \h </w:instrText>
            </w:r>
            <w:r>
              <w:rPr>
                <w:noProof/>
                <w:webHidden/>
              </w:rPr>
            </w:r>
            <w:r>
              <w:rPr>
                <w:noProof/>
                <w:webHidden/>
              </w:rPr>
              <w:fldChar w:fldCharType="separate"/>
            </w:r>
            <w:r w:rsidR="008745D2">
              <w:rPr>
                <w:noProof/>
                <w:webHidden/>
              </w:rPr>
              <w:t>5</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49" w:history="1">
            <w:r w:rsidR="008745D2" w:rsidRPr="00793412">
              <w:rPr>
                <w:rStyle w:val="Hyperlink"/>
                <w:noProof/>
              </w:rPr>
              <w:t>2.1</w:t>
            </w:r>
            <w:r w:rsidR="008745D2">
              <w:rPr>
                <w:rFonts w:eastAsiaTheme="minorEastAsia" w:cstheme="minorBidi"/>
                <w:noProof/>
                <w:color w:val="auto"/>
                <w:sz w:val="22"/>
                <w:szCs w:val="22"/>
              </w:rPr>
              <w:tab/>
            </w:r>
            <w:r w:rsidR="008745D2" w:rsidRPr="00793412">
              <w:rPr>
                <w:rStyle w:val="Hyperlink"/>
                <w:noProof/>
              </w:rPr>
              <w:t>Linear Measurement Model</w:t>
            </w:r>
            <w:r w:rsidR="008745D2">
              <w:rPr>
                <w:noProof/>
                <w:webHidden/>
              </w:rPr>
              <w:tab/>
            </w:r>
            <w:r>
              <w:rPr>
                <w:noProof/>
                <w:webHidden/>
              </w:rPr>
              <w:fldChar w:fldCharType="begin"/>
            </w:r>
            <w:r w:rsidR="008745D2">
              <w:rPr>
                <w:noProof/>
                <w:webHidden/>
              </w:rPr>
              <w:instrText xml:space="preserve"> PAGEREF _Toc396234049 \h </w:instrText>
            </w:r>
            <w:r>
              <w:rPr>
                <w:noProof/>
                <w:webHidden/>
              </w:rPr>
            </w:r>
            <w:r>
              <w:rPr>
                <w:noProof/>
                <w:webHidden/>
              </w:rPr>
              <w:fldChar w:fldCharType="separate"/>
            </w:r>
            <w:r w:rsidR="008745D2">
              <w:rPr>
                <w:noProof/>
                <w:webHidden/>
              </w:rPr>
              <w:t>5</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50" w:history="1">
            <w:r w:rsidR="008745D2" w:rsidRPr="00793412">
              <w:rPr>
                <w:rStyle w:val="Hyperlink"/>
                <w:noProof/>
              </w:rPr>
              <w:t>2.2</w:t>
            </w:r>
            <w:r w:rsidR="008745D2">
              <w:rPr>
                <w:rFonts w:eastAsiaTheme="minorEastAsia" w:cstheme="minorBidi"/>
                <w:noProof/>
                <w:color w:val="auto"/>
                <w:sz w:val="22"/>
                <w:szCs w:val="22"/>
              </w:rPr>
              <w:tab/>
            </w:r>
            <w:r w:rsidR="008745D2" w:rsidRPr="00793412">
              <w:rPr>
                <w:rStyle w:val="Hyperlink"/>
                <w:noProof/>
              </w:rPr>
              <w:t>Normal Equations Solution in Non-Homogeneous Case</w:t>
            </w:r>
            <w:r w:rsidR="008745D2">
              <w:rPr>
                <w:noProof/>
                <w:webHidden/>
              </w:rPr>
              <w:tab/>
            </w:r>
            <w:r>
              <w:rPr>
                <w:noProof/>
                <w:webHidden/>
              </w:rPr>
              <w:fldChar w:fldCharType="begin"/>
            </w:r>
            <w:r w:rsidR="008745D2">
              <w:rPr>
                <w:noProof/>
                <w:webHidden/>
              </w:rPr>
              <w:instrText xml:space="preserve"> PAGEREF _Toc396234050 \h </w:instrText>
            </w:r>
            <w:r>
              <w:rPr>
                <w:noProof/>
                <w:webHidden/>
              </w:rPr>
            </w:r>
            <w:r>
              <w:rPr>
                <w:noProof/>
                <w:webHidden/>
              </w:rPr>
              <w:fldChar w:fldCharType="separate"/>
            </w:r>
            <w:r w:rsidR="008745D2">
              <w:rPr>
                <w:noProof/>
                <w:webHidden/>
              </w:rPr>
              <w:t>6</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51" w:history="1">
            <w:r w:rsidR="008745D2" w:rsidRPr="00793412">
              <w:rPr>
                <w:rStyle w:val="Hyperlink"/>
                <w:noProof/>
              </w:rPr>
              <w:t>2.3</w:t>
            </w:r>
            <w:r w:rsidR="008745D2">
              <w:rPr>
                <w:rFonts w:eastAsiaTheme="minorEastAsia" w:cstheme="minorBidi"/>
                <w:noProof/>
                <w:color w:val="auto"/>
                <w:sz w:val="22"/>
                <w:szCs w:val="22"/>
              </w:rPr>
              <w:tab/>
            </w:r>
            <w:r w:rsidR="008745D2" w:rsidRPr="00793412">
              <w:rPr>
                <w:rStyle w:val="Hyperlink"/>
                <w:noProof/>
              </w:rPr>
              <w:t>Eigenvector Solution in Homogeneous Case</w:t>
            </w:r>
            <w:r w:rsidR="008745D2">
              <w:rPr>
                <w:noProof/>
                <w:webHidden/>
              </w:rPr>
              <w:tab/>
            </w:r>
            <w:r>
              <w:rPr>
                <w:noProof/>
                <w:webHidden/>
              </w:rPr>
              <w:fldChar w:fldCharType="begin"/>
            </w:r>
            <w:r w:rsidR="008745D2">
              <w:rPr>
                <w:noProof/>
                <w:webHidden/>
              </w:rPr>
              <w:instrText xml:space="preserve"> PAGEREF _Toc396234051 \h </w:instrText>
            </w:r>
            <w:r>
              <w:rPr>
                <w:noProof/>
                <w:webHidden/>
              </w:rPr>
            </w:r>
            <w:r>
              <w:rPr>
                <w:noProof/>
                <w:webHidden/>
              </w:rPr>
              <w:fldChar w:fldCharType="separate"/>
            </w:r>
            <w:r w:rsidR="008745D2">
              <w:rPr>
                <w:noProof/>
                <w:webHidden/>
              </w:rPr>
              <w:t>6</w:t>
            </w:r>
            <w:r>
              <w:rPr>
                <w:noProof/>
                <w:webHidden/>
              </w:rPr>
              <w:fldChar w:fldCharType="end"/>
            </w:r>
          </w:hyperlink>
        </w:p>
        <w:p w:rsidR="008745D2" w:rsidRDefault="00AA5D4F">
          <w:pPr>
            <w:pStyle w:val="TOC2"/>
            <w:tabs>
              <w:tab w:val="left" w:pos="440"/>
              <w:tab w:val="right" w:leader="dot" w:pos="10790"/>
            </w:tabs>
            <w:rPr>
              <w:rFonts w:eastAsiaTheme="minorEastAsia" w:cstheme="minorBidi"/>
              <w:b w:val="0"/>
              <w:bCs w:val="0"/>
              <w:noProof/>
              <w:color w:val="auto"/>
              <w:sz w:val="22"/>
              <w:szCs w:val="22"/>
            </w:rPr>
          </w:pPr>
          <w:hyperlink w:anchor="_Toc396234052" w:history="1">
            <w:r w:rsidR="008745D2" w:rsidRPr="00793412">
              <w:rPr>
                <w:rStyle w:val="Hyperlink"/>
                <w:rFonts w:ascii="Helvetica" w:hAnsi="Helvetica"/>
                <w:noProof/>
              </w:rPr>
              <w:t>3</w:t>
            </w:r>
            <w:r w:rsidR="008745D2">
              <w:rPr>
                <w:rFonts w:eastAsiaTheme="minorEastAsia" w:cstheme="minorBidi"/>
                <w:b w:val="0"/>
                <w:bCs w:val="0"/>
                <w:noProof/>
                <w:color w:val="auto"/>
                <w:sz w:val="22"/>
                <w:szCs w:val="22"/>
              </w:rPr>
              <w:tab/>
            </w:r>
            <w:r w:rsidR="008745D2" w:rsidRPr="00793412">
              <w:rPr>
                <w:rStyle w:val="Hyperlink"/>
                <w:noProof/>
              </w:rPr>
              <w:t>Hard and Soft Iron Magnetic Model</w:t>
            </w:r>
            <w:r w:rsidR="008745D2">
              <w:rPr>
                <w:noProof/>
                <w:webHidden/>
              </w:rPr>
              <w:tab/>
            </w:r>
            <w:r>
              <w:rPr>
                <w:noProof/>
                <w:webHidden/>
              </w:rPr>
              <w:fldChar w:fldCharType="begin"/>
            </w:r>
            <w:r w:rsidR="008745D2">
              <w:rPr>
                <w:noProof/>
                <w:webHidden/>
              </w:rPr>
              <w:instrText xml:space="preserve"> PAGEREF _Toc396234052 \h </w:instrText>
            </w:r>
            <w:r>
              <w:rPr>
                <w:noProof/>
                <w:webHidden/>
              </w:rPr>
            </w:r>
            <w:r>
              <w:rPr>
                <w:noProof/>
                <w:webHidden/>
              </w:rPr>
              <w:fldChar w:fldCharType="separate"/>
            </w:r>
            <w:r w:rsidR="008745D2">
              <w:rPr>
                <w:noProof/>
                <w:webHidden/>
              </w:rPr>
              <w:t>8</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53" w:history="1">
            <w:r w:rsidR="008745D2" w:rsidRPr="00793412">
              <w:rPr>
                <w:rStyle w:val="Hyperlink"/>
                <w:noProof/>
              </w:rPr>
              <w:t>3.1</w:t>
            </w:r>
            <w:r w:rsidR="008745D2">
              <w:rPr>
                <w:rFonts w:eastAsiaTheme="minorEastAsia" w:cstheme="minorBidi"/>
                <w:noProof/>
                <w:color w:val="auto"/>
                <w:sz w:val="22"/>
                <w:szCs w:val="22"/>
              </w:rPr>
              <w:tab/>
            </w:r>
            <w:r w:rsidR="008745D2" w:rsidRPr="00793412">
              <w:rPr>
                <w:rStyle w:val="Hyperlink"/>
                <w:noProof/>
              </w:rPr>
              <w:t>General Linear Model</w:t>
            </w:r>
            <w:r w:rsidR="008745D2">
              <w:rPr>
                <w:noProof/>
                <w:webHidden/>
              </w:rPr>
              <w:tab/>
            </w:r>
            <w:r>
              <w:rPr>
                <w:noProof/>
                <w:webHidden/>
              </w:rPr>
              <w:fldChar w:fldCharType="begin"/>
            </w:r>
            <w:r w:rsidR="008745D2">
              <w:rPr>
                <w:noProof/>
                <w:webHidden/>
              </w:rPr>
              <w:instrText xml:space="preserve"> PAGEREF _Toc396234053 \h </w:instrText>
            </w:r>
            <w:r>
              <w:rPr>
                <w:noProof/>
                <w:webHidden/>
              </w:rPr>
            </w:r>
            <w:r>
              <w:rPr>
                <w:noProof/>
                <w:webHidden/>
              </w:rPr>
              <w:fldChar w:fldCharType="separate"/>
            </w:r>
            <w:r w:rsidR="008745D2">
              <w:rPr>
                <w:noProof/>
                <w:webHidden/>
              </w:rPr>
              <w:t>8</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54" w:history="1">
            <w:r w:rsidR="008745D2" w:rsidRPr="00793412">
              <w:rPr>
                <w:rStyle w:val="Hyperlink"/>
                <w:noProof/>
              </w:rPr>
              <w:t>3.2</w:t>
            </w:r>
            <w:r w:rsidR="008745D2">
              <w:rPr>
                <w:rFonts w:eastAsiaTheme="minorEastAsia" w:cstheme="minorBidi"/>
                <w:noProof/>
                <w:color w:val="auto"/>
                <w:sz w:val="22"/>
                <w:szCs w:val="22"/>
              </w:rPr>
              <w:tab/>
            </w:r>
            <w:r w:rsidR="008745D2" w:rsidRPr="00793412">
              <w:rPr>
                <w:rStyle w:val="Hyperlink"/>
                <w:noProof/>
              </w:rPr>
              <w:t>Measurement Locus</w:t>
            </w:r>
            <w:r w:rsidR="008745D2">
              <w:rPr>
                <w:noProof/>
                <w:webHidden/>
              </w:rPr>
              <w:tab/>
            </w:r>
            <w:r>
              <w:rPr>
                <w:noProof/>
                <w:webHidden/>
              </w:rPr>
              <w:fldChar w:fldCharType="begin"/>
            </w:r>
            <w:r w:rsidR="008745D2">
              <w:rPr>
                <w:noProof/>
                <w:webHidden/>
              </w:rPr>
              <w:instrText xml:space="preserve"> PAGEREF _Toc396234054 \h </w:instrText>
            </w:r>
            <w:r>
              <w:rPr>
                <w:noProof/>
                <w:webHidden/>
              </w:rPr>
            </w:r>
            <w:r>
              <w:rPr>
                <w:noProof/>
                <w:webHidden/>
              </w:rPr>
              <w:fldChar w:fldCharType="separate"/>
            </w:r>
            <w:r w:rsidR="008745D2">
              <w:rPr>
                <w:noProof/>
                <w:webHidden/>
              </w:rPr>
              <w:t>8</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55" w:history="1">
            <w:r w:rsidR="008745D2" w:rsidRPr="00793412">
              <w:rPr>
                <w:rStyle w:val="Hyperlink"/>
                <w:noProof/>
              </w:rPr>
              <w:t>3.3</w:t>
            </w:r>
            <w:r w:rsidR="008745D2">
              <w:rPr>
                <w:rFonts w:eastAsiaTheme="minorEastAsia" w:cstheme="minorBidi"/>
                <w:noProof/>
                <w:color w:val="auto"/>
                <w:sz w:val="22"/>
                <w:szCs w:val="22"/>
              </w:rPr>
              <w:tab/>
            </w:r>
            <w:r w:rsidR="008745D2" w:rsidRPr="00793412">
              <w:rPr>
                <w:rStyle w:val="Hyperlink"/>
                <w:noProof/>
              </w:rPr>
              <w:t>Example Calibration Surfaces</w:t>
            </w:r>
            <w:r w:rsidR="008745D2">
              <w:rPr>
                <w:noProof/>
                <w:webHidden/>
              </w:rPr>
              <w:tab/>
            </w:r>
            <w:r>
              <w:rPr>
                <w:noProof/>
                <w:webHidden/>
              </w:rPr>
              <w:fldChar w:fldCharType="begin"/>
            </w:r>
            <w:r w:rsidR="008745D2">
              <w:rPr>
                <w:noProof/>
                <w:webHidden/>
              </w:rPr>
              <w:instrText xml:space="preserve"> PAGEREF _Toc396234055 \h </w:instrText>
            </w:r>
            <w:r>
              <w:rPr>
                <w:noProof/>
                <w:webHidden/>
              </w:rPr>
            </w:r>
            <w:r>
              <w:rPr>
                <w:noProof/>
                <w:webHidden/>
              </w:rPr>
              <w:fldChar w:fldCharType="separate"/>
            </w:r>
            <w:r w:rsidR="008745D2">
              <w:rPr>
                <w:noProof/>
                <w:webHidden/>
              </w:rPr>
              <w:t>9</w:t>
            </w:r>
            <w:r>
              <w:rPr>
                <w:noProof/>
                <w:webHidden/>
              </w:rPr>
              <w:fldChar w:fldCharType="end"/>
            </w:r>
          </w:hyperlink>
        </w:p>
        <w:p w:rsidR="008745D2" w:rsidRDefault="00AA5D4F">
          <w:pPr>
            <w:pStyle w:val="TOC2"/>
            <w:tabs>
              <w:tab w:val="left" w:pos="440"/>
              <w:tab w:val="right" w:leader="dot" w:pos="10790"/>
            </w:tabs>
            <w:rPr>
              <w:rFonts w:eastAsiaTheme="minorEastAsia" w:cstheme="minorBidi"/>
              <w:b w:val="0"/>
              <w:bCs w:val="0"/>
              <w:noProof/>
              <w:color w:val="auto"/>
              <w:sz w:val="22"/>
              <w:szCs w:val="22"/>
            </w:rPr>
          </w:pPr>
          <w:hyperlink w:anchor="_Toc396234056" w:history="1">
            <w:r w:rsidR="008745D2" w:rsidRPr="00793412">
              <w:rPr>
                <w:rStyle w:val="Hyperlink"/>
                <w:rFonts w:ascii="Helvetica" w:hAnsi="Helvetica"/>
                <w:noProof/>
              </w:rPr>
              <w:t>4</w:t>
            </w:r>
            <w:r w:rsidR="008745D2">
              <w:rPr>
                <w:rFonts w:eastAsiaTheme="minorEastAsia" w:cstheme="minorBidi"/>
                <w:b w:val="0"/>
                <w:bCs w:val="0"/>
                <w:noProof/>
                <w:color w:val="auto"/>
                <w:sz w:val="22"/>
                <w:szCs w:val="22"/>
              </w:rPr>
              <w:tab/>
            </w:r>
            <w:r w:rsidR="008745D2" w:rsidRPr="00793412">
              <w:rPr>
                <w:rStyle w:val="Hyperlink"/>
                <w:noProof/>
              </w:rPr>
              <w:t>Magnetic Buffer</w:t>
            </w:r>
            <w:r w:rsidR="008745D2">
              <w:rPr>
                <w:noProof/>
                <w:webHidden/>
              </w:rPr>
              <w:tab/>
            </w:r>
            <w:r>
              <w:rPr>
                <w:noProof/>
                <w:webHidden/>
              </w:rPr>
              <w:fldChar w:fldCharType="begin"/>
            </w:r>
            <w:r w:rsidR="008745D2">
              <w:rPr>
                <w:noProof/>
                <w:webHidden/>
              </w:rPr>
              <w:instrText xml:space="preserve"> PAGEREF _Toc396234056 \h </w:instrText>
            </w:r>
            <w:r>
              <w:rPr>
                <w:noProof/>
                <w:webHidden/>
              </w:rPr>
            </w:r>
            <w:r>
              <w:rPr>
                <w:noProof/>
                <w:webHidden/>
              </w:rPr>
              <w:fldChar w:fldCharType="separate"/>
            </w:r>
            <w:r w:rsidR="008745D2">
              <w:rPr>
                <w:noProof/>
                <w:webHidden/>
              </w:rPr>
              <w:t>11</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57" w:history="1">
            <w:r w:rsidR="008745D2" w:rsidRPr="00793412">
              <w:rPr>
                <w:rStyle w:val="Hyperlink"/>
                <w:noProof/>
              </w:rPr>
              <w:t>4.1</w:t>
            </w:r>
            <w:r w:rsidR="008745D2">
              <w:rPr>
                <w:rFonts w:eastAsiaTheme="minorEastAsia" w:cstheme="minorBidi"/>
                <w:noProof/>
                <w:color w:val="auto"/>
                <w:sz w:val="22"/>
                <w:szCs w:val="22"/>
              </w:rPr>
              <w:tab/>
            </w:r>
            <w:r w:rsidR="008745D2" w:rsidRPr="00793412">
              <w:rPr>
                <w:rStyle w:val="Hyperlink"/>
                <w:noProof/>
              </w:rPr>
              <w:t>Introduction</w:t>
            </w:r>
            <w:r w:rsidR="008745D2">
              <w:rPr>
                <w:noProof/>
                <w:webHidden/>
              </w:rPr>
              <w:tab/>
            </w:r>
            <w:r>
              <w:rPr>
                <w:noProof/>
                <w:webHidden/>
              </w:rPr>
              <w:fldChar w:fldCharType="begin"/>
            </w:r>
            <w:r w:rsidR="008745D2">
              <w:rPr>
                <w:noProof/>
                <w:webHidden/>
              </w:rPr>
              <w:instrText xml:space="preserve"> PAGEREF _Toc396234057 \h </w:instrText>
            </w:r>
            <w:r>
              <w:rPr>
                <w:noProof/>
                <w:webHidden/>
              </w:rPr>
            </w:r>
            <w:r>
              <w:rPr>
                <w:noProof/>
                <w:webHidden/>
              </w:rPr>
              <w:fldChar w:fldCharType="separate"/>
            </w:r>
            <w:r w:rsidR="008745D2">
              <w:rPr>
                <w:noProof/>
                <w:webHidden/>
              </w:rPr>
              <w:t>11</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58" w:history="1">
            <w:r w:rsidR="008745D2" w:rsidRPr="00793412">
              <w:rPr>
                <w:rStyle w:val="Hyperlink"/>
                <w:noProof/>
              </w:rPr>
              <w:t>4.2</w:t>
            </w:r>
            <w:r w:rsidR="008745D2">
              <w:rPr>
                <w:rFonts w:eastAsiaTheme="minorEastAsia" w:cstheme="minorBidi"/>
                <w:noProof/>
                <w:color w:val="auto"/>
                <w:sz w:val="22"/>
                <w:szCs w:val="22"/>
              </w:rPr>
              <w:tab/>
            </w:r>
            <w:r w:rsidR="008745D2" w:rsidRPr="00793412">
              <w:rPr>
                <w:rStyle w:val="Hyperlink"/>
                <w:noProof/>
              </w:rPr>
              <w:t>Contents of the Magnetic Buffer</w:t>
            </w:r>
            <w:r w:rsidR="008745D2">
              <w:rPr>
                <w:noProof/>
                <w:webHidden/>
              </w:rPr>
              <w:tab/>
            </w:r>
            <w:r>
              <w:rPr>
                <w:noProof/>
                <w:webHidden/>
              </w:rPr>
              <w:fldChar w:fldCharType="begin"/>
            </w:r>
            <w:r w:rsidR="008745D2">
              <w:rPr>
                <w:noProof/>
                <w:webHidden/>
              </w:rPr>
              <w:instrText xml:space="preserve"> PAGEREF _Toc396234058 \h </w:instrText>
            </w:r>
            <w:r>
              <w:rPr>
                <w:noProof/>
                <w:webHidden/>
              </w:rPr>
            </w:r>
            <w:r>
              <w:rPr>
                <w:noProof/>
                <w:webHidden/>
              </w:rPr>
              <w:fldChar w:fldCharType="separate"/>
            </w:r>
            <w:r w:rsidR="008745D2">
              <w:rPr>
                <w:noProof/>
                <w:webHidden/>
              </w:rPr>
              <w:t>11</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59" w:history="1">
            <w:r w:rsidR="008745D2" w:rsidRPr="00793412">
              <w:rPr>
                <w:rStyle w:val="Hyperlink"/>
                <w:noProof/>
              </w:rPr>
              <w:t>4.3</w:t>
            </w:r>
            <w:r w:rsidR="008745D2">
              <w:rPr>
                <w:rFonts w:eastAsiaTheme="minorEastAsia" w:cstheme="minorBidi"/>
                <w:noProof/>
                <w:color w:val="auto"/>
                <w:sz w:val="22"/>
                <w:szCs w:val="22"/>
              </w:rPr>
              <w:tab/>
            </w:r>
            <w:r w:rsidR="008745D2" w:rsidRPr="00793412">
              <w:rPr>
                <w:rStyle w:val="Hyperlink"/>
                <w:noProof/>
              </w:rPr>
              <w:t>Update Algorithm</w:t>
            </w:r>
            <w:r w:rsidR="008745D2">
              <w:rPr>
                <w:noProof/>
                <w:webHidden/>
              </w:rPr>
              <w:tab/>
            </w:r>
            <w:r>
              <w:rPr>
                <w:noProof/>
                <w:webHidden/>
              </w:rPr>
              <w:fldChar w:fldCharType="begin"/>
            </w:r>
            <w:r w:rsidR="008745D2">
              <w:rPr>
                <w:noProof/>
                <w:webHidden/>
              </w:rPr>
              <w:instrText xml:space="preserve"> PAGEREF _Toc396234059 \h </w:instrText>
            </w:r>
            <w:r>
              <w:rPr>
                <w:noProof/>
                <w:webHidden/>
              </w:rPr>
            </w:r>
            <w:r>
              <w:rPr>
                <w:noProof/>
                <w:webHidden/>
              </w:rPr>
              <w:fldChar w:fldCharType="separate"/>
            </w:r>
            <w:r w:rsidR="008745D2">
              <w:rPr>
                <w:noProof/>
                <w:webHidden/>
              </w:rPr>
              <w:t>11</w:t>
            </w:r>
            <w:r>
              <w:rPr>
                <w:noProof/>
                <w:webHidden/>
              </w:rPr>
              <w:fldChar w:fldCharType="end"/>
            </w:r>
          </w:hyperlink>
        </w:p>
        <w:p w:rsidR="008745D2" w:rsidRDefault="00AA5D4F">
          <w:pPr>
            <w:pStyle w:val="TOC2"/>
            <w:tabs>
              <w:tab w:val="left" w:pos="440"/>
              <w:tab w:val="right" w:leader="dot" w:pos="10790"/>
            </w:tabs>
            <w:rPr>
              <w:rFonts w:eastAsiaTheme="minorEastAsia" w:cstheme="minorBidi"/>
              <w:b w:val="0"/>
              <w:bCs w:val="0"/>
              <w:noProof/>
              <w:color w:val="auto"/>
              <w:sz w:val="22"/>
              <w:szCs w:val="22"/>
            </w:rPr>
          </w:pPr>
          <w:hyperlink w:anchor="_Toc396234060" w:history="1">
            <w:r w:rsidR="008745D2" w:rsidRPr="00793412">
              <w:rPr>
                <w:rStyle w:val="Hyperlink"/>
                <w:rFonts w:ascii="Helvetica" w:hAnsi="Helvetica"/>
                <w:noProof/>
              </w:rPr>
              <w:t>5</w:t>
            </w:r>
            <w:r w:rsidR="008745D2">
              <w:rPr>
                <w:rFonts w:eastAsiaTheme="minorEastAsia" w:cstheme="minorBidi"/>
                <w:b w:val="0"/>
                <w:bCs w:val="0"/>
                <w:noProof/>
                <w:color w:val="auto"/>
                <w:sz w:val="22"/>
                <w:szCs w:val="22"/>
              </w:rPr>
              <w:tab/>
            </w:r>
            <w:r w:rsidR="008745D2" w:rsidRPr="00793412">
              <w:rPr>
                <w:rStyle w:val="Hyperlink"/>
                <w:noProof/>
              </w:rPr>
              <w:t>Four Parameter Magnetic Calibration Model</w:t>
            </w:r>
            <w:r w:rsidR="008745D2">
              <w:rPr>
                <w:noProof/>
                <w:webHidden/>
              </w:rPr>
              <w:tab/>
            </w:r>
            <w:r>
              <w:rPr>
                <w:noProof/>
                <w:webHidden/>
              </w:rPr>
              <w:fldChar w:fldCharType="begin"/>
            </w:r>
            <w:r w:rsidR="008745D2">
              <w:rPr>
                <w:noProof/>
                <w:webHidden/>
              </w:rPr>
              <w:instrText xml:space="preserve"> PAGEREF _Toc396234060 \h </w:instrText>
            </w:r>
            <w:r>
              <w:rPr>
                <w:noProof/>
                <w:webHidden/>
              </w:rPr>
            </w:r>
            <w:r>
              <w:rPr>
                <w:noProof/>
                <w:webHidden/>
              </w:rPr>
              <w:fldChar w:fldCharType="separate"/>
            </w:r>
            <w:r w:rsidR="008745D2">
              <w:rPr>
                <w:noProof/>
                <w:webHidden/>
              </w:rPr>
              <w:t>13</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61" w:history="1">
            <w:r w:rsidR="008745D2" w:rsidRPr="00793412">
              <w:rPr>
                <w:rStyle w:val="Hyperlink"/>
                <w:noProof/>
              </w:rPr>
              <w:t>5.1</w:t>
            </w:r>
            <w:r w:rsidR="008745D2">
              <w:rPr>
                <w:rFonts w:eastAsiaTheme="minorEastAsia" w:cstheme="minorBidi"/>
                <w:noProof/>
                <w:color w:val="auto"/>
                <w:sz w:val="22"/>
                <w:szCs w:val="22"/>
              </w:rPr>
              <w:tab/>
            </w:r>
            <w:r w:rsidR="008745D2" w:rsidRPr="00793412">
              <w:rPr>
                <w:rStyle w:val="Hyperlink"/>
                <w:noProof/>
              </w:rPr>
              <w:t>Construction of Four Parameter Linear Model</w:t>
            </w:r>
            <w:r w:rsidR="008745D2">
              <w:rPr>
                <w:noProof/>
                <w:webHidden/>
              </w:rPr>
              <w:tab/>
            </w:r>
            <w:r>
              <w:rPr>
                <w:noProof/>
                <w:webHidden/>
              </w:rPr>
              <w:fldChar w:fldCharType="begin"/>
            </w:r>
            <w:r w:rsidR="008745D2">
              <w:rPr>
                <w:noProof/>
                <w:webHidden/>
              </w:rPr>
              <w:instrText xml:space="preserve"> PAGEREF _Toc396234061 \h </w:instrText>
            </w:r>
            <w:r>
              <w:rPr>
                <w:noProof/>
                <w:webHidden/>
              </w:rPr>
            </w:r>
            <w:r>
              <w:rPr>
                <w:noProof/>
                <w:webHidden/>
              </w:rPr>
              <w:fldChar w:fldCharType="separate"/>
            </w:r>
            <w:r w:rsidR="008745D2">
              <w:rPr>
                <w:noProof/>
                <w:webHidden/>
              </w:rPr>
              <w:t>13</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62" w:history="1">
            <w:r w:rsidR="008745D2" w:rsidRPr="00793412">
              <w:rPr>
                <w:rStyle w:val="Hyperlink"/>
                <w:noProof/>
              </w:rPr>
              <w:t>5.2</w:t>
            </w:r>
            <w:r w:rsidR="008745D2">
              <w:rPr>
                <w:rFonts w:eastAsiaTheme="minorEastAsia" w:cstheme="minorBidi"/>
                <w:noProof/>
                <w:color w:val="auto"/>
                <w:sz w:val="22"/>
                <w:szCs w:val="22"/>
              </w:rPr>
              <w:tab/>
            </w:r>
            <w:r w:rsidR="008745D2" w:rsidRPr="00793412">
              <w:rPr>
                <w:rStyle w:val="Hyperlink"/>
                <w:noProof/>
              </w:rPr>
              <w:t>Hard Iron Vector</w:t>
            </w:r>
            <w:r w:rsidR="008745D2">
              <w:rPr>
                <w:noProof/>
                <w:webHidden/>
              </w:rPr>
              <w:tab/>
            </w:r>
            <w:r>
              <w:rPr>
                <w:noProof/>
                <w:webHidden/>
              </w:rPr>
              <w:fldChar w:fldCharType="begin"/>
            </w:r>
            <w:r w:rsidR="008745D2">
              <w:rPr>
                <w:noProof/>
                <w:webHidden/>
              </w:rPr>
              <w:instrText xml:space="preserve"> PAGEREF _Toc396234062 \h </w:instrText>
            </w:r>
            <w:r>
              <w:rPr>
                <w:noProof/>
                <w:webHidden/>
              </w:rPr>
            </w:r>
            <w:r>
              <w:rPr>
                <w:noProof/>
                <w:webHidden/>
              </w:rPr>
              <w:fldChar w:fldCharType="separate"/>
            </w:r>
            <w:r w:rsidR="008745D2">
              <w:rPr>
                <w:noProof/>
                <w:webHidden/>
              </w:rPr>
              <w:t>15</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63" w:history="1">
            <w:r w:rsidR="008745D2" w:rsidRPr="00793412">
              <w:rPr>
                <w:rStyle w:val="Hyperlink"/>
                <w:noProof/>
              </w:rPr>
              <w:t>5.3</w:t>
            </w:r>
            <w:r w:rsidR="008745D2">
              <w:rPr>
                <w:rFonts w:eastAsiaTheme="minorEastAsia" w:cstheme="minorBidi"/>
                <w:noProof/>
                <w:color w:val="auto"/>
                <w:sz w:val="22"/>
                <w:szCs w:val="22"/>
              </w:rPr>
              <w:tab/>
            </w:r>
            <w:r w:rsidR="008745D2" w:rsidRPr="00793412">
              <w:rPr>
                <w:rStyle w:val="Hyperlink"/>
                <w:noProof/>
              </w:rPr>
              <w:t>Soft Iron Matrix</w:t>
            </w:r>
            <w:r w:rsidR="008745D2">
              <w:rPr>
                <w:noProof/>
                <w:webHidden/>
              </w:rPr>
              <w:tab/>
            </w:r>
            <w:r>
              <w:rPr>
                <w:noProof/>
                <w:webHidden/>
              </w:rPr>
              <w:fldChar w:fldCharType="begin"/>
            </w:r>
            <w:r w:rsidR="008745D2">
              <w:rPr>
                <w:noProof/>
                <w:webHidden/>
              </w:rPr>
              <w:instrText xml:space="preserve"> PAGEREF _Toc396234063 \h </w:instrText>
            </w:r>
            <w:r>
              <w:rPr>
                <w:noProof/>
                <w:webHidden/>
              </w:rPr>
            </w:r>
            <w:r>
              <w:rPr>
                <w:noProof/>
                <w:webHidden/>
              </w:rPr>
              <w:fldChar w:fldCharType="separate"/>
            </w:r>
            <w:r w:rsidR="008745D2">
              <w:rPr>
                <w:noProof/>
                <w:webHidden/>
              </w:rPr>
              <w:t>15</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64" w:history="1">
            <w:r w:rsidR="008745D2" w:rsidRPr="00793412">
              <w:rPr>
                <w:rStyle w:val="Hyperlink"/>
                <w:noProof/>
              </w:rPr>
              <w:t>5.4</w:t>
            </w:r>
            <w:r w:rsidR="008745D2">
              <w:rPr>
                <w:rFonts w:eastAsiaTheme="minorEastAsia" w:cstheme="minorBidi"/>
                <w:noProof/>
                <w:color w:val="auto"/>
                <w:sz w:val="22"/>
                <w:szCs w:val="22"/>
              </w:rPr>
              <w:tab/>
            </w:r>
            <w:r w:rsidR="008745D2" w:rsidRPr="00793412">
              <w:rPr>
                <w:rStyle w:val="Hyperlink"/>
                <w:noProof/>
              </w:rPr>
              <w:t>Geomagnetic Field Strength</w:t>
            </w:r>
            <w:r w:rsidR="008745D2">
              <w:rPr>
                <w:noProof/>
                <w:webHidden/>
              </w:rPr>
              <w:tab/>
            </w:r>
            <w:r>
              <w:rPr>
                <w:noProof/>
                <w:webHidden/>
              </w:rPr>
              <w:fldChar w:fldCharType="begin"/>
            </w:r>
            <w:r w:rsidR="008745D2">
              <w:rPr>
                <w:noProof/>
                <w:webHidden/>
              </w:rPr>
              <w:instrText xml:space="preserve"> PAGEREF _Toc396234064 \h </w:instrText>
            </w:r>
            <w:r>
              <w:rPr>
                <w:noProof/>
                <w:webHidden/>
              </w:rPr>
            </w:r>
            <w:r>
              <w:rPr>
                <w:noProof/>
                <w:webHidden/>
              </w:rPr>
              <w:fldChar w:fldCharType="separate"/>
            </w:r>
            <w:r w:rsidR="008745D2">
              <w:rPr>
                <w:noProof/>
                <w:webHidden/>
              </w:rPr>
              <w:t>15</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65" w:history="1">
            <w:r w:rsidR="008745D2" w:rsidRPr="00793412">
              <w:rPr>
                <w:rStyle w:val="Hyperlink"/>
                <w:noProof/>
              </w:rPr>
              <w:t>5.5</w:t>
            </w:r>
            <w:r w:rsidR="008745D2">
              <w:rPr>
                <w:rFonts w:eastAsiaTheme="minorEastAsia" w:cstheme="minorBidi"/>
                <w:noProof/>
                <w:color w:val="auto"/>
                <w:sz w:val="22"/>
                <w:szCs w:val="22"/>
              </w:rPr>
              <w:tab/>
            </w:r>
            <w:r w:rsidR="008745D2" w:rsidRPr="00793412">
              <w:rPr>
                <w:rStyle w:val="Hyperlink"/>
                <w:noProof/>
              </w:rPr>
              <w:t>Fit Error</w:t>
            </w:r>
            <w:r w:rsidR="008745D2">
              <w:rPr>
                <w:noProof/>
                <w:webHidden/>
              </w:rPr>
              <w:tab/>
            </w:r>
            <w:r>
              <w:rPr>
                <w:noProof/>
                <w:webHidden/>
              </w:rPr>
              <w:fldChar w:fldCharType="begin"/>
            </w:r>
            <w:r w:rsidR="008745D2">
              <w:rPr>
                <w:noProof/>
                <w:webHidden/>
              </w:rPr>
              <w:instrText xml:space="preserve"> PAGEREF _Toc396234065 \h </w:instrText>
            </w:r>
            <w:r>
              <w:rPr>
                <w:noProof/>
                <w:webHidden/>
              </w:rPr>
            </w:r>
            <w:r>
              <w:rPr>
                <w:noProof/>
                <w:webHidden/>
              </w:rPr>
              <w:fldChar w:fldCharType="separate"/>
            </w:r>
            <w:r w:rsidR="008745D2">
              <w:rPr>
                <w:noProof/>
                <w:webHidden/>
              </w:rPr>
              <w:t>15</w:t>
            </w:r>
            <w:r>
              <w:rPr>
                <w:noProof/>
                <w:webHidden/>
              </w:rPr>
              <w:fldChar w:fldCharType="end"/>
            </w:r>
          </w:hyperlink>
        </w:p>
        <w:p w:rsidR="008745D2" w:rsidRDefault="00AA5D4F">
          <w:pPr>
            <w:pStyle w:val="TOC2"/>
            <w:tabs>
              <w:tab w:val="left" w:pos="440"/>
              <w:tab w:val="right" w:leader="dot" w:pos="10790"/>
            </w:tabs>
            <w:rPr>
              <w:rFonts w:eastAsiaTheme="minorEastAsia" w:cstheme="minorBidi"/>
              <w:b w:val="0"/>
              <w:bCs w:val="0"/>
              <w:noProof/>
              <w:color w:val="auto"/>
              <w:sz w:val="22"/>
              <w:szCs w:val="22"/>
            </w:rPr>
          </w:pPr>
          <w:hyperlink w:anchor="_Toc396234066" w:history="1">
            <w:r w:rsidR="008745D2" w:rsidRPr="00793412">
              <w:rPr>
                <w:rStyle w:val="Hyperlink"/>
                <w:rFonts w:ascii="Helvetica" w:hAnsi="Helvetica"/>
                <w:noProof/>
              </w:rPr>
              <w:t>6</w:t>
            </w:r>
            <w:r w:rsidR="008745D2">
              <w:rPr>
                <w:rFonts w:eastAsiaTheme="minorEastAsia" w:cstheme="minorBidi"/>
                <w:b w:val="0"/>
                <w:bCs w:val="0"/>
                <w:noProof/>
                <w:color w:val="auto"/>
                <w:sz w:val="22"/>
                <w:szCs w:val="22"/>
              </w:rPr>
              <w:tab/>
            </w:r>
            <w:r w:rsidR="008745D2" w:rsidRPr="00793412">
              <w:rPr>
                <w:rStyle w:val="Hyperlink"/>
                <w:noProof/>
              </w:rPr>
              <w:t>Seven Parameter Magnetic Calibration Model</w:t>
            </w:r>
            <w:r w:rsidR="008745D2">
              <w:rPr>
                <w:noProof/>
                <w:webHidden/>
              </w:rPr>
              <w:tab/>
            </w:r>
            <w:r>
              <w:rPr>
                <w:noProof/>
                <w:webHidden/>
              </w:rPr>
              <w:fldChar w:fldCharType="begin"/>
            </w:r>
            <w:r w:rsidR="008745D2">
              <w:rPr>
                <w:noProof/>
                <w:webHidden/>
              </w:rPr>
              <w:instrText xml:space="preserve"> PAGEREF _Toc396234066 \h </w:instrText>
            </w:r>
            <w:r>
              <w:rPr>
                <w:noProof/>
                <w:webHidden/>
              </w:rPr>
            </w:r>
            <w:r>
              <w:rPr>
                <w:noProof/>
                <w:webHidden/>
              </w:rPr>
              <w:fldChar w:fldCharType="separate"/>
            </w:r>
            <w:r w:rsidR="008745D2">
              <w:rPr>
                <w:noProof/>
                <w:webHidden/>
              </w:rPr>
              <w:t>17</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67" w:history="1">
            <w:r w:rsidR="008745D2" w:rsidRPr="00793412">
              <w:rPr>
                <w:rStyle w:val="Hyperlink"/>
                <w:noProof/>
              </w:rPr>
              <w:t>6.1</w:t>
            </w:r>
            <w:r w:rsidR="008745D2">
              <w:rPr>
                <w:rFonts w:eastAsiaTheme="minorEastAsia" w:cstheme="minorBidi"/>
                <w:noProof/>
                <w:color w:val="auto"/>
                <w:sz w:val="22"/>
                <w:szCs w:val="22"/>
              </w:rPr>
              <w:tab/>
            </w:r>
            <w:r w:rsidR="008745D2" w:rsidRPr="00793412">
              <w:rPr>
                <w:rStyle w:val="Hyperlink"/>
                <w:noProof/>
              </w:rPr>
              <w:t>Construction of Seven Parameter Linear Model</w:t>
            </w:r>
            <w:r w:rsidR="008745D2">
              <w:rPr>
                <w:noProof/>
                <w:webHidden/>
              </w:rPr>
              <w:tab/>
            </w:r>
            <w:r>
              <w:rPr>
                <w:noProof/>
                <w:webHidden/>
              </w:rPr>
              <w:fldChar w:fldCharType="begin"/>
            </w:r>
            <w:r w:rsidR="008745D2">
              <w:rPr>
                <w:noProof/>
                <w:webHidden/>
              </w:rPr>
              <w:instrText xml:space="preserve"> PAGEREF _Toc396234067 \h </w:instrText>
            </w:r>
            <w:r>
              <w:rPr>
                <w:noProof/>
                <w:webHidden/>
              </w:rPr>
            </w:r>
            <w:r>
              <w:rPr>
                <w:noProof/>
                <w:webHidden/>
              </w:rPr>
              <w:fldChar w:fldCharType="separate"/>
            </w:r>
            <w:r w:rsidR="008745D2">
              <w:rPr>
                <w:noProof/>
                <w:webHidden/>
              </w:rPr>
              <w:t>17</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68" w:history="1">
            <w:r w:rsidR="008745D2" w:rsidRPr="00793412">
              <w:rPr>
                <w:rStyle w:val="Hyperlink"/>
                <w:noProof/>
              </w:rPr>
              <w:t>6.2</w:t>
            </w:r>
            <w:r w:rsidR="008745D2">
              <w:rPr>
                <w:rFonts w:eastAsiaTheme="minorEastAsia" w:cstheme="minorBidi"/>
                <w:noProof/>
                <w:color w:val="auto"/>
                <w:sz w:val="22"/>
                <w:szCs w:val="22"/>
              </w:rPr>
              <w:tab/>
            </w:r>
            <w:r w:rsidR="008745D2" w:rsidRPr="00793412">
              <w:rPr>
                <w:rStyle w:val="Hyperlink"/>
                <w:noProof/>
              </w:rPr>
              <w:t>Ellipsoid Fit Matrix</w:t>
            </w:r>
            <w:r w:rsidR="008745D2">
              <w:rPr>
                <w:noProof/>
                <w:webHidden/>
              </w:rPr>
              <w:tab/>
            </w:r>
            <w:r>
              <w:rPr>
                <w:noProof/>
                <w:webHidden/>
              </w:rPr>
              <w:fldChar w:fldCharType="begin"/>
            </w:r>
            <w:r w:rsidR="008745D2">
              <w:rPr>
                <w:noProof/>
                <w:webHidden/>
              </w:rPr>
              <w:instrText xml:space="preserve"> PAGEREF _Toc396234068 \h </w:instrText>
            </w:r>
            <w:r>
              <w:rPr>
                <w:noProof/>
                <w:webHidden/>
              </w:rPr>
            </w:r>
            <w:r>
              <w:rPr>
                <w:noProof/>
                <w:webHidden/>
              </w:rPr>
              <w:fldChar w:fldCharType="separate"/>
            </w:r>
            <w:r w:rsidR="008745D2">
              <w:rPr>
                <w:noProof/>
                <w:webHidden/>
              </w:rPr>
              <w:t>19</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69" w:history="1">
            <w:r w:rsidR="008745D2" w:rsidRPr="00793412">
              <w:rPr>
                <w:rStyle w:val="Hyperlink"/>
                <w:noProof/>
              </w:rPr>
              <w:t>6.3</w:t>
            </w:r>
            <w:r w:rsidR="008745D2">
              <w:rPr>
                <w:rFonts w:eastAsiaTheme="minorEastAsia" w:cstheme="minorBidi"/>
                <w:noProof/>
                <w:color w:val="auto"/>
                <w:sz w:val="22"/>
                <w:szCs w:val="22"/>
              </w:rPr>
              <w:tab/>
            </w:r>
            <w:r w:rsidR="008745D2" w:rsidRPr="00793412">
              <w:rPr>
                <w:rStyle w:val="Hyperlink"/>
                <w:noProof/>
              </w:rPr>
              <w:t>Hard Iron Vector</w:t>
            </w:r>
            <w:r w:rsidR="008745D2">
              <w:rPr>
                <w:noProof/>
                <w:webHidden/>
              </w:rPr>
              <w:tab/>
            </w:r>
            <w:r>
              <w:rPr>
                <w:noProof/>
                <w:webHidden/>
              </w:rPr>
              <w:fldChar w:fldCharType="begin"/>
            </w:r>
            <w:r w:rsidR="008745D2">
              <w:rPr>
                <w:noProof/>
                <w:webHidden/>
              </w:rPr>
              <w:instrText xml:space="preserve"> PAGEREF _Toc396234069 \h </w:instrText>
            </w:r>
            <w:r>
              <w:rPr>
                <w:noProof/>
                <w:webHidden/>
              </w:rPr>
            </w:r>
            <w:r>
              <w:rPr>
                <w:noProof/>
                <w:webHidden/>
              </w:rPr>
              <w:fldChar w:fldCharType="separate"/>
            </w:r>
            <w:r w:rsidR="008745D2">
              <w:rPr>
                <w:noProof/>
                <w:webHidden/>
              </w:rPr>
              <w:t>19</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70" w:history="1">
            <w:r w:rsidR="008745D2" w:rsidRPr="00793412">
              <w:rPr>
                <w:rStyle w:val="Hyperlink"/>
                <w:noProof/>
              </w:rPr>
              <w:t>6.4</w:t>
            </w:r>
            <w:r w:rsidR="008745D2">
              <w:rPr>
                <w:rFonts w:eastAsiaTheme="minorEastAsia" w:cstheme="minorBidi"/>
                <w:noProof/>
                <w:color w:val="auto"/>
                <w:sz w:val="22"/>
                <w:szCs w:val="22"/>
              </w:rPr>
              <w:tab/>
            </w:r>
            <w:r w:rsidR="008745D2" w:rsidRPr="00793412">
              <w:rPr>
                <w:rStyle w:val="Hyperlink"/>
                <w:noProof/>
              </w:rPr>
              <w:t>Inverse Soft Iron Matrix</w:t>
            </w:r>
            <w:r w:rsidR="008745D2">
              <w:rPr>
                <w:noProof/>
                <w:webHidden/>
              </w:rPr>
              <w:tab/>
            </w:r>
            <w:r>
              <w:rPr>
                <w:noProof/>
                <w:webHidden/>
              </w:rPr>
              <w:fldChar w:fldCharType="begin"/>
            </w:r>
            <w:r w:rsidR="008745D2">
              <w:rPr>
                <w:noProof/>
                <w:webHidden/>
              </w:rPr>
              <w:instrText xml:space="preserve"> PAGEREF _Toc396234070 \h </w:instrText>
            </w:r>
            <w:r>
              <w:rPr>
                <w:noProof/>
                <w:webHidden/>
              </w:rPr>
            </w:r>
            <w:r>
              <w:rPr>
                <w:noProof/>
                <w:webHidden/>
              </w:rPr>
              <w:fldChar w:fldCharType="separate"/>
            </w:r>
            <w:r w:rsidR="008745D2">
              <w:rPr>
                <w:noProof/>
                <w:webHidden/>
              </w:rPr>
              <w:t>19</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71" w:history="1">
            <w:r w:rsidR="008745D2" w:rsidRPr="00793412">
              <w:rPr>
                <w:rStyle w:val="Hyperlink"/>
                <w:noProof/>
              </w:rPr>
              <w:t>6.5</w:t>
            </w:r>
            <w:r w:rsidR="008745D2">
              <w:rPr>
                <w:rFonts w:eastAsiaTheme="minorEastAsia" w:cstheme="minorBidi"/>
                <w:noProof/>
                <w:color w:val="auto"/>
                <w:sz w:val="22"/>
                <w:szCs w:val="22"/>
              </w:rPr>
              <w:tab/>
            </w:r>
            <w:r w:rsidR="008745D2" w:rsidRPr="00793412">
              <w:rPr>
                <w:rStyle w:val="Hyperlink"/>
                <w:noProof/>
              </w:rPr>
              <w:t>Geomagnetic Field Strength</w:t>
            </w:r>
            <w:r w:rsidR="008745D2">
              <w:rPr>
                <w:noProof/>
                <w:webHidden/>
              </w:rPr>
              <w:tab/>
            </w:r>
            <w:r>
              <w:rPr>
                <w:noProof/>
                <w:webHidden/>
              </w:rPr>
              <w:fldChar w:fldCharType="begin"/>
            </w:r>
            <w:r w:rsidR="008745D2">
              <w:rPr>
                <w:noProof/>
                <w:webHidden/>
              </w:rPr>
              <w:instrText xml:space="preserve"> PAGEREF _Toc396234071 \h </w:instrText>
            </w:r>
            <w:r>
              <w:rPr>
                <w:noProof/>
                <w:webHidden/>
              </w:rPr>
            </w:r>
            <w:r>
              <w:rPr>
                <w:noProof/>
                <w:webHidden/>
              </w:rPr>
              <w:fldChar w:fldCharType="separate"/>
            </w:r>
            <w:r w:rsidR="008745D2">
              <w:rPr>
                <w:noProof/>
                <w:webHidden/>
              </w:rPr>
              <w:t>20</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72" w:history="1">
            <w:r w:rsidR="008745D2" w:rsidRPr="00793412">
              <w:rPr>
                <w:rStyle w:val="Hyperlink"/>
                <w:noProof/>
              </w:rPr>
              <w:t>6.6</w:t>
            </w:r>
            <w:r w:rsidR="008745D2">
              <w:rPr>
                <w:rFonts w:eastAsiaTheme="minorEastAsia" w:cstheme="minorBidi"/>
                <w:noProof/>
                <w:color w:val="auto"/>
                <w:sz w:val="22"/>
                <w:szCs w:val="22"/>
              </w:rPr>
              <w:tab/>
            </w:r>
            <w:r w:rsidR="008745D2" w:rsidRPr="00793412">
              <w:rPr>
                <w:rStyle w:val="Hyperlink"/>
                <w:noProof/>
              </w:rPr>
              <w:t>Fit Error</w:t>
            </w:r>
            <w:r w:rsidR="008745D2">
              <w:rPr>
                <w:noProof/>
                <w:webHidden/>
              </w:rPr>
              <w:tab/>
            </w:r>
            <w:r>
              <w:rPr>
                <w:noProof/>
                <w:webHidden/>
              </w:rPr>
              <w:fldChar w:fldCharType="begin"/>
            </w:r>
            <w:r w:rsidR="008745D2">
              <w:rPr>
                <w:noProof/>
                <w:webHidden/>
              </w:rPr>
              <w:instrText xml:space="preserve"> PAGEREF _Toc396234072 \h </w:instrText>
            </w:r>
            <w:r>
              <w:rPr>
                <w:noProof/>
                <w:webHidden/>
              </w:rPr>
            </w:r>
            <w:r>
              <w:rPr>
                <w:noProof/>
                <w:webHidden/>
              </w:rPr>
              <w:fldChar w:fldCharType="separate"/>
            </w:r>
            <w:r w:rsidR="008745D2">
              <w:rPr>
                <w:noProof/>
                <w:webHidden/>
              </w:rPr>
              <w:t>20</w:t>
            </w:r>
            <w:r>
              <w:rPr>
                <w:noProof/>
                <w:webHidden/>
              </w:rPr>
              <w:fldChar w:fldCharType="end"/>
            </w:r>
          </w:hyperlink>
        </w:p>
        <w:p w:rsidR="008745D2" w:rsidRDefault="00AA5D4F">
          <w:pPr>
            <w:pStyle w:val="TOC2"/>
            <w:tabs>
              <w:tab w:val="left" w:pos="440"/>
              <w:tab w:val="right" w:leader="dot" w:pos="10790"/>
            </w:tabs>
            <w:rPr>
              <w:rFonts w:eastAsiaTheme="minorEastAsia" w:cstheme="minorBidi"/>
              <w:b w:val="0"/>
              <w:bCs w:val="0"/>
              <w:noProof/>
              <w:color w:val="auto"/>
              <w:sz w:val="22"/>
              <w:szCs w:val="22"/>
            </w:rPr>
          </w:pPr>
          <w:hyperlink w:anchor="_Toc396234073" w:history="1">
            <w:r w:rsidR="008745D2" w:rsidRPr="00793412">
              <w:rPr>
                <w:rStyle w:val="Hyperlink"/>
                <w:rFonts w:ascii="Helvetica" w:hAnsi="Helvetica"/>
                <w:noProof/>
              </w:rPr>
              <w:t>7</w:t>
            </w:r>
            <w:r w:rsidR="008745D2">
              <w:rPr>
                <w:rFonts w:eastAsiaTheme="minorEastAsia" w:cstheme="minorBidi"/>
                <w:b w:val="0"/>
                <w:bCs w:val="0"/>
                <w:noProof/>
                <w:color w:val="auto"/>
                <w:sz w:val="22"/>
                <w:szCs w:val="22"/>
              </w:rPr>
              <w:tab/>
            </w:r>
            <w:r w:rsidR="008745D2" w:rsidRPr="00793412">
              <w:rPr>
                <w:rStyle w:val="Hyperlink"/>
                <w:noProof/>
              </w:rPr>
              <w:t>Ten Parameter Magnetic Calibration Model</w:t>
            </w:r>
            <w:r w:rsidR="008745D2">
              <w:rPr>
                <w:noProof/>
                <w:webHidden/>
              </w:rPr>
              <w:tab/>
            </w:r>
            <w:r>
              <w:rPr>
                <w:noProof/>
                <w:webHidden/>
              </w:rPr>
              <w:fldChar w:fldCharType="begin"/>
            </w:r>
            <w:r w:rsidR="008745D2">
              <w:rPr>
                <w:noProof/>
                <w:webHidden/>
              </w:rPr>
              <w:instrText xml:space="preserve"> PAGEREF _Toc396234073 \h </w:instrText>
            </w:r>
            <w:r>
              <w:rPr>
                <w:noProof/>
                <w:webHidden/>
              </w:rPr>
            </w:r>
            <w:r>
              <w:rPr>
                <w:noProof/>
                <w:webHidden/>
              </w:rPr>
              <w:fldChar w:fldCharType="separate"/>
            </w:r>
            <w:r w:rsidR="008745D2">
              <w:rPr>
                <w:noProof/>
                <w:webHidden/>
              </w:rPr>
              <w:t>21</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74" w:history="1">
            <w:r w:rsidR="008745D2" w:rsidRPr="00793412">
              <w:rPr>
                <w:rStyle w:val="Hyperlink"/>
                <w:noProof/>
              </w:rPr>
              <w:t>7.1</w:t>
            </w:r>
            <w:r w:rsidR="008745D2">
              <w:rPr>
                <w:rFonts w:eastAsiaTheme="minorEastAsia" w:cstheme="minorBidi"/>
                <w:noProof/>
                <w:color w:val="auto"/>
                <w:sz w:val="22"/>
                <w:szCs w:val="22"/>
              </w:rPr>
              <w:tab/>
            </w:r>
            <w:r w:rsidR="008745D2" w:rsidRPr="00793412">
              <w:rPr>
                <w:rStyle w:val="Hyperlink"/>
                <w:noProof/>
              </w:rPr>
              <w:t>Construction of the Ten Parameter Linear Model</w:t>
            </w:r>
            <w:r w:rsidR="008745D2">
              <w:rPr>
                <w:noProof/>
                <w:webHidden/>
              </w:rPr>
              <w:tab/>
            </w:r>
            <w:r>
              <w:rPr>
                <w:noProof/>
                <w:webHidden/>
              </w:rPr>
              <w:fldChar w:fldCharType="begin"/>
            </w:r>
            <w:r w:rsidR="008745D2">
              <w:rPr>
                <w:noProof/>
                <w:webHidden/>
              </w:rPr>
              <w:instrText xml:space="preserve"> PAGEREF _Toc396234074 \h </w:instrText>
            </w:r>
            <w:r>
              <w:rPr>
                <w:noProof/>
                <w:webHidden/>
              </w:rPr>
            </w:r>
            <w:r>
              <w:rPr>
                <w:noProof/>
                <w:webHidden/>
              </w:rPr>
              <w:fldChar w:fldCharType="separate"/>
            </w:r>
            <w:r w:rsidR="008745D2">
              <w:rPr>
                <w:noProof/>
                <w:webHidden/>
              </w:rPr>
              <w:t>21</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75" w:history="1">
            <w:r w:rsidR="008745D2" w:rsidRPr="00793412">
              <w:rPr>
                <w:rStyle w:val="Hyperlink"/>
                <w:noProof/>
              </w:rPr>
              <w:t>7.2</w:t>
            </w:r>
            <w:r w:rsidR="008745D2">
              <w:rPr>
                <w:rFonts w:eastAsiaTheme="minorEastAsia" w:cstheme="minorBidi"/>
                <w:noProof/>
                <w:color w:val="auto"/>
                <w:sz w:val="22"/>
                <w:szCs w:val="22"/>
              </w:rPr>
              <w:tab/>
            </w:r>
            <w:r w:rsidR="008745D2" w:rsidRPr="00793412">
              <w:rPr>
                <w:rStyle w:val="Hyperlink"/>
                <w:noProof/>
              </w:rPr>
              <w:t>Ellipsoid Fit Matrix</w:t>
            </w:r>
            <w:r w:rsidR="008745D2">
              <w:rPr>
                <w:noProof/>
                <w:webHidden/>
              </w:rPr>
              <w:tab/>
            </w:r>
            <w:r>
              <w:rPr>
                <w:noProof/>
                <w:webHidden/>
              </w:rPr>
              <w:fldChar w:fldCharType="begin"/>
            </w:r>
            <w:r w:rsidR="008745D2">
              <w:rPr>
                <w:noProof/>
                <w:webHidden/>
              </w:rPr>
              <w:instrText xml:space="preserve"> PAGEREF _Toc396234075 \h </w:instrText>
            </w:r>
            <w:r>
              <w:rPr>
                <w:noProof/>
                <w:webHidden/>
              </w:rPr>
            </w:r>
            <w:r>
              <w:rPr>
                <w:noProof/>
                <w:webHidden/>
              </w:rPr>
              <w:fldChar w:fldCharType="separate"/>
            </w:r>
            <w:r w:rsidR="008745D2">
              <w:rPr>
                <w:noProof/>
                <w:webHidden/>
              </w:rPr>
              <w:t>24</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76" w:history="1">
            <w:r w:rsidR="008745D2" w:rsidRPr="00793412">
              <w:rPr>
                <w:rStyle w:val="Hyperlink"/>
                <w:noProof/>
              </w:rPr>
              <w:t>7.3</w:t>
            </w:r>
            <w:r w:rsidR="008745D2">
              <w:rPr>
                <w:rFonts w:eastAsiaTheme="minorEastAsia" w:cstheme="minorBidi"/>
                <w:noProof/>
                <w:color w:val="auto"/>
                <w:sz w:val="22"/>
                <w:szCs w:val="22"/>
              </w:rPr>
              <w:tab/>
            </w:r>
            <w:r w:rsidR="008745D2" w:rsidRPr="00793412">
              <w:rPr>
                <w:rStyle w:val="Hyperlink"/>
                <w:noProof/>
              </w:rPr>
              <w:t>Hard Iron Vector</w:t>
            </w:r>
            <w:r w:rsidR="008745D2">
              <w:rPr>
                <w:noProof/>
                <w:webHidden/>
              </w:rPr>
              <w:tab/>
            </w:r>
            <w:r>
              <w:rPr>
                <w:noProof/>
                <w:webHidden/>
              </w:rPr>
              <w:fldChar w:fldCharType="begin"/>
            </w:r>
            <w:r w:rsidR="008745D2">
              <w:rPr>
                <w:noProof/>
                <w:webHidden/>
              </w:rPr>
              <w:instrText xml:space="preserve"> PAGEREF _Toc396234076 \h </w:instrText>
            </w:r>
            <w:r>
              <w:rPr>
                <w:noProof/>
                <w:webHidden/>
              </w:rPr>
            </w:r>
            <w:r>
              <w:rPr>
                <w:noProof/>
                <w:webHidden/>
              </w:rPr>
              <w:fldChar w:fldCharType="separate"/>
            </w:r>
            <w:r w:rsidR="008745D2">
              <w:rPr>
                <w:noProof/>
                <w:webHidden/>
              </w:rPr>
              <w:t>24</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77" w:history="1">
            <w:r w:rsidR="008745D2" w:rsidRPr="00793412">
              <w:rPr>
                <w:rStyle w:val="Hyperlink"/>
                <w:noProof/>
              </w:rPr>
              <w:t>7.4</w:t>
            </w:r>
            <w:r w:rsidR="008745D2">
              <w:rPr>
                <w:rFonts w:eastAsiaTheme="minorEastAsia" w:cstheme="minorBidi"/>
                <w:noProof/>
                <w:color w:val="auto"/>
                <w:sz w:val="22"/>
                <w:szCs w:val="22"/>
              </w:rPr>
              <w:tab/>
            </w:r>
            <w:r w:rsidR="008745D2" w:rsidRPr="00793412">
              <w:rPr>
                <w:rStyle w:val="Hyperlink"/>
                <w:noProof/>
              </w:rPr>
              <w:t>Inverse Soft Iron Matrix</w:t>
            </w:r>
            <w:r w:rsidR="008745D2">
              <w:rPr>
                <w:noProof/>
                <w:webHidden/>
              </w:rPr>
              <w:tab/>
            </w:r>
            <w:r>
              <w:rPr>
                <w:noProof/>
                <w:webHidden/>
              </w:rPr>
              <w:fldChar w:fldCharType="begin"/>
            </w:r>
            <w:r w:rsidR="008745D2">
              <w:rPr>
                <w:noProof/>
                <w:webHidden/>
              </w:rPr>
              <w:instrText xml:space="preserve"> PAGEREF _Toc396234077 \h </w:instrText>
            </w:r>
            <w:r>
              <w:rPr>
                <w:noProof/>
                <w:webHidden/>
              </w:rPr>
            </w:r>
            <w:r>
              <w:rPr>
                <w:noProof/>
                <w:webHidden/>
              </w:rPr>
              <w:fldChar w:fldCharType="separate"/>
            </w:r>
            <w:r w:rsidR="008745D2">
              <w:rPr>
                <w:noProof/>
                <w:webHidden/>
              </w:rPr>
              <w:t>24</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78" w:history="1">
            <w:r w:rsidR="008745D2" w:rsidRPr="00793412">
              <w:rPr>
                <w:rStyle w:val="Hyperlink"/>
                <w:noProof/>
              </w:rPr>
              <w:t>7.5</w:t>
            </w:r>
            <w:r w:rsidR="008745D2">
              <w:rPr>
                <w:rFonts w:eastAsiaTheme="minorEastAsia" w:cstheme="minorBidi"/>
                <w:noProof/>
                <w:color w:val="auto"/>
                <w:sz w:val="22"/>
                <w:szCs w:val="22"/>
              </w:rPr>
              <w:tab/>
            </w:r>
            <w:r w:rsidR="008745D2" w:rsidRPr="00793412">
              <w:rPr>
                <w:rStyle w:val="Hyperlink"/>
                <w:noProof/>
              </w:rPr>
              <w:t>Geomagnetic Field Strength</w:t>
            </w:r>
            <w:r w:rsidR="008745D2">
              <w:rPr>
                <w:noProof/>
                <w:webHidden/>
              </w:rPr>
              <w:tab/>
            </w:r>
            <w:r>
              <w:rPr>
                <w:noProof/>
                <w:webHidden/>
              </w:rPr>
              <w:fldChar w:fldCharType="begin"/>
            </w:r>
            <w:r w:rsidR="008745D2">
              <w:rPr>
                <w:noProof/>
                <w:webHidden/>
              </w:rPr>
              <w:instrText xml:space="preserve"> PAGEREF _Toc396234078 \h </w:instrText>
            </w:r>
            <w:r>
              <w:rPr>
                <w:noProof/>
                <w:webHidden/>
              </w:rPr>
            </w:r>
            <w:r>
              <w:rPr>
                <w:noProof/>
                <w:webHidden/>
              </w:rPr>
              <w:fldChar w:fldCharType="separate"/>
            </w:r>
            <w:r w:rsidR="008745D2">
              <w:rPr>
                <w:noProof/>
                <w:webHidden/>
              </w:rPr>
              <w:t>25</w:t>
            </w:r>
            <w:r>
              <w:rPr>
                <w:noProof/>
                <w:webHidden/>
              </w:rPr>
              <w:fldChar w:fldCharType="end"/>
            </w:r>
          </w:hyperlink>
        </w:p>
        <w:p w:rsidR="008745D2" w:rsidRDefault="00AA5D4F">
          <w:pPr>
            <w:pStyle w:val="TOC3"/>
            <w:tabs>
              <w:tab w:val="left" w:pos="880"/>
              <w:tab w:val="right" w:leader="dot" w:pos="10790"/>
            </w:tabs>
            <w:rPr>
              <w:rFonts w:eastAsiaTheme="minorEastAsia" w:cstheme="minorBidi"/>
              <w:noProof/>
              <w:color w:val="auto"/>
              <w:sz w:val="22"/>
              <w:szCs w:val="22"/>
            </w:rPr>
          </w:pPr>
          <w:hyperlink w:anchor="_Toc396234079" w:history="1">
            <w:r w:rsidR="008745D2" w:rsidRPr="00793412">
              <w:rPr>
                <w:rStyle w:val="Hyperlink"/>
                <w:noProof/>
              </w:rPr>
              <w:t>7.6</w:t>
            </w:r>
            <w:r w:rsidR="008745D2">
              <w:rPr>
                <w:rFonts w:eastAsiaTheme="minorEastAsia" w:cstheme="minorBidi"/>
                <w:noProof/>
                <w:color w:val="auto"/>
                <w:sz w:val="22"/>
                <w:szCs w:val="22"/>
              </w:rPr>
              <w:tab/>
            </w:r>
            <w:r w:rsidR="008745D2" w:rsidRPr="00793412">
              <w:rPr>
                <w:rStyle w:val="Hyperlink"/>
                <w:noProof/>
              </w:rPr>
              <w:t>Fit Error</w:t>
            </w:r>
            <w:r w:rsidR="008745D2">
              <w:rPr>
                <w:noProof/>
                <w:webHidden/>
              </w:rPr>
              <w:tab/>
            </w:r>
            <w:r>
              <w:rPr>
                <w:noProof/>
                <w:webHidden/>
              </w:rPr>
              <w:fldChar w:fldCharType="begin"/>
            </w:r>
            <w:r w:rsidR="008745D2">
              <w:rPr>
                <w:noProof/>
                <w:webHidden/>
              </w:rPr>
              <w:instrText xml:space="preserve"> PAGEREF _Toc396234079 \h </w:instrText>
            </w:r>
            <w:r>
              <w:rPr>
                <w:noProof/>
                <w:webHidden/>
              </w:rPr>
            </w:r>
            <w:r>
              <w:rPr>
                <w:noProof/>
                <w:webHidden/>
              </w:rPr>
              <w:fldChar w:fldCharType="separate"/>
            </w:r>
            <w:r w:rsidR="008745D2">
              <w:rPr>
                <w:noProof/>
                <w:webHidden/>
              </w:rPr>
              <w:t>25</w:t>
            </w:r>
            <w:r>
              <w:rPr>
                <w:noProof/>
                <w:webHidden/>
              </w:rPr>
              <w:fldChar w:fldCharType="end"/>
            </w:r>
          </w:hyperlink>
        </w:p>
        <w:p w:rsidR="000D7F3A" w:rsidRDefault="00AA5D4F">
          <w:r>
            <w:fldChar w:fldCharType="end"/>
          </w:r>
        </w:p>
      </w:sdtContent>
    </w:sdt>
    <w:p w:rsidR="00D37B93" w:rsidRDefault="00D37B93">
      <w:pPr>
        <w:widowControl/>
        <w:rPr>
          <w:rFonts w:cs="Arial"/>
        </w:rPr>
      </w:pPr>
      <w:r>
        <w:rPr>
          <w:rFonts w:cs="Arial"/>
        </w:rPr>
        <w:br w:type="page"/>
      </w:r>
    </w:p>
    <w:p w:rsidR="00890664" w:rsidRPr="00835C55" w:rsidRDefault="00890664" w:rsidP="00890664">
      <w:pPr>
        <w:rPr>
          <w:b/>
          <w:sz w:val="28"/>
          <w:szCs w:val="28"/>
        </w:rPr>
      </w:pPr>
      <w:r w:rsidRPr="00835C55">
        <w:rPr>
          <w:b/>
          <w:sz w:val="28"/>
          <w:szCs w:val="28"/>
        </w:rPr>
        <w:lastRenderedPageBreak/>
        <w:t>Glossary</w:t>
      </w:r>
    </w:p>
    <w:p w:rsidR="00485718" w:rsidRDefault="00485718" w:rsidP="00485718">
      <w:pPr>
        <w:pStyle w:val="Paragraph"/>
      </w:pPr>
      <m:oMath>
        <m:r>
          <m:rPr>
            <m:sty m:val="bi"/>
          </m:rPr>
          <w:rPr>
            <w:rFonts w:ascii="Cambria Math" w:hAnsi="Cambria Math"/>
          </w:rPr>
          <m:t>A</m:t>
        </m:r>
      </m:oMath>
      <w:r>
        <w:tab/>
      </w:r>
      <w:r>
        <w:tab/>
      </w:r>
      <w:r>
        <w:tab/>
        <w:t>Ellipsoid fit matrix</w:t>
      </w:r>
    </w:p>
    <w:p w:rsidR="00485718" w:rsidRDefault="00485718" w:rsidP="00890664">
      <w:pPr>
        <w:pStyle w:val="Paragraph"/>
      </w:pPr>
      <m:oMath>
        <m:r>
          <w:rPr>
            <w:rFonts w:ascii="Cambria Math" w:hAnsi="Cambria Math"/>
          </w:rPr>
          <m:t>B</m:t>
        </m:r>
      </m:oMath>
      <w:r>
        <w:tab/>
      </w:r>
      <w:r>
        <w:tab/>
      </w:r>
      <w:r>
        <w:tab/>
        <w:t>Geomagnetic field strength</w:t>
      </w:r>
    </w:p>
    <w:p w:rsidR="008268B9" w:rsidRDefault="00AA5D4F" w:rsidP="00890664">
      <w:pPr>
        <w:pStyle w:val="Paragraph"/>
      </w:pP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oMath>
      <w:r w:rsidR="008268B9">
        <w:tab/>
      </w:r>
      <w:r w:rsidR="008268B9">
        <w:tab/>
      </w:r>
      <w:r w:rsidR="008268B9">
        <w:tab/>
        <w:t>Calibrated magnetometer measurement vector</w:t>
      </w:r>
    </w:p>
    <w:p w:rsidR="008268B9" w:rsidRDefault="00AA5D4F" w:rsidP="00890664">
      <w:pPr>
        <w:pStyle w:val="Paragraph"/>
      </w:pPr>
      <m:oMath>
        <m:sSub>
          <m:sSubPr>
            <m:ctrlPr>
              <w:rPr>
                <w:rFonts w:ascii="Cambria Math" w:hAnsi="Cambria Math"/>
                <w:i/>
              </w:rPr>
            </m:ctrlPr>
          </m:sSubPr>
          <m:e>
            <m:r>
              <m:rPr>
                <m:sty m:val="bi"/>
              </m:rPr>
              <w:rPr>
                <w:rFonts w:ascii="Cambria Math" w:hAnsi="Cambria Math"/>
              </w:rPr>
              <m:t>B</m:t>
            </m:r>
          </m:e>
          <m:sub>
            <m:r>
              <w:rPr>
                <w:rFonts w:ascii="Cambria Math" w:hAnsi="Cambria Math"/>
              </w:rPr>
              <m:t>r</m:t>
            </m:r>
          </m:sub>
        </m:sSub>
      </m:oMath>
      <w:r w:rsidR="008268B9">
        <w:tab/>
      </w:r>
      <w:r w:rsidR="008268B9">
        <w:tab/>
      </w:r>
      <w:r w:rsidR="008268B9">
        <w:tab/>
        <w:t>Geomagnetic field in the reference (global) frame</w:t>
      </w:r>
    </w:p>
    <w:p w:rsidR="008268B9" w:rsidRDefault="00AA5D4F" w:rsidP="008268B9">
      <w:pPr>
        <w:pStyle w:val="Paragraph"/>
      </w:pP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rsidR="008268B9">
        <w:tab/>
      </w:r>
      <w:r w:rsidR="008268B9">
        <w:tab/>
      </w:r>
      <w:r w:rsidR="008268B9">
        <w:tab/>
        <w:t>Uncalibrated magnetometer measurement vector</w:t>
      </w:r>
    </w:p>
    <w:p w:rsidR="008268B9" w:rsidRDefault="008268B9" w:rsidP="00890664">
      <w:pPr>
        <w:pStyle w:val="Paragraph"/>
        <w:rPr>
          <w:szCs w:val="22"/>
        </w:rPr>
      </w:pPr>
      <m:oMath>
        <m:r>
          <w:rPr>
            <w:rFonts w:ascii="Cambria Math" w:hAnsi="Cambria Math"/>
          </w:rPr>
          <m:t>E</m:t>
        </m:r>
      </m:oMath>
      <w:r>
        <w:tab/>
      </w:r>
      <w:r>
        <w:tab/>
      </w:r>
      <w:r>
        <w:tab/>
        <w:t>Fit error function</w:t>
      </w:r>
    </w:p>
    <w:p w:rsidR="00B0429B" w:rsidRDefault="00B0429B" w:rsidP="00890664">
      <w:pPr>
        <w:pStyle w:val="Paragraph"/>
      </w:pPr>
      <m:oMath>
        <m:r>
          <w:rPr>
            <w:rFonts w:ascii="Cambria Math" w:hAnsi="Cambria Math"/>
            <w:szCs w:val="22"/>
          </w:rPr>
          <m:t>M</m:t>
        </m:r>
      </m:oMath>
      <w:r>
        <w:rPr>
          <w:szCs w:val="22"/>
        </w:rPr>
        <w:tab/>
      </w:r>
      <w:r>
        <w:rPr>
          <w:szCs w:val="22"/>
        </w:rPr>
        <w:tab/>
      </w:r>
      <w:r>
        <w:rPr>
          <w:szCs w:val="22"/>
        </w:rPr>
        <w:tab/>
        <w:t>Number of measurements</w:t>
      </w:r>
    </w:p>
    <w:p w:rsidR="00B0429B" w:rsidRDefault="00B0429B" w:rsidP="00890664">
      <w:pPr>
        <w:pStyle w:val="Paragraph"/>
      </w:pPr>
      <m:oMath>
        <m:r>
          <w:rPr>
            <w:rFonts w:ascii="Cambria Math" w:hAnsi="Cambria Math"/>
          </w:rPr>
          <m:t>r</m:t>
        </m:r>
        <m:d>
          <m:dPr>
            <m:begChr m:val="["/>
            <m:endChr m:val="]"/>
            <m:ctrlPr>
              <w:rPr>
                <w:rFonts w:ascii="Cambria Math" w:hAnsi="Cambria Math"/>
                <w:i/>
              </w:rPr>
            </m:ctrlPr>
          </m:dPr>
          <m:e>
            <m:r>
              <w:rPr>
                <w:rFonts w:ascii="Cambria Math" w:hAnsi="Cambria Math"/>
              </w:rPr>
              <m:t>i</m:t>
            </m:r>
          </m:e>
        </m:d>
      </m:oMath>
      <w:r>
        <w:tab/>
      </w:r>
      <w:r>
        <w:tab/>
      </w:r>
      <w:r>
        <w:tab/>
        <w:t xml:space="preserve">Error residual for </w:t>
      </w:r>
      <w:r w:rsidRPr="00B0429B">
        <w:rPr>
          <w:i/>
        </w:rPr>
        <w:t>i-th</w:t>
      </w:r>
      <w:r>
        <w:t xml:space="preserve"> measurement</w:t>
      </w:r>
    </w:p>
    <w:p w:rsidR="008268B9" w:rsidRDefault="008268B9" w:rsidP="008268B9">
      <w:pPr>
        <w:pStyle w:val="Paragraph"/>
      </w:pPr>
      <m:oMath>
        <m:r>
          <m:rPr>
            <m:sty m:val="bi"/>
          </m:rPr>
          <w:rPr>
            <w:rFonts w:ascii="Cambria Math" w:hAnsi="Cambria Math"/>
          </w:rPr>
          <m:t>r</m:t>
        </m:r>
      </m:oMath>
      <w:r>
        <w:tab/>
      </w:r>
      <w:r>
        <w:tab/>
      </w:r>
      <w:r>
        <w:tab/>
        <w:t>Vector of error residuals</w:t>
      </w:r>
    </w:p>
    <w:p w:rsidR="008268B9" w:rsidRDefault="008268B9" w:rsidP="00890664">
      <w:pPr>
        <w:pStyle w:val="Paragraph"/>
      </w:pPr>
      <m:oMath>
        <m:r>
          <m:rPr>
            <m:sty m:val="bi"/>
          </m:rPr>
          <w:rPr>
            <w:rFonts w:ascii="Cambria Math" w:hAnsi="Cambria Math"/>
          </w:rPr>
          <m:t>R</m:t>
        </m:r>
      </m:oMath>
      <w:r>
        <w:rPr>
          <w:b/>
        </w:rPr>
        <w:tab/>
      </w:r>
      <w:r>
        <w:rPr>
          <w:b/>
        </w:rPr>
        <w:tab/>
      </w:r>
      <w:r>
        <w:rPr>
          <w:b/>
        </w:rPr>
        <w:tab/>
      </w:r>
      <w:r>
        <w:t>Orientation</w:t>
      </w:r>
      <w:r w:rsidRPr="008268B9">
        <w:t xml:space="preserve"> matrix</w:t>
      </w:r>
    </w:p>
    <w:p w:rsidR="008268B9" w:rsidRDefault="008268B9" w:rsidP="008268B9">
      <w:pPr>
        <w:pStyle w:val="Paragraph"/>
      </w:pPr>
      <m:oMath>
        <m:r>
          <m:rPr>
            <m:sty m:val="bi"/>
          </m:rPr>
          <w:rPr>
            <w:rFonts w:ascii="Cambria Math" w:hAnsi="Cambria Math"/>
          </w:rPr>
          <m:t>V</m:t>
        </m:r>
      </m:oMath>
      <w:r>
        <w:rPr>
          <w:b/>
        </w:rPr>
        <w:tab/>
      </w:r>
      <w:r>
        <w:rPr>
          <w:b/>
        </w:rPr>
        <w:tab/>
      </w:r>
      <w:r>
        <w:rPr>
          <w:b/>
        </w:rPr>
        <w:tab/>
      </w:r>
      <w:r>
        <w:t>Hard iron vector</w:t>
      </w:r>
    </w:p>
    <w:p w:rsidR="008268B9" w:rsidRDefault="008268B9" w:rsidP="008268B9">
      <w:pPr>
        <w:pStyle w:val="Paragraph"/>
      </w:pPr>
      <m:oMath>
        <m:r>
          <m:rPr>
            <m:sty m:val="bi"/>
          </m:rPr>
          <w:rPr>
            <w:rFonts w:ascii="Cambria Math" w:hAnsi="Cambria Math"/>
          </w:rPr>
          <m:t>W</m:t>
        </m:r>
      </m:oMath>
      <w:r>
        <w:rPr>
          <w:b/>
        </w:rPr>
        <w:tab/>
      </w:r>
      <w:r>
        <w:rPr>
          <w:b/>
        </w:rPr>
        <w:tab/>
      </w:r>
      <w:r>
        <w:rPr>
          <w:b/>
        </w:rPr>
        <w:tab/>
      </w:r>
      <w:r>
        <w:t>Soft iron</w:t>
      </w:r>
      <w:r w:rsidRPr="008268B9">
        <w:t xml:space="preserve"> matrix</w:t>
      </w:r>
    </w:p>
    <w:p w:rsidR="00890664" w:rsidRDefault="00AA5D4F" w:rsidP="00890664">
      <w:pPr>
        <w:pStyle w:val="Paragraph"/>
      </w:p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m:t>
        </m:r>
      </m:oMath>
      <w:r w:rsidR="00B0429B">
        <w:tab/>
      </w:r>
      <w:r w:rsidR="00B0429B">
        <w:tab/>
      </w:r>
      <w:r w:rsidR="00B0429B">
        <w:tab/>
        <w:t xml:space="preserve">Independent variable </w:t>
      </w:r>
      <w:r w:rsidR="00B0429B" w:rsidRPr="00B0429B">
        <w:rPr>
          <w:i/>
        </w:rPr>
        <w:t>j</w:t>
      </w:r>
      <w:r w:rsidR="00B0429B">
        <w:t xml:space="preserve"> for </w:t>
      </w:r>
      <w:r w:rsidR="00B0429B" w:rsidRPr="00B0429B">
        <w:rPr>
          <w:i/>
        </w:rPr>
        <w:t>i-th</w:t>
      </w:r>
      <w:r w:rsidR="00B0429B">
        <w:t xml:space="preserve"> measurement</w:t>
      </w:r>
    </w:p>
    <w:p w:rsidR="00B0429B" w:rsidRPr="00B0429B" w:rsidRDefault="00B0429B" w:rsidP="00B0429B">
      <w:pPr>
        <w:pStyle w:val="Paragraph"/>
      </w:pPr>
      <m:oMath>
        <m:r>
          <m:rPr>
            <m:sty m:val="bi"/>
          </m:rPr>
          <w:rPr>
            <w:rFonts w:ascii="Cambria Math" w:hAnsi="Cambria Math"/>
          </w:rPr>
          <m:t>X</m:t>
        </m:r>
      </m:oMath>
      <w:r>
        <w:rPr>
          <w:b/>
        </w:rPr>
        <w:tab/>
      </w:r>
      <w:r>
        <w:rPr>
          <w:b/>
        </w:rPr>
        <w:tab/>
      </w:r>
      <w:r>
        <w:rPr>
          <w:b/>
        </w:rPr>
        <w:tab/>
      </w:r>
      <w:r w:rsidR="008268B9">
        <w:t>Matrix</w:t>
      </w:r>
      <w:r w:rsidRPr="00B0429B">
        <w:t xml:space="preserve"> of </w:t>
      </w:r>
      <w:r>
        <w:t xml:space="preserve">independent variables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m:t>
        </m:r>
      </m:oMath>
      <w:r>
        <w:t xml:space="preserve"> </w:t>
      </w:r>
    </w:p>
    <w:p w:rsidR="00B0429B" w:rsidRDefault="00B0429B" w:rsidP="00B0429B">
      <w:pPr>
        <w:pStyle w:val="Paragraph"/>
      </w:pPr>
      <m:oMath>
        <m:r>
          <w:rPr>
            <w:rFonts w:ascii="Cambria Math" w:hAnsi="Cambria Math"/>
          </w:rPr>
          <m:t>Y</m:t>
        </m:r>
        <m:d>
          <m:dPr>
            <m:begChr m:val="["/>
            <m:endChr m:val="]"/>
            <m:ctrlPr>
              <w:rPr>
                <w:rFonts w:ascii="Cambria Math" w:hAnsi="Cambria Math"/>
                <w:b/>
                <w:i/>
              </w:rPr>
            </m:ctrlPr>
          </m:dPr>
          <m:e>
            <m:r>
              <w:rPr>
                <w:rFonts w:ascii="Cambria Math" w:hAnsi="Cambria Math"/>
              </w:rPr>
              <m:t>i</m:t>
            </m:r>
            <m:ctrlPr>
              <w:rPr>
                <w:rFonts w:ascii="Cambria Math" w:hAnsi="Cambria Math"/>
                <w:i/>
              </w:rPr>
            </m:ctrlPr>
          </m:e>
        </m:d>
      </m:oMath>
      <w:r>
        <w:tab/>
      </w:r>
      <w:r>
        <w:tab/>
      </w:r>
      <w:r>
        <w:tab/>
        <w:t xml:space="preserve">Dependent variable for </w:t>
      </w:r>
      <w:r w:rsidRPr="00B0429B">
        <w:rPr>
          <w:i/>
        </w:rPr>
        <w:t>i-th</w:t>
      </w:r>
      <w:r>
        <w:t xml:space="preserve"> measurement</w:t>
      </w:r>
    </w:p>
    <w:p w:rsidR="00B0429B" w:rsidRDefault="00B0429B" w:rsidP="00B0429B">
      <w:pPr>
        <w:pStyle w:val="Paragraph"/>
      </w:pPr>
      <m:oMath>
        <m:r>
          <m:rPr>
            <m:sty m:val="bi"/>
          </m:rPr>
          <w:rPr>
            <w:rFonts w:ascii="Cambria Math" w:hAnsi="Cambria Math"/>
          </w:rPr>
          <m:t>Y</m:t>
        </m:r>
      </m:oMath>
      <w:r>
        <w:rPr>
          <w:b/>
        </w:rPr>
        <w:tab/>
      </w:r>
      <w:r>
        <w:rPr>
          <w:b/>
        </w:rPr>
        <w:tab/>
      </w:r>
      <w:r>
        <w:rPr>
          <w:b/>
        </w:rPr>
        <w:tab/>
      </w:r>
      <w:r w:rsidRPr="00B0429B">
        <w:t xml:space="preserve">Vector of </w:t>
      </w:r>
      <w:r>
        <w:t xml:space="preserve">dependent variables </w:t>
      </w:r>
      <m:oMath>
        <m:r>
          <w:rPr>
            <w:rFonts w:ascii="Cambria Math" w:hAnsi="Cambria Math"/>
          </w:rPr>
          <m:t>Y</m:t>
        </m:r>
        <m:d>
          <m:dPr>
            <m:begChr m:val="["/>
            <m:endChr m:val="]"/>
            <m:ctrlPr>
              <w:rPr>
                <w:rFonts w:ascii="Cambria Math" w:hAnsi="Cambria Math"/>
                <w:b/>
                <w:i/>
              </w:rPr>
            </m:ctrlPr>
          </m:dPr>
          <m:e>
            <m:r>
              <w:rPr>
                <w:rFonts w:ascii="Cambria Math" w:hAnsi="Cambria Math"/>
              </w:rPr>
              <m:t>i</m:t>
            </m:r>
            <m:ctrlPr>
              <w:rPr>
                <w:rFonts w:ascii="Cambria Math" w:hAnsi="Cambria Math"/>
                <w:i/>
              </w:rPr>
            </m:ctrlPr>
          </m:e>
        </m:d>
      </m:oMath>
      <w:r>
        <w:t xml:space="preserve"> </w:t>
      </w:r>
    </w:p>
    <w:p w:rsidR="008268B9" w:rsidRPr="00B0429B" w:rsidRDefault="00AA5D4F" w:rsidP="00B0429B">
      <w:pPr>
        <w:pStyle w:val="Paragraph"/>
      </w:pPr>
      <m:oMath>
        <m:sSub>
          <m:sSubPr>
            <m:ctrlPr>
              <w:rPr>
                <w:rFonts w:ascii="Cambria Math" w:hAnsi="Cambria Math"/>
                <w:i/>
                <w:szCs w:val="22"/>
              </w:rPr>
            </m:ctrlPr>
          </m:sSubPr>
          <m:e>
            <m:r>
              <w:rPr>
                <w:rFonts w:ascii="Cambria Math" w:hAnsi="Cambria Math"/>
              </w:rPr>
              <m:t>β</m:t>
            </m:r>
          </m:e>
          <m:sub>
            <m:r>
              <w:rPr>
                <w:rFonts w:ascii="Cambria Math" w:hAnsi="Cambria Math"/>
                <w:szCs w:val="22"/>
              </w:rPr>
              <m:t>i</m:t>
            </m:r>
          </m:sub>
        </m:sSub>
      </m:oMath>
      <w:r w:rsidR="008268B9">
        <w:rPr>
          <w:szCs w:val="22"/>
        </w:rPr>
        <w:tab/>
      </w:r>
      <w:r w:rsidR="008268B9">
        <w:rPr>
          <w:szCs w:val="22"/>
        </w:rPr>
        <w:tab/>
      </w:r>
      <w:r w:rsidR="008268B9">
        <w:rPr>
          <w:szCs w:val="22"/>
        </w:rPr>
        <w:tab/>
        <w:t xml:space="preserve">Element i of the solution vector </w:t>
      </w:r>
      <m:oMath>
        <m:r>
          <m:rPr>
            <m:sty m:val="bi"/>
          </m:rPr>
          <w:rPr>
            <w:rFonts w:ascii="Cambria Math" w:hAnsi="Cambria Math"/>
          </w:rPr>
          <m:t>β</m:t>
        </m:r>
      </m:oMath>
    </w:p>
    <w:p w:rsidR="00B0429B" w:rsidRDefault="00B0429B" w:rsidP="00890664">
      <w:pPr>
        <w:pStyle w:val="Paragraph"/>
      </w:pPr>
      <m:oMath>
        <m:r>
          <m:rPr>
            <m:sty m:val="bi"/>
          </m:rPr>
          <w:rPr>
            <w:rFonts w:ascii="Cambria Math" w:hAnsi="Cambria Math"/>
          </w:rPr>
          <m:t>β</m:t>
        </m:r>
      </m:oMath>
      <w:r>
        <w:rPr>
          <w:b/>
        </w:rPr>
        <w:tab/>
      </w:r>
      <w:r>
        <w:rPr>
          <w:b/>
        </w:rPr>
        <w:tab/>
      </w:r>
      <w:r w:rsidRPr="00B0429B">
        <w:tab/>
        <w:t>Solution vector</w:t>
      </w:r>
    </w:p>
    <w:p w:rsidR="00B0429B" w:rsidRPr="00B0429B" w:rsidRDefault="008268B9" w:rsidP="00890664">
      <w:pPr>
        <w:pStyle w:val="Paragraph"/>
      </w:pPr>
      <m:oMath>
        <m:r>
          <w:rPr>
            <w:rFonts w:ascii="Cambria Math" w:eastAsiaTheme="minorEastAsia" w:hAnsi="Cambria Math" w:cs="Arial"/>
            <w:color w:val="auto"/>
          </w:rPr>
          <m:t>ε</m:t>
        </m:r>
      </m:oMath>
      <w:r>
        <w:rPr>
          <w:color w:val="auto"/>
        </w:rPr>
        <w:tab/>
      </w:r>
      <w:r>
        <w:rPr>
          <w:color w:val="auto"/>
        </w:rPr>
        <w:tab/>
      </w:r>
      <w:r>
        <w:rPr>
          <w:color w:val="auto"/>
        </w:rPr>
        <w:tab/>
        <w:t>Normalized fit error</w:t>
      </w:r>
    </w:p>
    <w:p w:rsidR="00890664" w:rsidRDefault="008268B9" w:rsidP="00890664">
      <w:pPr>
        <w:pStyle w:val="Paragraph"/>
      </w:pPr>
      <m:oMath>
        <m:r>
          <w:rPr>
            <w:rFonts w:ascii="Cambria Math" w:hAnsi="Cambria Math"/>
          </w:rPr>
          <m:t>λ</m:t>
        </m:r>
      </m:oMath>
      <w:r>
        <w:tab/>
      </w:r>
      <w:r>
        <w:tab/>
      </w:r>
      <w:r>
        <w:tab/>
        <w:t>Lagrange Multiplier and eigenvalue</w:t>
      </w:r>
    </w:p>
    <w:p w:rsidR="00890664" w:rsidRDefault="00890664">
      <w:pPr>
        <w:widowControl/>
      </w:pPr>
      <w:r>
        <w:br w:type="page"/>
      </w:r>
    </w:p>
    <w:p w:rsidR="008678DE" w:rsidRDefault="008678DE" w:rsidP="00D37B93">
      <w:pPr>
        <w:pStyle w:val="Heading2"/>
      </w:pPr>
      <w:bookmarkStart w:id="4" w:name="_Toc396234045"/>
      <w:r>
        <w:lastRenderedPageBreak/>
        <w:t>Introduction</w:t>
      </w:r>
      <w:bookmarkEnd w:id="4"/>
    </w:p>
    <w:p w:rsidR="00225B79" w:rsidRDefault="00225B79" w:rsidP="00225B79">
      <w:pPr>
        <w:pStyle w:val="Heading3"/>
      </w:pPr>
      <w:bookmarkStart w:id="5" w:name="_Toc396234046"/>
      <w:r>
        <w:t>Summary</w:t>
      </w:r>
      <w:bookmarkEnd w:id="5"/>
    </w:p>
    <w:p w:rsidR="00FD45A6" w:rsidRDefault="00F12682" w:rsidP="00225B79">
      <w:pPr>
        <w:spacing w:before="120" w:after="120"/>
        <w:rPr>
          <w:rFonts w:cs="Arial"/>
        </w:rPr>
      </w:pPr>
      <w:r w:rsidRPr="0067704E">
        <w:rPr>
          <w:rFonts w:cs="Arial"/>
        </w:rPr>
        <w:t xml:space="preserve">This Application Note </w:t>
      </w:r>
      <w:r w:rsidR="00CA3878">
        <w:rPr>
          <w:rFonts w:cs="Arial"/>
        </w:rPr>
        <w:t xml:space="preserve">documents the </w:t>
      </w:r>
      <w:r w:rsidR="00FD45A6">
        <w:rPr>
          <w:rFonts w:cs="Arial"/>
        </w:rPr>
        <w:t xml:space="preserve">mathematics underlying the </w:t>
      </w:r>
      <w:r w:rsidR="00CA3878">
        <w:rPr>
          <w:rFonts w:cs="Arial"/>
        </w:rPr>
        <w:t xml:space="preserve">functions in </w:t>
      </w:r>
      <w:r w:rsidR="00DD5A52">
        <w:rPr>
          <w:rFonts w:cs="Arial"/>
        </w:rPr>
        <w:t xml:space="preserve">the </w:t>
      </w:r>
      <w:r w:rsidR="00CA3878">
        <w:rPr>
          <w:rFonts w:cs="Arial"/>
        </w:rPr>
        <w:t xml:space="preserve">file </w:t>
      </w:r>
      <w:r w:rsidR="00FD45A6">
        <w:rPr>
          <w:rFonts w:cs="Arial"/>
        </w:rPr>
        <w:t>magnetic</w:t>
      </w:r>
      <w:r w:rsidR="00DD5A52">
        <w:rPr>
          <w:rFonts w:cs="Arial"/>
        </w:rPr>
        <w:t xml:space="preserve">.c which </w:t>
      </w:r>
      <w:r w:rsidR="001C0CF8">
        <w:rPr>
          <w:rFonts w:cs="Arial"/>
        </w:rPr>
        <w:t>determine the</w:t>
      </w:r>
      <w:r w:rsidR="00FD45A6">
        <w:rPr>
          <w:rFonts w:cs="Arial"/>
        </w:rPr>
        <w:t xml:space="preserve"> </w:t>
      </w:r>
      <w:r w:rsidR="001C0CF8">
        <w:rPr>
          <w:rFonts w:cs="Arial"/>
        </w:rPr>
        <w:t xml:space="preserve">calibration of the </w:t>
      </w:r>
      <w:r w:rsidR="00FD45A6">
        <w:rPr>
          <w:rFonts w:cs="Arial"/>
        </w:rPr>
        <w:t>magnetometer</w:t>
      </w:r>
      <w:r w:rsidR="001C0CF8">
        <w:rPr>
          <w:rFonts w:cs="Arial"/>
        </w:rPr>
        <w:t xml:space="preserve"> sensor</w:t>
      </w:r>
      <w:r w:rsidR="00FD45A6">
        <w:rPr>
          <w:rFonts w:cs="Arial"/>
        </w:rPr>
        <w:t xml:space="preserve"> and </w:t>
      </w:r>
      <w:r w:rsidR="001C0CF8">
        <w:rPr>
          <w:rFonts w:cs="Arial"/>
        </w:rPr>
        <w:t xml:space="preserve">the </w:t>
      </w:r>
      <w:r w:rsidR="00FD45A6">
        <w:rPr>
          <w:rFonts w:cs="Arial"/>
        </w:rPr>
        <w:t xml:space="preserve">hard and soft iron magnetic </w:t>
      </w:r>
      <w:r w:rsidR="001C0CF8">
        <w:rPr>
          <w:rFonts w:cs="Arial"/>
        </w:rPr>
        <w:t>interference from the circuit board</w:t>
      </w:r>
      <w:r w:rsidR="00FD45A6">
        <w:rPr>
          <w:rFonts w:cs="Arial"/>
        </w:rPr>
        <w:t>.</w:t>
      </w:r>
    </w:p>
    <w:p w:rsidR="008F18C8" w:rsidRDefault="008F18C8" w:rsidP="00225B79">
      <w:pPr>
        <w:spacing w:before="120" w:after="120"/>
        <w:rPr>
          <w:rFonts w:cs="Arial"/>
        </w:rPr>
      </w:pPr>
    </w:p>
    <w:p w:rsidR="00225B79" w:rsidRDefault="001477C9" w:rsidP="00225B79">
      <w:pPr>
        <w:pStyle w:val="Heading3"/>
      </w:pPr>
      <w:bookmarkStart w:id="6" w:name="_Toc396234047"/>
      <w:r>
        <w:t>Functions</w:t>
      </w:r>
      <w:bookmarkEnd w:id="6"/>
    </w:p>
    <w:p w:rsidR="00FD45A6" w:rsidRPr="00FD45A6" w:rsidRDefault="00FD45A6" w:rsidP="00FD45A6">
      <w:pPr>
        <w:pStyle w:val="Paragraph"/>
      </w:pPr>
    </w:p>
    <w:tbl>
      <w:tblPr>
        <w:tblStyle w:val="TableGrid"/>
        <w:tblW w:w="0" w:type="auto"/>
        <w:tblLook w:val="04A0"/>
      </w:tblPr>
      <w:tblGrid>
        <w:gridCol w:w="11016"/>
      </w:tblGrid>
      <w:tr w:rsidR="00FD45A6" w:rsidTr="00FD45A6">
        <w:tc>
          <w:tcPr>
            <w:tcW w:w="11016" w:type="dxa"/>
          </w:tcPr>
          <w:p w:rsidR="00FD45A6" w:rsidRDefault="00FD45A6" w:rsidP="00F314E2">
            <w:pPr>
              <w:pStyle w:val="Paragraph"/>
              <w:spacing w:before="0" w:after="0"/>
            </w:pPr>
            <w:r>
              <w:t xml:space="preserve">void </w:t>
            </w:r>
            <w:proofErr w:type="spellStart"/>
            <w:r>
              <w:t>fInitMagCalibration</w:t>
            </w:r>
            <w:proofErr w:type="spellEnd"/>
            <w:r>
              <w:t>(</w:t>
            </w:r>
            <w:proofErr w:type="spellStart"/>
            <w:r>
              <w:t>struct</w:t>
            </w:r>
            <w:proofErr w:type="spellEnd"/>
            <w:r>
              <w:t xml:space="preserve"> </w:t>
            </w:r>
            <w:proofErr w:type="spellStart"/>
            <w:r>
              <w:t>MagCalibration</w:t>
            </w:r>
            <w:proofErr w:type="spellEnd"/>
            <w:r>
              <w:t xml:space="preserve"> *</w:t>
            </w:r>
            <w:proofErr w:type="spellStart"/>
            <w:r>
              <w:t>pthisMagCal</w:t>
            </w:r>
            <w:proofErr w:type="spellEnd"/>
            <w:r>
              <w:t xml:space="preserve">, </w:t>
            </w:r>
            <w:proofErr w:type="spellStart"/>
            <w:r>
              <w:t>struct</w:t>
            </w:r>
            <w:proofErr w:type="spellEnd"/>
            <w:r>
              <w:t xml:space="preserve"> </w:t>
            </w:r>
            <w:proofErr w:type="spellStart"/>
            <w:r>
              <w:t>MagneticBuffer</w:t>
            </w:r>
            <w:proofErr w:type="spellEnd"/>
            <w:r>
              <w:t xml:space="preserve"> *</w:t>
            </w:r>
            <w:proofErr w:type="spellStart"/>
            <w:r>
              <w:t>pthisMagBuffer</w:t>
            </w:r>
            <w:proofErr w:type="spellEnd"/>
            <w:r>
              <w:t>);</w:t>
            </w:r>
          </w:p>
          <w:p w:rsidR="00FD45A6" w:rsidRDefault="00FD45A6" w:rsidP="00F314E2">
            <w:pPr>
              <w:pStyle w:val="Paragraph"/>
              <w:spacing w:before="0" w:after="0"/>
            </w:pPr>
          </w:p>
        </w:tc>
      </w:tr>
      <w:tr w:rsidR="00FD45A6" w:rsidTr="00FD45A6">
        <w:tc>
          <w:tcPr>
            <w:tcW w:w="11016" w:type="dxa"/>
          </w:tcPr>
          <w:p w:rsidR="00FD45A6" w:rsidRDefault="00FD45A6" w:rsidP="00F314E2">
            <w:pPr>
              <w:pStyle w:val="Paragraph"/>
              <w:spacing w:before="0" w:after="0"/>
            </w:pPr>
            <w:r>
              <w:t xml:space="preserve">void </w:t>
            </w:r>
            <w:proofErr w:type="spellStart"/>
            <w:r>
              <w:t>iUpdateMagnetometerBuffer</w:t>
            </w:r>
            <w:proofErr w:type="spellEnd"/>
            <w:r>
              <w:t>(</w:t>
            </w:r>
            <w:proofErr w:type="spellStart"/>
            <w:r>
              <w:t>struct</w:t>
            </w:r>
            <w:proofErr w:type="spellEnd"/>
            <w:r>
              <w:t xml:space="preserve"> </w:t>
            </w:r>
            <w:proofErr w:type="spellStart"/>
            <w:r>
              <w:t>MagneticBuffer</w:t>
            </w:r>
            <w:proofErr w:type="spellEnd"/>
            <w:r>
              <w:t xml:space="preserve"> *</w:t>
            </w:r>
            <w:proofErr w:type="spellStart"/>
            <w:r>
              <w:t>pthisMagBuffer</w:t>
            </w:r>
            <w:proofErr w:type="spellEnd"/>
            <w:r>
              <w:t xml:space="preserve">, </w:t>
            </w:r>
            <w:proofErr w:type="spellStart"/>
            <w:r>
              <w:t>struct</w:t>
            </w:r>
            <w:proofErr w:type="spellEnd"/>
            <w:r>
              <w:t xml:space="preserve"> </w:t>
            </w:r>
            <w:proofErr w:type="spellStart"/>
            <w:r>
              <w:t>AccelSensor</w:t>
            </w:r>
            <w:proofErr w:type="spellEnd"/>
            <w:r>
              <w:t xml:space="preserve"> *</w:t>
            </w:r>
            <w:proofErr w:type="spellStart"/>
            <w:r>
              <w:t>pthisAccel</w:t>
            </w:r>
            <w:proofErr w:type="spellEnd"/>
            <w:r>
              <w:t>,</w:t>
            </w:r>
          </w:p>
          <w:p w:rsidR="00FD45A6" w:rsidRDefault="00FD45A6" w:rsidP="00F314E2">
            <w:pPr>
              <w:pStyle w:val="Paragraph"/>
              <w:spacing w:before="0" w:after="0"/>
            </w:pPr>
            <w:r>
              <w:tab/>
            </w:r>
            <w:r>
              <w:tab/>
              <w:t>struct MagSensor *pthisMag, int32 loopcounter);</w:t>
            </w:r>
          </w:p>
          <w:p w:rsidR="00FD45A6" w:rsidRDefault="00FD45A6" w:rsidP="00F314E2">
            <w:pPr>
              <w:pStyle w:val="Paragraph"/>
              <w:spacing w:before="0" w:after="0"/>
            </w:pPr>
          </w:p>
        </w:tc>
      </w:tr>
      <w:tr w:rsidR="00FD45A6" w:rsidTr="00FD45A6">
        <w:tc>
          <w:tcPr>
            <w:tcW w:w="11016" w:type="dxa"/>
          </w:tcPr>
          <w:p w:rsidR="00FD45A6" w:rsidRDefault="00FD45A6" w:rsidP="00F314E2">
            <w:pPr>
              <w:pStyle w:val="Paragraph"/>
              <w:spacing w:before="0" w:after="0"/>
            </w:pPr>
            <w:r>
              <w:t>void fInvertMagCal(struct MagSensor *pthisMag, struct MagCalibration *pthisMagCal);</w:t>
            </w:r>
          </w:p>
          <w:p w:rsidR="0083729F" w:rsidRDefault="0083729F" w:rsidP="00F314E2">
            <w:pPr>
              <w:pStyle w:val="Paragraph"/>
              <w:spacing w:before="0" w:after="0"/>
            </w:pPr>
            <w:r>
              <w:t>Computes the calibrated magnetometer measurements from the uncalibrated measurements using the computed magnetic calibration.</w:t>
            </w:r>
          </w:p>
          <w:p w:rsidR="00FD45A6" w:rsidRDefault="0083729F" w:rsidP="00F314E2">
            <w:pPr>
              <w:pStyle w:val="Paragraph"/>
              <w:spacing w:before="0" w:after="0"/>
            </w:pPr>
            <w:r>
              <w:t>See section 3</w:t>
            </w:r>
            <w:r w:rsidR="00B64430">
              <w:t>.</w:t>
            </w:r>
          </w:p>
        </w:tc>
      </w:tr>
      <w:tr w:rsidR="00FD45A6" w:rsidTr="00FD45A6">
        <w:tc>
          <w:tcPr>
            <w:tcW w:w="11016" w:type="dxa"/>
          </w:tcPr>
          <w:p w:rsidR="00FD45A6" w:rsidRPr="00FD45A6" w:rsidRDefault="00FD45A6" w:rsidP="00F314E2">
            <w:pPr>
              <w:pStyle w:val="Paragraph"/>
              <w:spacing w:before="0" w:after="0"/>
            </w:pPr>
            <w:r>
              <w:t>void fUpdateCalibration4INV(</w:t>
            </w:r>
            <w:proofErr w:type="spellStart"/>
            <w:r>
              <w:t>struct</w:t>
            </w:r>
            <w:proofErr w:type="spellEnd"/>
            <w:r>
              <w:t xml:space="preserve"> </w:t>
            </w:r>
            <w:proofErr w:type="spellStart"/>
            <w:r>
              <w:t>MagCalibration</w:t>
            </w:r>
            <w:proofErr w:type="spellEnd"/>
            <w:r>
              <w:t xml:space="preserve"> *</w:t>
            </w:r>
            <w:proofErr w:type="spellStart"/>
            <w:r>
              <w:t>pthisMagCal</w:t>
            </w:r>
            <w:proofErr w:type="spellEnd"/>
            <w:r>
              <w:t xml:space="preserve">, </w:t>
            </w:r>
            <w:proofErr w:type="spellStart"/>
            <w:r>
              <w:t>struct</w:t>
            </w:r>
            <w:proofErr w:type="spellEnd"/>
            <w:r>
              <w:t xml:space="preserve"> </w:t>
            </w:r>
            <w:proofErr w:type="spellStart"/>
            <w:r>
              <w:t>MagneticBuffer</w:t>
            </w:r>
            <w:proofErr w:type="spellEnd"/>
            <w:r>
              <w:t xml:space="preserve"> *</w:t>
            </w:r>
            <w:proofErr w:type="spellStart"/>
            <w:r>
              <w:t>pthisMagBuffer</w:t>
            </w:r>
            <w:proofErr w:type="spellEnd"/>
            <w:r>
              <w:t xml:space="preserve">, </w:t>
            </w:r>
            <w:proofErr w:type="spellStart"/>
            <w:r>
              <w:t>struct</w:t>
            </w:r>
            <w:proofErr w:type="spellEnd"/>
            <w:r>
              <w:t xml:space="preserve"> </w:t>
            </w:r>
            <w:proofErr w:type="spellStart"/>
            <w:r>
              <w:t>MagSensor</w:t>
            </w:r>
            <w:proofErr w:type="spellEnd"/>
            <w:r>
              <w:t xml:space="preserve"> *</w:t>
            </w:r>
            <w:proofErr w:type="spellStart"/>
            <w:r>
              <w:t>pthisMag</w:t>
            </w:r>
            <w:proofErr w:type="spellEnd"/>
            <w:r>
              <w:t>);</w:t>
            </w:r>
          </w:p>
          <w:p w:rsidR="00FD45A6" w:rsidRDefault="00B64430" w:rsidP="00F314E2">
            <w:pPr>
              <w:pStyle w:val="Paragraph"/>
              <w:spacing w:before="0" w:after="0"/>
            </w:pPr>
            <w:r>
              <w:t>See section 4.</w:t>
            </w:r>
          </w:p>
        </w:tc>
      </w:tr>
      <w:tr w:rsidR="00FD45A6" w:rsidTr="00FD45A6">
        <w:tc>
          <w:tcPr>
            <w:tcW w:w="11016" w:type="dxa"/>
          </w:tcPr>
          <w:p w:rsidR="00FD45A6" w:rsidRDefault="00FD45A6" w:rsidP="00F314E2">
            <w:pPr>
              <w:pStyle w:val="Paragraph"/>
              <w:spacing w:before="0" w:after="0"/>
            </w:pPr>
            <w:r>
              <w:t>void fUpdateCalibration7EIG(</w:t>
            </w:r>
            <w:proofErr w:type="spellStart"/>
            <w:r>
              <w:t>struct</w:t>
            </w:r>
            <w:proofErr w:type="spellEnd"/>
            <w:r>
              <w:t xml:space="preserve"> </w:t>
            </w:r>
            <w:proofErr w:type="spellStart"/>
            <w:r>
              <w:t>MagCalibration</w:t>
            </w:r>
            <w:proofErr w:type="spellEnd"/>
            <w:r>
              <w:t xml:space="preserve"> *</w:t>
            </w:r>
            <w:proofErr w:type="spellStart"/>
            <w:r>
              <w:t>pthisMagCal</w:t>
            </w:r>
            <w:proofErr w:type="spellEnd"/>
            <w:r>
              <w:t xml:space="preserve">, </w:t>
            </w:r>
            <w:proofErr w:type="spellStart"/>
            <w:r>
              <w:t>struct</w:t>
            </w:r>
            <w:proofErr w:type="spellEnd"/>
            <w:r>
              <w:t xml:space="preserve"> </w:t>
            </w:r>
            <w:proofErr w:type="spellStart"/>
            <w:r>
              <w:t>MagneticBuffer</w:t>
            </w:r>
            <w:proofErr w:type="spellEnd"/>
            <w:r>
              <w:t xml:space="preserve"> *</w:t>
            </w:r>
            <w:proofErr w:type="spellStart"/>
            <w:r>
              <w:t>pthisMagBuffer</w:t>
            </w:r>
            <w:proofErr w:type="spellEnd"/>
            <w:r>
              <w:t xml:space="preserve">, </w:t>
            </w:r>
            <w:proofErr w:type="spellStart"/>
            <w:r>
              <w:t>struct</w:t>
            </w:r>
            <w:proofErr w:type="spellEnd"/>
            <w:r>
              <w:t xml:space="preserve"> </w:t>
            </w:r>
            <w:proofErr w:type="spellStart"/>
            <w:r>
              <w:t>MagSensor</w:t>
            </w:r>
            <w:proofErr w:type="spellEnd"/>
            <w:r>
              <w:t xml:space="preserve"> *</w:t>
            </w:r>
            <w:proofErr w:type="spellStart"/>
            <w:r>
              <w:t>pthisMag</w:t>
            </w:r>
            <w:proofErr w:type="spellEnd"/>
            <w:r>
              <w:t>);</w:t>
            </w:r>
          </w:p>
          <w:p w:rsidR="00FD45A6" w:rsidRDefault="00B64430" w:rsidP="00F314E2">
            <w:pPr>
              <w:pStyle w:val="Paragraph"/>
              <w:spacing w:before="0" w:after="0"/>
            </w:pPr>
            <w:r>
              <w:t>See section 5.</w:t>
            </w:r>
          </w:p>
        </w:tc>
      </w:tr>
      <w:tr w:rsidR="00FD45A6" w:rsidTr="00FD45A6">
        <w:tc>
          <w:tcPr>
            <w:tcW w:w="11016" w:type="dxa"/>
          </w:tcPr>
          <w:p w:rsidR="00FD45A6" w:rsidRDefault="00FD45A6" w:rsidP="00F314E2">
            <w:pPr>
              <w:pStyle w:val="Paragraph"/>
              <w:spacing w:before="0" w:after="0"/>
            </w:pPr>
            <w:r>
              <w:t>void fUpdateCalibration10EIG(</w:t>
            </w:r>
            <w:proofErr w:type="spellStart"/>
            <w:r>
              <w:t>struct</w:t>
            </w:r>
            <w:proofErr w:type="spellEnd"/>
            <w:r>
              <w:t xml:space="preserve"> </w:t>
            </w:r>
            <w:proofErr w:type="spellStart"/>
            <w:r>
              <w:t>MagCalibration</w:t>
            </w:r>
            <w:proofErr w:type="spellEnd"/>
            <w:r>
              <w:t xml:space="preserve"> *</w:t>
            </w:r>
            <w:proofErr w:type="spellStart"/>
            <w:r>
              <w:t>pthisMagCal</w:t>
            </w:r>
            <w:proofErr w:type="spellEnd"/>
            <w:r>
              <w:t xml:space="preserve">, </w:t>
            </w:r>
            <w:proofErr w:type="spellStart"/>
            <w:r>
              <w:t>struct</w:t>
            </w:r>
            <w:proofErr w:type="spellEnd"/>
            <w:r>
              <w:t xml:space="preserve"> </w:t>
            </w:r>
            <w:proofErr w:type="spellStart"/>
            <w:r>
              <w:t>MagneticBuffer</w:t>
            </w:r>
            <w:proofErr w:type="spellEnd"/>
            <w:r>
              <w:t xml:space="preserve"> *</w:t>
            </w:r>
            <w:proofErr w:type="spellStart"/>
            <w:r>
              <w:t>pthisMagBuffer</w:t>
            </w:r>
            <w:proofErr w:type="spellEnd"/>
            <w:r>
              <w:t xml:space="preserve">, </w:t>
            </w:r>
            <w:proofErr w:type="spellStart"/>
            <w:r>
              <w:t>struct</w:t>
            </w:r>
            <w:proofErr w:type="spellEnd"/>
            <w:r>
              <w:t xml:space="preserve"> </w:t>
            </w:r>
            <w:proofErr w:type="spellStart"/>
            <w:r>
              <w:t>MagSensor</w:t>
            </w:r>
            <w:proofErr w:type="spellEnd"/>
            <w:r>
              <w:t xml:space="preserve"> *</w:t>
            </w:r>
            <w:proofErr w:type="spellStart"/>
            <w:r>
              <w:t>pthisMag</w:t>
            </w:r>
            <w:proofErr w:type="spellEnd"/>
            <w:r>
              <w:t>);</w:t>
            </w:r>
          </w:p>
          <w:p w:rsidR="00FD45A6" w:rsidRDefault="00B64430" w:rsidP="00F314E2">
            <w:pPr>
              <w:pStyle w:val="Paragraph"/>
              <w:spacing w:before="0" w:after="0"/>
            </w:pPr>
            <w:r>
              <w:t>See section 6.</w:t>
            </w:r>
          </w:p>
        </w:tc>
      </w:tr>
    </w:tbl>
    <w:p w:rsidR="00FD45A6" w:rsidRDefault="00FD45A6" w:rsidP="00FD45A6">
      <w:pPr>
        <w:pStyle w:val="Paragraph"/>
      </w:pPr>
    </w:p>
    <w:p w:rsidR="00FD45A6" w:rsidRDefault="00FD45A6" w:rsidP="00FD45A6">
      <w:pPr>
        <w:pStyle w:val="Paragraph"/>
      </w:pPr>
    </w:p>
    <w:p w:rsidR="00304BBD" w:rsidRPr="0005125D" w:rsidRDefault="00304BBD">
      <w:pPr>
        <w:widowControl/>
        <w:rPr>
          <w:rFonts w:cs="Arial"/>
        </w:rPr>
      </w:pPr>
    </w:p>
    <w:p w:rsidR="00346107" w:rsidRDefault="00346107" w:rsidP="00304BBD">
      <w:pPr>
        <w:widowControl/>
        <w:rPr>
          <w:rFonts w:eastAsiaTheme="minorEastAsia"/>
          <w:b/>
          <w:sz w:val="28"/>
        </w:rPr>
      </w:pPr>
      <w:r>
        <w:br w:type="page"/>
      </w:r>
    </w:p>
    <w:p w:rsidR="00041867" w:rsidRDefault="00041867" w:rsidP="005646E7">
      <w:pPr>
        <w:pStyle w:val="Heading2"/>
        <w:spacing w:after="120"/>
      </w:pPr>
      <w:bookmarkStart w:id="7" w:name="_Toc396234048"/>
      <w:bookmarkStart w:id="8" w:name="_Toc342314305"/>
      <w:bookmarkStart w:id="9" w:name="_Toc346262038"/>
      <w:bookmarkStart w:id="10" w:name="_Toc346262202"/>
      <w:bookmarkStart w:id="11" w:name="_Toc394064663"/>
      <w:r>
        <w:lastRenderedPageBreak/>
        <w:t>Least Squares Optimization</w:t>
      </w:r>
      <w:bookmarkEnd w:id="7"/>
      <w:r>
        <w:t xml:space="preserve"> </w:t>
      </w:r>
    </w:p>
    <w:p w:rsidR="005F0E02" w:rsidRDefault="00041867" w:rsidP="005646E7">
      <w:pPr>
        <w:pStyle w:val="Heading3"/>
        <w:spacing w:after="120"/>
      </w:pPr>
      <w:bookmarkStart w:id="12" w:name="_Toc396234049"/>
      <w:r>
        <w:t xml:space="preserve">Linear </w:t>
      </w:r>
      <w:r w:rsidR="005F0E02">
        <w:t>Measurement Model</w:t>
      </w:r>
      <w:bookmarkEnd w:id="8"/>
      <w:bookmarkEnd w:id="9"/>
      <w:bookmarkEnd w:id="10"/>
      <w:bookmarkEnd w:id="11"/>
      <w:bookmarkEnd w:id="12"/>
    </w:p>
    <w:p w:rsidR="005F0E02" w:rsidRDefault="005F0E02" w:rsidP="005646E7">
      <w:pPr>
        <w:widowControl/>
        <w:tabs>
          <w:tab w:val="left" w:pos="8222"/>
        </w:tabs>
        <w:spacing w:before="120" w:after="120"/>
      </w:pPr>
      <w:r>
        <w:t xml:space="preserve">The general linear model relating independent variables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m:t>
        </m:r>
      </m:oMath>
      <w:r>
        <w:t xml:space="preserve"> to dependent variable </w:t>
      </w:r>
      <m:oMath>
        <m:r>
          <w:rPr>
            <w:rFonts w:ascii="Cambria Math" w:hAnsi="Cambria Math"/>
          </w:rPr>
          <m:t>Y</m:t>
        </m:r>
        <m:d>
          <m:dPr>
            <m:begChr m:val="["/>
            <m:endChr m:val="]"/>
            <m:ctrlPr>
              <w:rPr>
                <w:rFonts w:ascii="Cambria Math" w:hAnsi="Cambria Math"/>
                <w:b/>
                <w:i/>
              </w:rPr>
            </m:ctrlPr>
          </m:dPr>
          <m:e>
            <m:r>
              <w:rPr>
                <w:rFonts w:ascii="Cambria Math" w:hAnsi="Cambria Math"/>
              </w:rPr>
              <m:t>i</m:t>
            </m:r>
            <m:ctrlPr>
              <w:rPr>
                <w:rFonts w:ascii="Cambria Math" w:hAnsi="Cambria Math"/>
                <w:i/>
              </w:rPr>
            </m:ctrlPr>
          </m:e>
        </m:d>
      </m:oMath>
      <w:r>
        <w:t xml:space="preserve"> at </w:t>
      </w:r>
      <w:r w:rsidR="00B0429B">
        <w:t>measurement</w:t>
      </w:r>
      <w:r>
        <w:t xml:space="preserve"> </w:t>
      </w:r>
      <m:oMath>
        <m:r>
          <w:rPr>
            <w:rFonts w:ascii="Cambria Math" w:hAnsi="Cambria Math"/>
          </w:rPr>
          <m:t>i</m:t>
        </m:r>
      </m:oMath>
      <w:r>
        <w:t xml:space="preserve"> via fitted model parameters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is:</w:t>
      </w:r>
    </w:p>
    <w:p w:rsidR="005F0E02" w:rsidRDefault="005F0E02" w:rsidP="005646E7">
      <w:pPr>
        <w:widowControl/>
        <w:tabs>
          <w:tab w:val="left" w:pos="9639"/>
        </w:tabs>
        <w:spacing w:before="120" w:after="120"/>
      </w:pPr>
      <m:oMath>
        <m:r>
          <w:rPr>
            <w:rFonts w:ascii="Cambria Math" w:hAnsi="Cambria Math"/>
          </w:rPr>
          <m:t>Y</m:t>
        </m:r>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N-1</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oMath>
      <w:r>
        <w:rPr>
          <w:b/>
        </w:rPr>
        <w:tab/>
      </w:r>
      <w:r w:rsidR="00E02139">
        <w:t xml:space="preserve">Eq </w:t>
      </w:r>
      <w:r>
        <w:t>2.1.1</w:t>
      </w:r>
    </w:p>
    <w:p w:rsidR="005F0E02" w:rsidRDefault="005F0E02" w:rsidP="005646E7">
      <w:pPr>
        <w:widowControl/>
        <w:tabs>
          <w:tab w:val="left" w:pos="9639"/>
        </w:tabs>
        <w:spacing w:before="120" w:after="120"/>
      </w:pPr>
      <w:r>
        <w:t xml:space="preserve">The fit to the model will, in general, not be perfectly accurate and will result in an error term </w:t>
      </w:r>
      <m:oMath>
        <m:r>
          <w:rPr>
            <w:rFonts w:ascii="Cambria Math" w:hAnsi="Cambria Math"/>
          </w:rPr>
          <m:t>r</m:t>
        </m:r>
        <m:d>
          <m:dPr>
            <m:begChr m:val="["/>
            <m:endChr m:val="]"/>
            <m:ctrlPr>
              <w:rPr>
                <w:rFonts w:ascii="Cambria Math" w:hAnsi="Cambria Math"/>
                <w:i/>
              </w:rPr>
            </m:ctrlPr>
          </m:dPr>
          <m:e>
            <m:r>
              <w:rPr>
                <w:rFonts w:ascii="Cambria Math" w:hAnsi="Cambria Math"/>
              </w:rPr>
              <m:t>i</m:t>
            </m:r>
          </m:e>
        </m:d>
      </m:oMath>
      <w:r w:rsidR="001C0CF8">
        <w:t xml:space="preserve"> defined as:</w:t>
      </w:r>
    </w:p>
    <w:p w:rsidR="005F0E02" w:rsidRDefault="005F0E02" w:rsidP="005646E7">
      <w:pPr>
        <w:widowControl/>
        <w:tabs>
          <w:tab w:val="left" w:pos="9639"/>
        </w:tabs>
        <w:spacing w:before="120" w:after="120"/>
      </w:pPr>
      <m:oMath>
        <m:r>
          <w:rPr>
            <w:rFonts w:ascii="Cambria Math" w:hAnsi="Cambria Math"/>
          </w:rPr>
          <m:t>r</m:t>
        </m:r>
        <m:d>
          <m:dPr>
            <m:begChr m:val="["/>
            <m:endChr m:val="]"/>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N-1</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oMath>
      <w:r>
        <w:rPr>
          <w:b/>
        </w:rPr>
        <w:tab/>
      </w:r>
      <w:r w:rsidR="00E02139">
        <w:t xml:space="preserve">Eq </w:t>
      </w:r>
      <w:r>
        <w:t>2.1.2</w:t>
      </w:r>
    </w:p>
    <w:p w:rsidR="005F0E02" w:rsidRDefault="005F0E02" w:rsidP="005646E7">
      <w:pPr>
        <w:widowControl/>
        <w:tabs>
          <w:tab w:val="left" w:pos="9072"/>
        </w:tabs>
        <w:spacing w:before="120" w:after="120"/>
        <w:rPr>
          <w:szCs w:val="22"/>
        </w:rPr>
      </w:pPr>
      <w:r>
        <w:rPr>
          <w:szCs w:val="22"/>
        </w:rPr>
        <w:t xml:space="preserve">For a series of </w:t>
      </w:r>
      <m:oMath>
        <m:r>
          <w:rPr>
            <w:rFonts w:ascii="Cambria Math" w:hAnsi="Cambria Math"/>
            <w:szCs w:val="22"/>
          </w:rPr>
          <m:t>M</m:t>
        </m:r>
      </m:oMath>
      <w:r w:rsidR="001C0CF8">
        <w:rPr>
          <w:szCs w:val="22"/>
        </w:rPr>
        <w:t xml:space="preserve"> measurements, equation</w:t>
      </w:r>
      <w:r w:rsidR="00E02139">
        <w:rPr>
          <w:szCs w:val="22"/>
        </w:rPr>
        <w:t xml:space="preserve"> </w:t>
      </w:r>
      <w:r>
        <w:rPr>
          <w:szCs w:val="22"/>
        </w:rPr>
        <w:t>2</w:t>
      </w:r>
      <w:r w:rsidR="001C0CF8">
        <w:rPr>
          <w:szCs w:val="22"/>
        </w:rPr>
        <w:t>.1.2 can be written in the form</w:t>
      </w:r>
      <w:r>
        <w:rPr>
          <w:szCs w:val="22"/>
        </w:rPr>
        <w:t>:</w:t>
      </w:r>
    </w:p>
    <w:p w:rsidR="005F0E02" w:rsidRDefault="00AA5D4F" w:rsidP="005646E7">
      <w:pPr>
        <w:widowControl/>
        <w:tabs>
          <w:tab w:val="left" w:pos="9639"/>
        </w:tabs>
        <w:spacing w:before="120" w:after="120"/>
      </w:pPr>
      <m:oMath>
        <m:d>
          <m:dPr>
            <m:ctrlPr>
              <w:rPr>
                <w:rFonts w:ascii="Cambria Math" w:hAnsi="Cambria Math"/>
                <w:i/>
                <w:szCs w:val="22"/>
              </w:rPr>
            </m:ctrlPr>
          </m:dPr>
          <m:e>
            <m:m>
              <m:mPr>
                <m:mcs>
                  <m:mc>
                    <m:mcPr>
                      <m:count m:val="1"/>
                      <m:mcJc m:val="center"/>
                    </m:mcPr>
                  </m:mc>
                </m:mcs>
                <m:ctrlPr>
                  <w:rPr>
                    <w:rFonts w:ascii="Cambria Math" w:hAnsi="Cambria Math"/>
                    <w:i/>
                    <w:szCs w:val="22"/>
                  </w:rPr>
                </m:ctrlPr>
              </m:mPr>
              <m:mr>
                <m:e>
                  <m:r>
                    <w:rPr>
                      <w:rFonts w:ascii="Cambria Math" w:hAnsi="Cambria Math"/>
                    </w:rPr>
                    <m:t>r[0]</m:t>
                  </m:r>
                </m:e>
              </m:mr>
              <m:mr>
                <m:e>
                  <m:r>
                    <w:rPr>
                      <w:rFonts w:ascii="Cambria Math" w:hAnsi="Cambria Math"/>
                    </w:rPr>
                    <m:t>r[1]</m:t>
                  </m:r>
                </m:e>
              </m:mr>
              <m:mr>
                <m:e>
                  <m:r>
                    <w:rPr>
                      <w:rFonts w:ascii="Cambria Math" w:hAnsi="Cambria Math"/>
                      <w:szCs w:val="22"/>
                    </w:rPr>
                    <m:t>…</m:t>
                  </m:r>
                  <m:ctrlPr>
                    <w:rPr>
                      <w:rFonts w:ascii="Cambria Math" w:eastAsia="Cambria Math" w:hAnsi="Cambria Math" w:cs="Cambria Math"/>
                      <w:i/>
                    </w:rPr>
                  </m:ctrlPr>
                </m:e>
              </m:mr>
              <m:mr>
                <m:e>
                  <m:r>
                    <w:rPr>
                      <w:rFonts w:ascii="Cambria Math" w:hAnsi="Cambria Math"/>
                    </w:rPr>
                    <m:t>r[M-1]</m:t>
                  </m:r>
                </m:e>
              </m:mr>
            </m:m>
          </m:e>
        </m:d>
        <m:r>
          <m:rPr>
            <m:sty m:val="bi"/>
          </m:rPr>
          <w:rPr>
            <w:rFonts w:ascii="Cambria Math" w:hAnsi="Cambria Math"/>
          </w:rPr>
          <m:t>=</m:t>
        </m:r>
        <m:d>
          <m:dPr>
            <m:ctrlPr>
              <w:rPr>
                <w:rFonts w:ascii="Cambria Math" w:hAnsi="Cambria Math"/>
                <w:i/>
                <w:szCs w:val="22"/>
              </w:rPr>
            </m:ctrlPr>
          </m:dPr>
          <m:e>
            <m:m>
              <m:mPr>
                <m:mcs>
                  <m:mc>
                    <m:mcPr>
                      <m:count m:val="1"/>
                      <m:mcJc m:val="center"/>
                    </m:mcPr>
                  </m:mc>
                </m:mcs>
                <m:ctrlPr>
                  <w:rPr>
                    <w:rFonts w:ascii="Cambria Math" w:hAnsi="Cambria Math"/>
                    <w:i/>
                    <w:szCs w:val="22"/>
                  </w:rPr>
                </m:ctrlPr>
              </m:mPr>
              <m:mr>
                <m:e>
                  <m:r>
                    <w:rPr>
                      <w:rFonts w:ascii="Cambria Math" w:hAnsi="Cambria Math"/>
                    </w:rPr>
                    <m:t>Y[0]</m:t>
                  </m:r>
                </m:e>
              </m:mr>
              <m:mr>
                <m:e>
                  <m:r>
                    <w:rPr>
                      <w:rFonts w:ascii="Cambria Math" w:hAnsi="Cambria Math"/>
                    </w:rPr>
                    <m:t>Y[1]</m:t>
                  </m:r>
                </m:e>
              </m:mr>
              <m:mr>
                <m:e>
                  <m:r>
                    <w:rPr>
                      <w:rFonts w:ascii="Cambria Math" w:hAnsi="Cambria Math"/>
                      <w:szCs w:val="22"/>
                    </w:rPr>
                    <m:t>…</m:t>
                  </m:r>
                  <m:ctrlPr>
                    <w:rPr>
                      <w:rFonts w:ascii="Cambria Math" w:eastAsia="Cambria Math" w:hAnsi="Cambria Math" w:cs="Cambria Math"/>
                      <w:i/>
                    </w:rPr>
                  </m:ctrlPr>
                </m:e>
              </m:mr>
              <m:mr>
                <m:e>
                  <m:r>
                    <w:rPr>
                      <w:rFonts w:ascii="Cambria Math" w:hAnsi="Cambria Math"/>
                    </w:rPr>
                    <m:t>Y[M-1]</m:t>
                  </m:r>
                </m:e>
              </m:mr>
            </m:m>
          </m:e>
        </m:d>
        <m:r>
          <w:rPr>
            <w:rFonts w:ascii="Cambria Math" w:hAnsi="Cambria Math"/>
            <w:szCs w:val="22"/>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[M-1]</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[M-1]</m:t>
                  </m:r>
                </m:e>
              </m:mr>
            </m:m>
          </m:e>
        </m:d>
        <m:d>
          <m:dPr>
            <m:ctrlPr>
              <w:rPr>
                <w:rFonts w:ascii="Cambria Math" w:hAnsi="Cambria Math"/>
                <w:i/>
                <w:szCs w:val="22"/>
              </w:rPr>
            </m:ctrlPr>
          </m:dPr>
          <m:e>
            <m:m>
              <m:mPr>
                <m:mcs>
                  <m:mc>
                    <m:mcPr>
                      <m:count m:val="1"/>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rPr>
                        <m:t>β</m:t>
                      </m:r>
                    </m:e>
                    <m:sub>
                      <m:r>
                        <w:rPr>
                          <w:rFonts w:ascii="Cambria Math" w:hAnsi="Cambria Math"/>
                          <w:szCs w:val="22"/>
                        </w:rPr>
                        <m:t>0</m:t>
                      </m:r>
                    </m:sub>
                  </m:sSub>
                </m:e>
              </m:mr>
              <m:mr>
                <m:e>
                  <m:sSub>
                    <m:sSubPr>
                      <m:ctrlPr>
                        <w:rPr>
                          <w:rFonts w:ascii="Cambria Math" w:hAnsi="Cambria Math"/>
                          <w:i/>
                          <w:szCs w:val="22"/>
                        </w:rPr>
                      </m:ctrlPr>
                    </m:sSubPr>
                    <m:e>
                      <m:r>
                        <w:rPr>
                          <w:rFonts w:ascii="Cambria Math" w:hAnsi="Cambria Math"/>
                        </w:rPr>
                        <m:t>β</m:t>
                      </m:r>
                    </m:e>
                    <m:sub>
                      <m:r>
                        <w:rPr>
                          <w:rFonts w:ascii="Cambria Math" w:hAnsi="Cambria Math"/>
                          <w:szCs w:val="22"/>
                        </w:rPr>
                        <m:t>1</m:t>
                      </m:r>
                    </m:sub>
                  </m:sSub>
                </m:e>
              </m:mr>
              <m:mr>
                <m:e>
                  <m:r>
                    <w:rPr>
                      <w:rFonts w:ascii="Cambria Math" w:hAnsi="Cambria Math"/>
                      <w:szCs w:val="22"/>
                    </w:rPr>
                    <m:t>…</m:t>
                  </m:r>
                  <m:ctrlPr>
                    <w:rPr>
                      <w:rFonts w:ascii="Cambria Math" w:eastAsia="Cambria Math" w:hAnsi="Cambria Math" w:cs="Cambria Math"/>
                      <w:i/>
                    </w:rPr>
                  </m:ctrlPr>
                </m:e>
              </m:mr>
              <m:mr>
                <m:e>
                  <m:sSub>
                    <m:sSubPr>
                      <m:ctrlPr>
                        <w:rPr>
                          <w:rFonts w:ascii="Cambria Math" w:hAnsi="Cambria Math"/>
                          <w:i/>
                          <w:szCs w:val="22"/>
                        </w:rPr>
                      </m:ctrlPr>
                    </m:sSubPr>
                    <m:e>
                      <m:r>
                        <w:rPr>
                          <w:rFonts w:ascii="Cambria Math" w:hAnsi="Cambria Math"/>
                        </w:rPr>
                        <m:t>β</m:t>
                      </m:r>
                    </m:e>
                    <m:sub>
                      <m:r>
                        <w:rPr>
                          <w:rFonts w:ascii="Cambria Math" w:hAnsi="Cambria Math"/>
                          <w:szCs w:val="22"/>
                        </w:rPr>
                        <m:t>N-1</m:t>
                      </m:r>
                    </m:sub>
                  </m:sSub>
                </m:e>
              </m:mr>
            </m:m>
          </m:e>
        </m:d>
      </m:oMath>
      <w:r w:rsidR="005F0E02">
        <w:rPr>
          <w:b/>
        </w:rPr>
        <w:tab/>
      </w:r>
      <w:r w:rsidR="00E02139">
        <w:t xml:space="preserve">Eq </w:t>
      </w:r>
      <w:r w:rsidR="005F0E02">
        <w:t>2.1.3</w:t>
      </w:r>
    </w:p>
    <w:p w:rsidR="005F0E02" w:rsidRDefault="001C0CF8" w:rsidP="005646E7">
      <w:pPr>
        <w:widowControl/>
        <w:tabs>
          <w:tab w:val="left" w:pos="9072"/>
        </w:tabs>
        <w:spacing w:before="120" w:after="120"/>
        <w:rPr>
          <w:szCs w:val="22"/>
        </w:rPr>
      </w:pPr>
      <w:r w:rsidRPr="001C0CF8">
        <w:t>With the definition</w:t>
      </w:r>
      <w:r>
        <w:t>s</w:t>
      </w:r>
      <w:r w:rsidRPr="001C0CF8">
        <w:t xml:space="preserve"> that </w:t>
      </w:r>
      <m:oMath>
        <m:r>
          <m:rPr>
            <m:sty m:val="bi"/>
          </m:rPr>
          <w:rPr>
            <w:rFonts w:ascii="Cambria Math" w:hAnsi="Cambria Math"/>
          </w:rPr>
          <m:t>r</m:t>
        </m:r>
      </m:oMath>
      <w:r w:rsidR="005F0E02">
        <w:rPr>
          <w:szCs w:val="22"/>
        </w:rPr>
        <w:t xml:space="preserve"> is the column vector of residuals</w:t>
      </w:r>
      <w:r>
        <w:rPr>
          <w:szCs w:val="22"/>
        </w:rPr>
        <w:t>:</w:t>
      </w:r>
    </w:p>
    <w:p w:rsidR="005F0E02" w:rsidRDefault="005F0E02" w:rsidP="005646E7">
      <w:pPr>
        <w:widowControl/>
        <w:tabs>
          <w:tab w:val="left" w:pos="9639"/>
        </w:tabs>
        <w:spacing w:before="120" w:after="120"/>
        <w:rPr>
          <w:szCs w:val="22"/>
        </w:rPr>
      </w:pPr>
      <m:oMath>
        <m:r>
          <m:rPr>
            <m:sty m:val="bi"/>
          </m:rPr>
          <w:rPr>
            <w:rFonts w:ascii="Cambria Math" w:hAnsi="Cambria Math"/>
            <w:szCs w:val="22"/>
          </w:rPr>
          <m:t>r</m:t>
        </m:r>
        <m:r>
          <w:rPr>
            <w:rFonts w:ascii="Cambria Math" w:hAnsi="Cambria Math"/>
            <w:szCs w:val="22"/>
          </w:rPr>
          <m:t>=</m:t>
        </m:r>
        <m:d>
          <m:dPr>
            <m:ctrlPr>
              <w:rPr>
                <w:rFonts w:ascii="Cambria Math" w:hAnsi="Cambria Math"/>
                <w:i/>
                <w:szCs w:val="22"/>
              </w:rPr>
            </m:ctrlPr>
          </m:dPr>
          <m:e>
            <m:m>
              <m:mPr>
                <m:mcs>
                  <m:mc>
                    <m:mcPr>
                      <m:count m:val="1"/>
                      <m:mcJc m:val="center"/>
                    </m:mcPr>
                  </m:mc>
                </m:mcs>
                <m:ctrlPr>
                  <w:rPr>
                    <w:rFonts w:ascii="Cambria Math" w:hAnsi="Cambria Math"/>
                    <w:i/>
                    <w:szCs w:val="22"/>
                  </w:rPr>
                </m:ctrlPr>
              </m:mPr>
              <m:mr>
                <m:e>
                  <m:r>
                    <w:rPr>
                      <w:rFonts w:ascii="Cambria Math" w:hAnsi="Cambria Math"/>
                    </w:rPr>
                    <m:t>r[0]</m:t>
                  </m:r>
                </m:e>
              </m:mr>
              <m:mr>
                <m:e>
                  <m:r>
                    <w:rPr>
                      <w:rFonts w:ascii="Cambria Math" w:hAnsi="Cambria Math"/>
                    </w:rPr>
                    <m:t>r[1]</m:t>
                  </m:r>
                </m:e>
              </m:mr>
              <m:mr>
                <m:e>
                  <m:r>
                    <w:rPr>
                      <w:rFonts w:ascii="Cambria Math" w:hAnsi="Cambria Math"/>
                      <w:szCs w:val="22"/>
                    </w:rPr>
                    <m:t>…</m:t>
                  </m:r>
                  <m:ctrlPr>
                    <w:rPr>
                      <w:rFonts w:ascii="Cambria Math" w:eastAsia="Cambria Math" w:hAnsi="Cambria Math" w:cs="Cambria Math"/>
                      <w:i/>
                    </w:rPr>
                  </m:ctrlPr>
                </m:e>
              </m:mr>
              <m:mr>
                <m:e>
                  <m:r>
                    <w:rPr>
                      <w:rFonts w:ascii="Cambria Math" w:hAnsi="Cambria Math"/>
                    </w:rPr>
                    <m:t>r[M-1]</m:t>
                  </m:r>
                </m:e>
              </m:mr>
            </m:m>
          </m:e>
        </m:d>
      </m:oMath>
      <w:r w:rsidR="00E02139">
        <w:rPr>
          <w:szCs w:val="22"/>
        </w:rPr>
        <w:tab/>
        <w:t xml:space="preserve">Eq </w:t>
      </w:r>
      <w:r w:rsidR="001C0CF8">
        <w:rPr>
          <w:szCs w:val="22"/>
        </w:rPr>
        <w:t>2.1.4</w:t>
      </w:r>
    </w:p>
    <w:p w:rsidR="005F0E02" w:rsidRDefault="005F0E02" w:rsidP="005646E7">
      <w:pPr>
        <w:widowControl/>
        <w:tabs>
          <w:tab w:val="left" w:pos="9072"/>
        </w:tabs>
        <w:spacing w:before="120" w:after="120"/>
      </w:pPr>
      <m:oMath>
        <m:r>
          <m:rPr>
            <m:sty m:val="bi"/>
          </m:rPr>
          <w:rPr>
            <w:rFonts w:ascii="Cambria Math" w:hAnsi="Cambria Math"/>
          </w:rPr>
          <m:t>Y</m:t>
        </m:r>
      </m:oMath>
      <w:r>
        <w:t xml:space="preserve"> </w:t>
      </w:r>
      <w:proofErr w:type="gramStart"/>
      <w:r>
        <w:t>is</w:t>
      </w:r>
      <w:proofErr w:type="gramEnd"/>
      <w:r>
        <w:t xml:space="preserve"> the </w:t>
      </w:r>
      <m:oMath>
        <m:r>
          <w:rPr>
            <w:rFonts w:ascii="Cambria Math" w:hAnsi="Cambria Math"/>
          </w:rPr>
          <m:t>M</m:t>
        </m:r>
      </m:oMath>
      <w:r>
        <w:t xml:space="preserve"> by 1 column vector of </w:t>
      </w:r>
      <m:oMath>
        <m:r>
          <w:rPr>
            <w:rFonts w:ascii="Cambria Math" w:hAnsi="Cambria Math"/>
          </w:rPr>
          <m:t>M</m:t>
        </m:r>
      </m:oMath>
      <w:r>
        <w:t xml:space="preserve"> measurements on the dependent variable.</w:t>
      </w:r>
    </w:p>
    <w:p w:rsidR="005F0E02" w:rsidRDefault="005F0E02" w:rsidP="005646E7">
      <w:pPr>
        <w:widowControl/>
        <w:tabs>
          <w:tab w:val="left" w:pos="9639"/>
        </w:tabs>
        <w:spacing w:before="120" w:after="120"/>
        <w:rPr>
          <w:szCs w:val="22"/>
        </w:rPr>
      </w:pPr>
      <m:oMath>
        <m:r>
          <m:rPr>
            <m:sty m:val="bi"/>
          </m:rPr>
          <w:rPr>
            <w:rFonts w:ascii="Cambria Math" w:hAnsi="Cambria Math"/>
            <w:szCs w:val="22"/>
          </w:rPr>
          <m:t>Y</m:t>
        </m:r>
        <m:r>
          <w:rPr>
            <w:rFonts w:ascii="Cambria Math" w:hAnsi="Cambria Math"/>
            <w:szCs w:val="22"/>
          </w:rPr>
          <m:t>=</m:t>
        </m:r>
        <m:d>
          <m:dPr>
            <m:ctrlPr>
              <w:rPr>
                <w:rFonts w:ascii="Cambria Math" w:hAnsi="Cambria Math"/>
                <w:i/>
                <w:szCs w:val="22"/>
              </w:rPr>
            </m:ctrlPr>
          </m:dPr>
          <m:e>
            <m:m>
              <m:mPr>
                <m:mcs>
                  <m:mc>
                    <m:mcPr>
                      <m:count m:val="1"/>
                      <m:mcJc m:val="center"/>
                    </m:mcPr>
                  </m:mc>
                </m:mcs>
                <m:ctrlPr>
                  <w:rPr>
                    <w:rFonts w:ascii="Cambria Math" w:hAnsi="Cambria Math"/>
                    <w:i/>
                    <w:szCs w:val="22"/>
                  </w:rPr>
                </m:ctrlPr>
              </m:mPr>
              <m:mr>
                <m:e>
                  <m:r>
                    <w:rPr>
                      <w:rFonts w:ascii="Cambria Math" w:hAnsi="Cambria Math"/>
                    </w:rPr>
                    <m:t>Y[0]</m:t>
                  </m:r>
                </m:e>
              </m:mr>
              <m:mr>
                <m:e>
                  <m:r>
                    <w:rPr>
                      <w:rFonts w:ascii="Cambria Math" w:hAnsi="Cambria Math"/>
                    </w:rPr>
                    <m:t>Y[1]</m:t>
                  </m:r>
                </m:e>
              </m:mr>
              <m:mr>
                <m:e>
                  <m:r>
                    <w:rPr>
                      <w:rFonts w:ascii="Cambria Math" w:hAnsi="Cambria Math"/>
                      <w:szCs w:val="22"/>
                    </w:rPr>
                    <m:t>…</m:t>
                  </m:r>
                  <m:ctrlPr>
                    <w:rPr>
                      <w:rFonts w:ascii="Cambria Math" w:eastAsia="Cambria Math" w:hAnsi="Cambria Math" w:cs="Cambria Math"/>
                      <w:i/>
                    </w:rPr>
                  </m:ctrlPr>
                </m:e>
              </m:mr>
              <m:mr>
                <m:e>
                  <m:r>
                    <w:rPr>
                      <w:rFonts w:ascii="Cambria Math" w:hAnsi="Cambria Math"/>
                    </w:rPr>
                    <m:t>Y[M-1]</m:t>
                  </m:r>
                </m:e>
              </m:mr>
            </m:m>
          </m:e>
        </m:d>
      </m:oMath>
      <w:r w:rsidR="00E02139">
        <w:rPr>
          <w:szCs w:val="22"/>
        </w:rPr>
        <w:tab/>
        <w:t xml:space="preserve">Eq </w:t>
      </w:r>
      <w:r w:rsidR="001C0CF8">
        <w:rPr>
          <w:szCs w:val="22"/>
        </w:rPr>
        <w:t>2.1.5</w:t>
      </w:r>
    </w:p>
    <w:p w:rsidR="005F0E02" w:rsidRDefault="005F0E02" w:rsidP="005646E7">
      <w:pPr>
        <w:widowControl/>
        <w:tabs>
          <w:tab w:val="left" w:pos="9072"/>
        </w:tabs>
        <w:spacing w:before="120" w:after="120"/>
      </w:pPr>
      <m:oMath>
        <m:r>
          <m:rPr>
            <m:sty m:val="bi"/>
          </m:rPr>
          <w:rPr>
            <w:rFonts w:ascii="Cambria Math" w:hAnsi="Cambria Math"/>
          </w:rPr>
          <m:t>X</m:t>
        </m:r>
      </m:oMath>
      <w:r>
        <w:rPr>
          <w:b/>
        </w:rPr>
        <w:t xml:space="preserve"> </w:t>
      </w:r>
      <w:proofErr w:type="gramStart"/>
      <w:r w:rsidRPr="000E50DA">
        <w:t>is</w:t>
      </w:r>
      <w:proofErr w:type="gramEnd"/>
      <w:r w:rsidRPr="000E50DA">
        <w:t xml:space="preserve"> the</w:t>
      </w:r>
      <w:r>
        <w:t xml:space="preserve"> </w:t>
      </w:r>
      <m:oMath>
        <m:r>
          <w:rPr>
            <w:rFonts w:ascii="Cambria Math" w:hAnsi="Cambria Math"/>
          </w:rPr>
          <m:t>M</m:t>
        </m:r>
      </m:oMath>
      <w:r>
        <w:t xml:space="preserve"> by </w:t>
      </w:r>
      <m:oMath>
        <m:r>
          <w:rPr>
            <w:rFonts w:ascii="Cambria Math" w:hAnsi="Cambria Math"/>
          </w:rPr>
          <m:t>N</m:t>
        </m:r>
      </m:oMath>
      <w:r w:rsidRPr="000E50DA">
        <w:t xml:space="preserve"> matrix of </w:t>
      </w:r>
      <m:oMath>
        <m:r>
          <w:rPr>
            <w:rFonts w:ascii="Cambria Math" w:hAnsi="Cambria Math"/>
          </w:rPr>
          <m:t>M</m:t>
        </m:r>
      </m:oMath>
      <w:r w:rsidRPr="000E50DA">
        <w:t xml:space="preserve"> measurements</w:t>
      </w:r>
      <w:r>
        <w:t xml:space="preserve"> of the independent variable:</w:t>
      </w:r>
    </w:p>
    <w:p w:rsidR="005F0E02" w:rsidRDefault="005F0E02" w:rsidP="005646E7">
      <w:pPr>
        <w:widowControl/>
        <w:tabs>
          <w:tab w:val="left" w:pos="9639"/>
        </w:tabs>
        <w:spacing w:before="120" w:after="120"/>
      </w:pPr>
      <m:oMath>
        <m:r>
          <m:rPr>
            <m:sty m:val="bi"/>
          </m:rPr>
          <w:rPr>
            <w:rFonts w:ascii="Cambria Math" w:hAnsi="Cambria Math"/>
          </w:rPr>
          <m:t>X=</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[M-1]</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[M-1]</m:t>
                  </m:r>
                </m:e>
              </m:mr>
            </m:m>
          </m:e>
        </m:d>
      </m:oMath>
      <w:r w:rsidR="00E02139">
        <w:tab/>
        <w:t xml:space="preserve">Eq </w:t>
      </w:r>
      <w:r w:rsidR="001C0CF8">
        <w:t>2.1.6</w:t>
      </w:r>
    </w:p>
    <w:p w:rsidR="005F0E02" w:rsidRDefault="005F0E02" w:rsidP="005646E7">
      <w:pPr>
        <w:widowControl/>
        <w:tabs>
          <w:tab w:val="left" w:pos="9072"/>
        </w:tabs>
        <w:spacing w:before="120" w:after="120"/>
      </w:pPr>
      <m:oMath>
        <m:r>
          <m:rPr>
            <m:sty m:val="bi"/>
          </m:rPr>
          <w:rPr>
            <w:rFonts w:ascii="Cambria Math" w:hAnsi="Cambria Math"/>
          </w:rPr>
          <m:t>β</m:t>
        </m:r>
      </m:oMath>
      <w:r>
        <w:t xml:space="preserve"> </w:t>
      </w:r>
      <w:proofErr w:type="gramStart"/>
      <w:r>
        <w:t>is</w:t>
      </w:r>
      <w:proofErr w:type="gramEnd"/>
      <w:r>
        <w:t xml:space="preserve"> the </w:t>
      </w:r>
      <m:oMath>
        <m:r>
          <w:rPr>
            <w:rFonts w:ascii="Cambria Math" w:hAnsi="Cambria Math"/>
            <w:szCs w:val="22"/>
          </w:rPr>
          <m:t>N</m:t>
        </m:r>
      </m:oMath>
      <w:r>
        <w:t xml:space="preserve"> by 1 column vector of unknown model coefficients </w:t>
      </w:r>
      <m:oMath>
        <m:sSub>
          <m:sSubPr>
            <m:ctrlPr>
              <w:rPr>
                <w:rFonts w:ascii="Cambria Math" w:hAnsi="Cambria Math"/>
                <w:i/>
                <w:szCs w:val="22"/>
              </w:rPr>
            </m:ctrlPr>
          </m:sSubPr>
          <m:e>
            <m:r>
              <w:rPr>
                <w:rFonts w:ascii="Cambria Math" w:hAnsi="Cambria Math"/>
              </w:rPr>
              <m:t>β</m:t>
            </m:r>
          </m:e>
          <m:sub>
            <m:r>
              <w:rPr>
                <w:rFonts w:ascii="Cambria Math" w:hAnsi="Cambria Math"/>
                <w:szCs w:val="22"/>
              </w:rPr>
              <m:t>0</m:t>
            </m:r>
          </m:sub>
        </m:sSub>
      </m:oMath>
      <w:r>
        <w:rPr>
          <w:szCs w:val="22"/>
        </w:rPr>
        <w:t xml:space="preserve"> </w:t>
      </w:r>
      <w:r>
        <w:t xml:space="preserve">to </w:t>
      </w:r>
      <m:oMath>
        <m:sSub>
          <m:sSubPr>
            <m:ctrlPr>
              <w:rPr>
                <w:rFonts w:ascii="Cambria Math" w:hAnsi="Cambria Math"/>
                <w:i/>
                <w:szCs w:val="22"/>
              </w:rPr>
            </m:ctrlPr>
          </m:sSubPr>
          <m:e>
            <m:r>
              <w:rPr>
                <w:rFonts w:ascii="Cambria Math" w:hAnsi="Cambria Math"/>
              </w:rPr>
              <m:t>β</m:t>
            </m:r>
          </m:e>
          <m:sub>
            <m:r>
              <w:rPr>
                <w:rFonts w:ascii="Cambria Math" w:hAnsi="Cambria Math"/>
                <w:szCs w:val="22"/>
              </w:rPr>
              <m:t>N-1</m:t>
            </m:r>
          </m:sub>
        </m:sSub>
      </m:oMath>
      <w:r>
        <w:t xml:space="preserve"> to be determined:</w:t>
      </w:r>
    </w:p>
    <w:p w:rsidR="005F0E02" w:rsidRDefault="005F0E02" w:rsidP="005646E7">
      <w:pPr>
        <w:widowControl/>
        <w:tabs>
          <w:tab w:val="left" w:pos="9639"/>
        </w:tabs>
        <w:spacing w:before="120" w:after="120"/>
        <w:rPr>
          <w:szCs w:val="22"/>
        </w:rPr>
      </w:pPr>
      <m:oMath>
        <m:r>
          <m:rPr>
            <m:sty m:val="bi"/>
          </m:rPr>
          <w:rPr>
            <w:rFonts w:ascii="Cambria Math" w:hAnsi="Cambria Math"/>
          </w:rPr>
          <m:t>β</m:t>
        </m:r>
        <m:r>
          <w:rPr>
            <w:rFonts w:ascii="Cambria Math" w:hAnsi="Cambria Math"/>
            <w:szCs w:val="22"/>
          </w:rPr>
          <m:t>=</m:t>
        </m:r>
        <m:d>
          <m:dPr>
            <m:ctrlPr>
              <w:rPr>
                <w:rFonts w:ascii="Cambria Math" w:hAnsi="Cambria Math"/>
                <w:i/>
                <w:szCs w:val="22"/>
              </w:rPr>
            </m:ctrlPr>
          </m:dPr>
          <m:e>
            <m:m>
              <m:mPr>
                <m:mcs>
                  <m:mc>
                    <m:mcPr>
                      <m:count m:val="1"/>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rPr>
                        <m:t>β</m:t>
                      </m:r>
                    </m:e>
                    <m:sub>
                      <m:r>
                        <w:rPr>
                          <w:rFonts w:ascii="Cambria Math" w:hAnsi="Cambria Math"/>
                          <w:szCs w:val="22"/>
                        </w:rPr>
                        <m:t>0</m:t>
                      </m:r>
                    </m:sub>
                  </m:sSub>
                </m:e>
              </m:mr>
              <m:mr>
                <m:e>
                  <m:sSub>
                    <m:sSubPr>
                      <m:ctrlPr>
                        <w:rPr>
                          <w:rFonts w:ascii="Cambria Math" w:hAnsi="Cambria Math"/>
                          <w:i/>
                          <w:szCs w:val="22"/>
                        </w:rPr>
                      </m:ctrlPr>
                    </m:sSubPr>
                    <m:e>
                      <m:r>
                        <w:rPr>
                          <w:rFonts w:ascii="Cambria Math" w:hAnsi="Cambria Math"/>
                        </w:rPr>
                        <m:t>β</m:t>
                      </m:r>
                    </m:e>
                    <m:sub>
                      <m:r>
                        <w:rPr>
                          <w:rFonts w:ascii="Cambria Math" w:hAnsi="Cambria Math"/>
                          <w:szCs w:val="22"/>
                        </w:rPr>
                        <m:t>1</m:t>
                      </m:r>
                    </m:sub>
                  </m:sSub>
                </m:e>
              </m:mr>
              <m:mr>
                <m:e>
                  <m:r>
                    <w:rPr>
                      <w:rFonts w:ascii="Cambria Math" w:hAnsi="Cambria Math"/>
                      <w:szCs w:val="22"/>
                    </w:rPr>
                    <m:t>…</m:t>
                  </m:r>
                  <m:ctrlPr>
                    <w:rPr>
                      <w:rFonts w:ascii="Cambria Math" w:eastAsia="Cambria Math" w:hAnsi="Cambria Math" w:cs="Cambria Math"/>
                      <w:i/>
                    </w:rPr>
                  </m:ctrlPr>
                </m:e>
              </m:mr>
              <m:mr>
                <m:e>
                  <m:sSub>
                    <m:sSubPr>
                      <m:ctrlPr>
                        <w:rPr>
                          <w:rFonts w:ascii="Cambria Math" w:hAnsi="Cambria Math"/>
                          <w:i/>
                          <w:szCs w:val="22"/>
                        </w:rPr>
                      </m:ctrlPr>
                    </m:sSubPr>
                    <m:e>
                      <m:r>
                        <w:rPr>
                          <w:rFonts w:ascii="Cambria Math" w:hAnsi="Cambria Math"/>
                        </w:rPr>
                        <m:t>β</m:t>
                      </m:r>
                    </m:e>
                    <m:sub>
                      <m:r>
                        <w:rPr>
                          <w:rFonts w:ascii="Cambria Math" w:hAnsi="Cambria Math"/>
                          <w:szCs w:val="22"/>
                        </w:rPr>
                        <m:t>N-1</m:t>
                      </m:r>
                    </m:sub>
                  </m:sSub>
                </m:e>
              </m:mr>
            </m:m>
          </m:e>
        </m:d>
      </m:oMath>
      <w:r w:rsidR="004818CC">
        <w:rPr>
          <w:szCs w:val="22"/>
        </w:rPr>
        <w:tab/>
        <w:t xml:space="preserve">Eq </w:t>
      </w:r>
      <w:r w:rsidR="001C0CF8">
        <w:rPr>
          <w:szCs w:val="22"/>
        </w:rPr>
        <w:t>2.1.7</w:t>
      </w:r>
    </w:p>
    <w:p w:rsidR="001C0CF8" w:rsidRDefault="001C0CF8" w:rsidP="005646E7">
      <w:pPr>
        <w:widowControl/>
        <w:tabs>
          <w:tab w:val="left" w:pos="9639"/>
        </w:tabs>
        <w:spacing w:before="120" w:after="120"/>
        <w:rPr>
          <w:szCs w:val="22"/>
        </w:rPr>
      </w:pPr>
      <w:r>
        <w:rPr>
          <w:szCs w:val="22"/>
        </w:rPr>
        <w:t>Then equation 2.1.3 can be written in the form:</w:t>
      </w:r>
    </w:p>
    <w:p w:rsidR="001C0CF8" w:rsidRDefault="001C0CF8" w:rsidP="001C0CF8">
      <w:pPr>
        <w:widowControl/>
        <w:tabs>
          <w:tab w:val="left" w:pos="9639"/>
        </w:tabs>
        <w:spacing w:before="120" w:after="120"/>
      </w:pPr>
      <m:oMath>
        <m:r>
          <m:rPr>
            <m:sty m:val="bi"/>
          </m:rPr>
          <w:rPr>
            <w:rFonts w:ascii="Cambria Math" w:hAnsi="Cambria Math"/>
          </w:rPr>
          <m:t>r=Y-Xβ</m:t>
        </m:r>
      </m:oMath>
      <w:r>
        <w:rPr>
          <w:b/>
        </w:rPr>
        <w:tab/>
      </w:r>
      <w:r>
        <w:t>Eq 2.1.8</w:t>
      </w:r>
    </w:p>
    <w:p w:rsidR="005F0E02" w:rsidRDefault="005F0E02" w:rsidP="005646E7">
      <w:pPr>
        <w:widowControl/>
        <w:tabs>
          <w:tab w:val="left" w:pos="9072"/>
        </w:tabs>
        <w:spacing w:before="120" w:after="120"/>
      </w:pPr>
      <w:r>
        <w:t xml:space="preserve">If there are more measurements </w:t>
      </w:r>
      <m:oMath>
        <m:r>
          <w:rPr>
            <w:rFonts w:ascii="Cambria Math" w:hAnsi="Cambria Math"/>
          </w:rPr>
          <m:t>M</m:t>
        </m:r>
      </m:oMath>
      <w:r>
        <w:t xml:space="preserve"> than there are unknowns </w:t>
      </w:r>
      <m:oMath>
        <m:r>
          <w:rPr>
            <w:rFonts w:ascii="Cambria Math" w:hAnsi="Cambria Math"/>
          </w:rPr>
          <m:t>N</m:t>
        </m:r>
      </m:oMath>
      <w:r>
        <w:t xml:space="preserve"> then the equations are typically solved in a least squares sense by minimizing a</w:t>
      </w:r>
      <w:r w:rsidR="00E02139">
        <w:t>n</w:t>
      </w:r>
      <w:r>
        <w:t xml:space="preserve"> </w:t>
      </w:r>
      <w:r w:rsidR="00E02139">
        <w:t>error</w:t>
      </w:r>
      <w:r>
        <w:t xml:space="preserve"> function </w:t>
      </w:r>
      <m:oMath>
        <m:r>
          <w:rPr>
            <w:rFonts w:ascii="Cambria Math" w:hAnsi="Cambria Math"/>
          </w:rPr>
          <m:t>E</m:t>
        </m:r>
      </m:oMath>
      <w:r>
        <w:t xml:space="preserve"> defined as the modulus squared of the error vector </w:t>
      </w:r>
      <m:oMath>
        <m:r>
          <m:rPr>
            <m:sty m:val="bi"/>
          </m:rPr>
          <w:rPr>
            <w:rFonts w:ascii="Cambria Math" w:hAnsi="Cambria Math"/>
          </w:rPr>
          <m:t>r</m:t>
        </m:r>
      </m:oMath>
      <w:r>
        <w:rPr>
          <w:b/>
        </w:rPr>
        <w:t xml:space="preserve"> </w:t>
      </w:r>
      <w:r w:rsidR="004818CC">
        <w:t xml:space="preserve">defined in equation </w:t>
      </w:r>
      <w:r>
        <w:t>2.1.5:</w:t>
      </w:r>
    </w:p>
    <w:p w:rsidR="001C0CF8" w:rsidRDefault="00AA5D4F" w:rsidP="005646E7">
      <w:pPr>
        <w:widowControl/>
        <w:tabs>
          <w:tab w:val="left" w:pos="9639"/>
        </w:tabs>
        <w:spacing w:before="120" w:after="120"/>
        <w:rPr>
          <w:b/>
        </w:rPr>
      </w:pPr>
      <m:oMathPara>
        <m:oMathParaPr>
          <m:jc m:val="left"/>
        </m:oMathParaPr>
        <m:oMath>
          <m:sSup>
            <m:sSupPr>
              <m:ctrlPr>
                <w:rPr>
                  <w:rFonts w:ascii="Cambria Math" w:hAnsi="Cambria Math"/>
                  <w:b/>
                  <w:i/>
                </w:rPr>
              </m:ctrlPr>
            </m:sSupPr>
            <m:e>
              <m:r>
                <w:rPr>
                  <w:rFonts w:ascii="Cambria Math" w:hAnsi="Cambria Math"/>
                </w:rPr>
                <m:t>E</m:t>
              </m:r>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i=0</m:t>
                  </m:r>
                </m:sub>
                <m:sup>
                  <m:r>
                    <w:rPr>
                      <w:rFonts w:ascii="Cambria Math" w:hAnsi="Cambria Math"/>
                    </w:rPr>
                    <m:t>M-1</m:t>
                  </m:r>
                </m:sup>
                <m:e>
                  <m:sSup>
                    <m:sSupPr>
                      <m:ctrlPr>
                        <w:rPr>
                          <w:rFonts w:ascii="Cambria Math" w:hAnsi="Cambria Math"/>
                          <w:i/>
                        </w:rPr>
                      </m:ctrlPr>
                    </m:sSupPr>
                    <m:e>
                      <m:r>
                        <w:rPr>
                          <w:rFonts w:ascii="Cambria Math" w:hAnsi="Cambria Math"/>
                        </w:rPr>
                        <m:t>r</m:t>
                      </m:r>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e>
              </m:nary>
              <m:r>
                <m:rPr>
                  <m:sty m:val="bi"/>
                </m:rPr>
                <w:rPr>
                  <w:rFonts w:ascii="Cambria Math" w:hAnsi="Cambria Math"/>
                </w:rPr>
                <m:t>=</m:t>
              </m:r>
              <m:sSup>
                <m:sSupPr>
                  <m:ctrlPr>
                    <w:rPr>
                      <w:rFonts w:ascii="Cambria Math" w:hAnsi="Cambria Math"/>
                      <w:b/>
                      <w:i/>
                      <w:szCs w:val="22"/>
                    </w:rPr>
                  </m:ctrlPr>
                </m:sSupPr>
                <m:e>
                  <m:r>
                    <m:rPr>
                      <m:sty m:val="bi"/>
                    </m:rPr>
                    <w:rPr>
                      <w:rFonts w:ascii="Cambria Math" w:hAnsi="Cambria Math"/>
                      <w:szCs w:val="22"/>
                    </w:rPr>
                    <m:t>r</m:t>
                  </m:r>
                </m:e>
                <m:sup>
                  <m:r>
                    <w:rPr>
                      <w:rFonts w:ascii="Cambria Math" w:hAnsi="Cambria Math"/>
                      <w:szCs w:val="22"/>
                    </w:rPr>
                    <m:t>T</m:t>
                  </m:r>
                </m:sup>
              </m:sSup>
              <m:r>
                <m:rPr>
                  <m:sty m:val="bi"/>
                </m:rPr>
                <w:rPr>
                  <w:rFonts w:ascii="Cambria Math" w:hAnsi="Cambria Math"/>
                  <w:szCs w:val="22"/>
                </w:rPr>
                <m:t>r=</m:t>
              </m:r>
              <m:d>
                <m:dPr>
                  <m:begChr m:val="‖"/>
                  <m:endChr m:val="‖"/>
                  <m:ctrlPr>
                    <w:rPr>
                      <w:rFonts w:ascii="Cambria Math" w:hAnsi="Cambria Math"/>
                      <w:b/>
                      <w:i/>
                    </w:rPr>
                  </m:ctrlPr>
                </m:dPr>
                <m:e>
                  <m:r>
                    <m:rPr>
                      <m:sty m:val="bi"/>
                    </m:rPr>
                    <w:rPr>
                      <w:rFonts w:ascii="Cambria Math" w:hAnsi="Cambria Math"/>
                    </w:rPr>
                    <m:t>r</m:t>
                  </m:r>
                </m:e>
              </m:d>
            </m:e>
            <m:sup>
              <m:r>
                <w:rPr>
                  <w:rFonts w:ascii="Cambria Math" w:hAnsi="Cambria Math"/>
                </w:rPr>
                <m:t>2</m:t>
              </m:r>
            </m:sup>
          </m:sSup>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Y-Xβ</m:t>
                      </m:r>
                    </m:e>
                  </m:d>
                </m:e>
                <m:sup>
                  <m:r>
                    <w:rPr>
                      <w:rFonts w:ascii="Cambria Math" w:hAnsi="Cambria Math"/>
                    </w:rPr>
                    <m:t>T</m:t>
                  </m:r>
                </m:sup>
              </m:sSup>
              <m:d>
                <m:dPr>
                  <m:ctrlPr>
                    <w:rPr>
                      <w:rFonts w:ascii="Cambria Math" w:hAnsi="Cambria Math"/>
                      <w:b/>
                      <w:i/>
                    </w:rPr>
                  </m:ctrlPr>
                </m:dPr>
                <m:e>
                  <m:r>
                    <m:rPr>
                      <m:sty m:val="bi"/>
                    </m:rPr>
                    <w:rPr>
                      <w:rFonts w:ascii="Cambria Math" w:hAnsi="Cambria Math"/>
                    </w:rPr>
                    <m:t>Y-Xβ</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Y-Xβ</m:t>
                  </m:r>
                </m:e>
              </m:d>
            </m:e>
            <m:sup>
              <m:r>
                <w:rPr>
                  <w:rFonts w:ascii="Cambria Math" w:hAnsi="Cambria Math"/>
                </w:rPr>
                <m:t>2</m:t>
              </m:r>
            </m:sup>
          </m:sSup>
        </m:oMath>
      </m:oMathPara>
    </w:p>
    <w:p w:rsidR="005F0E02" w:rsidRDefault="001C0CF8" w:rsidP="005646E7">
      <w:pPr>
        <w:widowControl/>
        <w:tabs>
          <w:tab w:val="left" w:pos="9639"/>
        </w:tabs>
        <w:spacing w:before="120" w:after="120"/>
      </w:pPr>
      <w:r>
        <w:tab/>
      </w:r>
      <w:r w:rsidR="004818CC">
        <w:t xml:space="preserve">Eq </w:t>
      </w:r>
      <w:r w:rsidR="005F0E02">
        <w:t>2.1.9</w:t>
      </w:r>
    </w:p>
    <w:p w:rsidR="004818CC" w:rsidRDefault="004818CC" w:rsidP="005646E7">
      <w:pPr>
        <w:widowControl/>
        <w:tabs>
          <w:tab w:val="left" w:pos="9072"/>
        </w:tabs>
        <w:spacing w:before="120" w:after="120"/>
      </w:pPr>
      <m:oMath>
        <m:r>
          <w:rPr>
            <w:rFonts w:ascii="Cambria Math" w:hAnsi="Cambria Math"/>
          </w:rPr>
          <m:t>E</m:t>
        </m:r>
      </m:oMath>
      <w:r w:rsidR="005F0E02">
        <w:t xml:space="preserve"> </w:t>
      </w:r>
      <w:proofErr w:type="gramStart"/>
      <w:r w:rsidR="005F0E02">
        <w:t>is</w:t>
      </w:r>
      <w:proofErr w:type="gramEnd"/>
      <w:r w:rsidR="005F0E02">
        <w:t xml:space="preserve"> i) proportional to the number of measurements </w:t>
      </w:r>
      <m:oMath>
        <m:r>
          <w:rPr>
            <w:rFonts w:ascii="Cambria Math" w:hAnsi="Cambria Math"/>
          </w:rPr>
          <m:t>M</m:t>
        </m:r>
      </m:oMath>
      <w:r w:rsidR="005F0E02">
        <w:t xml:space="preserve"> and ii) has dimensions of the square of the elements </w:t>
      </w:r>
      <m:oMath>
        <m:r>
          <w:rPr>
            <w:rFonts w:ascii="Cambria Math" w:hAnsi="Cambria Math"/>
          </w:rPr>
          <m:t>r[]</m:t>
        </m:r>
      </m:oMath>
      <w:r w:rsidR="005F0E02">
        <w:t>.</w:t>
      </w:r>
      <w:r>
        <w:t xml:space="preserve"> A </w:t>
      </w:r>
      <w:r w:rsidR="00C25258">
        <w:t xml:space="preserve">more useful </w:t>
      </w:r>
      <w:r>
        <w:t xml:space="preserve">normalized </w:t>
      </w:r>
      <w:r w:rsidR="00C25258">
        <w:t xml:space="preserve">error </w:t>
      </w:r>
      <w:r>
        <w:t xml:space="preserve">measure </w:t>
      </w:r>
      <m:oMath>
        <m:r>
          <w:rPr>
            <w:rFonts w:ascii="Cambria Math" w:eastAsiaTheme="minorEastAsia" w:hAnsi="Cambria Math" w:cs="Arial"/>
            <w:color w:val="auto"/>
          </w:rPr>
          <m:t>ε</m:t>
        </m:r>
      </m:oMath>
      <w:r>
        <w:t xml:space="preserve"> </w:t>
      </w:r>
      <w:r w:rsidR="00C25258">
        <w:t>is</w:t>
      </w:r>
      <w:r>
        <w:t>:</w:t>
      </w:r>
    </w:p>
    <w:p w:rsidR="004818CC" w:rsidRDefault="004818CC" w:rsidP="005646E7">
      <w:pPr>
        <w:widowControl/>
        <w:tabs>
          <w:tab w:val="left" w:pos="9072"/>
        </w:tabs>
        <w:spacing w:before="120" w:after="120"/>
        <w:rPr>
          <w:b/>
          <w:color w:val="auto"/>
        </w:rPr>
      </w:pPr>
      <m:oMathPara>
        <m:oMathParaPr>
          <m:jc m:val="left"/>
        </m:oMathParaPr>
        <m:oMath>
          <m:r>
            <w:rPr>
              <w:rFonts w:ascii="Cambria Math" w:eastAsiaTheme="minorEastAsia" w:hAnsi="Cambria Math" w:cs="Arial"/>
              <w:color w:val="auto"/>
            </w:rPr>
            <w:lastRenderedPageBreak/>
            <m:t>ε=</m:t>
          </m:r>
          <m:f>
            <m:fPr>
              <m:ctrlPr>
                <w:rPr>
                  <w:rFonts w:ascii="Cambria Math" w:hAnsi="Cambria Math"/>
                  <w:i/>
                </w:rPr>
              </m:ctrlPr>
            </m:fPr>
            <m:num>
              <m:r>
                <w:rPr>
                  <w:rFonts w:ascii="Cambria Math" w:hAnsi="Cambria Math"/>
                </w:rPr>
                <m:t>1</m:t>
              </m:r>
            </m:num>
            <m:den>
              <m:r>
                <w:rPr>
                  <w:rFonts w:ascii="Cambria Math" w:hAnsi="Cambria Math"/>
                </w:rPr>
                <m:t>2</m:t>
              </m:r>
            </m:den>
          </m:f>
          <m:rad>
            <m:radPr>
              <m:degHide m:val="on"/>
              <m:ctrlPr>
                <w:rPr>
                  <w:rFonts w:ascii="Cambria Math" w:hAnsi="Cambria Math" w:cs="Arial"/>
                  <w:b/>
                  <w:i/>
                  <w:color w:val="auto"/>
                </w:rPr>
              </m:ctrlPr>
            </m:radPr>
            <m:deg/>
            <m:e>
              <m:f>
                <m:fPr>
                  <m:ctrlPr>
                    <w:rPr>
                      <w:rFonts w:ascii="Cambria Math" w:hAnsi="Cambria Math" w:cs="Arial"/>
                      <w:b/>
                      <w:i/>
                      <w:color w:val="auto"/>
                    </w:rPr>
                  </m:ctrlPr>
                </m:fPr>
                <m:num>
                  <m:r>
                    <w:rPr>
                      <w:rFonts w:ascii="Cambria Math" w:hAnsi="Cambria Math"/>
                      <w:color w:val="auto"/>
                    </w:rPr>
                    <m:t>E</m:t>
                  </m:r>
                </m:num>
                <m:den>
                  <m:r>
                    <w:rPr>
                      <w:rFonts w:ascii="Cambria Math" w:hAnsi="Cambria Math" w:cs="Arial"/>
                      <w:color w:val="auto"/>
                    </w:rPr>
                    <m:t>M</m:t>
                  </m:r>
                </m:den>
              </m:f>
            </m:e>
          </m:rad>
        </m:oMath>
      </m:oMathPara>
    </w:p>
    <w:p w:rsidR="004818CC" w:rsidRPr="004818CC" w:rsidRDefault="004818CC" w:rsidP="005646E7">
      <w:pPr>
        <w:widowControl/>
        <w:tabs>
          <w:tab w:val="left" w:pos="9639"/>
        </w:tabs>
        <w:spacing w:before="120" w:after="120"/>
        <w:rPr>
          <w:color w:val="auto"/>
        </w:rPr>
      </w:pPr>
      <w:r>
        <w:rPr>
          <w:b/>
          <w:color w:val="auto"/>
        </w:rPr>
        <w:tab/>
      </w:r>
      <w:r w:rsidRPr="004818CC">
        <w:rPr>
          <w:color w:val="auto"/>
        </w:rPr>
        <w:t>Eq 2.1.10</w:t>
      </w:r>
    </w:p>
    <w:p w:rsidR="005F0E02" w:rsidRPr="00632E1F" w:rsidRDefault="005F0E02" w:rsidP="005646E7">
      <w:pPr>
        <w:pStyle w:val="Heading3"/>
        <w:spacing w:after="120"/>
      </w:pPr>
      <w:bookmarkStart w:id="13" w:name="_Toc342314306"/>
      <w:bookmarkStart w:id="14" w:name="_Toc346262039"/>
      <w:bookmarkStart w:id="15" w:name="_Toc346262203"/>
      <w:bookmarkStart w:id="16" w:name="_Toc394064664"/>
      <w:bookmarkStart w:id="17" w:name="_Toc396234050"/>
      <w:r w:rsidRPr="00632E1F">
        <w:t>Normal Equations</w:t>
      </w:r>
      <w:r w:rsidR="00D26D59">
        <w:t xml:space="preserve"> Solution in</w:t>
      </w:r>
      <w:r w:rsidRPr="00632E1F">
        <w:t xml:space="preserve"> Non-Homogeneous Case</w:t>
      </w:r>
      <w:bookmarkEnd w:id="13"/>
      <w:bookmarkEnd w:id="14"/>
      <w:bookmarkEnd w:id="15"/>
      <w:bookmarkEnd w:id="16"/>
      <w:bookmarkEnd w:id="17"/>
    </w:p>
    <w:p w:rsidR="005F0E02" w:rsidRPr="00632E1F" w:rsidRDefault="005F0E02" w:rsidP="005646E7">
      <w:pPr>
        <w:widowControl/>
        <w:tabs>
          <w:tab w:val="left" w:pos="9072"/>
        </w:tabs>
        <w:spacing w:before="120" w:after="120"/>
        <w:rPr>
          <w:color w:val="auto"/>
        </w:rPr>
      </w:pPr>
      <w:r w:rsidRPr="00632E1F">
        <w:rPr>
          <w:color w:val="auto"/>
        </w:rPr>
        <w:t xml:space="preserve">If the measurement vector on the dependent vector </w:t>
      </w:r>
      <m:oMath>
        <m:r>
          <m:rPr>
            <m:sty m:val="bi"/>
          </m:rPr>
          <w:rPr>
            <w:rFonts w:ascii="Cambria Math" w:hAnsi="Cambria Math"/>
            <w:color w:val="auto"/>
          </w:rPr>
          <m:t>Y</m:t>
        </m:r>
      </m:oMath>
      <w:r w:rsidRPr="00632E1F">
        <w:rPr>
          <w:color w:val="auto"/>
        </w:rPr>
        <w:t xml:space="preserve"> is not zero, then the equations are termed non-homogeneous. The </w:t>
      </w:r>
      <w:r w:rsidR="00CE6473">
        <w:rPr>
          <w:color w:val="auto"/>
        </w:rPr>
        <w:t>error</w:t>
      </w:r>
      <w:r w:rsidRPr="00632E1F">
        <w:rPr>
          <w:color w:val="auto"/>
        </w:rPr>
        <w:t xml:space="preserve"> function </w:t>
      </w:r>
      <m:oMath>
        <m:r>
          <w:rPr>
            <w:rFonts w:ascii="Cambria Math" w:hAnsi="Cambria Math"/>
            <w:color w:val="auto"/>
          </w:rPr>
          <m:t>E</m:t>
        </m:r>
      </m:oMath>
      <w:r w:rsidR="00CE6473" w:rsidRPr="00632E1F">
        <w:rPr>
          <w:color w:val="auto"/>
        </w:rPr>
        <w:t xml:space="preserve"> </w:t>
      </w:r>
      <w:r w:rsidRPr="00632E1F">
        <w:rPr>
          <w:color w:val="auto"/>
        </w:rPr>
        <w:t xml:space="preserve">will be a minimum when it is stationary with respect to any perturbation </w:t>
      </w:r>
      <m:oMath>
        <m:r>
          <w:rPr>
            <w:rFonts w:ascii="Cambria Math" w:hAnsi="Cambria Math"/>
            <w:color w:val="auto"/>
          </w:rPr>
          <m:t>δ</m:t>
        </m:r>
        <m:r>
          <m:rPr>
            <m:sty m:val="bi"/>
          </m:rPr>
          <w:rPr>
            <w:rFonts w:ascii="Cambria Math" w:hAnsi="Cambria Math"/>
            <w:color w:val="auto"/>
          </w:rPr>
          <m:t>β</m:t>
        </m:r>
      </m:oMath>
      <w:r w:rsidRPr="00632E1F">
        <w:rPr>
          <w:color w:val="auto"/>
        </w:rPr>
        <w:t xml:space="preserve"> about the optimal least squares </w:t>
      </w:r>
      <w:proofErr w:type="gramStart"/>
      <w:r w:rsidRPr="00632E1F">
        <w:rPr>
          <w:color w:val="auto"/>
        </w:rPr>
        <w:t xml:space="preserve">solution </w:t>
      </w:r>
      <m:oMath>
        <w:proofErr w:type="gramEnd"/>
        <m:r>
          <m:rPr>
            <m:sty m:val="bi"/>
          </m:rPr>
          <w:rPr>
            <w:rFonts w:ascii="Cambria Math" w:hAnsi="Cambria Math"/>
            <w:color w:val="auto"/>
          </w:rPr>
          <m:t>β</m:t>
        </m:r>
      </m:oMath>
      <w:r w:rsidRPr="00632E1F">
        <w:rPr>
          <w:color w:val="auto"/>
        </w:rPr>
        <w:t>:</w:t>
      </w:r>
    </w:p>
    <w:p w:rsidR="005F0E02" w:rsidRPr="00C25258" w:rsidRDefault="00AA5D4F" w:rsidP="00C25258">
      <w:pPr>
        <w:widowControl/>
        <w:tabs>
          <w:tab w:val="left" w:pos="9639"/>
        </w:tabs>
        <w:spacing w:before="120" w:after="120"/>
        <w:rPr>
          <w:b/>
          <w:color w:val="auto"/>
        </w:rPr>
      </w:pPr>
      <m:oMath>
        <m:sSub>
          <m:sSubPr>
            <m:ctrlPr>
              <w:rPr>
                <w:rFonts w:ascii="Cambria Math" w:hAnsi="Cambria Math"/>
                <w:i/>
                <w:color w:val="auto"/>
              </w:rPr>
            </m:ctrlPr>
          </m:sSubPr>
          <m:e>
            <m:r>
              <w:rPr>
                <w:rFonts w:ascii="Cambria Math" w:hAnsi="Cambria Math"/>
                <w:color w:val="auto"/>
              </w:rPr>
              <m:t>lim</m:t>
            </m:r>
          </m:e>
          <m:sub>
            <m:r>
              <w:rPr>
                <w:rFonts w:ascii="Cambria Math" w:hAnsi="Cambria Math"/>
                <w:color w:val="auto"/>
              </w:rPr>
              <m:t>δ</m:t>
            </m:r>
            <m:r>
              <m:rPr>
                <m:sty m:val="bi"/>
              </m:rPr>
              <w:rPr>
                <w:rFonts w:ascii="Cambria Math" w:hAnsi="Cambria Math"/>
                <w:color w:val="auto"/>
              </w:rPr>
              <m:t>β→0</m:t>
            </m:r>
          </m:sub>
        </m:sSub>
        <m:d>
          <m:dPr>
            <m:begChr m:val="{"/>
            <m:endChr m:val="}"/>
            <m:ctrlPr>
              <w:rPr>
                <w:rFonts w:ascii="Cambria Math" w:hAnsi="Cambria Math"/>
                <w:i/>
                <w:color w:val="auto"/>
              </w:rPr>
            </m:ctrlPr>
          </m:dPr>
          <m:e>
            <m:r>
              <w:rPr>
                <w:rFonts w:ascii="Cambria Math" w:hAnsi="Cambria Math"/>
                <w:color w:val="auto"/>
              </w:rPr>
              <m:t>E</m:t>
            </m:r>
            <m:d>
              <m:dPr>
                <m:ctrlPr>
                  <w:rPr>
                    <w:rFonts w:ascii="Cambria Math" w:hAnsi="Cambria Math"/>
                    <w:b/>
                    <w:i/>
                    <w:color w:val="auto"/>
                  </w:rPr>
                </m:ctrlPr>
              </m:dPr>
              <m:e>
                <m:r>
                  <m:rPr>
                    <m:sty m:val="bi"/>
                  </m:rPr>
                  <w:rPr>
                    <w:rFonts w:ascii="Cambria Math" w:hAnsi="Cambria Math"/>
                    <w:color w:val="auto"/>
                  </w:rPr>
                  <m:t>β+</m:t>
                </m:r>
                <m:r>
                  <w:rPr>
                    <w:rFonts w:ascii="Cambria Math" w:hAnsi="Cambria Math"/>
                    <w:color w:val="auto"/>
                  </w:rPr>
                  <m:t>δ</m:t>
                </m:r>
                <m:r>
                  <m:rPr>
                    <m:sty m:val="bi"/>
                  </m:rPr>
                  <w:rPr>
                    <w:rFonts w:ascii="Cambria Math" w:hAnsi="Cambria Math"/>
                    <w:color w:val="auto"/>
                  </w:rPr>
                  <m:t>β</m:t>
                </m:r>
              </m:e>
            </m:d>
          </m:e>
        </m:d>
        <m:r>
          <m:rPr>
            <m:sty m:val="bi"/>
          </m:rPr>
          <w:rPr>
            <w:rFonts w:ascii="Cambria Math" w:hAnsi="Cambria Math"/>
            <w:color w:val="auto"/>
          </w:rPr>
          <m:t>-</m:t>
        </m:r>
        <m:r>
          <w:rPr>
            <w:rFonts w:ascii="Cambria Math" w:hAnsi="Cambria Math"/>
            <w:color w:val="auto"/>
          </w:rPr>
          <m:t>E</m:t>
        </m:r>
        <m:d>
          <m:dPr>
            <m:ctrlPr>
              <w:rPr>
                <w:rFonts w:ascii="Cambria Math" w:hAnsi="Cambria Math"/>
                <w:b/>
                <w:i/>
                <w:color w:val="auto"/>
              </w:rPr>
            </m:ctrlPr>
          </m:dPr>
          <m:e>
            <m:r>
              <m:rPr>
                <m:sty m:val="bi"/>
              </m:rPr>
              <w:rPr>
                <w:rFonts w:ascii="Cambria Math" w:hAnsi="Cambria Math"/>
                <w:color w:val="auto"/>
              </w:rPr>
              <m:t>β</m:t>
            </m:r>
          </m:e>
        </m:d>
        <m:r>
          <m:rPr>
            <m:sty m:val="bi"/>
          </m:rPr>
          <w:rPr>
            <w:rFonts w:ascii="Cambria Math" w:hAnsi="Cambria Math"/>
            <w:color w:val="auto"/>
          </w:rPr>
          <m:t>=</m:t>
        </m:r>
        <m:r>
          <w:rPr>
            <w:rFonts w:ascii="Cambria Math" w:hAnsi="Cambria Math"/>
            <w:color w:val="auto"/>
          </w:rPr>
          <m:t>0 for all δ</m:t>
        </m:r>
        <m:r>
          <m:rPr>
            <m:sty m:val="bi"/>
          </m:rPr>
          <w:rPr>
            <w:rFonts w:ascii="Cambria Math" w:hAnsi="Cambria Math"/>
            <w:color w:val="auto"/>
          </w:rPr>
          <m:t>β</m:t>
        </m:r>
      </m:oMath>
      <w:r w:rsidR="00C25258">
        <w:rPr>
          <w:b/>
          <w:color w:val="auto"/>
        </w:rPr>
        <w:tab/>
      </w:r>
      <w:r w:rsidR="005F0E02" w:rsidRPr="00632E1F">
        <w:rPr>
          <w:color w:val="auto"/>
        </w:rPr>
        <w:t xml:space="preserve">Eq </w:t>
      </w:r>
      <w:r w:rsidR="005F0E02">
        <w:rPr>
          <w:color w:val="auto"/>
        </w:rPr>
        <w:t>2.2.1</w:t>
      </w:r>
    </w:p>
    <w:p w:rsidR="005F0E02" w:rsidRPr="00632E1F" w:rsidRDefault="005F0E02" w:rsidP="005646E7">
      <w:pPr>
        <w:widowControl/>
        <w:tabs>
          <w:tab w:val="left" w:pos="9072"/>
        </w:tabs>
        <w:spacing w:before="120" w:after="120"/>
        <w:rPr>
          <w:color w:val="auto"/>
        </w:rPr>
      </w:pPr>
      <w:r w:rsidRPr="00632E1F">
        <w:rPr>
          <w:color w:val="auto"/>
        </w:rPr>
        <w:t xml:space="preserve">Substituting equation </w:t>
      </w:r>
      <w:r w:rsidR="00C25258">
        <w:rPr>
          <w:color w:val="auto"/>
        </w:rPr>
        <w:t>2.1.8</w:t>
      </w:r>
      <w:r>
        <w:rPr>
          <w:color w:val="auto"/>
        </w:rPr>
        <w:t xml:space="preserve"> </w:t>
      </w:r>
      <w:r w:rsidR="004818CC">
        <w:rPr>
          <w:color w:val="auto"/>
        </w:rPr>
        <w:t xml:space="preserve">into </w:t>
      </w:r>
      <w:r>
        <w:rPr>
          <w:color w:val="auto"/>
        </w:rPr>
        <w:t>2.2.1</w:t>
      </w:r>
      <w:r w:rsidRPr="00632E1F">
        <w:rPr>
          <w:color w:val="auto"/>
        </w:rPr>
        <w:t xml:space="preserve"> and ignoring second order terms gives:</w:t>
      </w:r>
    </w:p>
    <w:p w:rsidR="005F0E02" w:rsidRPr="00632E1F" w:rsidRDefault="00AA5D4F" w:rsidP="005646E7">
      <w:pPr>
        <w:widowControl/>
        <w:tabs>
          <w:tab w:val="left" w:pos="9639"/>
        </w:tabs>
        <w:spacing w:before="120" w:after="120"/>
        <w:rPr>
          <w:color w:val="auto"/>
        </w:rPr>
      </w:pPr>
      <m:oMath>
        <m:sSup>
          <m:sSupPr>
            <m:ctrlPr>
              <w:rPr>
                <w:rFonts w:ascii="Cambria Math" w:hAnsi="Cambria Math"/>
                <w:b/>
                <w:i/>
                <w:color w:val="auto"/>
              </w:rPr>
            </m:ctrlPr>
          </m:sSupPr>
          <m:e>
            <m:d>
              <m:dPr>
                <m:ctrlPr>
                  <w:rPr>
                    <w:rFonts w:ascii="Cambria Math" w:hAnsi="Cambria Math"/>
                    <w:b/>
                    <w:i/>
                    <w:color w:val="auto"/>
                  </w:rPr>
                </m:ctrlPr>
              </m:dPr>
              <m:e>
                <m:r>
                  <m:rPr>
                    <m:sty m:val="bi"/>
                  </m:rPr>
                  <w:rPr>
                    <w:rFonts w:ascii="Cambria Math" w:hAnsi="Cambria Math"/>
                    <w:color w:val="auto"/>
                  </w:rPr>
                  <m:t>Y-X</m:t>
                </m:r>
                <m:d>
                  <m:dPr>
                    <m:ctrlPr>
                      <w:rPr>
                        <w:rFonts w:ascii="Cambria Math" w:hAnsi="Cambria Math"/>
                        <w:b/>
                        <w:i/>
                        <w:color w:val="auto"/>
                      </w:rPr>
                    </m:ctrlPr>
                  </m:dPr>
                  <m:e>
                    <m:r>
                      <m:rPr>
                        <m:sty m:val="bi"/>
                      </m:rPr>
                      <w:rPr>
                        <w:rFonts w:ascii="Cambria Math" w:hAnsi="Cambria Math"/>
                        <w:color w:val="auto"/>
                      </w:rPr>
                      <m:t>β+</m:t>
                    </m:r>
                    <m:r>
                      <w:rPr>
                        <w:rFonts w:ascii="Cambria Math" w:hAnsi="Cambria Math"/>
                        <w:color w:val="auto"/>
                      </w:rPr>
                      <m:t>δ</m:t>
                    </m:r>
                    <m:r>
                      <m:rPr>
                        <m:sty m:val="bi"/>
                      </m:rPr>
                      <w:rPr>
                        <w:rFonts w:ascii="Cambria Math" w:hAnsi="Cambria Math"/>
                        <w:color w:val="auto"/>
                      </w:rPr>
                      <m:t>β</m:t>
                    </m:r>
                  </m:e>
                </m:d>
              </m:e>
            </m:d>
          </m:e>
          <m:sup>
            <m:r>
              <w:rPr>
                <w:rFonts w:ascii="Cambria Math" w:hAnsi="Cambria Math"/>
                <w:color w:val="auto"/>
              </w:rPr>
              <m:t>T</m:t>
            </m:r>
          </m:sup>
        </m:sSup>
        <m:d>
          <m:dPr>
            <m:ctrlPr>
              <w:rPr>
                <w:rFonts w:ascii="Cambria Math" w:hAnsi="Cambria Math"/>
                <w:b/>
                <w:i/>
                <w:color w:val="auto"/>
              </w:rPr>
            </m:ctrlPr>
          </m:dPr>
          <m:e>
            <m:r>
              <m:rPr>
                <m:sty m:val="bi"/>
              </m:rPr>
              <w:rPr>
                <w:rFonts w:ascii="Cambria Math" w:hAnsi="Cambria Math"/>
                <w:color w:val="auto"/>
              </w:rPr>
              <m:t>Y-X</m:t>
            </m:r>
            <m:d>
              <m:dPr>
                <m:ctrlPr>
                  <w:rPr>
                    <w:rFonts w:ascii="Cambria Math" w:hAnsi="Cambria Math"/>
                    <w:b/>
                    <w:i/>
                    <w:color w:val="auto"/>
                  </w:rPr>
                </m:ctrlPr>
              </m:dPr>
              <m:e>
                <m:r>
                  <m:rPr>
                    <m:sty m:val="bi"/>
                  </m:rPr>
                  <w:rPr>
                    <w:rFonts w:ascii="Cambria Math" w:hAnsi="Cambria Math"/>
                    <w:color w:val="auto"/>
                  </w:rPr>
                  <m:t>β+</m:t>
                </m:r>
                <m:r>
                  <w:rPr>
                    <w:rFonts w:ascii="Cambria Math" w:hAnsi="Cambria Math"/>
                    <w:color w:val="auto"/>
                  </w:rPr>
                  <m:t>δ</m:t>
                </m:r>
                <m:r>
                  <m:rPr>
                    <m:sty m:val="bi"/>
                  </m:rPr>
                  <w:rPr>
                    <w:rFonts w:ascii="Cambria Math" w:hAnsi="Cambria Math"/>
                    <w:color w:val="auto"/>
                  </w:rPr>
                  <m:t>β</m:t>
                </m:r>
              </m:e>
            </m:d>
          </m:e>
        </m:d>
        <m:r>
          <w:rPr>
            <w:rFonts w:ascii="Cambria Math" w:hAnsi="Cambria Math"/>
            <w:color w:val="auto"/>
          </w:rPr>
          <m:t>-</m:t>
        </m:r>
        <m:sSup>
          <m:sSupPr>
            <m:ctrlPr>
              <w:rPr>
                <w:rFonts w:ascii="Cambria Math" w:hAnsi="Cambria Math"/>
                <w:b/>
                <w:i/>
                <w:color w:val="auto"/>
              </w:rPr>
            </m:ctrlPr>
          </m:sSupPr>
          <m:e>
            <m:d>
              <m:dPr>
                <m:ctrlPr>
                  <w:rPr>
                    <w:rFonts w:ascii="Cambria Math" w:hAnsi="Cambria Math"/>
                    <w:b/>
                    <w:i/>
                    <w:color w:val="auto"/>
                  </w:rPr>
                </m:ctrlPr>
              </m:dPr>
              <m:e>
                <m:r>
                  <m:rPr>
                    <m:sty m:val="bi"/>
                  </m:rPr>
                  <w:rPr>
                    <w:rFonts w:ascii="Cambria Math" w:hAnsi="Cambria Math"/>
                    <w:color w:val="auto"/>
                  </w:rPr>
                  <m:t>Y-Xβ</m:t>
                </m:r>
              </m:e>
            </m:d>
          </m:e>
          <m:sup>
            <m:r>
              <w:rPr>
                <w:rFonts w:ascii="Cambria Math" w:hAnsi="Cambria Math"/>
                <w:color w:val="auto"/>
              </w:rPr>
              <m:t>T</m:t>
            </m:r>
          </m:sup>
        </m:sSup>
        <m:d>
          <m:dPr>
            <m:ctrlPr>
              <w:rPr>
                <w:rFonts w:ascii="Cambria Math" w:hAnsi="Cambria Math"/>
                <w:b/>
                <w:i/>
                <w:color w:val="auto"/>
              </w:rPr>
            </m:ctrlPr>
          </m:dPr>
          <m:e>
            <m:r>
              <m:rPr>
                <m:sty m:val="bi"/>
              </m:rPr>
              <w:rPr>
                <w:rFonts w:ascii="Cambria Math" w:hAnsi="Cambria Math"/>
                <w:color w:val="auto"/>
              </w:rPr>
              <m:t>Y-Xβ</m:t>
            </m:r>
          </m:e>
        </m:d>
        <m:r>
          <w:rPr>
            <w:rFonts w:ascii="Cambria Math" w:hAnsi="Cambria Math"/>
            <w:color w:val="auto"/>
          </w:rPr>
          <m:t>=0</m:t>
        </m:r>
      </m:oMath>
      <w:r w:rsidR="005F0E02" w:rsidRPr="00632E1F">
        <w:rPr>
          <w:b/>
          <w:color w:val="auto"/>
        </w:rPr>
        <w:tab/>
      </w:r>
      <w:r w:rsidR="005F0E02" w:rsidRPr="00632E1F">
        <w:rPr>
          <w:color w:val="auto"/>
        </w:rPr>
        <w:t xml:space="preserve">Eq </w:t>
      </w:r>
      <w:r w:rsidR="005F0E02">
        <w:rPr>
          <w:color w:val="auto"/>
        </w:rPr>
        <w:t>2.2.2</w:t>
      </w:r>
    </w:p>
    <w:p w:rsidR="005F0E02" w:rsidRPr="00632E1F" w:rsidRDefault="005F0E02" w:rsidP="005646E7">
      <w:pPr>
        <w:widowControl/>
        <w:tabs>
          <w:tab w:val="left" w:pos="9639"/>
        </w:tabs>
        <w:spacing w:before="120" w:after="120"/>
        <w:rPr>
          <w:color w:val="auto"/>
        </w:rPr>
      </w:pPr>
      <m:oMath>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r>
          <w:rPr>
            <w:rFonts w:ascii="Cambria Math" w:hAnsi="Cambria Math"/>
            <w:color w:val="auto"/>
          </w:rPr>
          <m:t>δ</m:t>
        </m:r>
        <m:r>
          <m:rPr>
            <m:sty m:val="bi"/>
          </m:rPr>
          <w:rPr>
            <w:rFonts w:ascii="Cambria Math" w:hAnsi="Cambria Math"/>
            <w:color w:val="auto"/>
          </w:rPr>
          <m:t>β+</m:t>
        </m:r>
        <m:sSup>
          <m:sSupPr>
            <m:ctrlPr>
              <w:rPr>
                <w:rFonts w:ascii="Cambria Math" w:hAnsi="Cambria Math"/>
                <w:b/>
                <w:i/>
                <w:color w:val="auto"/>
              </w:rPr>
            </m:ctrlPr>
          </m:sSupPr>
          <m:e>
            <m:d>
              <m:dPr>
                <m:ctrlPr>
                  <w:rPr>
                    <w:rFonts w:ascii="Cambria Math" w:hAnsi="Cambria Math"/>
                    <w:b/>
                    <w:i/>
                    <w:color w:val="auto"/>
                  </w:rPr>
                </m:ctrlPr>
              </m:dPr>
              <m:e>
                <m:r>
                  <m:rPr>
                    <m:sty m:val="bi"/>
                  </m:rPr>
                  <w:rPr>
                    <w:rFonts w:ascii="Cambria Math" w:hAnsi="Cambria Math"/>
                    <w:color w:val="auto"/>
                  </w:rPr>
                  <m:t>Xβ</m:t>
                </m:r>
              </m:e>
            </m:d>
          </m:e>
          <m:sup>
            <m:r>
              <w:rPr>
                <w:rFonts w:ascii="Cambria Math" w:hAnsi="Cambria Math"/>
                <w:color w:val="auto"/>
              </w:rPr>
              <m:t>T</m:t>
            </m:r>
          </m:sup>
        </m:sSup>
        <m:r>
          <m:rPr>
            <m:sty m:val="bi"/>
          </m:rPr>
          <w:rPr>
            <w:rFonts w:ascii="Cambria Math" w:hAnsi="Cambria Math"/>
            <w:color w:val="auto"/>
          </w:rPr>
          <m:t>X</m:t>
        </m:r>
        <m:r>
          <w:rPr>
            <w:rFonts w:ascii="Cambria Math" w:hAnsi="Cambria Math"/>
            <w:color w:val="auto"/>
          </w:rPr>
          <m:t>δ</m:t>
        </m:r>
        <m:r>
          <m:rPr>
            <m:sty m:val="bi"/>
          </m:rPr>
          <w:rPr>
            <w:rFonts w:ascii="Cambria Math" w:hAnsi="Cambria Math"/>
            <w:color w:val="auto"/>
          </w:rPr>
          <m:t>β-</m:t>
        </m:r>
        <m:sSup>
          <m:sSupPr>
            <m:ctrlPr>
              <w:rPr>
                <w:rFonts w:ascii="Cambria Math" w:hAnsi="Cambria Math"/>
                <w:b/>
                <w:i/>
                <w:color w:val="auto"/>
              </w:rPr>
            </m:ctrlPr>
          </m:sSupPr>
          <m:e>
            <m:d>
              <m:dPr>
                <m:ctrlPr>
                  <w:rPr>
                    <w:rFonts w:ascii="Cambria Math" w:hAnsi="Cambria Math"/>
                    <w:b/>
                    <w:i/>
                    <w:color w:val="auto"/>
                  </w:rPr>
                </m:ctrlPr>
              </m:dPr>
              <m:e>
                <m:r>
                  <m:rPr>
                    <m:sty m:val="bi"/>
                  </m:rPr>
                  <w:rPr>
                    <w:rFonts w:ascii="Cambria Math" w:hAnsi="Cambria Math"/>
                    <w:color w:val="auto"/>
                  </w:rPr>
                  <m:t>X</m:t>
                </m:r>
                <m:r>
                  <w:rPr>
                    <w:rFonts w:ascii="Cambria Math" w:hAnsi="Cambria Math"/>
                    <w:color w:val="auto"/>
                  </w:rPr>
                  <m:t>δ</m:t>
                </m:r>
                <m:r>
                  <m:rPr>
                    <m:sty m:val="bi"/>
                  </m:rPr>
                  <w:rPr>
                    <w:rFonts w:ascii="Cambria Math" w:hAnsi="Cambria Math"/>
                    <w:color w:val="auto"/>
                  </w:rPr>
                  <m:t>β</m:t>
                </m:r>
              </m:e>
            </m:d>
          </m:e>
          <m:sup>
            <m:r>
              <w:rPr>
                <w:rFonts w:ascii="Cambria Math" w:hAnsi="Cambria Math"/>
                <w:color w:val="auto"/>
              </w:rPr>
              <m:t>T</m:t>
            </m:r>
          </m:sup>
        </m:sSup>
        <m:r>
          <m:rPr>
            <m:sty m:val="bi"/>
          </m:rPr>
          <w:rPr>
            <w:rFonts w:ascii="Cambria Math" w:hAnsi="Cambria Math"/>
            <w:color w:val="auto"/>
          </w:rPr>
          <m:t xml:space="preserve"> </m:t>
        </m:r>
        <m:d>
          <m:dPr>
            <m:ctrlPr>
              <w:rPr>
                <w:rFonts w:ascii="Cambria Math" w:hAnsi="Cambria Math"/>
                <w:b/>
                <w:i/>
                <w:color w:val="auto"/>
              </w:rPr>
            </m:ctrlPr>
          </m:dPr>
          <m:e>
            <m:r>
              <m:rPr>
                <m:sty m:val="bi"/>
              </m:rPr>
              <w:rPr>
                <w:rFonts w:ascii="Cambria Math" w:hAnsi="Cambria Math"/>
                <w:color w:val="auto"/>
              </w:rPr>
              <m:t>Y-Xβ</m:t>
            </m:r>
          </m:e>
        </m:d>
        <m:r>
          <w:rPr>
            <w:rFonts w:ascii="Cambria Math" w:hAnsi="Cambria Math"/>
            <w:color w:val="auto"/>
          </w:rPr>
          <m:t>=0</m:t>
        </m:r>
      </m:oMath>
      <w:r w:rsidRPr="00632E1F">
        <w:rPr>
          <w:b/>
          <w:color w:val="auto"/>
        </w:rPr>
        <w:tab/>
      </w:r>
      <w:r w:rsidRPr="00632E1F">
        <w:rPr>
          <w:color w:val="auto"/>
        </w:rPr>
        <w:t xml:space="preserve">Eq </w:t>
      </w:r>
      <w:r>
        <w:rPr>
          <w:color w:val="auto"/>
        </w:rPr>
        <w:t>2.2.3</w:t>
      </w:r>
    </w:p>
    <w:p w:rsidR="005F0E02" w:rsidRPr="00632E1F" w:rsidRDefault="005F0E02" w:rsidP="005646E7">
      <w:pPr>
        <w:widowControl/>
        <w:tabs>
          <w:tab w:val="left" w:pos="9639"/>
        </w:tabs>
        <w:spacing w:before="120" w:after="120"/>
        <w:rPr>
          <w:color w:val="auto"/>
        </w:rPr>
      </w:pPr>
      <m:oMath>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r>
          <w:rPr>
            <w:rFonts w:ascii="Cambria Math" w:hAnsi="Cambria Math"/>
            <w:color w:val="auto"/>
          </w:rPr>
          <m:t>δ</m:t>
        </m:r>
        <m:r>
          <m:rPr>
            <m:sty m:val="bi"/>
          </m:rPr>
          <w:rPr>
            <w:rFonts w:ascii="Cambria Math" w:hAnsi="Cambria Math"/>
            <w:color w:val="auto"/>
          </w:rPr>
          <m:t>β+</m:t>
        </m:r>
        <m:sSup>
          <m:sSupPr>
            <m:ctrlPr>
              <w:rPr>
                <w:rFonts w:ascii="Cambria Math" w:hAnsi="Cambria Math"/>
                <w:b/>
                <w:i/>
                <w:color w:val="auto"/>
              </w:rPr>
            </m:ctrlPr>
          </m:sSupPr>
          <m:e>
            <m:d>
              <m:dPr>
                <m:ctrlPr>
                  <w:rPr>
                    <w:rFonts w:ascii="Cambria Math" w:hAnsi="Cambria Math"/>
                    <w:b/>
                    <w:i/>
                    <w:color w:val="auto"/>
                  </w:rPr>
                </m:ctrlPr>
              </m:dPr>
              <m:e>
                <m:r>
                  <m:rPr>
                    <m:sty m:val="bi"/>
                  </m:rPr>
                  <w:rPr>
                    <w:rFonts w:ascii="Cambria Math" w:hAnsi="Cambria Math"/>
                    <w:color w:val="auto"/>
                  </w:rPr>
                  <m:t>Xβ</m:t>
                </m:r>
              </m:e>
            </m:d>
          </m:e>
          <m:sup>
            <m:r>
              <w:rPr>
                <w:rFonts w:ascii="Cambria Math" w:hAnsi="Cambria Math"/>
                <w:color w:val="auto"/>
              </w:rPr>
              <m:t>T</m:t>
            </m:r>
          </m:sup>
        </m:sSup>
        <m:r>
          <m:rPr>
            <m:sty m:val="bi"/>
          </m:rPr>
          <w:rPr>
            <w:rFonts w:ascii="Cambria Math" w:hAnsi="Cambria Math"/>
            <w:color w:val="auto"/>
          </w:rPr>
          <m:t>X</m:t>
        </m:r>
        <m:r>
          <w:rPr>
            <w:rFonts w:ascii="Cambria Math" w:hAnsi="Cambria Math"/>
            <w:color w:val="auto"/>
          </w:rPr>
          <m:t>δ</m:t>
        </m:r>
        <m:r>
          <m:rPr>
            <m:sty m:val="bi"/>
          </m:rPr>
          <w:rPr>
            <w:rFonts w:ascii="Cambria Math" w:hAnsi="Cambria Math"/>
            <w:color w:val="auto"/>
          </w:rPr>
          <m:t>β-</m:t>
        </m:r>
        <m:sSup>
          <m:sSupPr>
            <m:ctrlPr>
              <w:rPr>
                <w:rFonts w:ascii="Cambria Math" w:hAnsi="Cambria Math"/>
                <w:i/>
                <w:color w:val="auto"/>
              </w:rPr>
            </m:ctrlPr>
          </m:sSupPr>
          <m:e>
            <m:r>
              <w:rPr>
                <w:rFonts w:ascii="Cambria Math" w:hAnsi="Cambria Math"/>
                <w:color w:val="auto"/>
              </w:rPr>
              <m:t>δ</m:t>
            </m:r>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i/>
                <w:color w:val="auto"/>
              </w:rPr>
            </m:ctrlPr>
          </m:sSupPr>
          <m:e>
            <m:r>
              <w:rPr>
                <w:rFonts w:ascii="Cambria Math" w:hAnsi="Cambria Math"/>
                <w:color w:val="auto"/>
              </w:rPr>
              <m:t>δ</m:t>
            </m:r>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 xml:space="preserve">Xβ </m:t>
        </m:r>
        <m:r>
          <w:rPr>
            <w:rFonts w:ascii="Cambria Math" w:hAnsi="Cambria Math"/>
            <w:color w:val="auto"/>
          </w:rPr>
          <m:t>=0</m:t>
        </m:r>
      </m:oMath>
      <w:r w:rsidRPr="00632E1F">
        <w:rPr>
          <w:b/>
          <w:color w:val="auto"/>
        </w:rPr>
        <w:tab/>
      </w:r>
      <w:r w:rsidRPr="00632E1F">
        <w:rPr>
          <w:color w:val="auto"/>
        </w:rPr>
        <w:t xml:space="preserve">Eq </w:t>
      </w:r>
      <w:r>
        <w:rPr>
          <w:color w:val="auto"/>
        </w:rPr>
        <w:t>2.2.4</w:t>
      </w:r>
    </w:p>
    <w:p w:rsidR="005F0E02" w:rsidRPr="00632E1F" w:rsidRDefault="005F0E02" w:rsidP="005646E7">
      <w:pPr>
        <w:widowControl/>
        <w:tabs>
          <w:tab w:val="left" w:pos="9072"/>
        </w:tabs>
        <w:spacing w:before="120" w:after="120"/>
        <w:rPr>
          <w:color w:val="auto"/>
        </w:rPr>
      </w:pPr>
      <w:r w:rsidRPr="00632E1F">
        <w:rPr>
          <w:color w:val="auto"/>
        </w:rPr>
        <w:t xml:space="preserve">Since </w:t>
      </w:r>
      <m:oMath>
        <m:sSup>
          <m:sSupPr>
            <m:ctrlPr>
              <w:rPr>
                <w:rFonts w:ascii="Cambria Math" w:hAnsi="Cambria Math"/>
                <w:i/>
                <w:color w:val="auto"/>
              </w:rPr>
            </m:ctrlPr>
          </m:sSupPr>
          <m:e>
            <m:r>
              <w:rPr>
                <w:rFonts w:ascii="Cambria Math" w:hAnsi="Cambria Math"/>
                <w:color w:val="auto"/>
              </w:rPr>
              <m:t>δ</m:t>
            </m:r>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Pr="00632E1F">
        <w:rPr>
          <w:b/>
          <w:color w:val="auto"/>
        </w:rPr>
        <w:t xml:space="preserve"> </w:t>
      </w:r>
      <w:r w:rsidRPr="00632E1F">
        <w:rPr>
          <w:color w:val="auto"/>
        </w:rPr>
        <w:t>and</w:t>
      </w:r>
      <w:r w:rsidRPr="00632E1F">
        <w:rPr>
          <w:b/>
          <w:color w:val="auto"/>
        </w:rPr>
        <w:t xml:space="preserve"> </w:t>
      </w:r>
      <m:oMath>
        <m:sSup>
          <m:sSupPr>
            <m:ctrlPr>
              <w:rPr>
                <w:rFonts w:ascii="Cambria Math" w:hAnsi="Cambria Math"/>
                <w:i/>
                <w:color w:val="auto"/>
              </w:rPr>
            </m:ctrlPr>
          </m:sSupPr>
          <m:e>
            <m:r>
              <w:rPr>
                <w:rFonts w:ascii="Cambria Math" w:hAnsi="Cambria Math"/>
                <w:color w:val="auto"/>
              </w:rPr>
              <m:t>δ</m:t>
            </m:r>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Xβ</m:t>
        </m:r>
      </m:oMath>
      <w:r w:rsidRPr="00632E1F">
        <w:rPr>
          <w:b/>
          <w:color w:val="auto"/>
        </w:rPr>
        <w:t xml:space="preserve"> </w:t>
      </w:r>
      <w:r w:rsidRPr="00632E1F">
        <w:rPr>
          <w:color w:val="auto"/>
        </w:rPr>
        <w:t xml:space="preserve">are scalars, their values are unchanged by the transpose operation and equation </w:t>
      </w:r>
      <w:r>
        <w:rPr>
          <w:color w:val="auto"/>
        </w:rPr>
        <w:t>2.2.4</w:t>
      </w:r>
      <w:r w:rsidRPr="00632E1F">
        <w:rPr>
          <w:color w:val="auto"/>
        </w:rPr>
        <w:t xml:space="preserve"> can be re-written as:</w:t>
      </w:r>
    </w:p>
    <w:p w:rsidR="005F0E02" w:rsidRPr="00632E1F" w:rsidRDefault="00AA5D4F" w:rsidP="005646E7">
      <w:pPr>
        <w:widowControl/>
        <w:tabs>
          <w:tab w:val="left" w:pos="9639"/>
        </w:tabs>
        <w:spacing w:before="120" w:after="120"/>
        <w:rPr>
          <w:color w:val="auto"/>
        </w:rPr>
      </w:pPr>
      <m:oMath>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r>
          <w:rPr>
            <w:rFonts w:ascii="Cambria Math" w:hAnsi="Cambria Math"/>
            <w:color w:val="auto"/>
          </w:rPr>
          <m:t>δ</m:t>
        </m:r>
        <m:r>
          <m:rPr>
            <m:sty m:val="bi"/>
          </m:rPr>
          <w:rPr>
            <w:rFonts w:ascii="Cambria Math" w:hAnsi="Cambria Math"/>
            <w:color w:val="auto"/>
          </w:rPr>
          <m:t>β</m:t>
        </m:r>
        <m:r>
          <w:rPr>
            <w:rFonts w:ascii="Cambria Math" w:hAnsi="Cambria Math"/>
            <w:color w:val="auto"/>
          </w:rPr>
          <m:t>=0 for all δ</m:t>
        </m:r>
        <m:r>
          <m:rPr>
            <m:sty m:val="bi"/>
          </m:rPr>
          <w:rPr>
            <w:rFonts w:ascii="Cambria Math" w:hAnsi="Cambria Math"/>
            <w:color w:val="auto"/>
          </w:rPr>
          <m:t>β</m:t>
        </m:r>
      </m:oMath>
      <w:r w:rsidR="005F0E02" w:rsidRPr="00632E1F">
        <w:rPr>
          <w:b/>
          <w:color w:val="auto"/>
        </w:rPr>
        <w:tab/>
      </w:r>
      <w:r w:rsidR="005F0E02" w:rsidRPr="00632E1F">
        <w:rPr>
          <w:color w:val="auto"/>
        </w:rPr>
        <w:t xml:space="preserve">Eq </w:t>
      </w:r>
      <w:r w:rsidR="005F0E02">
        <w:rPr>
          <w:color w:val="auto"/>
        </w:rPr>
        <w:t>2.2.5</w:t>
      </w:r>
    </w:p>
    <w:p w:rsidR="005F0E02" w:rsidRPr="00632E1F" w:rsidRDefault="005F0E02" w:rsidP="005646E7">
      <w:pPr>
        <w:widowControl/>
        <w:tabs>
          <w:tab w:val="left" w:pos="9639"/>
        </w:tabs>
        <w:spacing w:before="120" w:after="120"/>
        <w:rPr>
          <w:color w:val="auto"/>
        </w:rPr>
      </w:pPr>
      <m:oMath>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Xβ=</m:t>
        </m:r>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Pr="00632E1F">
        <w:rPr>
          <w:b/>
          <w:color w:val="auto"/>
        </w:rPr>
        <w:tab/>
      </w:r>
      <w:r w:rsidRPr="00632E1F">
        <w:rPr>
          <w:color w:val="auto"/>
        </w:rPr>
        <w:t xml:space="preserve">Eq </w:t>
      </w:r>
      <w:r>
        <w:rPr>
          <w:color w:val="auto"/>
        </w:rPr>
        <w:t>2.2.6</w:t>
      </w:r>
    </w:p>
    <w:p w:rsidR="005F0E02" w:rsidRDefault="005F0E02" w:rsidP="005646E7">
      <w:pPr>
        <w:widowControl/>
        <w:tabs>
          <w:tab w:val="left" w:pos="9639"/>
        </w:tabs>
        <w:spacing w:before="120" w:after="120"/>
        <w:rPr>
          <w:color w:val="auto"/>
        </w:rPr>
      </w:pPr>
      <m:oMath>
        <m:r>
          <m:rPr>
            <m:sty m:val="bi"/>
          </m:rPr>
          <w:rPr>
            <w:rFonts w:ascii="Cambria Math" w:hAnsi="Cambria Math"/>
            <w:color w:val="auto"/>
          </w:rPr>
          <m:t>⇒β=</m:t>
        </m:r>
        <m:sSup>
          <m:sSupPr>
            <m:ctrlPr>
              <w:rPr>
                <w:rFonts w:ascii="Cambria Math" w:hAnsi="Cambria Math"/>
                <w:i/>
                <w:color w:val="auto"/>
              </w:rPr>
            </m:ctrlPr>
          </m:sSupPr>
          <m:e>
            <m:d>
              <m:dPr>
                <m:ctrlPr>
                  <w:rPr>
                    <w:rFonts w:ascii="Cambria Math" w:hAnsi="Cambria Math"/>
                    <w:i/>
                    <w:color w:val="auto"/>
                  </w:rPr>
                </m:ctrlPr>
              </m:dPr>
              <m:e>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e>
          <m:sup>
            <m:r>
              <w:rPr>
                <w:rFonts w:ascii="Cambria Math" w:hAnsi="Cambria Math"/>
                <w:color w:val="auto"/>
              </w:rPr>
              <m:t>-1</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Pr="00632E1F">
        <w:rPr>
          <w:b/>
          <w:color w:val="auto"/>
        </w:rPr>
        <w:tab/>
      </w:r>
      <w:r w:rsidR="004818CC">
        <w:rPr>
          <w:color w:val="auto"/>
        </w:rPr>
        <w:t xml:space="preserve">Eq </w:t>
      </w:r>
      <w:r>
        <w:rPr>
          <w:color w:val="auto"/>
        </w:rPr>
        <w:t>2.2.7</w:t>
      </w:r>
    </w:p>
    <w:p w:rsidR="005F0E02" w:rsidRPr="00632E1F" w:rsidRDefault="00367519" w:rsidP="005646E7">
      <w:pPr>
        <w:widowControl/>
        <w:tabs>
          <w:tab w:val="left" w:pos="9639"/>
        </w:tabs>
        <w:spacing w:before="120" w:after="120"/>
        <w:rPr>
          <w:color w:val="auto"/>
        </w:rPr>
      </w:pPr>
      <w:r>
        <w:rPr>
          <w:color w:val="auto"/>
        </w:rPr>
        <w:t>E</w:t>
      </w:r>
      <w:r w:rsidR="004818CC">
        <w:rPr>
          <w:color w:val="auto"/>
        </w:rPr>
        <w:t xml:space="preserve">quation </w:t>
      </w:r>
      <w:r w:rsidR="005F0E02">
        <w:rPr>
          <w:color w:val="auto"/>
        </w:rPr>
        <w:t>2.2.7</w:t>
      </w:r>
      <w:r>
        <w:rPr>
          <w:color w:val="auto"/>
        </w:rPr>
        <w:t xml:space="preserve"> is termed the Normal Equations solution</w:t>
      </w:r>
      <w:r w:rsidR="00FE171E">
        <w:rPr>
          <w:color w:val="auto"/>
        </w:rPr>
        <w:t xml:space="preserve"> for </w:t>
      </w:r>
      <m:oMath>
        <m:r>
          <m:rPr>
            <m:sty m:val="bi"/>
          </m:rPr>
          <w:rPr>
            <w:rFonts w:ascii="Cambria Math" w:hAnsi="Cambria Math"/>
            <w:color w:val="auto"/>
          </w:rPr>
          <m:t>β</m:t>
        </m:r>
      </m:oMath>
      <w:r>
        <w:rPr>
          <w:color w:val="auto"/>
        </w:rPr>
        <w:t xml:space="preserve"> </w:t>
      </w:r>
      <w:r w:rsidR="00FE171E">
        <w:rPr>
          <w:color w:val="auto"/>
        </w:rPr>
        <w:t>in</w:t>
      </w:r>
      <w:r>
        <w:rPr>
          <w:color w:val="auto"/>
        </w:rPr>
        <w:t xml:space="preserve"> the non-homogeneous </w:t>
      </w:r>
      <w:r w:rsidR="00FE171E">
        <w:rPr>
          <w:color w:val="auto"/>
        </w:rPr>
        <w:t>case</w:t>
      </w:r>
      <w:r>
        <w:rPr>
          <w:color w:val="auto"/>
        </w:rPr>
        <w:t>.</w:t>
      </w:r>
    </w:p>
    <w:p w:rsidR="00367519" w:rsidRDefault="00367519" w:rsidP="005646E7">
      <w:pPr>
        <w:tabs>
          <w:tab w:val="left" w:pos="9639"/>
        </w:tabs>
        <w:spacing w:before="120" w:after="120"/>
        <w:rPr>
          <w:rFonts w:eastAsiaTheme="minorEastAsia" w:cs="Arial"/>
          <w:color w:val="auto"/>
        </w:rPr>
      </w:pPr>
      <w:r>
        <w:rPr>
          <w:rFonts w:eastAsiaTheme="minorEastAsia" w:cs="Arial"/>
          <w:color w:val="auto"/>
        </w:rPr>
        <w:t xml:space="preserve">The error function </w:t>
      </w:r>
      <m:oMath>
        <m:r>
          <w:rPr>
            <w:rFonts w:ascii="Cambria Math" w:hAnsi="Cambria Math"/>
            <w:color w:val="auto"/>
          </w:rPr>
          <m:t>E</m:t>
        </m:r>
      </m:oMath>
      <w:r>
        <w:rPr>
          <w:rFonts w:eastAsiaTheme="minorEastAsia" w:cs="Arial"/>
          <w:color w:val="auto"/>
        </w:rPr>
        <w:t xml:space="preserve"> at the optimum solution equals:</w:t>
      </w:r>
    </w:p>
    <w:p w:rsidR="005F0E02" w:rsidRPr="00B810B8" w:rsidRDefault="00367519" w:rsidP="005646E7">
      <w:pPr>
        <w:tabs>
          <w:tab w:val="left" w:pos="9639"/>
        </w:tabs>
        <w:spacing w:before="120" w:after="120"/>
        <w:rPr>
          <w:rFonts w:eastAsiaTheme="minorEastAsia" w:cs="Arial"/>
          <w:color w:val="auto"/>
        </w:rPr>
      </w:pPr>
      <m:oMath>
        <m:r>
          <w:rPr>
            <w:rFonts w:ascii="Cambria Math" w:hAnsi="Cambria Math"/>
            <w:color w:val="auto"/>
          </w:rPr>
          <m:t>E=</m:t>
        </m:r>
        <m:sSup>
          <m:sSupPr>
            <m:ctrlPr>
              <w:rPr>
                <w:rFonts w:ascii="Cambria Math" w:hAnsi="Cambria Math"/>
                <w:b/>
                <w:i/>
                <w:color w:val="auto"/>
              </w:rPr>
            </m:ctrlPr>
          </m:sSupPr>
          <m:e>
            <m:r>
              <m:rPr>
                <m:sty m:val="bi"/>
              </m:rPr>
              <w:rPr>
                <w:rFonts w:ascii="Cambria Math" w:hAnsi="Cambria Math"/>
                <w:color w:val="auto"/>
              </w:rPr>
              <m:t>r</m:t>
            </m:r>
          </m:e>
          <m:sup>
            <m:r>
              <w:rPr>
                <w:rFonts w:ascii="Cambria Math" w:hAnsi="Cambria Math"/>
                <w:color w:val="auto"/>
              </w:rPr>
              <m:t>T</m:t>
            </m:r>
          </m:sup>
        </m:sSup>
        <m:r>
          <m:rPr>
            <m:sty m:val="bi"/>
          </m:rPr>
          <w:rPr>
            <w:rFonts w:ascii="Cambria Math" w:hAnsi="Cambria Math"/>
            <w:color w:val="auto"/>
          </w:rPr>
          <m:t>r=</m:t>
        </m:r>
        <m:sSup>
          <m:sSupPr>
            <m:ctrlPr>
              <w:rPr>
                <w:rFonts w:ascii="Cambria Math" w:hAnsi="Cambria Math"/>
                <w:b/>
                <w:i/>
                <w:color w:val="auto"/>
              </w:rPr>
            </m:ctrlPr>
          </m:sSupPr>
          <m:e>
            <m:d>
              <m:dPr>
                <m:begChr m:val="{"/>
                <m:endChr m:val="}"/>
                <m:ctrlPr>
                  <w:rPr>
                    <w:rFonts w:ascii="Cambria Math" w:hAnsi="Cambria Math"/>
                    <w:b/>
                    <w:i/>
                    <w:color w:val="auto"/>
                  </w:rPr>
                </m:ctrlPr>
              </m:dPr>
              <m:e>
                <m:r>
                  <m:rPr>
                    <m:sty m:val="bi"/>
                  </m:rPr>
                  <w:rPr>
                    <w:rFonts w:ascii="Cambria Math" w:hAnsi="Cambria Math"/>
                    <w:color w:val="auto"/>
                  </w:rPr>
                  <m:t>Y</m:t>
                </m:r>
                <m:r>
                  <w:rPr>
                    <w:rFonts w:ascii="Cambria Math" w:hAnsi="Cambria Math"/>
                    <w:color w:val="auto"/>
                  </w:rPr>
                  <m:t>-</m:t>
                </m:r>
                <m:r>
                  <m:rPr>
                    <m:sty m:val="bi"/>
                  </m:rPr>
                  <w:rPr>
                    <w:rFonts w:ascii="Cambria Math" w:hAnsi="Cambria Math"/>
                    <w:color w:val="auto"/>
                  </w:rPr>
                  <m:t>Xβ</m:t>
                </m:r>
              </m:e>
            </m:d>
          </m:e>
          <m:sup>
            <m:r>
              <w:rPr>
                <w:rFonts w:ascii="Cambria Math" w:hAnsi="Cambria Math"/>
                <w:color w:val="auto"/>
              </w:rPr>
              <m:t>T</m:t>
            </m:r>
          </m:sup>
        </m:sSup>
        <m:d>
          <m:dPr>
            <m:begChr m:val="{"/>
            <m:endChr m:val="}"/>
            <m:ctrlPr>
              <w:rPr>
                <w:rFonts w:ascii="Cambria Math" w:hAnsi="Cambria Math"/>
                <w:b/>
                <w:i/>
                <w:color w:val="auto"/>
              </w:rPr>
            </m:ctrlPr>
          </m:dPr>
          <m:e>
            <m:r>
              <m:rPr>
                <m:sty m:val="bi"/>
              </m:rPr>
              <w:rPr>
                <w:rFonts w:ascii="Cambria Math" w:hAnsi="Cambria Math"/>
                <w:color w:val="auto"/>
              </w:rPr>
              <m:t>Y</m:t>
            </m:r>
            <m:r>
              <w:rPr>
                <w:rFonts w:ascii="Cambria Math" w:hAnsi="Cambria Math"/>
                <w:color w:val="auto"/>
              </w:rPr>
              <m:t>-</m:t>
            </m:r>
            <m:r>
              <m:rPr>
                <m:sty m:val="bi"/>
              </m:rPr>
              <w:rPr>
                <w:rFonts w:ascii="Cambria Math" w:hAnsi="Cambria Math"/>
                <w:color w:val="auto"/>
              </w:rPr>
              <m:t>Xβ</m:t>
            </m:r>
          </m:e>
        </m:d>
        <m:r>
          <m:rPr>
            <m:sty m:val="bi"/>
          </m:rPr>
          <w:rPr>
            <w:rFonts w:ascii="Cambria Math" w:eastAsiaTheme="minorEastAsia" w:hAnsi="Cambria Math" w:cs="Arial"/>
            <w:color w:val="auto"/>
          </w:rPr>
          <m:t>=</m:t>
        </m:r>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e>
        </m:d>
        <m:d>
          <m:dPr>
            <m:ctrlPr>
              <w:rPr>
                <w:rFonts w:ascii="Cambria Math" w:hAnsi="Cambria Math"/>
                <w:b/>
                <w:i/>
                <w:color w:val="auto"/>
              </w:rPr>
            </m:ctrlPr>
          </m:dPr>
          <m:e>
            <m:r>
              <m:rPr>
                <m:sty m:val="bi"/>
              </m:rPr>
              <w:rPr>
                <w:rFonts w:ascii="Cambria Math" w:hAnsi="Cambria Math"/>
                <w:color w:val="auto"/>
              </w:rPr>
              <m:t>Y</m:t>
            </m:r>
            <m:r>
              <w:rPr>
                <w:rFonts w:ascii="Cambria Math" w:hAnsi="Cambria Math"/>
                <w:color w:val="auto"/>
              </w:rPr>
              <m:t>-</m:t>
            </m:r>
            <m:r>
              <m:rPr>
                <m:sty m:val="bi"/>
              </m:rPr>
              <w:rPr>
                <w:rFonts w:ascii="Cambria Math" w:hAnsi="Cambria Math"/>
                <w:color w:val="auto"/>
              </w:rPr>
              <m:t>Xβ</m:t>
            </m:r>
          </m:e>
        </m:d>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Xβ-</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Xβ</m:t>
        </m:r>
      </m:oMath>
      <w:r w:rsidR="005F0E02" w:rsidRPr="00B810B8">
        <w:rPr>
          <w:rFonts w:eastAsiaTheme="minorEastAsia" w:cs="Arial"/>
          <w:b/>
          <w:color w:val="auto"/>
        </w:rPr>
        <w:tab/>
      </w:r>
      <w:r w:rsidR="004818CC">
        <w:rPr>
          <w:rFonts w:eastAsiaTheme="minorEastAsia" w:cs="Arial"/>
          <w:color w:val="auto"/>
        </w:rPr>
        <w:t xml:space="preserve">Eq </w:t>
      </w:r>
      <w:r>
        <w:rPr>
          <w:rFonts w:eastAsiaTheme="minorEastAsia" w:cs="Arial"/>
          <w:color w:val="auto"/>
        </w:rPr>
        <w:t>2.2.</w:t>
      </w:r>
      <w:r w:rsidR="005F0E02" w:rsidRPr="00B810B8">
        <w:rPr>
          <w:rFonts w:eastAsiaTheme="minorEastAsia" w:cs="Arial"/>
          <w:color w:val="auto"/>
        </w:rPr>
        <w:t>8</w:t>
      </w:r>
    </w:p>
    <w:p w:rsidR="005F0E02" w:rsidRPr="00B810B8" w:rsidRDefault="005F0E02" w:rsidP="005646E7">
      <w:pPr>
        <w:tabs>
          <w:tab w:val="left" w:pos="9639"/>
        </w:tabs>
        <w:spacing w:before="120" w:after="120"/>
        <w:rPr>
          <w:rFonts w:eastAsiaTheme="minorEastAsia" w:cs="Arial"/>
          <w:color w:val="auto"/>
        </w:rPr>
      </w:pPr>
      <m:oMath>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rPr>
            </m:ctrlPr>
          </m:sSupPr>
          <m:e>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e>
            </m:d>
          </m:e>
          <m:sup>
            <m:r>
              <w:rPr>
                <w:rFonts w:ascii="Cambria Math" w:hAnsi="Cambria Math"/>
                <w:color w:val="auto"/>
              </w:rPr>
              <m:t>T</m:t>
            </m:r>
          </m:sup>
        </m:sSup>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Xβ</m:t>
        </m:r>
      </m:oMath>
      <w:r w:rsidRPr="00B810B8">
        <w:rPr>
          <w:rFonts w:eastAsiaTheme="minorEastAsia" w:cs="Arial"/>
          <w:b/>
          <w:color w:val="auto"/>
        </w:rPr>
        <w:tab/>
      </w:r>
      <w:r w:rsidR="004818CC">
        <w:rPr>
          <w:rFonts w:eastAsiaTheme="minorEastAsia" w:cs="Arial"/>
          <w:color w:val="auto"/>
        </w:rPr>
        <w:t xml:space="preserve">Eq </w:t>
      </w:r>
      <w:r w:rsidRPr="00B810B8">
        <w:rPr>
          <w:rFonts w:eastAsiaTheme="minorEastAsia" w:cs="Arial"/>
          <w:color w:val="auto"/>
        </w:rPr>
        <w:t>2.2</w:t>
      </w:r>
      <w:r w:rsidR="00367519">
        <w:rPr>
          <w:rFonts w:eastAsiaTheme="minorEastAsia" w:cs="Arial"/>
          <w:color w:val="auto"/>
        </w:rPr>
        <w:t>.</w:t>
      </w:r>
      <w:r w:rsidRPr="00B810B8">
        <w:rPr>
          <w:rFonts w:eastAsiaTheme="minorEastAsia" w:cs="Arial"/>
          <w:color w:val="auto"/>
        </w:rPr>
        <w:t>9</w:t>
      </w:r>
    </w:p>
    <w:p w:rsidR="005F0E02" w:rsidRPr="00B810B8" w:rsidRDefault="005F0E02" w:rsidP="005646E7">
      <w:pPr>
        <w:tabs>
          <w:tab w:val="left" w:pos="9639"/>
        </w:tabs>
        <w:spacing w:before="120" w:after="120"/>
        <w:rPr>
          <w:rFonts w:eastAsiaTheme="minorEastAsia" w:cs="Arial"/>
          <w:color w:val="auto"/>
        </w:rPr>
      </w:pPr>
      <w:r w:rsidRPr="00B810B8">
        <w:rPr>
          <w:rFonts w:eastAsiaTheme="minorEastAsia" w:cs="Arial"/>
          <w:color w:val="auto"/>
        </w:rPr>
        <w:t>Si</w:t>
      </w:r>
      <w:r w:rsidR="00367519">
        <w:rPr>
          <w:rFonts w:eastAsiaTheme="minorEastAsia" w:cs="Arial"/>
          <w:color w:val="auto"/>
        </w:rPr>
        <w:t>nce each term of equation 2.2.</w:t>
      </w:r>
      <w:r w:rsidRPr="00B810B8">
        <w:rPr>
          <w:rFonts w:eastAsiaTheme="minorEastAsia" w:cs="Arial"/>
          <w:color w:val="auto"/>
        </w:rPr>
        <w:t xml:space="preserve">9 is a scalar and equal to its transpose, the </w:t>
      </w:r>
      <w:r w:rsidR="00367519">
        <w:rPr>
          <w:rFonts w:eastAsiaTheme="minorEastAsia" w:cs="Arial"/>
          <w:color w:val="auto"/>
        </w:rPr>
        <w:t>error</w:t>
      </w:r>
      <w:r w:rsidRPr="00B810B8">
        <w:rPr>
          <w:rFonts w:eastAsiaTheme="minorEastAsia" w:cs="Arial"/>
          <w:color w:val="auto"/>
        </w:rPr>
        <w:t xml:space="preserve"> function can be written as:</w:t>
      </w:r>
    </w:p>
    <w:p w:rsidR="005F0E02" w:rsidRDefault="00367519" w:rsidP="005646E7">
      <w:pPr>
        <w:tabs>
          <w:tab w:val="left" w:pos="9639"/>
        </w:tabs>
        <w:spacing w:before="120" w:after="120"/>
        <w:rPr>
          <w:rFonts w:eastAsiaTheme="minorEastAsia" w:cs="Arial"/>
          <w:color w:val="auto"/>
        </w:rPr>
      </w:pPr>
      <m:oMath>
        <m:r>
          <w:rPr>
            <w:rFonts w:ascii="Cambria Math" w:eastAsiaTheme="minorEastAsia" w:hAnsi="Cambria Math" w:cs="Arial"/>
            <w:color w:val="auto"/>
          </w:rPr>
          <m:t>E</m:t>
        </m:r>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r>
          <w:rPr>
            <w:rFonts w:ascii="Cambria Math" w:hAnsi="Cambria Math"/>
            <w:color w:val="auto"/>
          </w:rPr>
          <m:t>2</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e>
        </m:d>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r>
          <m:rPr>
            <m:sty m:val="bi"/>
          </m:rPr>
          <w:rPr>
            <w:rFonts w:ascii="Cambria Math" w:hAnsi="Cambria Math"/>
            <w:color w:val="auto"/>
          </w:rPr>
          <m:t>β</m:t>
        </m:r>
      </m:oMath>
      <w:r w:rsidR="005F0E02" w:rsidRPr="00B810B8">
        <w:rPr>
          <w:rFonts w:eastAsiaTheme="minorEastAsia" w:cs="Arial"/>
          <w:b/>
          <w:color w:val="auto"/>
        </w:rPr>
        <w:tab/>
      </w:r>
      <w:r w:rsidR="004818CC">
        <w:rPr>
          <w:rFonts w:eastAsiaTheme="minorEastAsia" w:cs="Arial"/>
          <w:color w:val="auto"/>
        </w:rPr>
        <w:t xml:space="preserve">Eq </w:t>
      </w:r>
      <w:r>
        <w:rPr>
          <w:rFonts w:eastAsiaTheme="minorEastAsia" w:cs="Arial"/>
          <w:color w:val="auto"/>
        </w:rPr>
        <w:t>2.2.1</w:t>
      </w:r>
      <w:r w:rsidR="005F0E02" w:rsidRPr="00B810B8">
        <w:rPr>
          <w:rFonts w:eastAsiaTheme="minorEastAsia" w:cs="Arial"/>
          <w:color w:val="auto"/>
        </w:rPr>
        <w:t>0</w:t>
      </w:r>
    </w:p>
    <w:p w:rsidR="00367519" w:rsidRDefault="00367519" w:rsidP="005646E7">
      <w:pPr>
        <w:tabs>
          <w:tab w:val="left" w:pos="9639"/>
        </w:tabs>
        <w:spacing w:before="120" w:after="120"/>
        <w:ind w:left="8222" w:hanging="8222"/>
        <w:rPr>
          <w:rFonts w:eastAsiaTheme="minorEastAsia" w:cs="Arial"/>
        </w:rPr>
      </w:pPr>
      <w:r>
        <w:rPr>
          <w:rFonts w:eastAsiaTheme="minorEastAsia" w:cs="Arial"/>
        </w:rPr>
        <w:t xml:space="preserve">Substituting </w:t>
      </w:r>
      <w:r w:rsidR="002B6BFA">
        <w:rPr>
          <w:rFonts w:eastAsiaTheme="minorEastAsia" w:cs="Arial"/>
        </w:rPr>
        <w:t xml:space="preserve">the expression for the solution vector </w:t>
      </w:r>
      <m:oMath>
        <m:r>
          <m:rPr>
            <m:sty m:val="bi"/>
          </m:rPr>
          <w:rPr>
            <w:rFonts w:ascii="Cambria Math" w:hAnsi="Cambria Math"/>
            <w:color w:val="auto"/>
          </w:rPr>
          <m:t>β</m:t>
        </m:r>
      </m:oMath>
      <w:r w:rsidR="002B6BFA">
        <w:rPr>
          <w:rFonts w:eastAsiaTheme="minorEastAsia" w:cs="Arial"/>
        </w:rPr>
        <w:t xml:space="preserve"> </w:t>
      </w:r>
      <w:r>
        <w:rPr>
          <w:rFonts w:eastAsiaTheme="minorEastAsia" w:cs="Arial"/>
        </w:rPr>
        <w:t>into 2.2.10 gives:</w:t>
      </w:r>
    </w:p>
    <w:p w:rsidR="00346409" w:rsidRDefault="00346409" w:rsidP="005646E7">
      <w:pPr>
        <w:tabs>
          <w:tab w:val="left" w:pos="9639"/>
        </w:tabs>
        <w:spacing w:before="120" w:after="120"/>
        <w:rPr>
          <w:rFonts w:eastAsiaTheme="minorEastAsia" w:cs="Arial"/>
          <w:color w:val="auto"/>
        </w:rPr>
      </w:pPr>
      <m:oMath>
        <m:r>
          <w:rPr>
            <w:rFonts w:ascii="Cambria Math" w:eastAsiaTheme="minorEastAsia" w:hAnsi="Cambria Math" w:cs="Arial"/>
            <w:color w:val="auto"/>
          </w:rPr>
          <m:t>E</m:t>
        </m:r>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r>
          <w:rPr>
            <w:rFonts w:ascii="Cambria Math" w:hAnsi="Cambria Math"/>
            <w:color w:val="auto"/>
          </w:rPr>
          <m:t>2</m:t>
        </m:r>
        <m:sSup>
          <m:sSupPr>
            <m:ctrlPr>
              <w:rPr>
                <w:rFonts w:ascii="Cambria Math" w:hAnsi="Cambria Math"/>
                <w:b/>
                <w:i/>
                <w:color w:val="auto"/>
              </w:rPr>
            </m:ctrlPr>
          </m:sSupPr>
          <m:e>
            <m:d>
              <m:dPr>
                <m:ctrlPr>
                  <w:rPr>
                    <w:rFonts w:ascii="Cambria Math" w:hAnsi="Cambria Math"/>
                    <w:b/>
                    <w:i/>
                    <w:color w:val="auto"/>
                  </w:rPr>
                </m:ctrlPr>
              </m:dPr>
              <m:e>
                <m:sSup>
                  <m:sSupPr>
                    <m:ctrlPr>
                      <w:rPr>
                        <w:rFonts w:ascii="Cambria Math" w:hAnsi="Cambria Math"/>
                        <w:i/>
                        <w:color w:val="auto"/>
                      </w:rPr>
                    </m:ctrlPr>
                  </m:sSupPr>
                  <m:e>
                    <m:d>
                      <m:dPr>
                        <m:ctrlPr>
                          <w:rPr>
                            <w:rFonts w:ascii="Cambria Math" w:hAnsi="Cambria Math"/>
                            <w:i/>
                            <w:color w:val="auto"/>
                          </w:rPr>
                        </m:ctrlPr>
                      </m:dPr>
                      <m:e>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e>
                  <m:sup>
                    <m:r>
                      <w:rPr>
                        <w:rFonts w:ascii="Cambria Math" w:hAnsi="Cambria Math"/>
                        <w:color w:val="auto"/>
                      </w:rPr>
                      <m:t>-1</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e>
            </m:d>
          </m:e>
          <m:sup>
            <m:r>
              <w:rPr>
                <w:rFonts w:ascii="Cambria Math" w:hAnsi="Cambria Math"/>
                <w:color w:val="auto"/>
              </w:rPr>
              <m:t>T</m:t>
            </m:r>
          </m:sup>
        </m:sSup>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e>
        </m:d>
        <m:r>
          <m:rPr>
            <m:sty m:val="bi"/>
          </m:rPr>
          <w:rPr>
            <w:rFonts w:ascii="Cambria Math" w:hAnsi="Cambria Math"/>
            <w:color w:val="auto"/>
          </w:rPr>
          <m:t>+</m:t>
        </m:r>
        <m:sSup>
          <m:sSupPr>
            <m:ctrlPr>
              <w:rPr>
                <w:rFonts w:ascii="Cambria Math" w:hAnsi="Cambria Math"/>
                <w:b/>
                <w:i/>
                <w:color w:val="auto"/>
              </w:rPr>
            </m:ctrlPr>
          </m:sSupPr>
          <m:e>
            <m:d>
              <m:dPr>
                <m:ctrlPr>
                  <w:rPr>
                    <w:rFonts w:ascii="Cambria Math" w:hAnsi="Cambria Math"/>
                    <w:b/>
                    <w:i/>
                    <w:color w:val="auto"/>
                  </w:rPr>
                </m:ctrlPr>
              </m:dPr>
              <m:e>
                <m:sSup>
                  <m:sSupPr>
                    <m:ctrlPr>
                      <w:rPr>
                        <w:rFonts w:ascii="Cambria Math" w:hAnsi="Cambria Math"/>
                        <w:i/>
                        <w:color w:val="auto"/>
                      </w:rPr>
                    </m:ctrlPr>
                  </m:sSupPr>
                  <m:e>
                    <m:d>
                      <m:dPr>
                        <m:ctrlPr>
                          <w:rPr>
                            <w:rFonts w:ascii="Cambria Math" w:hAnsi="Cambria Math"/>
                            <w:i/>
                            <w:color w:val="auto"/>
                          </w:rPr>
                        </m:ctrlPr>
                      </m:dPr>
                      <m:e>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e>
                  <m:sup>
                    <m:r>
                      <w:rPr>
                        <w:rFonts w:ascii="Cambria Math" w:hAnsi="Cambria Math"/>
                        <w:color w:val="auto"/>
                      </w:rPr>
                      <m:t>-1</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e>
            </m:d>
          </m:e>
          <m:sup>
            <m:r>
              <w:rPr>
                <w:rFonts w:ascii="Cambria Math" w:hAnsi="Cambria Math"/>
                <w:color w:val="auto"/>
              </w:rPr>
              <m:t>T</m:t>
            </m:r>
          </m:sup>
        </m:sSup>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sSup>
          <m:sSupPr>
            <m:ctrlPr>
              <w:rPr>
                <w:rFonts w:ascii="Cambria Math" w:hAnsi="Cambria Math"/>
                <w:i/>
                <w:color w:val="auto"/>
              </w:rPr>
            </m:ctrlPr>
          </m:sSupPr>
          <m:e>
            <m:d>
              <m:dPr>
                <m:ctrlPr>
                  <w:rPr>
                    <w:rFonts w:ascii="Cambria Math" w:hAnsi="Cambria Math"/>
                    <w:i/>
                    <w:color w:val="auto"/>
                  </w:rPr>
                </m:ctrlPr>
              </m:dPr>
              <m:e>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e>
          <m:sup>
            <m:r>
              <w:rPr>
                <w:rFonts w:ascii="Cambria Math" w:hAnsi="Cambria Math"/>
                <w:color w:val="auto"/>
              </w:rPr>
              <m:t>-1</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Pr="00B810B8">
        <w:rPr>
          <w:rFonts w:eastAsiaTheme="minorEastAsia" w:cs="Arial"/>
          <w:b/>
          <w:color w:val="auto"/>
        </w:rPr>
        <w:tab/>
      </w:r>
      <w:r>
        <w:rPr>
          <w:rFonts w:eastAsiaTheme="minorEastAsia" w:cs="Arial"/>
          <w:color w:val="auto"/>
        </w:rPr>
        <w:t>Eq 2.2.1</w:t>
      </w:r>
      <w:r w:rsidR="0032206A">
        <w:rPr>
          <w:rFonts w:eastAsiaTheme="minorEastAsia" w:cs="Arial"/>
          <w:color w:val="auto"/>
        </w:rPr>
        <w:t>1</w:t>
      </w:r>
    </w:p>
    <w:p w:rsidR="002B6BFA" w:rsidRDefault="0032206A" w:rsidP="005646E7">
      <w:pPr>
        <w:tabs>
          <w:tab w:val="left" w:pos="9639"/>
        </w:tabs>
        <w:spacing w:before="120" w:after="120"/>
        <w:rPr>
          <w:rFonts w:eastAsiaTheme="minorEastAsia" w:cs="Arial"/>
          <w:color w:val="auto"/>
        </w:rPr>
      </w:pPr>
      <m:oMath>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b/>
                <w:i/>
                <w:color w:val="auto"/>
              </w:rPr>
            </m:ctrlPr>
          </m:sSupPr>
          <m:e>
            <m:d>
              <m:dPr>
                <m:begChr m:val="{"/>
                <m:endChr m:val="}"/>
                <m:ctrlPr>
                  <w:rPr>
                    <w:rFonts w:ascii="Cambria Math" w:hAnsi="Cambria Math"/>
                    <w:i/>
                    <w:color w:val="auto"/>
                  </w:rPr>
                </m:ctrlPr>
              </m:dPr>
              <m:e>
                <m:sSup>
                  <m:sSupPr>
                    <m:ctrlPr>
                      <w:rPr>
                        <w:rFonts w:ascii="Cambria Math" w:hAnsi="Cambria Math"/>
                        <w:i/>
                        <w:color w:val="auto"/>
                      </w:rPr>
                    </m:ctrlPr>
                  </m:sSupPr>
                  <m:e>
                    <m:d>
                      <m:dPr>
                        <m:ctrlPr>
                          <w:rPr>
                            <w:rFonts w:ascii="Cambria Math" w:hAnsi="Cambria Math"/>
                            <w:i/>
                            <w:color w:val="auto"/>
                          </w:rPr>
                        </m:ctrlPr>
                      </m:dPr>
                      <m:e>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e>
                  <m:sup>
                    <m:r>
                      <w:rPr>
                        <w:rFonts w:ascii="Cambria Math" w:hAnsi="Cambria Math"/>
                        <w:color w:val="auto"/>
                      </w:rPr>
                      <m:t>-1</m:t>
                    </m:r>
                  </m:sup>
                </m:sSup>
              </m:e>
            </m:d>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002B6BFA" w:rsidRPr="00B810B8">
        <w:rPr>
          <w:rFonts w:eastAsiaTheme="minorEastAsia" w:cs="Arial"/>
          <w:b/>
          <w:color w:val="auto"/>
        </w:rPr>
        <w:tab/>
      </w:r>
      <w:r w:rsidR="002B6BFA">
        <w:rPr>
          <w:rFonts w:eastAsiaTheme="minorEastAsia" w:cs="Arial"/>
          <w:color w:val="auto"/>
        </w:rPr>
        <w:t>Eq 2.2.12</w:t>
      </w:r>
    </w:p>
    <w:p w:rsidR="002B6BFA" w:rsidRDefault="0032206A" w:rsidP="005646E7">
      <w:pPr>
        <w:tabs>
          <w:tab w:val="left" w:pos="9639"/>
        </w:tabs>
        <w:spacing w:before="120" w:after="120"/>
        <w:rPr>
          <w:rFonts w:eastAsiaTheme="minorEastAsia" w:cs="Arial"/>
        </w:rPr>
      </w:pPr>
      <w:r>
        <w:rPr>
          <w:rFonts w:eastAsiaTheme="minorEastAsia" w:cs="Arial"/>
        </w:rPr>
        <w:t>For</w:t>
      </w:r>
      <w:r w:rsidR="002B6BFA">
        <w:rPr>
          <w:rFonts w:eastAsiaTheme="minorEastAsia" w:cs="Arial"/>
        </w:rPr>
        <w:t xml:space="preserve"> the special case where the number of measurements equals the number of model parameters to be fitted, the matrix </w:t>
      </w:r>
      <m:oMath>
        <m:r>
          <m:rPr>
            <m:sty m:val="bi"/>
          </m:rPr>
          <w:rPr>
            <w:rFonts w:ascii="Cambria Math" w:hAnsi="Cambria Math"/>
          </w:rPr>
          <m:t>X</m:t>
        </m:r>
      </m:oMath>
      <w:r w:rsidR="002B6BFA">
        <w:rPr>
          <w:rFonts w:eastAsiaTheme="minorEastAsia" w:cs="Arial"/>
        </w:rPr>
        <w:t xml:space="preserve"> is square and the transpose and inversion operators commute:</w:t>
      </w:r>
    </w:p>
    <w:p w:rsidR="002B6BFA" w:rsidRDefault="00AA5D4F" w:rsidP="005646E7">
      <w:pPr>
        <w:tabs>
          <w:tab w:val="left" w:pos="9639"/>
        </w:tabs>
        <w:spacing w:before="120" w:after="120"/>
        <w:rPr>
          <w:rFonts w:eastAsiaTheme="minorEastAsia" w:cs="Arial"/>
        </w:r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-1</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e>
            </m:d>
          </m:e>
          <m:sup>
            <m:r>
              <w:rPr>
                <w:rFonts w:ascii="Cambria Math" w:hAnsi="Cambria Math"/>
              </w:rPr>
              <m:t>-1</m:t>
            </m:r>
          </m:sup>
        </m:sSup>
      </m:oMath>
      <w:r w:rsidR="002B6BFA">
        <w:rPr>
          <w:rFonts w:eastAsiaTheme="minorEastAsia" w:cs="Arial"/>
          <w:b/>
        </w:rPr>
        <w:tab/>
      </w:r>
      <w:r w:rsidR="002B6BFA">
        <w:rPr>
          <w:rFonts w:eastAsiaTheme="minorEastAsia" w:cs="Arial"/>
        </w:rPr>
        <w:t>Eq 2.2.1</w:t>
      </w:r>
      <w:r w:rsidR="008A119B">
        <w:rPr>
          <w:rFonts w:eastAsiaTheme="minorEastAsia" w:cs="Arial"/>
        </w:rPr>
        <w:t>3</w:t>
      </w:r>
    </w:p>
    <w:p w:rsidR="002B6BFA" w:rsidRDefault="008A119B" w:rsidP="005646E7">
      <w:pPr>
        <w:tabs>
          <w:tab w:val="left" w:pos="9639"/>
        </w:tabs>
        <w:spacing w:before="120" w:after="120"/>
        <w:rPr>
          <w:rFonts w:eastAsiaTheme="minorEastAsia" w:cs="Arial"/>
          <w:color w:val="auto"/>
        </w:rPr>
      </w:pPr>
      <w:r>
        <w:rPr>
          <w:rFonts w:eastAsiaTheme="minorEastAsia" w:cs="Arial"/>
          <w:color w:val="auto"/>
        </w:rPr>
        <w:t>In this special case:</w:t>
      </w:r>
    </w:p>
    <w:p w:rsidR="00905654" w:rsidRDefault="008A119B" w:rsidP="005646E7">
      <w:pPr>
        <w:tabs>
          <w:tab w:val="left" w:pos="9639"/>
        </w:tabs>
        <w:spacing w:before="120" w:after="120"/>
        <w:rPr>
          <w:rFonts w:eastAsiaTheme="minorEastAsia" w:cs="Arial"/>
          <w:color w:val="auto"/>
        </w:rPr>
      </w:pPr>
      <m:oMath>
        <m:r>
          <w:rPr>
            <w:rFonts w:ascii="Cambria Math" w:eastAsiaTheme="minorEastAsia" w:hAnsi="Cambria Math" w:cs="Arial"/>
            <w:color w:val="auto"/>
          </w:rPr>
          <m:t>E</m:t>
        </m:r>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b/>
                <w:i/>
                <w:color w:val="auto"/>
              </w:rPr>
            </m:ctrlPr>
          </m:sSupPr>
          <m:e>
            <m:d>
              <m:dPr>
                <m:begChr m:val="{"/>
                <m:endChr m:val="}"/>
                <m:ctrlPr>
                  <w:rPr>
                    <w:rFonts w:ascii="Cambria Math" w:hAnsi="Cambria Math"/>
                    <w:i/>
                    <w:color w:val="auto"/>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-1</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e>
                    </m:d>
                  </m:e>
                  <m:sup>
                    <m:r>
                      <w:rPr>
                        <w:rFonts w:ascii="Cambria Math" w:hAnsi="Cambria Math"/>
                      </w:rPr>
                      <m:t>-1</m:t>
                    </m:r>
                  </m:sup>
                </m:sSup>
              </m:e>
            </m:d>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i/>
              </w:rPr>
            </m:ctrlPr>
          </m:sSupPr>
          <m:e>
            <m:r>
              <m:rPr>
                <m:sty m:val="bi"/>
              </m:rPr>
              <w:rPr>
                <w:rFonts w:ascii="Cambria Math" w:hAnsi="Cambria Math"/>
              </w:rPr>
              <m:t>X</m:t>
            </m:r>
          </m:e>
          <m:sup>
            <m:r>
              <w:rPr>
                <w:rFonts w:ascii="Cambria Math" w:hAnsi="Cambria Math"/>
              </w:rPr>
              <m:t>-1</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-1</m:t>
                    </m:r>
                  </m:sup>
                </m:sSup>
              </m:e>
            </m:d>
          </m:e>
          <m:sup>
            <m:r>
              <w:rPr>
                <w:rFonts w:ascii="Cambria Math" w:hAnsi="Cambria Math"/>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r>
          <w:rPr>
            <w:rFonts w:ascii="Cambria Math" w:hAnsi="Cambria Math"/>
            <w:color w:val="auto"/>
          </w:rPr>
          <m:t>0</m:t>
        </m:r>
      </m:oMath>
      <w:r w:rsidR="00905654" w:rsidRPr="00B810B8">
        <w:rPr>
          <w:rFonts w:eastAsiaTheme="minorEastAsia" w:cs="Arial"/>
          <w:b/>
          <w:color w:val="auto"/>
        </w:rPr>
        <w:tab/>
      </w:r>
      <w:r w:rsidR="00905654">
        <w:rPr>
          <w:rFonts w:eastAsiaTheme="minorEastAsia" w:cs="Arial"/>
          <w:color w:val="auto"/>
        </w:rPr>
        <w:t>Eq 2.2.1</w:t>
      </w:r>
      <w:r w:rsidR="008228CE">
        <w:rPr>
          <w:rFonts w:eastAsiaTheme="minorEastAsia" w:cs="Arial"/>
          <w:color w:val="auto"/>
        </w:rPr>
        <w:t>4</w:t>
      </w:r>
    </w:p>
    <w:p w:rsidR="00367519" w:rsidRDefault="00367519" w:rsidP="005646E7">
      <w:pPr>
        <w:tabs>
          <w:tab w:val="left" w:pos="9639"/>
        </w:tabs>
        <w:spacing w:before="120" w:after="120"/>
        <w:rPr>
          <w:rFonts w:eastAsiaTheme="minorEastAsia" w:cs="Arial"/>
        </w:rPr>
      </w:pPr>
      <w:r>
        <w:rPr>
          <w:rFonts w:eastAsiaTheme="minorEastAsia" w:cs="Arial"/>
        </w:rPr>
        <w:t>Equation 2.2.1</w:t>
      </w:r>
      <w:r w:rsidR="008228CE">
        <w:rPr>
          <w:rFonts w:eastAsiaTheme="minorEastAsia" w:cs="Arial"/>
        </w:rPr>
        <w:t>4</w:t>
      </w:r>
      <w:r>
        <w:rPr>
          <w:rFonts w:eastAsiaTheme="minorEastAsia" w:cs="Arial"/>
        </w:rPr>
        <w:t xml:space="preserve"> simply </w:t>
      </w:r>
      <w:r w:rsidR="008228CE">
        <w:rPr>
          <w:rFonts w:eastAsiaTheme="minorEastAsia" w:cs="Arial"/>
        </w:rPr>
        <w:t xml:space="preserve">states </w:t>
      </w:r>
      <w:r>
        <w:rPr>
          <w:rFonts w:eastAsiaTheme="minorEastAsia" w:cs="Arial"/>
        </w:rPr>
        <w:t xml:space="preserve">the expected result that the </w:t>
      </w:r>
      <w:r w:rsidR="008228CE">
        <w:rPr>
          <w:rFonts w:eastAsiaTheme="minorEastAsia" w:cs="Arial"/>
        </w:rPr>
        <w:t>error</w:t>
      </w:r>
      <w:r>
        <w:rPr>
          <w:rFonts w:eastAsiaTheme="minorEastAsia" w:cs="Arial"/>
        </w:rPr>
        <w:t xml:space="preserve"> function is zero and the fit is perfect when the number of model parameters </w:t>
      </w:r>
      <w:r w:rsidR="00FE171E">
        <w:rPr>
          <w:rFonts w:eastAsiaTheme="minorEastAsia" w:cs="Arial"/>
        </w:rPr>
        <w:t xml:space="preserve">to be fitted </w:t>
      </w:r>
      <w:r>
        <w:rPr>
          <w:rFonts w:eastAsiaTheme="minorEastAsia" w:cs="Arial"/>
        </w:rPr>
        <w:t>equals the number of measurements.</w:t>
      </w:r>
    </w:p>
    <w:p w:rsidR="00367519" w:rsidRPr="00B810B8" w:rsidRDefault="00367519" w:rsidP="005646E7">
      <w:pPr>
        <w:tabs>
          <w:tab w:val="left" w:pos="9639"/>
        </w:tabs>
        <w:spacing w:before="120" w:after="120"/>
        <w:rPr>
          <w:rFonts w:eastAsiaTheme="minorEastAsia" w:cs="Arial"/>
          <w:color w:val="auto"/>
        </w:rPr>
      </w:pPr>
    </w:p>
    <w:p w:rsidR="005F0E02" w:rsidRPr="00632E1F" w:rsidRDefault="005F0E02" w:rsidP="005646E7">
      <w:pPr>
        <w:pStyle w:val="Heading3"/>
        <w:spacing w:after="120"/>
      </w:pPr>
      <w:bookmarkStart w:id="18" w:name="_Toc342314307"/>
      <w:bookmarkStart w:id="19" w:name="_Toc346262040"/>
      <w:bookmarkStart w:id="20" w:name="_Toc346262204"/>
      <w:bookmarkStart w:id="21" w:name="_Toc394064665"/>
      <w:bookmarkStart w:id="22" w:name="_Toc396234051"/>
      <w:r>
        <w:t>Eigenvector Solution</w:t>
      </w:r>
      <w:r w:rsidRPr="00632E1F">
        <w:t xml:space="preserve"> </w:t>
      </w:r>
      <w:r w:rsidR="00D26D59">
        <w:t>in</w:t>
      </w:r>
      <w:r>
        <w:t xml:space="preserve"> </w:t>
      </w:r>
      <w:r w:rsidRPr="00632E1F">
        <w:t>Homogeneous Case</w:t>
      </w:r>
      <w:bookmarkEnd w:id="18"/>
      <w:bookmarkEnd w:id="19"/>
      <w:bookmarkEnd w:id="20"/>
      <w:bookmarkEnd w:id="21"/>
      <w:bookmarkEnd w:id="22"/>
    </w:p>
    <w:p w:rsidR="005F0E02" w:rsidRDefault="005F0E02" w:rsidP="005646E7">
      <w:pPr>
        <w:widowControl/>
        <w:tabs>
          <w:tab w:val="left" w:pos="9072"/>
        </w:tabs>
        <w:spacing w:before="120" w:after="120"/>
      </w:pPr>
      <w:r>
        <w:t xml:space="preserve">If the dependent measurement vector </w:t>
      </w:r>
      <m:oMath>
        <m:r>
          <m:rPr>
            <m:sty m:val="bi"/>
          </m:rPr>
          <w:rPr>
            <w:rFonts w:ascii="Cambria Math" w:hAnsi="Cambria Math"/>
          </w:rPr>
          <m:t>Y</m:t>
        </m:r>
      </m:oMath>
      <w:r>
        <w:t xml:space="preserve"> is zero, then the equations are termed homogeneous. The model being fitted </w:t>
      </w:r>
      <w:r w:rsidR="001C2527">
        <w:t xml:space="preserve">in a least squares sense </w:t>
      </w:r>
      <w:r>
        <w:t>is now:</w:t>
      </w:r>
    </w:p>
    <w:p w:rsidR="005F0E02" w:rsidRDefault="005F0E02" w:rsidP="005646E7">
      <w:pPr>
        <w:widowControl/>
        <w:tabs>
          <w:tab w:val="left" w:pos="9639"/>
        </w:tabs>
        <w:spacing w:before="120" w:after="120"/>
      </w:pPr>
      <m:oMath>
        <m:r>
          <m:rPr>
            <m:sty m:val="bi"/>
          </m:rPr>
          <w:rPr>
            <w:rFonts w:ascii="Cambria Math" w:hAnsi="Cambria Math"/>
          </w:rPr>
          <w:lastRenderedPageBreak/>
          <m:t>Xβ</m:t>
        </m:r>
        <m:r>
          <w:rPr>
            <w:rFonts w:ascii="Cambria Math" w:hAnsi="Cambria Math"/>
          </w:rPr>
          <m:t>=0</m:t>
        </m:r>
      </m:oMath>
      <w:r w:rsidR="00D26D59">
        <w:t xml:space="preserve"> </w:t>
      </w:r>
      <w:r w:rsidR="00D26D59">
        <w:tab/>
        <w:t xml:space="preserve">Eq </w:t>
      </w:r>
      <w:r>
        <w:t>2.3.1</w:t>
      </w:r>
    </w:p>
    <w:p w:rsidR="005F0E02" w:rsidRDefault="005F0E02" w:rsidP="005646E7">
      <w:pPr>
        <w:widowControl/>
        <w:tabs>
          <w:tab w:val="left" w:pos="9639"/>
        </w:tabs>
        <w:spacing w:before="120" w:after="120"/>
      </w:pPr>
      <w:r>
        <w:t xml:space="preserve">The </w:t>
      </w:r>
      <w:r w:rsidR="00041867">
        <w:t xml:space="preserve">error function </w:t>
      </w:r>
      <m:oMath>
        <m:r>
          <w:rPr>
            <w:rFonts w:ascii="Cambria Math" w:hAnsi="Cambria Math"/>
          </w:rPr>
          <m:t>E</m:t>
        </m:r>
      </m:oMath>
      <w:r>
        <w:t xml:space="preserve"> to be minimised simplifies to:</w:t>
      </w:r>
    </w:p>
    <w:p w:rsidR="005F0E02" w:rsidRDefault="00AA5D4F" w:rsidP="005646E7">
      <w:pPr>
        <w:widowControl/>
        <w:tabs>
          <w:tab w:val="left" w:pos="9639"/>
        </w:tabs>
        <w:spacing w:before="120" w:after="120"/>
      </w:pPr>
      <m:oMath>
        <m:sSup>
          <m:sSupPr>
            <m:ctrlPr>
              <w:rPr>
                <w:rFonts w:ascii="Cambria Math" w:hAnsi="Cambria Math"/>
                <w:b/>
                <w:i/>
              </w:rPr>
            </m:ctrlPr>
          </m:sSupPr>
          <m:e>
            <m:r>
              <w:rPr>
                <w:rFonts w:ascii="Cambria Math" w:hAnsi="Cambria Math"/>
              </w:rPr>
              <m:t>E</m:t>
            </m:r>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r</m:t>
                </m:r>
              </m:e>
            </m:d>
          </m:e>
          <m:sup>
            <m:r>
              <w:rPr>
                <w:rFonts w:ascii="Cambria Math" w:hAnsi="Cambria Math"/>
              </w:rPr>
              <m:t>2</m:t>
            </m:r>
          </m:sup>
        </m:sSup>
        <m:sSup>
          <m:sSupPr>
            <m:ctrlPr>
              <w:rPr>
                <w:rFonts w:ascii="Cambria Math" w:hAnsi="Cambria Math"/>
                <w:b/>
                <w:i/>
              </w:rPr>
            </m:ctrlPr>
          </m:sSupPr>
          <m:e>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Xβ</m:t>
                </m:r>
              </m:e>
            </m:d>
          </m:e>
          <m:sup>
            <m: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Xβ</m:t>
                </m:r>
              </m:e>
            </m:d>
          </m:e>
          <m:sup>
            <m:r>
              <w:rPr>
                <w:rFonts w:ascii="Cambria Math" w:hAnsi="Cambria Math"/>
              </w:rPr>
              <m:t>T</m:t>
            </m:r>
          </m:sup>
        </m:sSup>
        <m:r>
          <m:rPr>
            <m:sty m:val="bi"/>
          </m:rPr>
          <w:rPr>
            <w:rFonts w:ascii="Cambria Math" w:hAnsi="Cambria Math"/>
          </w:rPr>
          <m:t>Xβ=</m:t>
        </m:r>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oMath>
      <w:r w:rsidR="005F0E02">
        <w:rPr>
          <w:b/>
        </w:rPr>
        <w:tab/>
      </w:r>
      <w:r w:rsidR="00D26D59">
        <w:t xml:space="preserve">Eq </w:t>
      </w:r>
      <w:r w:rsidR="005F0E02">
        <w:t>2.3.2</w:t>
      </w:r>
    </w:p>
    <w:p w:rsidR="005F0E02" w:rsidRDefault="005F0E02" w:rsidP="005646E7">
      <w:pPr>
        <w:widowControl/>
        <w:tabs>
          <w:tab w:val="left" w:pos="9639"/>
        </w:tabs>
        <w:spacing w:before="120" w:after="120"/>
      </w:pPr>
      <w:r>
        <w:t>Unfortunately, using th</w:t>
      </w:r>
      <w:r w:rsidR="00D26D59">
        <w:t xml:space="preserve">e Normal Equations </w:t>
      </w:r>
      <w:r w:rsidR="00FE171E">
        <w:t>solution given by</w:t>
      </w:r>
      <w:r w:rsidR="00D26D59">
        <w:t xml:space="preserve"> equation </w:t>
      </w:r>
      <w:r>
        <w:t xml:space="preserve">2.2.7 for the non-homogeneous case simply gives the </w:t>
      </w:r>
      <w:r w:rsidR="00FE171E">
        <w:t>zero</w:t>
      </w:r>
      <w:r>
        <w:t xml:space="preserve"> vector</w:t>
      </w:r>
      <w:r w:rsidR="00FE171E">
        <w:t xml:space="preserve"> solution for</w:t>
      </w:r>
      <w:r>
        <w:t xml:space="preserve"> </w:t>
      </w:r>
      <m:oMath>
        <m:r>
          <m:rPr>
            <m:sty m:val="bi"/>
          </m:rPr>
          <w:rPr>
            <w:rFonts w:ascii="Cambria Math" w:hAnsi="Cambria Math"/>
          </w:rPr>
          <m:t>β</m:t>
        </m:r>
      </m:oMath>
      <w:r>
        <w:t xml:space="preserve"> when </w:t>
      </w:r>
      <m:oMath>
        <m:r>
          <m:rPr>
            <m:sty m:val="bi"/>
          </m:rPr>
          <w:rPr>
            <w:rFonts w:ascii="Cambria Math" w:hAnsi="Cambria Math"/>
          </w:rPr>
          <m:t>Y</m:t>
        </m:r>
      </m:oMath>
      <w:r>
        <w:t xml:space="preserve"> is the null vector.</w:t>
      </w:r>
    </w:p>
    <w:p w:rsidR="005F0E02" w:rsidRPr="007558DC" w:rsidRDefault="005F0E02" w:rsidP="005646E7">
      <w:pPr>
        <w:widowControl/>
        <w:tabs>
          <w:tab w:val="left" w:pos="9639"/>
        </w:tabs>
        <w:spacing w:before="120" w:after="120"/>
      </w:pPr>
      <m:oMath>
        <m:r>
          <m:rPr>
            <m:sty m:val="bi"/>
          </m:rP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r>
          <w:rPr>
            <w:rFonts w:ascii="Cambria Math" w:hAnsi="Cambria Math"/>
          </w:rPr>
          <m:t>=0</m:t>
        </m:r>
      </m:oMath>
      <w:r>
        <w:rPr>
          <w:b/>
        </w:rPr>
        <w:tab/>
      </w:r>
      <w:r w:rsidR="00D26D59">
        <w:t xml:space="preserve">Eq </w:t>
      </w:r>
      <w:r>
        <w:t>2.3.3</w:t>
      </w:r>
    </w:p>
    <w:p w:rsidR="005F0E02" w:rsidRDefault="00FE171E" w:rsidP="005646E7">
      <w:pPr>
        <w:widowControl/>
        <w:tabs>
          <w:tab w:val="left" w:pos="9639"/>
        </w:tabs>
        <w:spacing w:before="120" w:after="120"/>
      </w:pPr>
      <w:r>
        <w:t xml:space="preserve">This is a valid solution but not terribly useful. </w:t>
      </w:r>
      <w:r w:rsidR="005F0E02">
        <w:t xml:space="preserve">A solution method is required which minimizes the </w:t>
      </w:r>
      <w:r w:rsidR="00CE6473">
        <w:t>error</w:t>
      </w:r>
      <w:r w:rsidR="005F0E02">
        <w:t xml:space="preserve"> function </w:t>
      </w:r>
      <m:oMath>
        <m:r>
          <w:rPr>
            <w:rFonts w:ascii="Cambria Math" w:hAnsi="Cambria Math"/>
          </w:rPr>
          <m:t>E</m:t>
        </m:r>
      </m:oMath>
      <w:r w:rsidR="00CE6473">
        <w:t xml:space="preserve"> in equation </w:t>
      </w:r>
      <w:r w:rsidR="005F0E02">
        <w:t xml:space="preserve">2.3.2 subject to the constraint that </w:t>
      </w:r>
      <m:oMath>
        <m:r>
          <m:rPr>
            <m:sty m:val="bi"/>
          </m:rPr>
          <w:rPr>
            <w:rFonts w:ascii="Cambria Math" w:hAnsi="Cambria Math"/>
          </w:rPr>
          <m:t>β</m:t>
        </m:r>
      </m:oMath>
      <w:r w:rsidR="005F0E02">
        <w:rPr>
          <w:b/>
        </w:rPr>
        <w:t xml:space="preserve"> </w:t>
      </w:r>
      <w:r w:rsidR="005F0E02">
        <w:t>has non-zero magnitude. Since equation</w:t>
      </w:r>
      <w:r w:rsidR="00CE6473">
        <w:t xml:space="preserve"> </w:t>
      </w:r>
      <w:r w:rsidR="005F0E02">
        <w:t xml:space="preserve">2.3.1 is linear, we can scale the solution vector </w:t>
      </w:r>
      <m:oMath>
        <m:r>
          <m:rPr>
            <m:sty m:val="bi"/>
          </m:rPr>
          <w:rPr>
            <w:rFonts w:ascii="Cambria Math" w:hAnsi="Cambria Math"/>
          </w:rPr>
          <m:t>β</m:t>
        </m:r>
      </m:oMath>
      <w:r w:rsidR="005F0E02">
        <w:t xml:space="preserve"> to have unit magnitude:</w:t>
      </w:r>
    </w:p>
    <w:p w:rsidR="005F0E02" w:rsidRDefault="00AA5D4F" w:rsidP="005646E7">
      <w:pPr>
        <w:widowControl/>
        <w:tabs>
          <w:tab w:val="left" w:pos="9639"/>
        </w:tabs>
        <w:spacing w:before="120" w:after="120"/>
      </w:pPr>
      <m:oMath>
        <m:sSup>
          <m:sSupPr>
            <m:ctrlPr>
              <w:rPr>
                <w:rFonts w:ascii="Cambria Math" w:hAnsi="Cambria Math"/>
                <w:b/>
                <w:i/>
              </w:rPr>
            </m:ctrlPr>
          </m:sSupPr>
          <m:e>
            <m:r>
              <w:rPr>
                <w:rFonts w:ascii="Cambria Math" w:hAnsi="Cambria Math"/>
              </w:rPr>
              <m:t>1-</m:t>
            </m:r>
            <m:r>
              <m:rPr>
                <m:sty m:val="bi"/>
              </m:rPr>
              <w:rPr>
                <w:rFonts w:ascii="Cambria Math" w:hAnsi="Cambria Math"/>
              </w:rPr>
              <m:t>β</m:t>
            </m:r>
          </m:e>
          <m:sup>
            <m:r>
              <w:rPr>
                <w:rFonts w:ascii="Cambria Math" w:hAnsi="Cambria Math"/>
              </w:rPr>
              <m:t>T</m:t>
            </m:r>
          </m:sup>
        </m:sSup>
        <m:r>
          <m:rPr>
            <m:sty m:val="bi"/>
          </m:rPr>
          <w:rPr>
            <w:rFonts w:ascii="Cambria Math" w:hAnsi="Cambria Math"/>
          </w:rPr>
          <m:t>β</m:t>
        </m:r>
        <m:r>
          <w:rPr>
            <w:rFonts w:ascii="Cambria Math" w:hAnsi="Cambria Math"/>
          </w:rPr>
          <m:t>=0</m:t>
        </m:r>
      </m:oMath>
      <w:r w:rsidR="00D26D59">
        <w:tab/>
        <w:t xml:space="preserve">Eq </w:t>
      </w:r>
      <w:r w:rsidR="005F0E02">
        <w:t>2.3.4</w:t>
      </w:r>
    </w:p>
    <w:p w:rsidR="005F0E02" w:rsidRDefault="005F0E02" w:rsidP="005646E7">
      <w:pPr>
        <w:widowControl/>
        <w:tabs>
          <w:tab w:val="left" w:pos="9639"/>
        </w:tabs>
        <w:spacing w:before="120" w:after="120"/>
      </w:pPr>
      <w:r>
        <w:t xml:space="preserve">The </w:t>
      </w:r>
      <w:r w:rsidR="00CE6473">
        <w:t>error</w:t>
      </w:r>
      <w:r>
        <w:t xml:space="preserve"> function is unaffected b</w:t>
      </w:r>
      <w:r w:rsidR="00D26D59">
        <w:t xml:space="preserve">y adding multiples of equation </w:t>
      </w:r>
      <w:r>
        <w:t>2.3.4 and can be re-written as:</w:t>
      </w:r>
    </w:p>
    <w:p w:rsidR="005F0E02" w:rsidRDefault="005F0E02" w:rsidP="005646E7">
      <w:pPr>
        <w:widowControl/>
        <w:tabs>
          <w:tab w:val="left" w:pos="9639"/>
        </w:tabs>
        <w:spacing w:before="120" w:after="120"/>
      </w:pPr>
      <w:r>
        <w:t xml:space="preserve"> </w:t>
      </w:r>
      <m:oMath>
        <m:r>
          <w:rPr>
            <w:rFonts w:ascii="Cambria Math" w:hAnsi="Cambria Math"/>
          </w:rPr>
          <m:t>E</m:t>
        </m:r>
        <m:d>
          <m:dPr>
            <m:ctrlPr>
              <w:rPr>
                <w:rFonts w:ascii="Cambria Math" w:hAnsi="Cambria Math"/>
                <w:b/>
                <w:i/>
              </w:rPr>
            </m:ctrlPr>
          </m:dPr>
          <m:e>
            <m:r>
              <m:rPr>
                <m:sty m:val="bi"/>
              </m:rPr>
              <w:rPr>
                <w:rFonts w:ascii="Cambria Math" w:hAnsi="Cambria Math"/>
              </w:rPr>
              <m:t>β</m:t>
            </m:r>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Xβ</m:t>
                </m:r>
              </m:e>
            </m:d>
          </m:e>
          <m:sup>
            <m:r>
              <w:rPr>
                <w:rFonts w:ascii="Cambria Math" w:hAnsi="Cambria Math"/>
              </w:rPr>
              <m:t>T</m:t>
            </m:r>
          </m:sup>
        </m:sSup>
        <m:r>
          <m:rPr>
            <m:sty m:val="bi"/>
          </m:rPr>
          <w:rPr>
            <w:rFonts w:ascii="Cambria Math" w:hAnsi="Cambria Math"/>
          </w:rPr>
          <m:t>Xβ+</m:t>
        </m:r>
        <m:r>
          <w:rPr>
            <w:rFonts w:ascii="Cambria Math" w:hAnsi="Cambria Math"/>
          </w:rPr>
          <m:t>λ</m:t>
        </m:r>
        <m:d>
          <m:dPr>
            <m:ctrlPr>
              <w:rPr>
                <w:rFonts w:ascii="Cambria Math" w:hAnsi="Cambria Math"/>
                <w:b/>
                <w:i/>
              </w:rPr>
            </m:ctrlPr>
          </m:dPr>
          <m:e>
            <m:sSup>
              <m:sSupPr>
                <m:ctrlPr>
                  <w:rPr>
                    <w:rFonts w:ascii="Cambria Math" w:hAnsi="Cambria Math"/>
                    <w:b/>
                    <w:i/>
                  </w:rPr>
                </m:ctrlPr>
              </m:sSupPr>
              <m:e>
                <m:r>
                  <w:rPr>
                    <w:rFonts w:ascii="Cambria Math" w:hAnsi="Cambria Math"/>
                  </w:rPr>
                  <m:t>1-</m:t>
                </m:r>
                <m:r>
                  <m:rPr>
                    <m:sty m:val="bi"/>
                  </m:rPr>
                  <w:rPr>
                    <w:rFonts w:ascii="Cambria Math" w:hAnsi="Cambria Math"/>
                  </w:rPr>
                  <m:t>β</m:t>
                </m:r>
              </m:e>
              <m:sup>
                <m:r>
                  <w:rPr>
                    <w:rFonts w:ascii="Cambria Math" w:hAnsi="Cambria Math"/>
                  </w:rPr>
                  <m:t>T</m:t>
                </m:r>
              </m:sup>
            </m:sSup>
            <m:r>
              <m:rPr>
                <m:sty m:val="bi"/>
              </m:rPr>
              <w:rPr>
                <w:rFonts w:ascii="Cambria Math" w:hAnsi="Cambria Math"/>
              </w:rPr>
              <m:t>β</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r>
          <w:rPr>
            <w:rFonts w:ascii="Cambria Math" w:hAnsi="Cambria Math"/>
          </w:rPr>
          <m:t>λ</m:t>
        </m:r>
        <m:d>
          <m:dPr>
            <m:ctrlPr>
              <w:rPr>
                <w:rFonts w:ascii="Cambria Math" w:hAnsi="Cambria Math"/>
                <w:b/>
                <w:i/>
              </w:rPr>
            </m:ctrlPr>
          </m:dPr>
          <m:e>
            <m:sSup>
              <m:sSupPr>
                <m:ctrlPr>
                  <w:rPr>
                    <w:rFonts w:ascii="Cambria Math" w:hAnsi="Cambria Math"/>
                    <w:b/>
                    <w:i/>
                  </w:rPr>
                </m:ctrlPr>
              </m:sSupPr>
              <m:e>
                <m:r>
                  <w:rPr>
                    <w:rFonts w:ascii="Cambria Math" w:hAnsi="Cambria Math"/>
                  </w:rPr>
                  <m:t>1-</m:t>
                </m:r>
                <m:r>
                  <m:rPr>
                    <m:sty m:val="bi"/>
                  </m:rPr>
                  <w:rPr>
                    <w:rFonts w:ascii="Cambria Math" w:hAnsi="Cambria Math"/>
                  </w:rPr>
                  <m:t>β</m:t>
                </m:r>
              </m:e>
              <m:sup>
                <m:r>
                  <w:rPr>
                    <w:rFonts w:ascii="Cambria Math" w:hAnsi="Cambria Math"/>
                  </w:rPr>
                  <m:t>T</m:t>
                </m:r>
              </m:sup>
            </m:sSup>
            <m:r>
              <m:rPr>
                <m:sty m:val="bi"/>
              </m:rPr>
              <w:rPr>
                <w:rFonts w:ascii="Cambria Math" w:hAnsi="Cambria Math"/>
              </w:rPr>
              <m:t>β</m:t>
            </m:r>
          </m:e>
        </m:d>
      </m:oMath>
      <w:r>
        <w:rPr>
          <w:b/>
        </w:rPr>
        <w:tab/>
      </w:r>
      <w:r w:rsidR="00D26D59">
        <w:t xml:space="preserve">Eq </w:t>
      </w:r>
      <w:r>
        <w:t>2.3.5</w:t>
      </w:r>
    </w:p>
    <w:p w:rsidR="005F0E02" w:rsidRDefault="005F0E02" w:rsidP="005646E7">
      <w:pPr>
        <w:widowControl/>
        <w:tabs>
          <w:tab w:val="left" w:pos="9639"/>
        </w:tabs>
        <w:spacing w:before="120" w:after="120"/>
      </w:pPr>
      <w:r>
        <w:t>This is equivalent to method of Lagrange Multipliers for constrained optimization.</w:t>
      </w:r>
      <w:r w:rsidR="00CE6473">
        <w:t xml:space="preserve"> </w:t>
      </w:r>
      <w:r w:rsidRPr="007C4015">
        <w:t xml:space="preserve">Applying the stationary constraint </w:t>
      </w:r>
      <w:r>
        <w:t xml:space="preserve">that </w:t>
      </w:r>
      <m:oMath>
        <m:r>
          <w:rPr>
            <w:rFonts w:ascii="Cambria Math" w:hAnsi="Cambria Math"/>
          </w:rPr>
          <m:t>E</m:t>
        </m:r>
        <m:d>
          <m:dPr>
            <m:ctrlPr>
              <w:rPr>
                <w:rFonts w:ascii="Cambria Math" w:hAnsi="Cambria Math"/>
                <w:b/>
                <w:i/>
              </w:rPr>
            </m:ctrlPr>
          </m:dPr>
          <m:e>
            <m:r>
              <m:rPr>
                <m:sty m:val="bi"/>
              </m:rPr>
              <w:rPr>
                <w:rFonts w:ascii="Cambria Math" w:hAnsi="Cambria Math"/>
              </w:rPr>
              <m:t>β+</m:t>
            </m:r>
            <m:r>
              <w:rPr>
                <w:rFonts w:ascii="Cambria Math" w:hAnsi="Cambria Math"/>
              </w:rPr>
              <m:t>δ</m:t>
            </m:r>
            <m:r>
              <m:rPr>
                <m:sty m:val="bi"/>
              </m:rPr>
              <w:rPr>
                <w:rFonts w:ascii="Cambria Math" w:hAnsi="Cambria Math"/>
              </w:rPr>
              <m:t>β</m:t>
            </m:r>
          </m:e>
        </m:d>
        <m:r>
          <m:rPr>
            <m:sty m:val="bi"/>
          </m:rPr>
          <w:rPr>
            <w:rFonts w:ascii="Cambria Math" w:hAnsi="Cambria Math"/>
          </w:rPr>
          <m:t>=</m:t>
        </m:r>
        <m:r>
          <w:rPr>
            <w:rFonts w:ascii="Cambria Math" w:hAnsi="Cambria Math"/>
          </w:rPr>
          <m:t>E</m:t>
        </m:r>
        <m:d>
          <m:dPr>
            <m:ctrlPr>
              <w:rPr>
                <w:rFonts w:ascii="Cambria Math" w:hAnsi="Cambria Math"/>
                <w:b/>
                <w:i/>
              </w:rPr>
            </m:ctrlPr>
          </m:dPr>
          <m:e>
            <m:r>
              <m:rPr>
                <m:sty m:val="bi"/>
              </m:rPr>
              <w:rPr>
                <w:rFonts w:ascii="Cambria Math" w:hAnsi="Cambria Math"/>
              </w:rPr>
              <m:t>β</m:t>
            </m:r>
          </m:e>
        </m:d>
      </m:oMath>
      <w:r>
        <w:rPr>
          <w:b/>
        </w:rPr>
        <w:t xml:space="preserve"> </w:t>
      </w:r>
      <w:r w:rsidR="00CE6473" w:rsidRPr="00CE6473">
        <w:t>to equation 2.3.5</w:t>
      </w:r>
      <w:r w:rsidR="00CE6473">
        <w:rPr>
          <w:b/>
        </w:rPr>
        <w:t xml:space="preserve"> </w:t>
      </w:r>
      <w:r w:rsidRPr="007C4015">
        <w:t>gives:</w:t>
      </w:r>
    </w:p>
    <w:p w:rsidR="005F0E02" w:rsidRDefault="00AA5D4F" w:rsidP="005646E7">
      <w:pPr>
        <w:widowControl/>
        <w:tabs>
          <w:tab w:val="left" w:pos="9639"/>
        </w:tabs>
        <w:spacing w:before="120" w:after="120"/>
      </w:pP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β+</m:t>
                </m:r>
                <m:r>
                  <w:rPr>
                    <w:rFonts w:ascii="Cambria Math" w:hAnsi="Cambria Math"/>
                  </w:rPr>
                  <m:t>δ</m:t>
                </m:r>
                <m:r>
                  <m:rPr>
                    <m:sty m:val="bi"/>
                  </m:rPr>
                  <w:rPr>
                    <w:rFonts w:ascii="Cambria Math" w:hAnsi="Cambria Math"/>
                  </w:rPr>
                  <m:t>β</m:t>
                </m:r>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d>
          <m:dPr>
            <m:ctrlPr>
              <w:rPr>
                <w:rFonts w:ascii="Cambria Math" w:hAnsi="Cambria Math"/>
                <w:b/>
                <w:i/>
              </w:rPr>
            </m:ctrlPr>
          </m:dPr>
          <m:e>
            <m:r>
              <m:rPr>
                <m:sty m:val="bi"/>
              </m:rPr>
              <w:rPr>
                <w:rFonts w:ascii="Cambria Math" w:hAnsi="Cambria Math"/>
              </w:rPr>
              <m:t>β+</m:t>
            </m:r>
            <m:r>
              <w:rPr>
                <w:rFonts w:ascii="Cambria Math" w:hAnsi="Cambria Math"/>
              </w:rPr>
              <m:t>δ</m:t>
            </m:r>
            <m:r>
              <m:rPr>
                <m:sty m:val="bi"/>
              </m:rPr>
              <w:rPr>
                <w:rFonts w:ascii="Cambria Math" w:hAnsi="Cambria Math"/>
              </w:rPr>
              <m:t>β</m:t>
            </m:r>
          </m:e>
        </m:d>
        <m:r>
          <m:rPr>
            <m:sty m:val="bi"/>
          </m:rPr>
          <w:rPr>
            <w:rFonts w:ascii="Cambria Math" w:hAnsi="Cambria Math"/>
          </w:rPr>
          <m:t>+</m:t>
        </m:r>
        <m:r>
          <w:rPr>
            <w:rFonts w:ascii="Cambria Math" w:hAnsi="Cambria Math"/>
          </w:rPr>
          <m:t>λ</m:t>
        </m:r>
        <m:d>
          <m:dPr>
            <m:ctrlPr>
              <w:rPr>
                <w:rFonts w:ascii="Cambria Math" w:hAnsi="Cambria Math"/>
                <w:b/>
                <w:i/>
              </w:rPr>
            </m:ctrlPr>
          </m:dPr>
          <m:e>
            <m:sSup>
              <m:sSupPr>
                <m:ctrlPr>
                  <w:rPr>
                    <w:rFonts w:ascii="Cambria Math" w:hAnsi="Cambria Math"/>
                    <w:b/>
                    <w:i/>
                  </w:rPr>
                </m:ctrlPr>
              </m:sSupPr>
              <m:e>
                <m:r>
                  <w:rPr>
                    <w:rFonts w:ascii="Cambria Math" w:hAnsi="Cambria Math"/>
                  </w:rPr>
                  <m:t>1-</m:t>
                </m:r>
                <m:d>
                  <m:dPr>
                    <m:ctrlPr>
                      <w:rPr>
                        <w:rFonts w:ascii="Cambria Math" w:hAnsi="Cambria Math"/>
                        <w:b/>
                        <w:i/>
                      </w:rPr>
                    </m:ctrlPr>
                  </m:dPr>
                  <m:e>
                    <m:r>
                      <m:rPr>
                        <m:sty m:val="bi"/>
                      </m:rPr>
                      <w:rPr>
                        <w:rFonts w:ascii="Cambria Math" w:hAnsi="Cambria Math"/>
                      </w:rPr>
                      <m:t>β+</m:t>
                    </m:r>
                    <m:r>
                      <w:rPr>
                        <w:rFonts w:ascii="Cambria Math" w:hAnsi="Cambria Math"/>
                      </w:rPr>
                      <m:t>δ</m:t>
                    </m:r>
                    <m:r>
                      <m:rPr>
                        <m:sty m:val="bi"/>
                      </m:rPr>
                      <w:rPr>
                        <w:rFonts w:ascii="Cambria Math" w:hAnsi="Cambria Math"/>
                      </w:rPr>
                      <m:t>β</m:t>
                    </m:r>
                  </m:e>
                </m:d>
              </m:e>
              <m:sup>
                <m:r>
                  <w:rPr>
                    <w:rFonts w:ascii="Cambria Math" w:hAnsi="Cambria Math"/>
                  </w:rPr>
                  <m:t>T</m:t>
                </m:r>
              </m:sup>
            </m:sSup>
            <m:d>
              <m:dPr>
                <m:ctrlPr>
                  <w:rPr>
                    <w:rFonts w:ascii="Cambria Math" w:hAnsi="Cambria Math"/>
                    <w:b/>
                    <w:i/>
                  </w:rPr>
                </m:ctrlPr>
              </m:dPr>
              <m:e>
                <m:r>
                  <m:rPr>
                    <m:sty m:val="bi"/>
                  </m:rPr>
                  <w:rPr>
                    <w:rFonts w:ascii="Cambria Math" w:hAnsi="Cambria Math"/>
                  </w:rPr>
                  <m:t>β+</m:t>
                </m:r>
                <m:r>
                  <w:rPr>
                    <w:rFonts w:ascii="Cambria Math" w:hAnsi="Cambria Math"/>
                  </w:rPr>
                  <m:t>δ</m:t>
                </m:r>
                <m:r>
                  <m:rPr>
                    <m:sty m:val="bi"/>
                  </m:rPr>
                  <w:rPr>
                    <w:rFonts w:ascii="Cambria Math" w:hAnsi="Cambria Math"/>
                  </w:rPr>
                  <m:t>β</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r>
          <w:rPr>
            <w:rFonts w:ascii="Cambria Math" w:hAnsi="Cambria Math"/>
          </w:rPr>
          <m:t>λ</m:t>
        </m:r>
        <m:d>
          <m:dPr>
            <m:ctrlPr>
              <w:rPr>
                <w:rFonts w:ascii="Cambria Math" w:hAnsi="Cambria Math"/>
                <w:b/>
                <w:i/>
              </w:rPr>
            </m:ctrlPr>
          </m:dPr>
          <m:e>
            <m:sSup>
              <m:sSupPr>
                <m:ctrlPr>
                  <w:rPr>
                    <w:rFonts w:ascii="Cambria Math" w:hAnsi="Cambria Math"/>
                    <w:b/>
                    <w:i/>
                  </w:rPr>
                </m:ctrlPr>
              </m:sSupPr>
              <m:e>
                <m:r>
                  <w:rPr>
                    <w:rFonts w:ascii="Cambria Math" w:hAnsi="Cambria Math"/>
                  </w:rPr>
                  <m:t>1-</m:t>
                </m:r>
                <m:r>
                  <m:rPr>
                    <m:sty m:val="bi"/>
                  </m:rPr>
                  <w:rPr>
                    <w:rFonts w:ascii="Cambria Math" w:hAnsi="Cambria Math"/>
                  </w:rPr>
                  <m:t>β</m:t>
                </m:r>
              </m:e>
              <m:sup>
                <m:r>
                  <w:rPr>
                    <w:rFonts w:ascii="Cambria Math" w:hAnsi="Cambria Math"/>
                  </w:rPr>
                  <m:t>T</m:t>
                </m:r>
              </m:sup>
            </m:sSup>
            <m:r>
              <m:rPr>
                <m:sty m:val="bi"/>
              </m:rPr>
              <w:rPr>
                <w:rFonts w:ascii="Cambria Math" w:hAnsi="Cambria Math"/>
              </w:rPr>
              <m:t>β</m:t>
            </m:r>
          </m:e>
        </m:d>
      </m:oMath>
      <w:r w:rsidR="005F0E02">
        <w:rPr>
          <w:b/>
        </w:rPr>
        <w:tab/>
      </w:r>
      <w:r w:rsidR="00D26D59">
        <w:t xml:space="preserve">Eq </w:t>
      </w:r>
      <w:r w:rsidR="005F0E02">
        <w:t>2.3.6</w:t>
      </w:r>
    </w:p>
    <w:p w:rsidR="005F0E02" w:rsidRDefault="005F0E02" w:rsidP="005646E7">
      <w:pPr>
        <w:widowControl/>
        <w:tabs>
          <w:tab w:val="left" w:pos="9639"/>
        </w:tabs>
        <w:spacing w:before="120" w:after="120"/>
      </w:pPr>
      <w:r>
        <w:t>Ignoring second order terms gives:</w:t>
      </w:r>
    </w:p>
    <w:p w:rsidR="005F0E02" w:rsidRDefault="00AA5D4F" w:rsidP="005646E7">
      <w:pPr>
        <w:widowControl/>
        <w:tabs>
          <w:tab w:val="left" w:pos="9639"/>
        </w:tabs>
        <w:spacing w:before="120" w:after="120"/>
      </w:pPr>
      <m:oMath>
        <m:sSup>
          <m:sSupPr>
            <m:ctrlPr>
              <w:rPr>
                <w:rFonts w:ascii="Cambria Math" w:hAnsi="Cambria Math"/>
                <w:b/>
                <w:i/>
              </w:rPr>
            </m:ctrlPr>
          </m:sSupPr>
          <m:e>
            <m:r>
              <w:rPr>
                <w:rFonts w:ascii="Cambria Math" w:hAnsi="Cambria Math"/>
              </w:rPr>
              <m:t>δ</m:t>
            </m:r>
            <m:r>
              <m:rPr>
                <m:sty m:val="bi"/>
              </m:rPr>
              <w:rPr>
                <w:rFonts w:ascii="Cambria Math" w:hAnsi="Cambria Math"/>
              </w:rPr>
              <m:t>β</m:t>
            </m:r>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w:rPr>
            <w:rFonts w:ascii="Cambria Math" w:hAnsi="Cambria Math"/>
          </w:rPr>
          <m:t>δ</m:t>
        </m:r>
        <m:r>
          <m:rPr>
            <m:sty m:val="bi"/>
          </m:rPr>
          <w:rPr>
            <w:rFonts w:ascii="Cambria Math" w:hAnsi="Cambria Math"/>
          </w:rPr>
          <m:t>β-</m:t>
        </m:r>
        <m:r>
          <w:rPr>
            <w:rFonts w:ascii="Cambria Math" w:hAnsi="Cambria Math"/>
          </w:rPr>
          <m:t>λ</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r>
              <w:rPr>
                <w:rFonts w:ascii="Cambria Math" w:hAnsi="Cambria Math"/>
              </w:rPr>
              <m:t>δ</m:t>
            </m:r>
            <m:r>
              <m:rPr>
                <m:sty m:val="bi"/>
              </m:rPr>
              <w:rPr>
                <w:rFonts w:ascii="Cambria Math" w:hAnsi="Cambria Math"/>
              </w:rPr>
              <m:t>β+</m:t>
            </m:r>
            <m:sSup>
              <m:sSupPr>
                <m:ctrlPr>
                  <w:rPr>
                    <w:rFonts w:ascii="Cambria Math" w:hAnsi="Cambria Math"/>
                    <w:b/>
                    <w:i/>
                  </w:rPr>
                </m:ctrlPr>
              </m:sSupPr>
              <m:e>
                <m:r>
                  <w:rPr>
                    <w:rFonts w:ascii="Cambria Math" w:hAnsi="Cambria Math"/>
                  </w:rPr>
                  <m:t>δ</m:t>
                </m:r>
                <m:r>
                  <m:rPr>
                    <m:sty m:val="bi"/>
                  </m:rPr>
                  <w:rPr>
                    <w:rFonts w:ascii="Cambria Math" w:hAnsi="Cambria Math"/>
                  </w:rPr>
                  <m:t>β</m:t>
                </m:r>
              </m:e>
              <m:sup>
                <m:r>
                  <w:rPr>
                    <w:rFonts w:ascii="Cambria Math" w:hAnsi="Cambria Math"/>
                  </w:rPr>
                  <m:t>T</m:t>
                </m:r>
              </m:sup>
            </m:sSup>
            <m:r>
              <m:rPr>
                <m:sty m:val="bi"/>
              </m:rPr>
              <w:rPr>
                <w:rFonts w:ascii="Cambria Math" w:hAnsi="Cambria Math"/>
              </w:rPr>
              <m:t>β</m:t>
            </m:r>
          </m:e>
        </m:d>
        <m:r>
          <w:rPr>
            <w:rFonts w:ascii="Cambria Math" w:hAnsi="Cambria Math"/>
          </w:rPr>
          <m:t>=0</m:t>
        </m:r>
      </m:oMath>
      <w:r w:rsidR="00D26D59">
        <w:tab/>
        <w:t xml:space="preserve">Eq </w:t>
      </w:r>
      <w:r w:rsidR="005F0E02">
        <w:t>2.3.7</w:t>
      </w:r>
    </w:p>
    <w:p w:rsidR="005F0E02" w:rsidRDefault="00D26D59" w:rsidP="005646E7">
      <w:pPr>
        <w:widowControl/>
        <w:tabs>
          <w:tab w:val="left" w:pos="9639"/>
        </w:tabs>
        <w:spacing w:before="120" w:after="120"/>
      </w:pPr>
      <w:r>
        <w:t xml:space="preserve">Since each term in equation </w:t>
      </w:r>
      <w:r w:rsidR="005F0E02">
        <w:t xml:space="preserve">2.3.7 is a scalar and equal to its transpose, the solution for the optimum </w:t>
      </w:r>
      <m:oMath>
        <m:r>
          <m:rPr>
            <m:sty m:val="bi"/>
          </m:rPr>
          <w:rPr>
            <w:rFonts w:ascii="Cambria Math" w:hAnsi="Cambria Math"/>
          </w:rPr>
          <m:t>β</m:t>
        </m:r>
      </m:oMath>
      <w:r w:rsidR="005F0E02">
        <w:rPr>
          <w:b/>
        </w:rPr>
        <w:t xml:space="preserve"> </w:t>
      </w:r>
      <w:r w:rsidR="005F0E02">
        <w:t>which constrains the performance function is:</w:t>
      </w:r>
    </w:p>
    <w:p w:rsidR="005F0E02" w:rsidRPr="0007580F" w:rsidRDefault="00AA5D4F" w:rsidP="005646E7">
      <w:pPr>
        <w:widowControl/>
        <w:tabs>
          <w:tab w:val="left" w:pos="9639"/>
        </w:tabs>
        <w:spacing w:before="120" w:after="120"/>
      </w:pPr>
      <m:oMath>
        <m:sSup>
          <m:sSupPr>
            <m:ctrlPr>
              <w:rPr>
                <w:rFonts w:ascii="Cambria Math" w:hAnsi="Cambria Math"/>
                <w:b/>
                <w:i/>
              </w:rPr>
            </m:ctrlPr>
          </m:sSupPr>
          <m:e>
            <m:r>
              <w:rPr>
                <w:rFonts w:ascii="Cambria Math" w:hAnsi="Cambria Math"/>
              </w:rPr>
              <m:t>δ</m:t>
            </m:r>
            <m:r>
              <m:rPr>
                <m:sty m:val="bi"/>
              </m:rPr>
              <w:rPr>
                <w:rFonts w:ascii="Cambria Math" w:hAnsi="Cambria Math"/>
              </w:rPr>
              <m:t>β</m:t>
            </m:r>
          </m:e>
          <m:sup>
            <m:r>
              <w:rPr>
                <w:rFonts w:ascii="Cambria Math" w:hAnsi="Cambria Math"/>
              </w:rPr>
              <m:t>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r>
              <w:rPr>
                <w:rFonts w:ascii="Cambria Math" w:hAnsi="Cambria Math"/>
              </w:rPr>
              <m:t>λ</m:t>
            </m:r>
            <m:r>
              <m:rPr>
                <m:sty m:val="bi"/>
              </m:rPr>
              <w:rPr>
                <w:rFonts w:ascii="Cambria Math" w:hAnsi="Cambria Math"/>
              </w:rPr>
              <m:t>β</m:t>
            </m:r>
          </m:e>
        </m:d>
        <m:r>
          <w:rPr>
            <w:rFonts w:ascii="Cambria Math" w:hAnsi="Cambria Math"/>
          </w:rPr>
          <m:t>=0</m:t>
        </m:r>
      </m:oMath>
      <w:r w:rsidR="00D26D59">
        <w:tab/>
        <w:t xml:space="preserve">Eq </w:t>
      </w:r>
      <w:r w:rsidR="005F0E02">
        <w:t>2.3.8</w:t>
      </w:r>
    </w:p>
    <w:p w:rsidR="005F0E02" w:rsidRDefault="005F0E02" w:rsidP="005646E7">
      <w:pPr>
        <w:widowControl/>
        <w:tabs>
          <w:tab w:val="left" w:pos="9639"/>
        </w:tabs>
        <w:spacing w:before="120" w:after="120"/>
      </w:pPr>
      <m:oMath>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r>
          <w:rPr>
            <w:rFonts w:ascii="Cambria Math" w:hAnsi="Cambria Math"/>
          </w:rPr>
          <m:t>λ</m:t>
        </m:r>
        <m:r>
          <m:rPr>
            <m:sty m:val="bi"/>
          </m:rPr>
          <w:rPr>
            <w:rFonts w:ascii="Cambria Math" w:hAnsi="Cambria Math"/>
          </w:rPr>
          <m:t>β</m:t>
        </m:r>
      </m:oMath>
      <w:r>
        <w:rPr>
          <w:b/>
        </w:rPr>
        <w:tab/>
      </w:r>
      <w:r w:rsidR="00D26D59">
        <w:t xml:space="preserve">Eq </w:t>
      </w:r>
      <w:r>
        <w:t>2.3.9</w:t>
      </w:r>
    </w:p>
    <w:p w:rsidR="005F0E02" w:rsidRPr="00EC6AE3" w:rsidRDefault="005F0E02" w:rsidP="005646E7">
      <w:pPr>
        <w:widowControl/>
        <w:tabs>
          <w:tab w:val="left" w:pos="9639"/>
        </w:tabs>
        <w:spacing w:before="120" w:after="120"/>
      </w:pPr>
      <w:r>
        <w:t>Eq</w:t>
      </w:r>
      <w:r w:rsidR="00D26D59">
        <w:t xml:space="preserve">uation </w:t>
      </w:r>
      <w:r>
        <w:t xml:space="preserve">2.3.9 states that the required solution vector </w:t>
      </w:r>
      <m:oMath>
        <m:r>
          <m:rPr>
            <m:sty m:val="bi"/>
          </m:rPr>
          <w:rPr>
            <w:rFonts w:ascii="Cambria Math" w:hAnsi="Cambria Math"/>
          </w:rPr>
          <m:t>β</m:t>
        </m:r>
      </m:oMath>
      <w:r>
        <w:rPr>
          <w:b/>
        </w:rPr>
        <w:t xml:space="preserve"> </w:t>
      </w:r>
      <w:r>
        <w:t xml:space="preserve">is an eigenvector of the product matrix </w:t>
      </w:r>
      <m:oMath>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rPr>
          <w:b/>
        </w:rPr>
        <w:t xml:space="preserve"> </w:t>
      </w:r>
      <w:r w:rsidRPr="0007580F">
        <w:t xml:space="preserve">associated with </w:t>
      </w:r>
      <w:proofErr w:type="gramStart"/>
      <w:r w:rsidRPr="0007580F">
        <w:t>eigenvalue</w:t>
      </w:r>
      <w:r>
        <w:rPr>
          <w:b/>
        </w:rPr>
        <w:t xml:space="preserve"> </w:t>
      </w:r>
      <m:oMath>
        <w:proofErr w:type="gramEnd"/>
        <m:r>
          <w:rPr>
            <w:rFonts w:ascii="Cambria Math" w:hAnsi="Cambria Math"/>
          </w:rPr>
          <m:t>λ</m:t>
        </m:r>
      </m:oMath>
      <w:r>
        <w:t>.</w:t>
      </w:r>
    </w:p>
    <w:p w:rsidR="005F0E02" w:rsidRDefault="00D26D59" w:rsidP="005646E7">
      <w:pPr>
        <w:widowControl/>
        <w:tabs>
          <w:tab w:val="left" w:pos="9639"/>
        </w:tabs>
        <w:spacing w:before="120" w:after="120"/>
      </w:pPr>
      <w:r>
        <w:t xml:space="preserve">Substituting equation 2.3.9 into equation </w:t>
      </w:r>
      <w:r w:rsidR="005F0E02">
        <w:t xml:space="preserve">2.3.2 for the </w:t>
      </w:r>
      <w:r>
        <w:t>error</w:t>
      </w:r>
      <w:r w:rsidR="005F0E02">
        <w:t xml:space="preserve"> function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5F0E02">
        <w:t xml:space="preserve"> </w:t>
      </w:r>
      <w:r>
        <w:t xml:space="preserve">associated </w:t>
      </w:r>
      <w:r w:rsidR="005F0E02">
        <w:t xml:space="preserve">with </w:t>
      </w:r>
      <w:r w:rsidR="005F0E02" w:rsidRPr="0007580F">
        <w:t>eigenvalue</w:t>
      </w:r>
      <w:r w:rsidR="005F0E02">
        <w:rPr>
          <w:b/>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5F0E02">
        <w:t xml:space="preserve"> and eigenvector </w:t>
      </w:r>
      <m:oMath>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oMath>
      <w:r w:rsidR="005F0E02">
        <w:t xml:space="preserve"> gives:</w:t>
      </w:r>
    </w:p>
    <w:p w:rsidR="005F0E02" w:rsidRDefault="00AA5D4F" w:rsidP="005646E7">
      <w:pPr>
        <w:widowControl/>
        <w:tabs>
          <w:tab w:val="left" w:pos="9639"/>
        </w:tabs>
        <w:spacing w:before="120" w:after="120"/>
      </w:pPr>
      <m:oMath>
        <m:sSub>
          <m:sSubPr>
            <m:ctrlPr>
              <w:rPr>
                <w:rFonts w:ascii="Cambria Math" w:hAnsi="Cambria Math"/>
                <w:i/>
              </w:rPr>
            </m:ctrlPr>
          </m:sSubPr>
          <m:e>
            <m:r>
              <w:rPr>
                <w:rFonts w:ascii="Cambria Math" w:hAnsi="Cambria Math"/>
              </w:rPr>
              <m:t>E</m:t>
            </m:r>
          </m:e>
          <m:sub>
            <m:r>
              <w:rPr>
                <w:rFonts w:ascii="Cambria Math" w:hAnsi="Cambria Math"/>
              </w:rPr>
              <m:t>i</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r>
          <m:rPr>
            <m:sty m:val="bi"/>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e>
          <m:sup>
            <m:r>
              <w:rPr>
                <w:rFonts w:ascii="Cambria Math" w:hAnsi="Cambria Math"/>
              </w:rPr>
              <m:t>T</m:t>
            </m:r>
          </m:sup>
        </m:sSup>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oMath>
      <w:r w:rsidR="005F0E02">
        <w:rPr>
          <w:b/>
        </w:rPr>
        <w:tab/>
      </w:r>
      <w:r w:rsidR="00D26D59">
        <w:t xml:space="preserve">Eq </w:t>
      </w:r>
      <w:r w:rsidR="005F0E02">
        <w:t>2.3.10</w:t>
      </w:r>
    </w:p>
    <w:p w:rsidR="001477C9" w:rsidRDefault="005F0E02" w:rsidP="005646E7">
      <w:pPr>
        <w:widowControl/>
        <w:tabs>
          <w:tab w:val="left" w:pos="9639"/>
        </w:tabs>
        <w:spacing w:before="120" w:after="120"/>
      </w:pPr>
      <w:r>
        <w:t xml:space="preserve">The </w:t>
      </w:r>
      <w:r w:rsidR="00D26D59">
        <w:t>error</w:t>
      </w:r>
      <w:r>
        <w:t xml:space="preserve"> function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for the </w:t>
      </w:r>
      <w:r w:rsidRPr="00974F5B">
        <w:rPr>
          <w:i/>
        </w:rPr>
        <w:t>i-th</w:t>
      </w:r>
      <w:r>
        <w:t xml:space="preserve"> eigenvector solution therefore equals the eigenvalue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of </w:t>
      </w:r>
      <m:oMath>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t xml:space="preserve"> and the minimum </w:t>
      </w:r>
      <w:r w:rsidR="00FE171E">
        <w:t>error</w:t>
      </w:r>
      <w:r>
        <w:t xml:space="preserve"> function is equal to the </w:t>
      </w:r>
      <w:r w:rsidR="00FA5BE8">
        <w:t>smallest</w:t>
      </w:r>
      <w:r>
        <w:t xml:space="preserve"> </w:t>
      </w:r>
      <w:proofErr w:type="gramStart"/>
      <w:r>
        <w:t>eigenvalue</w:t>
      </w:r>
      <w:r w:rsidR="00FA5BE8">
        <w:t xml:space="preserve"> </w:t>
      </w:r>
      <m:oMath>
        <w:proofErr w:type="gramEnd"/>
        <m:sSub>
          <m:sSubPr>
            <m:ctrlPr>
              <w:rPr>
                <w:rFonts w:ascii="Cambria Math" w:hAnsi="Cambria Math"/>
                <w:i/>
              </w:rPr>
            </m:ctrlPr>
          </m:sSubPr>
          <m:e>
            <m:r>
              <w:rPr>
                <w:rFonts w:ascii="Cambria Math" w:hAnsi="Cambria Math"/>
              </w:rPr>
              <m:t>λ</m:t>
            </m:r>
          </m:e>
          <m:sub>
            <m:r>
              <w:rPr>
                <w:rFonts w:ascii="Cambria Math" w:hAnsi="Cambria Math"/>
              </w:rPr>
              <m:t>min</m:t>
            </m:r>
          </m:sub>
        </m:sSub>
      </m:oMath>
      <w:r>
        <w:t xml:space="preserve">. The </w:t>
      </w:r>
      <w:r w:rsidR="00FA5BE8">
        <w:t>required</w:t>
      </w:r>
      <w:r>
        <w:t xml:space="preserve"> solution </w:t>
      </w:r>
      <m:oMath>
        <m:r>
          <m:rPr>
            <m:sty m:val="bi"/>
          </m:rPr>
          <w:rPr>
            <w:rFonts w:ascii="Cambria Math" w:hAnsi="Cambria Math"/>
          </w:rPr>
          <m:t>β</m:t>
        </m:r>
      </m:oMath>
      <w:r>
        <w:rPr>
          <w:b/>
        </w:rPr>
        <w:t xml:space="preserve"> </w:t>
      </w:r>
      <w:r>
        <w:t xml:space="preserve">is then the eigenvector </w:t>
      </w:r>
      <w:r w:rsidR="00CE6473">
        <w:t>associated with</w:t>
      </w:r>
      <w:r>
        <w:t xml:space="preserve"> the smallest </w:t>
      </w:r>
      <w:proofErr w:type="gramStart"/>
      <w:r>
        <w:t xml:space="preserve">eigenvalue </w:t>
      </w:r>
      <m:oMath>
        <w:proofErr w:type="gramEnd"/>
        <m:sSub>
          <m:sSubPr>
            <m:ctrlPr>
              <w:rPr>
                <w:rFonts w:ascii="Cambria Math" w:hAnsi="Cambria Math"/>
                <w:i/>
              </w:rPr>
            </m:ctrlPr>
          </m:sSubPr>
          <m:e>
            <m:r>
              <w:rPr>
                <w:rFonts w:ascii="Cambria Math" w:hAnsi="Cambria Math"/>
              </w:rPr>
              <m:t>λ</m:t>
            </m:r>
          </m:e>
          <m:sub>
            <m:r>
              <w:rPr>
                <w:rFonts w:ascii="Cambria Math" w:hAnsi="Cambria Math"/>
              </w:rPr>
              <m:t>min</m:t>
            </m:r>
          </m:sub>
        </m:sSub>
      </m:oMath>
      <w:r>
        <w:t>.</w:t>
      </w:r>
      <w:bookmarkEnd w:id="3"/>
      <w:bookmarkEnd w:id="2"/>
    </w:p>
    <w:p w:rsidR="00F33755" w:rsidRDefault="00F33755" w:rsidP="005646E7">
      <w:pPr>
        <w:widowControl/>
        <w:tabs>
          <w:tab w:val="left" w:pos="9639"/>
        </w:tabs>
        <w:spacing w:before="120" w:after="120"/>
      </w:pPr>
    </w:p>
    <w:p w:rsidR="00F33755" w:rsidRDefault="00F33755" w:rsidP="00F33755">
      <w:pPr>
        <w:pStyle w:val="Heading3"/>
      </w:pPr>
      <w:r>
        <w:t>Eigenvectors and Eigenvalues of Symmetric Matrices</w:t>
      </w:r>
    </w:p>
    <w:p w:rsidR="00F33755" w:rsidRDefault="00F33755" w:rsidP="005646E7">
      <w:pPr>
        <w:widowControl/>
        <w:tabs>
          <w:tab w:val="left" w:pos="9639"/>
        </w:tabs>
        <w:spacing w:before="120" w:after="120"/>
      </w:pPr>
      <w:r>
        <w:t xml:space="preserve">The measurement matrix </w:t>
      </w:r>
      <m:oMath>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t xml:space="preserve"> in equation 2.3.9 is obviously symmetric since:</w:t>
      </w:r>
    </w:p>
    <w:p w:rsidR="00F33755" w:rsidRDefault="00AA5D4F" w:rsidP="005646E7">
      <w:pPr>
        <w:widowControl/>
        <w:tabs>
          <w:tab w:val="left" w:pos="9639"/>
        </w:tabs>
        <w:spacing w:before="120" w:after="120"/>
      </w:pPr>
      <m:oMath>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rsidR="00F33755" w:rsidRPr="00F33755">
        <w:tab/>
        <w:t>Eq 2.4.1</w:t>
      </w:r>
    </w:p>
    <w:p w:rsidR="00F33755" w:rsidRPr="00B17915" w:rsidRDefault="00F33755" w:rsidP="00F33755">
      <w:pPr>
        <w:pStyle w:val="Paragraph"/>
        <w:tabs>
          <w:tab w:val="left" w:pos="9072"/>
        </w:tabs>
        <w:rPr>
          <w:szCs w:val="22"/>
        </w:rPr>
      </w:pPr>
      <w:r w:rsidRPr="00B17915">
        <w:rPr>
          <w:szCs w:val="22"/>
        </w:rPr>
        <w:t xml:space="preserve">The </w:t>
      </w:r>
      <w:r w:rsidR="0065583A">
        <w:rPr>
          <w:szCs w:val="22"/>
        </w:rPr>
        <w:t>eigenvectors of equation 2.4.1 satisfy</w:t>
      </w:r>
      <w:r w:rsidRPr="00B17915">
        <w:rPr>
          <w:szCs w:val="22"/>
        </w:rPr>
        <w:t>:</w:t>
      </w:r>
    </w:p>
    <w:p w:rsidR="00F33755" w:rsidRDefault="00AA5D4F" w:rsidP="00F33755">
      <w:pPr>
        <w:widowControl/>
        <w:tabs>
          <w:tab w:val="left" w:pos="9639"/>
        </w:tabs>
        <w:spacing w:before="120" w:after="120"/>
        <w:rPr>
          <w:color w:val="auto"/>
          <w:szCs w:val="22"/>
        </w:rPr>
      </w:pPr>
      <m:oMath>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rPr>
            <w:rFonts w:ascii="Cambria Math" w:hAnsi="Cambria Math"/>
          </w:rPr>
          <m:t xml:space="preserve"> </m:t>
        </m:r>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oMath>
      <w:r w:rsidR="00F33755" w:rsidRPr="00B17915">
        <w:rPr>
          <w:b/>
          <w:color w:val="auto"/>
          <w:szCs w:val="22"/>
        </w:rPr>
        <w:tab/>
      </w:r>
      <w:r w:rsidR="0065583A">
        <w:rPr>
          <w:color w:val="auto"/>
          <w:szCs w:val="22"/>
        </w:rPr>
        <w:t xml:space="preserve">Eq </w:t>
      </w:r>
      <w:r w:rsidR="00FE6525">
        <w:rPr>
          <w:color w:val="auto"/>
          <w:szCs w:val="22"/>
        </w:rPr>
        <w:t>2.4.2</w:t>
      </w:r>
    </w:p>
    <w:p w:rsidR="00F33755" w:rsidRDefault="0065583A" w:rsidP="00F33755">
      <w:pPr>
        <w:widowControl/>
        <w:tabs>
          <w:tab w:val="left" w:pos="9639"/>
        </w:tabs>
        <w:spacing w:before="120" w:after="120"/>
        <w:rPr>
          <w:color w:val="auto"/>
          <w:szCs w:val="22"/>
        </w:rPr>
      </w:pPr>
      <w:r>
        <w:rPr>
          <w:color w:val="auto"/>
          <w:szCs w:val="22"/>
        </w:rPr>
        <w:t>Transposing equation 2.4.</w:t>
      </w:r>
      <w:r w:rsidR="00FE6525">
        <w:rPr>
          <w:color w:val="auto"/>
          <w:szCs w:val="22"/>
        </w:rPr>
        <w:t>2</w:t>
      </w:r>
      <w:r w:rsidR="00F33755" w:rsidRPr="00B17915">
        <w:rPr>
          <w:color w:val="auto"/>
          <w:szCs w:val="22"/>
        </w:rPr>
        <w:t xml:space="preserve"> gives:</w:t>
      </w:r>
    </w:p>
    <w:p w:rsidR="0065583A" w:rsidRDefault="00AA5D4F" w:rsidP="0065583A">
      <w:pPr>
        <w:widowControl/>
        <w:tabs>
          <w:tab w:val="left" w:pos="9639"/>
        </w:tabs>
        <w:spacing w:before="120" w:after="120"/>
        <w:rPr>
          <w:color w:val="auto"/>
          <w:szCs w:val="22"/>
        </w:rPr>
      </w:pPr>
      <m:oMath>
        <m:sSup>
          <m:sSupPr>
            <m:ctrlPr>
              <w:rPr>
                <w:rFonts w:ascii="Cambria Math" w:hAnsi="Cambria Math"/>
                <w:b/>
                <w:i/>
                <w:color w:val="auto"/>
                <w:szCs w:val="22"/>
              </w:rPr>
            </m:ctrlPr>
          </m:sSupPr>
          <m:e>
            <m:d>
              <m:dPr>
                <m:begChr m:val="{"/>
                <m:endChr m:val="}"/>
                <m:ctrlPr>
                  <w:rPr>
                    <w:rFonts w:ascii="Cambria Math" w:hAnsi="Cambria Math"/>
                    <w:b/>
                    <w:i/>
                    <w:color w:val="auto"/>
                    <w:szCs w:val="22"/>
                  </w:rPr>
                </m:ctrlPr>
              </m:dPr>
              <m:e>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rPr>
                    <w:rFonts w:ascii="Cambria Math" w:hAnsi="Cambria Math"/>
                  </w:rPr>
                  <m:t xml:space="preserve"> </m:t>
                </m:r>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r>
          <m:rPr>
            <m:sty m:val="bi"/>
          </m:rPr>
          <w:rPr>
            <w:rFonts w:ascii="Cambria Math" w:hAnsi="Cambria Math"/>
            <w:color w:val="auto"/>
            <w:szCs w:val="22"/>
          </w:rPr>
          <m:t>=</m:t>
        </m:r>
        <m:sSup>
          <m:sSupPr>
            <m:ctrlPr>
              <w:rPr>
                <w:rFonts w:ascii="Cambria Math" w:hAnsi="Cambria Math"/>
                <w:i/>
                <w:color w:val="auto"/>
                <w:szCs w:val="22"/>
              </w:rPr>
            </m:ctrlPr>
          </m:sSupP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r>
          <m:rPr>
            <m:sty m:val="p"/>
          </m:rPr>
          <w:rPr>
            <w:rFonts w:ascii="Cambria Math" w:hAnsi="Cambria Math"/>
          </w:rPr>
          <m:t xml:space="preserve"> </m:t>
        </m:r>
      </m:oMath>
      <w:r w:rsidR="0065583A" w:rsidRPr="00B17915">
        <w:rPr>
          <w:b/>
          <w:color w:val="auto"/>
          <w:szCs w:val="22"/>
        </w:rPr>
        <w:tab/>
      </w:r>
      <w:r w:rsidR="0065583A">
        <w:rPr>
          <w:color w:val="auto"/>
          <w:szCs w:val="22"/>
        </w:rPr>
        <w:t xml:space="preserve">Eq </w:t>
      </w:r>
      <w:r w:rsidR="00FE6525">
        <w:rPr>
          <w:color w:val="auto"/>
          <w:szCs w:val="22"/>
        </w:rPr>
        <w:t>2.4.3</w:t>
      </w:r>
    </w:p>
    <w:p w:rsidR="00FE6525" w:rsidRPr="00FE6525" w:rsidRDefault="00FE6525" w:rsidP="0065583A">
      <w:pPr>
        <w:widowControl/>
        <w:tabs>
          <w:tab w:val="left" w:pos="9639"/>
        </w:tabs>
        <w:spacing w:before="120" w:after="120"/>
        <w:rPr>
          <w:color w:val="auto"/>
          <w:szCs w:val="22"/>
        </w:rPr>
      </w:pPr>
      <m:oMath>
        <m:r>
          <w:rPr>
            <w:rFonts w:ascii="Cambria Math" w:hAnsi="Cambria Math"/>
            <w:color w:val="auto"/>
            <w:szCs w:val="22"/>
          </w:rPr>
          <m:t>⇒</m:t>
        </m:r>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r>
          <m:rPr>
            <m:sty m:val="p"/>
          </m:rPr>
          <w:rPr>
            <w:rFonts w:ascii="Cambria Math" w:hAnsi="Cambria Math"/>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oMath>
      <w:r>
        <w:rPr>
          <w:b/>
          <w:color w:val="auto"/>
          <w:szCs w:val="22"/>
        </w:rPr>
        <w:tab/>
      </w:r>
      <w:r w:rsidRPr="00FE6525">
        <w:rPr>
          <w:color w:val="auto"/>
          <w:szCs w:val="22"/>
        </w:rPr>
        <w:t>Eq 2.4.4</w:t>
      </w:r>
    </w:p>
    <w:p w:rsidR="00FE6525" w:rsidRDefault="00FE6525" w:rsidP="00FE6525">
      <w:pPr>
        <w:widowControl/>
        <w:tabs>
          <w:tab w:val="left" w:pos="9639"/>
        </w:tabs>
        <w:spacing w:before="120" w:after="120"/>
        <w:rPr>
          <w:color w:val="auto"/>
          <w:szCs w:val="22"/>
        </w:rPr>
      </w:pPr>
      <m:oMath>
        <m:r>
          <w:rPr>
            <w:rFonts w:ascii="Cambria Math" w:hAnsi="Cambria Math"/>
            <w:color w:val="auto"/>
            <w:szCs w:val="22"/>
          </w:rPr>
          <m:t>⇒</m:t>
        </m:r>
        <m:sSup>
          <m:sSupPr>
            <m:ctrlPr>
              <w:rPr>
                <w:rFonts w:ascii="Cambria Math" w:hAnsi="Cambria Math"/>
                <w:b/>
                <w:i/>
                <w:color w:val="auto"/>
                <w:szCs w:val="22"/>
              </w:rPr>
            </m:ctrlPr>
          </m:sSupPr>
          <m:e>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j</m:t>
                </m:r>
              </m:sub>
            </m:sSub>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r>
          <m:rPr>
            <m:sty m:val="p"/>
          </m:rPr>
          <w:rPr>
            <w:rFonts w:ascii="Cambria Math" w:hAnsi="Cambria Math"/>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oMath>
      <w:r>
        <w:rPr>
          <w:b/>
          <w:color w:val="auto"/>
          <w:szCs w:val="22"/>
        </w:rPr>
        <w:tab/>
      </w:r>
      <w:r w:rsidR="00463F28">
        <w:rPr>
          <w:color w:val="auto"/>
          <w:szCs w:val="22"/>
        </w:rPr>
        <w:t>Eq 2.4.5</w:t>
      </w:r>
    </w:p>
    <w:p w:rsidR="00463F28" w:rsidRDefault="00463F28" w:rsidP="00463F28">
      <w:pPr>
        <w:widowControl/>
        <w:tabs>
          <w:tab w:val="left" w:pos="9639"/>
        </w:tabs>
        <w:spacing w:before="120" w:after="120"/>
        <w:rPr>
          <w:color w:val="auto"/>
          <w:szCs w:val="22"/>
        </w:rPr>
      </w:pPr>
      <m:oMath>
        <m:r>
          <w:rPr>
            <w:rFonts w:ascii="Cambria Math" w:hAnsi="Cambria Math"/>
            <w:color w:val="auto"/>
            <w:szCs w:val="22"/>
          </w:rPr>
          <w:lastRenderedPageBreak/>
          <m:t>⇒</m:t>
        </m:r>
        <m:sSup>
          <m:sSupPr>
            <m:ctrlPr>
              <w:rPr>
                <w:rFonts w:ascii="Cambria Math" w:hAnsi="Cambria Math"/>
                <w:b/>
                <w:i/>
                <w:color w:val="auto"/>
                <w:szCs w:val="22"/>
              </w:rPr>
            </m:ctrlPr>
          </m:sSupPr>
          <m:e>
            <m:d>
              <m:dPr>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j</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e>
            </m:d>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r>
          <m:rPr>
            <m:sty m:val="p"/>
          </m:rPr>
          <w:rPr>
            <w:rFonts w:ascii="Cambria Math" w:hAnsi="Cambria Math"/>
          </w:rPr>
          <m:t>=</m:t>
        </m:r>
        <m:r>
          <w:rPr>
            <w:rFonts w:ascii="Cambria Math" w:hAnsi="Cambria Math"/>
            <w:color w:val="auto"/>
            <w:szCs w:val="22"/>
          </w:rPr>
          <m:t>0</m:t>
        </m:r>
      </m:oMath>
      <w:r>
        <w:rPr>
          <w:b/>
          <w:color w:val="auto"/>
          <w:szCs w:val="22"/>
        </w:rPr>
        <w:tab/>
      </w:r>
      <w:r>
        <w:rPr>
          <w:color w:val="auto"/>
          <w:szCs w:val="22"/>
        </w:rPr>
        <w:t>Eq 2.4.6</w:t>
      </w:r>
    </w:p>
    <w:p w:rsidR="00F33755" w:rsidRDefault="00F33755" w:rsidP="00F33755">
      <w:pPr>
        <w:widowControl/>
        <w:tabs>
          <w:tab w:val="left" w:pos="9639"/>
        </w:tabs>
        <w:spacing w:before="120" w:after="120"/>
        <w:rPr>
          <w:color w:val="auto"/>
          <w:szCs w:val="22"/>
        </w:rPr>
      </w:pPr>
      <m:oMath>
        <m:r>
          <m:rPr>
            <m:sty m:val="bi"/>
          </m:rPr>
          <w:rPr>
            <w:rFonts w:ascii="Cambria Math" w:hAnsi="Cambria Math"/>
            <w:color w:val="auto"/>
            <w:szCs w:val="22"/>
          </w:rPr>
          <m:t>⇒</m:t>
        </m:r>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r>
          <m:rPr>
            <m:sty m:val="bi"/>
          </m:rPr>
          <w:rPr>
            <w:rFonts w:ascii="Cambria Math" w:hAnsi="Cambria Math"/>
            <w:color w:val="auto"/>
            <w:szCs w:val="22"/>
          </w:rPr>
          <m:t>=</m:t>
        </m:r>
        <m:r>
          <w:rPr>
            <w:rFonts w:ascii="Cambria Math" w:hAnsi="Cambria Math"/>
            <w:color w:val="auto"/>
            <w:szCs w:val="22"/>
          </w:rPr>
          <m:t xml:space="preserve">0 if </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j</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oMath>
      <w:r w:rsidR="00463F28">
        <w:rPr>
          <w:color w:val="auto"/>
          <w:szCs w:val="22"/>
        </w:rPr>
        <w:tab/>
        <w:t>Eq 2.4.7</w:t>
      </w:r>
    </w:p>
    <w:p w:rsidR="00463F28" w:rsidRPr="00B17915" w:rsidRDefault="00463F28" w:rsidP="00F33755">
      <w:pPr>
        <w:widowControl/>
        <w:tabs>
          <w:tab w:val="left" w:pos="9639"/>
        </w:tabs>
        <w:spacing w:before="120" w:after="120"/>
        <w:rPr>
          <w:color w:val="auto"/>
          <w:szCs w:val="22"/>
        </w:rPr>
      </w:pPr>
      <w:r>
        <w:rPr>
          <w:color w:val="auto"/>
          <w:szCs w:val="22"/>
        </w:rPr>
        <w:t xml:space="preserve">The eigenvectors of a symmetric matrix are therefore orthogonal if the eigenvalues are distinct. Symmetric matrices occur in two places in Freescale's sensor fusion software: i) as the measurement matrix </w:t>
      </w:r>
      <m:oMath>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rPr>
          <w:color w:val="auto"/>
          <w:szCs w:val="22"/>
        </w:rPr>
        <w:t xml:space="preserve"> and ii) as the transposed product of the inverse soft iron </w:t>
      </w:r>
      <w:proofErr w:type="gramStart"/>
      <w:r>
        <w:rPr>
          <w:color w:val="auto"/>
          <w:szCs w:val="22"/>
        </w:rPr>
        <w:t xml:space="preserve">matrix </w:t>
      </w:r>
      <m:oMath>
        <w:proofErr w:type="gramEnd"/>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oMath>
      <w:r w:rsidRPr="00463F28">
        <w:t>. In both cases th</w:t>
      </w:r>
      <w:r>
        <w:t xml:space="preserve">e matrices are a function of noisy magnetometer measurements </w:t>
      </w:r>
      <w:r w:rsidR="00957D8A">
        <w:t>and the conditions that can lead to repeated eigenvalues (exactly zero soft iron interference for example) will simply not occur and therefore the eigenvectors will be orthogonal.</w:t>
      </w:r>
    </w:p>
    <w:p w:rsidR="00F33755" w:rsidRPr="00B17915" w:rsidRDefault="00F33755" w:rsidP="00F33755">
      <w:pPr>
        <w:pStyle w:val="Paragraph"/>
        <w:tabs>
          <w:tab w:val="left" w:pos="9072"/>
        </w:tabs>
        <w:rPr>
          <w:szCs w:val="22"/>
        </w:rPr>
      </w:pPr>
      <w:r w:rsidRPr="00B17915">
        <w:rPr>
          <w:szCs w:val="22"/>
        </w:rPr>
        <w:t xml:space="preserve">The definition of a positive semi-definite matrix </w:t>
      </w:r>
      <m:oMath>
        <m:r>
          <m:rPr>
            <m:sty m:val="bi"/>
          </m:rPr>
          <w:rPr>
            <w:rFonts w:ascii="Cambria Math" w:hAnsi="Cambria Math"/>
            <w:color w:val="auto"/>
            <w:szCs w:val="22"/>
          </w:rPr>
          <m:t>A</m:t>
        </m:r>
      </m:oMath>
      <w:r w:rsidRPr="00B17915">
        <w:rPr>
          <w:szCs w:val="22"/>
        </w:rPr>
        <w:t xml:space="preserve"> is that it satisfies for all non-zero </w:t>
      </w:r>
      <w:proofErr w:type="gramStart"/>
      <w:r w:rsidRPr="00B17915">
        <w:rPr>
          <w:szCs w:val="22"/>
        </w:rPr>
        <w:t xml:space="preserve">vectors </w:t>
      </w:r>
      <m:oMath>
        <w:proofErr w:type="gramEnd"/>
        <m:sSub>
          <m:sSubPr>
            <m:ctrlPr>
              <w:rPr>
                <w:rFonts w:ascii="Cambria Math" w:hAnsi="Cambria Math"/>
                <w:b/>
                <w:i/>
                <w:color w:val="auto"/>
                <w:szCs w:val="22"/>
              </w:rPr>
            </m:ctrlPr>
          </m:sSubPr>
          <m:e>
            <m:r>
              <m:rPr>
                <m:sty m:val="bi"/>
              </m:rPr>
              <w:rPr>
                <w:rFonts w:ascii="Cambria Math" w:hAnsi="Cambria Math"/>
                <w:color w:val="auto"/>
                <w:szCs w:val="22"/>
              </w:rPr>
              <m:t>v</m:t>
            </m:r>
          </m:e>
          <m:sub>
            <m:r>
              <w:rPr>
                <w:rFonts w:ascii="Cambria Math" w:hAnsi="Cambria Math"/>
                <w:color w:val="auto"/>
                <w:szCs w:val="22"/>
              </w:rPr>
              <m:t>j</m:t>
            </m:r>
          </m:sub>
        </m:sSub>
      </m:oMath>
      <w:r w:rsidRPr="00B17915">
        <w:rPr>
          <w:szCs w:val="22"/>
        </w:rPr>
        <w:t>:</w:t>
      </w:r>
    </w:p>
    <w:p w:rsidR="00F33755" w:rsidRPr="00B17915" w:rsidRDefault="00AA5D4F" w:rsidP="00F33755">
      <w:pPr>
        <w:pStyle w:val="Paragraph"/>
        <w:tabs>
          <w:tab w:val="left" w:pos="9639"/>
        </w:tabs>
        <w:rPr>
          <w:szCs w:val="22"/>
        </w:rPr>
      </w:pPr>
      <m:oMath>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v</m:t>
                    </m:r>
                  </m:e>
                  <m:sub>
                    <m:r>
                      <w:rPr>
                        <w:rFonts w:ascii="Cambria Math" w:hAnsi="Cambria Math"/>
                        <w:color w:val="auto"/>
                        <w:szCs w:val="22"/>
                      </w:rPr>
                      <m:t>j</m:t>
                    </m:r>
                  </m:sub>
                </m:sSub>
              </m:e>
            </m:d>
          </m:e>
          <m:sup>
            <m:r>
              <w:rPr>
                <w:rFonts w:ascii="Cambria Math" w:hAnsi="Cambria Math"/>
                <w:color w:val="auto"/>
                <w:szCs w:val="22"/>
              </w:rPr>
              <m:t>T</m:t>
            </m:r>
          </m:sup>
        </m:sSup>
        <m:r>
          <m:rPr>
            <m:sty m:val="bi"/>
          </m:rPr>
          <w:rPr>
            <w:rFonts w:ascii="Cambria Math" w:hAnsi="Cambria Math"/>
            <w:color w:val="auto"/>
            <w:szCs w:val="22"/>
          </w:rPr>
          <m:t>A</m:t>
        </m:r>
        <m:sSub>
          <m:sSubPr>
            <m:ctrlPr>
              <w:rPr>
                <w:rFonts w:ascii="Cambria Math" w:hAnsi="Cambria Math"/>
                <w:b/>
                <w:i/>
                <w:color w:val="auto"/>
                <w:szCs w:val="22"/>
              </w:rPr>
            </m:ctrlPr>
          </m:sSubPr>
          <m:e>
            <m:r>
              <m:rPr>
                <m:sty m:val="bi"/>
              </m:rPr>
              <w:rPr>
                <w:rFonts w:ascii="Cambria Math" w:hAnsi="Cambria Math"/>
                <w:color w:val="auto"/>
                <w:szCs w:val="22"/>
              </w:rPr>
              <m:t>v</m:t>
            </m:r>
          </m:e>
          <m:sub>
            <m:r>
              <w:rPr>
                <w:rFonts w:ascii="Cambria Math" w:hAnsi="Cambria Math"/>
                <w:color w:val="auto"/>
                <w:szCs w:val="22"/>
              </w:rPr>
              <m:t>j</m:t>
            </m:r>
          </m:sub>
        </m:sSub>
        <m:r>
          <m:rPr>
            <m:sty m:val="bi"/>
          </m:rPr>
          <w:rPr>
            <w:rFonts w:ascii="Cambria Math" w:hAnsi="Cambria Math"/>
            <w:color w:val="auto"/>
            <w:szCs w:val="22"/>
          </w:rPr>
          <m:t>≥</m:t>
        </m:r>
        <m:r>
          <w:rPr>
            <w:rFonts w:ascii="Cambria Math" w:hAnsi="Cambria Math"/>
            <w:color w:val="auto"/>
            <w:szCs w:val="22"/>
          </w:rPr>
          <m:t>0</m:t>
        </m:r>
      </m:oMath>
      <w:r w:rsidR="00F33755" w:rsidRPr="00B17915">
        <w:rPr>
          <w:color w:val="auto"/>
          <w:szCs w:val="22"/>
        </w:rPr>
        <w:tab/>
        <w:t xml:space="preserve">Eq </w:t>
      </w:r>
      <w:r w:rsidR="00D81EE4">
        <w:rPr>
          <w:color w:val="auto"/>
          <w:szCs w:val="22"/>
        </w:rPr>
        <w:t>2.4.8</w:t>
      </w:r>
    </w:p>
    <w:p w:rsidR="00D81EE4" w:rsidRDefault="00D81EE4" w:rsidP="00F33755">
      <w:pPr>
        <w:pStyle w:val="Paragraph"/>
        <w:tabs>
          <w:tab w:val="left" w:pos="9072"/>
        </w:tabs>
        <w:rPr>
          <w:szCs w:val="22"/>
        </w:rPr>
      </w:pPr>
      <w:r>
        <w:rPr>
          <w:szCs w:val="22"/>
        </w:rPr>
        <w:t xml:space="preserve">Setting </w:t>
      </w:r>
      <m:oMath>
        <m:r>
          <w:rPr>
            <w:rFonts w:ascii="Cambria Math" w:hAnsi="Cambria Math"/>
            <w:color w:val="auto"/>
            <w:szCs w:val="22"/>
          </w:rPr>
          <m:t>j=k</m:t>
        </m:r>
      </m:oMath>
      <w:r>
        <w:rPr>
          <w:szCs w:val="22"/>
        </w:rPr>
        <w:t xml:space="preserve"> in equation 2.4.2 gives:</w:t>
      </w:r>
    </w:p>
    <w:p w:rsidR="00D81EE4" w:rsidRDefault="00AA5D4F" w:rsidP="00D81EE4">
      <w:pPr>
        <w:widowControl/>
        <w:tabs>
          <w:tab w:val="left" w:pos="9639"/>
        </w:tabs>
        <w:spacing w:before="120" w:after="120"/>
        <w:rPr>
          <w:color w:val="auto"/>
          <w:szCs w:val="22"/>
        </w:rPr>
      </w:pPr>
      <m:oMath>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rPr>
            <w:rFonts w:ascii="Cambria Math" w:hAnsi="Cambria Math"/>
          </w:rPr>
          <m:t xml:space="preserve"> </m:t>
        </m:r>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j</m:t>
            </m:r>
          </m:sub>
        </m:sSub>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oMath>
      <w:r w:rsidR="00D81EE4" w:rsidRPr="00B17915">
        <w:rPr>
          <w:b/>
          <w:color w:val="auto"/>
          <w:szCs w:val="22"/>
        </w:rPr>
        <w:tab/>
      </w:r>
      <w:r w:rsidR="00D81EE4">
        <w:rPr>
          <w:color w:val="auto"/>
          <w:szCs w:val="22"/>
        </w:rPr>
        <w:t>Eq 2.4.9</w:t>
      </w:r>
    </w:p>
    <w:p w:rsidR="00D81EE4" w:rsidRDefault="00D81EE4" w:rsidP="00D81EE4">
      <w:pPr>
        <w:widowControl/>
        <w:tabs>
          <w:tab w:val="left" w:pos="9639"/>
        </w:tabs>
        <w:spacing w:before="120" w:after="120"/>
        <w:rPr>
          <w:color w:val="auto"/>
          <w:szCs w:val="22"/>
        </w:rPr>
      </w:pPr>
      <m:oMath>
        <m:r>
          <m:rPr>
            <m:sty m:val="bi"/>
          </m:rPr>
          <w:rPr>
            <w:rFonts w:ascii="Cambria Math" w:hAnsi="Cambria Math"/>
            <w:color w:val="auto"/>
            <w:szCs w:val="22"/>
          </w:rPr>
          <m:t>⇒</m:t>
        </m:r>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X</m:t>
                </m:r>
                <m:r>
                  <m:rPr>
                    <m:sty m:val="p"/>
                  </m:rPr>
                  <w:rPr>
                    <w:rFonts w:ascii="Cambria Math" w:hAnsi="Cambria Math"/>
                  </w:rPr>
                  <m:t xml:space="preserve"> </m:t>
                </m:r>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rPr>
              <m:t>2</m:t>
            </m:r>
          </m:sup>
        </m:sSup>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j</m:t>
            </m:r>
          </m:sub>
        </m:sSub>
        <m:sSup>
          <m:sSupPr>
            <m:ctrlPr>
              <w:rPr>
                <w:rFonts w:ascii="Cambria Math" w:hAnsi="Cambria Math"/>
                <w:b/>
                <w:i/>
                <w:color w:val="auto"/>
                <w:szCs w:val="22"/>
              </w:rPr>
            </m:ctrlPr>
          </m:sSupPr>
          <m:e>
            <m:d>
              <m:dPr>
                <m:begChr m:val="|"/>
                <m:endChr m:val="|"/>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2</m:t>
            </m:r>
          </m:sup>
        </m:sSup>
      </m:oMath>
      <w:r w:rsidRPr="00B17915">
        <w:rPr>
          <w:b/>
          <w:color w:val="auto"/>
          <w:szCs w:val="22"/>
        </w:rPr>
        <w:tab/>
      </w:r>
      <w:r>
        <w:rPr>
          <w:color w:val="auto"/>
          <w:szCs w:val="22"/>
        </w:rPr>
        <w:t>Eq 2.4.10</w:t>
      </w:r>
    </w:p>
    <w:p w:rsidR="00516D69" w:rsidRPr="009D0DCB" w:rsidRDefault="009D0DCB" w:rsidP="005646E7">
      <w:pPr>
        <w:widowControl/>
        <w:tabs>
          <w:tab w:val="left" w:pos="9639"/>
        </w:tabs>
        <w:spacing w:before="120" w:after="120"/>
        <w:rPr>
          <w:color w:val="auto"/>
          <w:szCs w:val="22"/>
        </w:rPr>
      </w:pPr>
      <w:r>
        <w:rPr>
          <w:color w:val="auto"/>
          <w:szCs w:val="22"/>
        </w:rPr>
        <w:t xml:space="preserve">The left hand side of equation 2.4.10 is obviously non-negative. For non-zero </w:t>
      </w:r>
      <m:oMath>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oMath>
      <w:r>
        <w:rPr>
          <w:b/>
          <w:color w:val="auto"/>
          <w:szCs w:val="22"/>
        </w:rPr>
        <w:t xml:space="preserve"> </w:t>
      </w:r>
      <w:r w:rsidRPr="009D0DCB">
        <w:rPr>
          <w:color w:val="auto"/>
          <w:szCs w:val="22"/>
        </w:rPr>
        <w:t xml:space="preserve">it therefore follows </w:t>
      </w:r>
      <w:proofErr w:type="gramStart"/>
      <w:r w:rsidRPr="009D0DCB">
        <w:rPr>
          <w:color w:val="auto"/>
          <w:szCs w:val="22"/>
        </w:rPr>
        <w:t>that</w:t>
      </w:r>
      <w:r>
        <w:rPr>
          <w:color w:val="auto"/>
          <w:szCs w:val="22"/>
        </w:rPr>
        <w:t xml:space="preserve"> i) symmetric matrices</w:t>
      </w:r>
      <w:proofErr w:type="gramEnd"/>
      <w:r>
        <w:rPr>
          <w:color w:val="auto"/>
          <w:szCs w:val="22"/>
        </w:rPr>
        <w:t xml:space="preserve"> are positive semi-definite and ii) have non-negative eigenvalues if the associated eigenvector is non-zero.</w:t>
      </w:r>
    </w:p>
    <w:p w:rsidR="00144D5B" w:rsidRDefault="00144D5B" w:rsidP="005646E7">
      <w:pPr>
        <w:widowControl/>
        <w:spacing w:before="120" w:after="120"/>
      </w:pPr>
      <w:r>
        <w:br w:type="page"/>
      </w:r>
    </w:p>
    <w:p w:rsidR="00144D5B" w:rsidRDefault="00144D5B" w:rsidP="005646E7">
      <w:pPr>
        <w:pStyle w:val="Heading2"/>
        <w:spacing w:after="120"/>
      </w:pPr>
      <w:bookmarkStart w:id="23" w:name="_Toc350163795"/>
      <w:bookmarkStart w:id="24" w:name="_Toc396234052"/>
      <w:r>
        <w:lastRenderedPageBreak/>
        <w:t xml:space="preserve">Hard and Soft Iron </w:t>
      </w:r>
      <w:r w:rsidR="00C51530">
        <w:t xml:space="preserve">Magnetic </w:t>
      </w:r>
      <w:r>
        <w:t>Model</w:t>
      </w:r>
      <w:bookmarkEnd w:id="23"/>
      <w:bookmarkEnd w:id="24"/>
    </w:p>
    <w:p w:rsidR="00144D5B" w:rsidRDefault="00144D5B" w:rsidP="005646E7">
      <w:pPr>
        <w:pStyle w:val="Heading3"/>
        <w:spacing w:after="120"/>
      </w:pPr>
      <w:bookmarkStart w:id="25" w:name="_Toc350163796"/>
      <w:bookmarkStart w:id="26" w:name="_Toc396234053"/>
      <w:r>
        <w:t>General Linear Model</w:t>
      </w:r>
      <w:bookmarkEnd w:id="25"/>
      <w:bookmarkEnd w:id="26"/>
    </w:p>
    <w:p w:rsidR="00144D5B" w:rsidRDefault="00144D5B" w:rsidP="005646E7">
      <w:pPr>
        <w:pStyle w:val="Text"/>
        <w:tabs>
          <w:tab w:val="left" w:pos="9072"/>
        </w:tabs>
        <w:spacing w:before="120" w:after="120"/>
      </w:pPr>
      <w:r>
        <w:t xml:space="preserve">The calibrated magnetometer reading </w:t>
      </w: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oMath>
      <w:r>
        <w:t xml:space="preserve"> (where 'calibrated' means that hard and soft iron distortions have been removed) is simply the </w:t>
      </w:r>
      <w:r w:rsidR="00CE6473">
        <w:t xml:space="preserve">local </w:t>
      </w:r>
      <w:r>
        <w:t xml:space="preserve">geomagnetic field </w:t>
      </w:r>
      <m:oMath>
        <m:sSub>
          <m:sSubPr>
            <m:ctrlPr>
              <w:rPr>
                <w:rFonts w:ascii="Cambria Math" w:hAnsi="Cambria Math"/>
                <w:i/>
              </w:rPr>
            </m:ctrlPr>
          </m:sSubPr>
          <m:e>
            <m:r>
              <m:rPr>
                <m:sty m:val="bi"/>
              </m:rPr>
              <w:rPr>
                <w:rFonts w:ascii="Cambria Math" w:hAnsi="Cambria Math"/>
              </w:rPr>
              <m:t>B</m:t>
            </m:r>
          </m:e>
          <m:sub>
            <m:r>
              <w:rPr>
                <w:rFonts w:ascii="Cambria Math" w:hAnsi="Cambria Math"/>
              </w:rPr>
              <m:t>r</m:t>
            </m:r>
          </m:sub>
        </m:sSub>
      </m:oMath>
      <w:r>
        <w:t xml:space="preserve"> rotated by the orientation matrix </w:t>
      </w:r>
      <m:oMath>
        <m:r>
          <m:rPr>
            <m:sty m:val="bi"/>
          </m:rPr>
          <w:rPr>
            <w:rFonts w:ascii="Cambria Math" w:hAnsi="Cambria Math"/>
          </w:rPr>
          <m:t>R</m:t>
        </m:r>
      </m:oMath>
      <w:r w:rsidR="00CE6473">
        <w:t xml:space="preserve"> describing the </w:t>
      </w:r>
      <w:r w:rsidR="00FA5BE8">
        <w:t xml:space="preserve">orientation of the magnetometer. The geomagnetic vector </w:t>
      </w:r>
      <m:oMath>
        <m:sSub>
          <m:sSubPr>
            <m:ctrlPr>
              <w:rPr>
                <w:rFonts w:ascii="Cambria Math" w:hAnsi="Cambria Math"/>
                <w:i/>
              </w:rPr>
            </m:ctrlPr>
          </m:sSubPr>
          <m:e>
            <m:r>
              <m:rPr>
                <m:sty m:val="bi"/>
              </m:rPr>
              <w:rPr>
                <w:rFonts w:ascii="Cambria Math" w:hAnsi="Cambria Math"/>
              </w:rPr>
              <m:t>B</m:t>
            </m:r>
          </m:e>
          <m:sub>
            <m:r>
              <w:rPr>
                <w:rFonts w:ascii="Cambria Math" w:hAnsi="Cambria Math"/>
              </w:rPr>
              <m:t>r</m:t>
            </m:r>
          </m:sub>
        </m:sSub>
      </m:oMath>
      <w:r w:rsidR="00FA5BE8">
        <w:t xml:space="preserve"> is a fixed vector in the global reference frame and the multiplication by the circuit board orientation matrix </w:t>
      </w:r>
      <m:oMath>
        <m:r>
          <m:rPr>
            <m:sty m:val="bi"/>
          </m:rPr>
          <w:rPr>
            <w:rFonts w:ascii="Cambria Math" w:hAnsi="Cambria Math"/>
          </w:rPr>
          <m:t>R</m:t>
        </m:r>
      </m:oMath>
      <w:r w:rsidR="00FA5BE8">
        <w:t xml:space="preserve"> is an example of a vector transformation from the global coordinate frame to the sensor coordinate frame:</w:t>
      </w:r>
    </w:p>
    <w:p w:rsidR="00144D5B" w:rsidRDefault="00AA5D4F" w:rsidP="005646E7">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 xml:space="preserve">= </m:t>
        </m:r>
        <m:r>
          <m:rPr>
            <m:sty m:val="bi"/>
          </m:rPr>
          <w:rPr>
            <w:rFonts w:ascii="Cambria Math" w:hAnsi="Cambria Math"/>
          </w:rPr>
          <m:t>R</m:t>
        </m:r>
        <m:sSub>
          <m:sSubPr>
            <m:ctrlPr>
              <w:rPr>
                <w:rFonts w:ascii="Cambria Math" w:hAnsi="Cambria Math"/>
                <w:i/>
              </w:rPr>
            </m:ctrlPr>
          </m:sSubPr>
          <m:e>
            <m:r>
              <m:rPr>
                <m:sty m:val="bi"/>
              </m:rPr>
              <w:rPr>
                <w:rFonts w:ascii="Cambria Math" w:hAnsi="Cambria Math"/>
              </w:rPr>
              <m:t>B</m:t>
            </m:r>
          </m:e>
          <m:sub>
            <m:r>
              <w:rPr>
                <w:rFonts w:ascii="Cambria Math" w:hAnsi="Cambria Math"/>
              </w:rPr>
              <m:t>r</m:t>
            </m:r>
          </m:sub>
        </m:sSub>
      </m:oMath>
      <w:r w:rsidR="00144D5B">
        <w:t xml:space="preserve"> </w:t>
      </w:r>
      <w:r w:rsidR="00144D5B">
        <w:tab/>
        <w:t>Eq 3.1.1</w:t>
      </w:r>
    </w:p>
    <w:p w:rsidR="00144D5B" w:rsidRDefault="00144D5B" w:rsidP="005646E7">
      <w:pPr>
        <w:pStyle w:val="Text"/>
        <w:tabs>
          <w:tab w:val="left" w:pos="9072"/>
        </w:tabs>
        <w:spacing w:before="120" w:after="120"/>
      </w:pPr>
      <w:r>
        <w:t xml:space="preserve">The </w:t>
      </w:r>
      <w:r w:rsidR="00FA5BE8">
        <w:t xml:space="preserve">most </w:t>
      </w:r>
      <w:r>
        <w:t xml:space="preserve">general linear model for the </w:t>
      </w:r>
      <w:r w:rsidR="00FA5BE8">
        <w:t xml:space="preserve">distortion of </w:t>
      </w: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oMath>
      <w:r w:rsidR="00FA5BE8">
        <w:t xml:space="preserve"> into the measurement </w:t>
      </w:r>
      <w:r>
        <w:t xml:space="preserve">magnetometer reading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rsidR="00FA5BE8">
        <w:t xml:space="preserve"> by</w:t>
      </w:r>
      <w:r>
        <w:t xml:space="preserve"> </w:t>
      </w:r>
      <w:r w:rsidR="00215A5C">
        <w:t>hard and soft iron distortion</w:t>
      </w:r>
      <w:r>
        <w:t xml:space="preserve"> is:</w:t>
      </w:r>
    </w:p>
    <w:p w:rsidR="00144D5B" w:rsidRDefault="00AA5D4F" w:rsidP="005646E7">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 xml:space="preserve">= </m:t>
        </m:r>
        <m:r>
          <m:rPr>
            <m:sty m:val="bi"/>
          </m:rPr>
          <w:rPr>
            <w:rFonts w:ascii="Cambria Math" w:hAnsi="Cambria Math"/>
          </w:rPr>
          <m:t>W</m:t>
        </m:r>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m:t>
        </m:r>
        <m:r>
          <m:rPr>
            <m:sty m:val="bi"/>
          </m:rPr>
          <w:rPr>
            <w:rFonts w:ascii="Cambria Math" w:hAnsi="Cambria Math"/>
          </w:rPr>
          <m:t>V=WR</m:t>
        </m:r>
        <m:sSub>
          <m:sSubPr>
            <m:ctrlPr>
              <w:rPr>
                <w:rFonts w:ascii="Cambria Math" w:hAnsi="Cambria Math"/>
                <w:i/>
              </w:rPr>
            </m:ctrlPr>
          </m:sSubPr>
          <m:e>
            <m:r>
              <m:rPr>
                <m:sty m:val="bi"/>
              </m:rPr>
              <w:rPr>
                <w:rFonts w:ascii="Cambria Math" w:hAnsi="Cambria Math"/>
              </w:rPr>
              <m:t>B</m:t>
            </m:r>
          </m:e>
          <m:sub>
            <m:r>
              <w:rPr>
                <w:rFonts w:ascii="Cambria Math" w:hAnsi="Cambria Math"/>
              </w:rPr>
              <m:t>r</m:t>
            </m:r>
          </m:sub>
        </m:sSub>
        <m:r>
          <w:rPr>
            <w:rFonts w:ascii="Cambria Math" w:hAnsi="Cambria Math"/>
          </w:rPr>
          <m:t>+</m:t>
        </m:r>
        <m:r>
          <m:rPr>
            <m:sty m:val="bi"/>
          </m:rPr>
          <w:rPr>
            <w:rFonts w:ascii="Cambria Math" w:hAnsi="Cambria Math"/>
          </w:rPr>
          <m:t>V</m:t>
        </m:r>
      </m:oMath>
      <w:r w:rsidR="00144D5B">
        <w:t xml:space="preserve"> </w:t>
      </w:r>
      <w:r w:rsidR="00144D5B">
        <w:tab/>
        <w:t>Eq 3.1.2</w:t>
      </w:r>
    </w:p>
    <w:p w:rsidR="00144D5B" w:rsidRDefault="00CE6473" w:rsidP="002B34A8">
      <w:pPr>
        <w:pStyle w:val="Text"/>
        <w:tabs>
          <w:tab w:val="left" w:pos="9639"/>
        </w:tabs>
        <w:spacing w:before="120" w:after="120"/>
      </w:pPr>
      <m:oMath>
        <m:r>
          <m:rPr>
            <m:sty m:val="bi"/>
          </m:rPr>
          <w:rPr>
            <w:rFonts w:ascii="Cambria Math" w:hAnsi="Cambria Math"/>
          </w:rPr>
          <m:t>V</m:t>
        </m:r>
      </m:oMath>
      <w:r>
        <w:t xml:space="preserve"> </w:t>
      </w:r>
      <w:proofErr w:type="gramStart"/>
      <w:r>
        <w:t>is</w:t>
      </w:r>
      <w:proofErr w:type="gramEnd"/>
      <w:r>
        <w:t xml:space="preserve"> a 3x1 vector and </w:t>
      </w:r>
      <m:oMath>
        <m:r>
          <m:rPr>
            <m:sty m:val="bi"/>
          </m:rPr>
          <w:rPr>
            <w:rFonts w:ascii="Cambria Math" w:hAnsi="Cambria Math"/>
          </w:rPr>
          <m:t>W</m:t>
        </m:r>
      </m:oMath>
      <w:r>
        <w:rPr>
          <w:b/>
        </w:rPr>
        <w:t xml:space="preserve"> </w:t>
      </w:r>
      <w:r>
        <w:t>is a 3x3 matrix.</w:t>
      </w:r>
      <w:r w:rsidR="002B34A8">
        <w:t xml:space="preserve"> </w:t>
      </w:r>
      <w:r w:rsidR="00144D5B">
        <w:t xml:space="preserve">The vector </w:t>
      </w:r>
      <m:oMath>
        <m:r>
          <m:rPr>
            <m:sty m:val="bi"/>
          </m:rPr>
          <w:rPr>
            <w:rFonts w:ascii="Cambria Math" w:hAnsi="Cambria Math"/>
          </w:rPr>
          <m:t>V</m:t>
        </m:r>
      </m:oMath>
      <w:r w:rsidR="00144D5B">
        <w:t xml:space="preserve"> is termed the hard iron offset and the matrix </w:t>
      </w:r>
      <m:oMath>
        <m:r>
          <m:rPr>
            <m:sty m:val="bi"/>
          </m:rPr>
          <w:rPr>
            <w:rFonts w:ascii="Cambria Math" w:hAnsi="Cambria Math"/>
          </w:rPr>
          <m:t>W</m:t>
        </m:r>
      </m:oMath>
      <w:r w:rsidR="00144D5B">
        <w:t xml:space="preserve"> is termed the soft iron matrix. </w:t>
      </w:r>
      <w:r>
        <w:t>S</w:t>
      </w:r>
      <w:r w:rsidR="00144D5B">
        <w:t>implifying a complicated subject</w:t>
      </w:r>
      <w:r>
        <w:t xml:space="preserve"> somewhat</w:t>
      </w:r>
      <w:r w:rsidR="00144D5B">
        <w:t xml:space="preserve">, the hard iron offset models the </w:t>
      </w:r>
      <w:r w:rsidR="007F14F0">
        <w:t>sensor's intrinsic zero field offset plus the effects of</w:t>
      </w:r>
      <w:r w:rsidR="00144D5B">
        <w:t xml:space="preserve"> permanently magnetized components on the </w:t>
      </w:r>
      <w:r w:rsidR="007F14F0">
        <w:t>circuit board</w:t>
      </w:r>
      <w:r w:rsidR="00144D5B">
        <w:t xml:space="preserve"> and the soft iron matrix models the directional effect of induced magnetic fields and differing sensitivities in the three axes of the magnetometer sensor.</w:t>
      </w:r>
    </w:p>
    <w:p w:rsidR="002B34A8" w:rsidRDefault="002B34A8" w:rsidP="002B34A8">
      <w:pPr>
        <w:pStyle w:val="Text"/>
        <w:tabs>
          <w:tab w:val="left" w:pos="9639"/>
        </w:tabs>
        <w:spacing w:before="120" w:after="120"/>
      </w:pPr>
      <w:r>
        <w:t>Equation 3.1.2 proves to be an excellent model for the magnetometer measurements but obviously becomes less accurate when the linearity assumption starts to break down. The most common reason for deviations from equation 3.1.2 is the presence of magnetic hysteresis which is, by definition, a non-linear path dependent magnetic distortion.</w:t>
      </w:r>
    </w:p>
    <w:p w:rsidR="00CD2075" w:rsidRDefault="00144D5B" w:rsidP="005646E7">
      <w:pPr>
        <w:pStyle w:val="Text"/>
        <w:tabs>
          <w:tab w:val="left" w:pos="9072"/>
        </w:tabs>
        <w:spacing w:before="120" w:after="120"/>
      </w:pPr>
      <w:r>
        <w:t xml:space="preserve">The calibration algorithms </w:t>
      </w:r>
      <w:r w:rsidR="002C0EFC">
        <w:t>derived</w:t>
      </w:r>
      <w:r>
        <w:t xml:space="preserve"> in this document estimate the hard iron offset </w:t>
      </w:r>
      <m:oMath>
        <m:r>
          <m:rPr>
            <m:sty m:val="bi"/>
          </m:rPr>
          <w:rPr>
            <w:rFonts w:ascii="Cambria Math" w:hAnsi="Cambria Math"/>
          </w:rPr>
          <m:t>V</m:t>
        </m:r>
      </m:oMath>
      <w:r>
        <w:t xml:space="preserve"> and the soft iron matrix </w:t>
      </w:r>
      <m:oMath>
        <m:r>
          <m:rPr>
            <m:sty m:val="bi"/>
          </m:rPr>
          <w:rPr>
            <w:rFonts w:ascii="Cambria Math" w:hAnsi="Cambria Math"/>
          </w:rPr>
          <m:t>W</m:t>
        </m:r>
      </m:oMath>
      <w:r>
        <w:t xml:space="preserve"> from magnetometer measurements stored in the magnetometer buffer and then invert equation 3.1.2 to </w:t>
      </w:r>
      <w:r w:rsidR="00CD2075">
        <w:t>give the calibrated magnetometer measurement as:</w:t>
      </w:r>
    </w:p>
    <w:p w:rsidR="00CD2075" w:rsidRDefault="00AA5D4F" w:rsidP="00CD2075">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oMath>
      <w:r w:rsidR="00CD2075">
        <w:tab/>
        <w:t>Eq 3.1.3</w:t>
      </w:r>
    </w:p>
    <w:p w:rsidR="00144D5B" w:rsidRDefault="00144D5B" w:rsidP="005646E7">
      <w:pPr>
        <w:pStyle w:val="Text"/>
        <w:tabs>
          <w:tab w:val="left" w:pos="9072"/>
        </w:tabs>
        <w:spacing w:before="120" w:after="120"/>
      </w:pPr>
    </w:p>
    <w:p w:rsidR="00144D5B" w:rsidRDefault="00144D5B" w:rsidP="005646E7">
      <w:pPr>
        <w:pStyle w:val="Heading3"/>
        <w:spacing w:after="120"/>
      </w:pPr>
      <w:bookmarkStart w:id="27" w:name="_Toc342314302"/>
      <w:bookmarkStart w:id="28" w:name="_Toc346262034"/>
      <w:bookmarkStart w:id="29" w:name="_Toc346262198"/>
      <w:bookmarkStart w:id="30" w:name="_Toc349632511"/>
      <w:bookmarkStart w:id="31" w:name="_Toc350163797"/>
      <w:bookmarkStart w:id="32" w:name="_Toc396234054"/>
      <w:r>
        <w:t>Measurement</w:t>
      </w:r>
      <w:bookmarkEnd w:id="27"/>
      <w:bookmarkEnd w:id="28"/>
      <w:bookmarkEnd w:id="29"/>
      <w:bookmarkEnd w:id="30"/>
      <w:r>
        <w:t xml:space="preserve"> Locus</w:t>
      </w:r>
      <w:bookmarkEnd w:id="31"/>
      <w:bookmarkEnd w:id="32"/>
    </w:p>
    <w:p w:rsidR="00144D5B" w:rsidRDefault="00144D5B" w:rsidP="005646E7">
      <w:pPr>
        <w:pStyle w:val="Text"/>
        <w:tabs>
          <w:tab w:val="left" w:pos="9072"/>
          <w:tab w:val="left" w:pos="9639"/>
        </w:tabs>
        <w:spacing w:before="120" w:after="120"/>
      </w:pPr>
      <w:r>
        <w:t xml:space="preserve">Under arbitrary rotation of the phone, the locus of the calibrated magnetometer reading </w:t>
      </w:r>
      <m:oMath>
        <m:sSub>
          <m:sSubPr>
            <m:ctrlPr>
              <w:rPr>
                <w:rFonts w:ascii="Cambria Math" w:hAnsi="Cambria Math"/>
                <w:b/>
                <w:i/>
              </w:rPr>
            </m:ctrlPr>
          </m:sSubPr>
          <m:e>
            <m:r>
              <m:rPr>
                <m:sty m:val="bi"/>
              </m:rPr>
              <w:rPr>
                <w:rFonts w:ascii="Cambria Math" w:hAnsi="Cambria Math"/>
              </w:rPr>
              <m:t>B</m:t>
            </m:r>
          </m:e>
          <m:sub>
            <m:r>
              <w:rPr>
                <w:rFonts w:ascii="Cambria Math" w:hAnsi="Cambria Math"/>
              </w:rPr>
              <m:t>c</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oMath>
      <w:r>
        <w:t xml:space="preserve"> lies on the surface of a sphere with radius</w:t>
      </w:r>
      <w:r w:rsidR="00C51530">
        <w:t xml:space="preserve"> equal to</w:t>
      </w:r>
      <w:r>
        <w:t xml:space="preserve"> </w:t>
      </w:r>
      <m:oMath>
        <m:r>
          <w:rPr>
            <w:rFonts w:ascii="Cambria Math" w:hAnsi="Cambria Math"/>
          </w:rPr>
          <m:t>B</m:t>
        </m:r>
      </m:oMath>
      <w:r w:rsidR="00C51530">
        <w:t xml:space="preserve"> the local geomagnetic field strength:</w:t>
      </w:r>
    </w:p>
    <w:p w:rsidR="00144D5B" w:rsidRPr="00B2389C" w:rsidRDefault="00AA5D4F" w:rsidP="005646E7">
      <w:pPr>
        <w:pStyle w:val="Text"/>
        <w:tabs>
          <w:tab w:val="left" w:pos="9639"/>
        </w:tabs>
        <w:spacing w:before="120" w:after="120"/>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e>
            </m:d>
          </m:e>
          <m:sup>
            <m:r>
              <w:rPr>
                <w:rFonts w:ascii="Cambria Math" w:hAnsi="Cambria Math"/>
              </w:rPr>
              <m:t>T</m:t>
            </m:r>
          </m:sup>
        </m:sSup>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e>
            </m:d>
          </m:e>
          <m:sup>
            <m:r>
              <w:rPr>
                <w:rFonts w:ascii="Cambria Math" w:hAnsi="Cambria Math"/>
              </w:rPr>
              <m:t>T</m:t>
            </m:r>
          </m:sup>
        </m:sSup>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e>
          <m:sup>
            <m:r>
              <w:rPr>
                <w:rFonts w:ascii="Cambria Math" w:hAnsi="Cambria Math"/>
              </w:rPr>
              <m:t>T</m:t>
            </m:r>
          </m:sup>
        </m:sSup>
        <m:sSup>
          <m:sSupPr>
            <m:ctrlPr>
              <w:rPr>
                <w:rFonts w:ascii="Cambria Math" w:hAnsi="Cambria Math"/>
                <w:b/>
                <w:i/>
              </w:rPr>
            </m:ctrlPr>
          </m:sSupPr>
          <m:e>
            <m:r>
              <m:rPr>
                <m:sty m:val="bi"/>
              </m:rPr>
              <w:rPr>
                <w:rFonts w:ascii="Cambria Math" w:hAnsi="Cambria Math"/>
              </w:rPr>
              <m:t>R</m:t>
            </m:r>
          </m:e>
          <m:sup>
            <m:r>
              <w:rPr>
                <w:rFonts w:ascii="Cambria Math" w:hAnsi="Cambria Math"/>
              </w:rPr>
              <m:t>T</m:t>
            </m:r>
          </m:sup>
        </m:sSup>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r>
          <m:rPr>
            <m:sty m:val="bi"/>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sidR="00144D5B">
        <w:tab/>
        <w:t>Eq 3.2.1</w:t>
      </w:r>
    </w:p>
    <w:p w:rsidR="00144D5B" w:rsidRDefault="00144D5B" w:rsidP="005646E7">
      <w:pPr>
        <w:pStyle w:val="Text"/>
        <w:tabs>
          <w:tab w:val="left" w:pos="9072"/>
          <w:tab w:val="left" w:pos="9639"/>
        </w:tabs>
        <w:spacing w:before="120" w:after="120"/>
      </w:pPr>
      <w:r>
        <w:t xml:space="preserve">In the presence of hard and soft iron effects, the locus of uncalibrated magnetometer reading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t xml:space="preserve"> lies on the surf</w:t>
      </w:r>
      <w:r w:rsidR="00CD2075">
        <w:t>ace defined using equation 3.1.3</w:t>
      </w:r>
      <w:r>
        <w:t xml:space="preserve"> to be:</w:t>
      </w:r>
    </w:p>
    <w:p w:rsidR="00144D5B" w:rsidRDefault="00AA5D4F" w:rsidP="005646E7">
      <w:pPr>
        <w:pStyle w:val="Text"/>
        <w:tabs>
          <w:tab w:val="left" w:pos="9639"/>
        </w:tabs>
        <w:spacing w:before="120" w:after="120"/>
        <w:rPr>
          <w:b/>
        </w:rPr>
      </w:pPr>
      <m:oMath>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d>
          </m:e>
          <m:sup>
            <m:r>
              <w:rPr>
                <w:rFonts w:ascii="Cambria Math" w:hAnsi="Cambria Math"/>
              </w:rPr>
              <m:t>T</m:t>
            </m:r>
          </m:sup>
        </m:sSup>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e>
            </m:d>
          </m:e>
          <m:sup>
            <m:r>
              <w:rPr>
                <w:rFonts w:ascii="Cambria Math" w:hAnsi="Cambria Math"/>
              </w:rPr>
              <m:t>T</m:t>
            </m:r>
          </m:sup>
        </m:sSup>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e>
          <m:sup>
            <m:r>
              <w:rPr>
                <w:rFonts w:ascii="Cambria Math" w:hAnsi="Cambria Math"/>
              </w:rPr>
              <m:t>T</m:t>
            </m:r>
          </m:sup>
        </m:sSup>
        <m:sSup>
          <m:sSupPr>
            <m:ctrlPr>
              <w:rPr>
                <w:rFonts w:ascii="Cambria Math" w:hAnsi="Cambria Math"/>
                <w:b/>
                <w:i/>
              </w:rPr>
            </m:ctrlPr>
          </m:sSupPr>
          <m:e>
            <m:r>
              <m:rPr>
                <m:sty m:val="bi"/>
              </m:rPr>
              <w:rPr>
                <w:rFonts w:ascii="Cambria Math" w:hAnsi="Cambria Math"/>
              </w:rPr>
              <m:t>R</m:t>
            </m:r>
          </m:e>
          <m:sup>
            <m:r>
              <w:rPr>
                <w:rFonts w:ascii="Cambria Math" w:hAnsi="Cambria Math"/>
              </w:rPr>
              <m:t>T</m:t>
            </m:r>
          </m:sup>
        </m:sSup>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r>
          <m:rPr>
            <m:sty m:val="bi"/>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sidR="00144D5B">
        <w:rPr>
          <w:b/>
        </w:rPr>
        <w:tab/>
      </w:r>
      <w:r w:rsidR="00144D5B">
        <w:t>Eq 3.2.2</w:t>
      </w:r>
    </w:p>
    <w:p w:rsidR="00144D5B" w:rsidRDefault="00144D5B" w:rsidP="005646E7">
      <w:pPr>
        <w:pStyle w:val="Text"/>
        <w:tabs>
          <w:tab w:val="left" w:pos="9639"/>
        </w:tabs>
        <w:spacing w:before="120" w:after="120"/>
      </w:pP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b/>
        </w:rPr>
        <w:tab/>
      </w:r>
      <w:r>
        <w:t>Eq 3.2.3</w:t>
      </w:r>
    </w:p>
    <w:p w:rsidR="00144D5B" w:rsidRPr="00564798" w:rsidRDefault="00144D5B" w:rsidP="005646E7">
      <w:pPr>
        <w:pStyle w:val="Text"/>
        <w:tabs>
          <w:tab w:val="left" w:pos="9072"/>
        </w:tabs>
        <w:spacing w:before="120" w:after="120"/>
        <w:rPr>
          <w:rFonts w:cs="Arial"/>
        </w:rPr>
      </w:pPr>
      <w:r>
        <w:rPr>
          <w:rFonts w:cs="Arial"/>
        </w:rPr>
        <w:t xml:space="preserve">The general expression for the locus of a vector </w:t>
      </w:r>
      <m:oMath>
        <m:r>
          <m:rPr>
            <m:sty m:val="bi"/>
          </m:rPr>
          <w:rPr>
            <w:rFonts w:ascii="Cambria Math" w:hAnsi="Cambria Math"/>
          </w:rPr>
          <m:t>u</m:t>
        </m:r>
      </m:oMath>
      <w:r>
        <w:rPr>
          <w:rFonts w:cs="Arial"/>
        </w:rPr>
        <w:t xml:space="preserve"> lying on the surface of an ellipsoid with center at </w:t>
      </w:r>
      <m:oMath>
        <m:sSub>
          <m:sSubPr>
            <m:ctrlPr>
              <w:rPr>
                <w:rFonts w:ascii="Cambria Math" w:hAnsi="Cambria Math"/>
                <w:b/>
                <w:i/>
              </w:rPr>
            </m:ctrlPr>
          </m:sSubPr>
          <m:e>
            <m:r>
              <m:rPr>
                <m:sty m:val="bi"/>
              </m:rPr>
              <w:rPr>
                <w:rFonts w:ascii="Cambria Math" w:hAnsi="Cambria Math"/>
              </w:rPr>
              <m:t>u</m:t>
            </m:r>
          </m:e>
          <m:sub>
            <m:r>
              <w:rPr>
                <w:rFonts w:ascii="Cambria Math" w:hAnsi="Cambria Math"/>
              </w:rPr>
              <m:t>0</m:t>
            </m:r>
          </m:sub>
        </m:sSub>
      </m:oMath>
      <w:r>
        <w:rPr>
          <w:rFonts w:cs="Arial"/>
          <w:b/>
        </w:rPr>
        <w:t xml:space="preserve"> </w:t>
      </w:r>
      <w:r>
        <w:rPr>
          <w:rFonts w:cs="Arial"/>
        </w:rPr>
        <w:t>is:</w:t>
      </w:r>
      <m:oMath>
        <m:r>
          <w:rPr>
            <w:rFonts w:ascii="Cambria Math" w:hAnsi="Cambria Math"/>
          </w:rPr>
          <m:t xml:space="preserve"> </m:t>
        </m:r>
      </m:oMath>
    </w:p>
    <w:p w:rsidR="00144D5B" w:rsidRDefault="00AA5D4F" w:rsidP="005646E7">
      <w:pPr>
        <w:pStyle w:val="Text"/>
        <w:tabs>
          <w:tab w:val="left" w:pos="9639"/>
        </w:tabs>
        <w:spacing w:before="120" w:after="120"/>
      </w:pPr>
      <m:oMath>
        <m:sSup>
          <m:sSupPr>
            <m:ctrlPr>
              <w:rPr>
                <w:rFonts w:ascii="Cambria Math" w:hAnsi="Cambria Math"/>
                <w:i/>
              </w:rPr>
            </m:ctrlPr>
          </m:sSupPr>
          <m:e>
            <m:d>
              <m:dPr>
                <m:ctrlPr>
                  <w:rPr>
                    <w:rFonts w:ascii="Cambria Math" w:hAnsi="Cambria Math"/>
                    <w:i/>
                  </w:rPr>
                </m:ctrlPr>
              </m:dPr>
              <m:e>
                <m:r>
                  <m:rPr>
                    <m:sty m:val="bi"/>
                  </m:rPr>
                  <w:rPr>
                    <w:rFonts w:ascii="Cambria Math" w:hAnsi="Cambria Math"/>
                  </w:rPr>
                  <m:t>u</m:t>
                </m:r>
                <m:r>
                  <w:rPr>
                    <w:rFonts w:ascii="Cambria Math" w:hAnsi="Cambria Math"/>
                  </w:rPr>
                  <m:t>-</m:t>
                </m:r>
                <m:sSub>
                  <m:sSubPr>
                    <m:ctrlPr>
                      <w:rPr>
                        <w:rFonts w:ascii="Cambria Math" w:hAnsi="Cambria Math"/>
                        <w:b/>
                        <w:i/>
                      </w:rPr>
                    </m:ctrlPr>
                  </m:sSubPr>
                  <m:e>
                    <m:r>
                      <m:rPr>
                        <m:sty m:val="bi"/>
                      </m:rPr>
                      <w:rPr>
                        <w:rFonts w:ascii="Cambria Math" w:hAnsi="Cambria Math"/>
                      </w:rPr>
                      <m:t>u</m:t>
                    </m:r>
                  </m:e>
                  <m:sub>
                    <m:r>
                      <w:rPr>
                        <w:rFonts w:ascii="Cambria Math" w:hAnsi="Cambria Math"/>
                      </w:rPr>
                      <m:t>0</m:t>
                    </m:r>
                  </m:sub>
                </m:sSub>
              </m:e>
            </m:d>
          </m:e>
          <m:sup>
            <m:r>
              <w:rPr>
                <w:rFonts w:ascii="Cambria Math" w:hAnsi="Cambria Math"/>
              </w:rPr>
              <m:t>T</m:t>
            </m:r>
          </m:sup>
        </m:sSup>
        <m:r>
          <m:rPr>
            <m:sty m:val="bi"/>
          </m:rPr>
          <w:rPr>
            <w:rFonts w:ascii="Cambria Math" w:hAnsi="Cambria Math"/>
          </w:rPr>
          <m:t>A</m:t>
        </m:r>
        <m:d>
          <m:dPr>
            <m:ctrlPr>
              <w:rPr>
                <w:rFonts w:ascii="Cambria Math" w:hAnsi="Cambria Math"/>
                <w:i/>
              </w:rPr>
            </m:ctrlPr>
          </m:dPr>
          <m:e>
            <m:r>
              <m:rPr>
                <m:sty m:val="bi"/>
              </m:rPr>
              <w:rPr>
                <w:rFonts w:ascii="Cambria Math" w:hAnsi="Cambria Math"/>
              </w:rPr>
              <m:t>u</m:t>
            </m:r>
            <m:r>
              <w:rPr>
                <w:rFonts w:ascii="Cambria Math" w:hAnsi="Cambria Math"/>
              </w:rPr>
              <m:t>-</m:t>
            </m:r>
            <m:sSub>
              <m:sSubPr>
                <m:ctrlPr>
                  <w:rPr>
                    <w:rFonts w:ascii="Cambria Math" w:hAnsi="Cambria Math"/>
                    <w:b/>
                    <w:i/>
                  </w:rPr>
                </m:ctrlPr>
              </m:sSubPr>
              <m:e>
                <m:r>
                  <m:rPr>
                    <m:sty m:val="bi"/>
                  </m:rPr>
                  <w:rPr>
                    <w:rFonts w:ascii="Cambria Math" w:hAnsi="Cambria Math"/>
                  </w:rPr>
                  <m:t>u</m:t>
                </m:r>
              </m:e>
              <m:sub>
                <m:r>
                  <w:rPr>
                    <w:rFonts w:ascii="Cambria Math" w:hAnsi="Cambria Math"/>
                  </w:rPr>
                  <m:t>0</m:t>
                </m:r>
              </m:sub>
            </m:sSub>
          </m:e>
        </m:d>
        <m:r>
          <w:rPr>
            <w:rFonts w:ascii="Cambria Math" w:hAnsi="Cambria Math"/>
          </w:rPr>
          <m:t>=const</m:t>
        </m:r>
      </m:oMath>
      <w:r w:rsidR="00144D5B">
        <w:rPr>
          <w:b/>
        </w:rPr>
        <w:tab/>
      </w:r>
      <w:r w:rsidR="00144D5B">
        <w:t>Eq 3.2.4</w:t>
      </w:r>
    </w:p>
    <w:p w:rsidR="00144D5B" w:rsidRDefault="00144D5B" w:rsidP="005646E7">
      <w:pPr>
        <w:pStyle w:val="Text"/>
        <w:tabs>
          <w:tab w:val="left" w:pos="9639"/>
        </w:tabs>
        <w:spacing w:before="120" w:after="120"/>
        <w:rPr>
          <w:rFonts w:cs="Arial"/>
        </w:rPr>
      </w:pPr>
      <w:proofErr w:type="gramStart"/>
      <w:r>
        <w:rPr>
          <w:rFonts w:cs="Arial"/>
        </w:rPr>
        <w:t>where</w:t>
      </w:r>
      <w:proofErr w:type="gramEnd"/>
      <w:r>
        <w:rPr>
          <w:rFonts w:cs="Arial"/>
        </w:rPr>
        <w:t xml:space="preserve"> </w:t>
      </w:r>
      <m:oMath>
        <m:r>
          <m:rPr>
            <m:sty m:val="bi"/>
          </m:rPr>
          <w:rPr>
            <w:rFonts w:ascii="Cambria Math" w:hAnsi="Cambria Math"/>
          </w:rPr>
          <m:t>A</m:t>
        </m:r>
      </m:oMath>
      <w:r>
        <w:rPr>
          <w:rFonts w:cs="Arial"/>
        </w:rPr>
        <w:t xml:space="preserve"> is a symmetric matrix defining the shape of the ellipsoid.</w:t>
      </w:r>
    </w:p>
    <w:p w:rsidR="00144D5B" w:rsidRDefault="00144D5B" w:rsidP="005646E7">
      <w:pPr>
        <w:pStyle w:val="Text"/>
        <w:tabs>
          <w:tab w:val="left" w:pos="9072"/>
          <w:tab w:val="left" w:pos="9639"/>
        </w:tabs>
        <w:spacing w:before="120" w:after="120"/>
      </w:pPr>
      <w:r>
        <w:t xml:space="preserve">Equations 3.2.3 and 3.2.4 are of the same form since it can be easily proved that the matrix </w:t>
      </w:r>
      <m:oMath>
        <m:r>
          <m:rPr>
            <m:sty m:val="bi"/>
          </m:rPr>
          <w:rPr>
            <w:rFonts w:ascii="Cambria Math" w:hAnsi="Cambria Math"/>
          </w:rPr>
          <m:t>A</m:t>
        </m:r>
        <m: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oMath>
      <w:r>
        <w:rPr>
          <w:b/>
        </w:rPr>
        <w:t xml:space="preserve"> </w:t>
      </w:r>
      <w:r>
        <w:t xml:space="preserve">is </w:t>
      </w:r>
      <w:r w:rsidR="007F14F0">
        <w:t xml:space="preserve">a </w:t>
      </w:r>
      <w:r>
        <w:t>symmetric</w:t>
      </w:r>
      <w:r w:rsidR="007F14F0">
        <w:t xml:space="preserve"> matrix</w:t>
      </w:r>
      <w:r>
        <w:t>:</w:t>
      </w:r>
    </w:p>
    <w:p w:rsidR="00144D5B" w:rsidRDefault="00AA5D4F" w:rsidP="005646E7">
      <w:pPr>
        <w:pStyle w:val="Text"/>
        <w:tabs>
          <w:tab w:val="left" w:pos="9639"/>
        </w:tabs>
        <w:spacing w:before="120" w:after="120"/>
      </w:pPr>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m:t>
            </m:r>
            <m:d>
              <m:dPr>
                <m:begChr m:val="{"/>
                <m:endChr m:val="}"/>
                <m:ctrlPr>
                  <w:rPr>
                    <w:rFonts w:ascii="Cambria Math" w:hAnsi="Cambria Math"/>
                    <w:b/>
                    <w:i/>
                  </w:rPr>
                </m:ctrlPr>
              </m:dPr>
              <m:e>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m:t>
                            </m:r>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e>
            </m:d>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r>
          <m:rPr>
            <m:sty m:val="bi"/>
          </m:rPr>
          <w:rPr>
            <w:rFonts w:ascii="Cambria Math" w:hAnsi="Cambria Math"/>
          </w:rPr>
          <m:t>=A</m:t>
        </m:r>
      </m:oMath>
      <w:r w:rsidR="00144D5B">
        <w:rPr>
          <w:b/>
        </w:rPr>
        <w:tab/>
      </w:r>
      <w:r w:rsidR="00144D5B">
        <w:t>Eq 3.2.5</w:t>
      </w:r>
    </w:p>
    <w:p w:rsidR="00144D5B" w:rsidRDefault="00144D5B" w:rsidP="005646E7">
      <w:pPr>
        <w:pStyle w:val="Text"/>
        <w:tabs>
          <w:tab w:val="left" w:pos="7371"/>
        </w:tabs>
        <w:spacing w:before="120" w:after="120"/>
      </w:pPr>
      <w:r>
        <w:t xml:space="preserve">The hard and soft iron distortion therefore force the geomagnetic vector, as measured in the </w:t>
      </w:r>
      <w:r w:rsidR="0083729F">
        <w:t>magnetometer</w:t>
      </w:r>
      <w:r>
        <w:t xml:space="preserve"> reference frame, to lie on the surface on an ellipsoid centered at the hard iron offset </w:t>
      </w:r>
      <m:oMath>
        <m:r>
          <m:rPr>
            <m:sty m:val="bi"/>
          </m:rPr>
          <w:rPr>
            <w:rFonts w:ascii="Cambria Math" w:hAnsi="Cambria Math"/>
          </w:rPr>
          <m:t>V</m:t>
        </m:r>
      </m:oMath>
      <w:r>
        <w:t xml:space="preserve"> with shape determined by the transposed product of the inverse soft iron matrix with itself </w:t>
      </w:r>
      <m:oMath>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oMath>
      <w:r>
        <w:t xml:space="preserve">. The precise point on the ellipsoid </w:t>
      </w:r>
      <w:r w:rsidR="00C51530">
        <w:t xml:space="preserve">surface </w:t>
      </w:r>
      <w:r>
        <w:t xml:space="preserve">where </w:t>
      </w:r>
      <w:r w:rsidR="00C51530">
        <w:t>any</w:t>
      </w:r>
      <w:r>
        <w:t xml:space="preserve"> measurement </w:t>
      </w:r>
      <w:r w:rsidR="00C51530">
        <w:t>falls</w:t>
      </w:r>
      <w:r>
        <w:t xml:space="preserve"> is determined by the orientation of the </w:t>
      </w:r>
      <w:r w:rsidR="0083729F">
        <w:t>magnetometer</w:t>
      </w:r>
      <w:r>
        <w:t>.</w:t>
      </w:r>
    </w:p>
    <w:p w:rsidR="00CD2075" w:rsidRDefault="00CD2075" w:rsidP="005646E7">
      <w:pPr>
        <w:pStyle w:val="Text"/>
        <w:tabs>
          <w:tab w:val="left" w:pos="7371"/>
        </w:tabs>
        <w:spacing w:before="120" w:after="120"/>
      </w:pPr>
      <w:r>
        <w:lastRenderedPageBreak/>
        <w:t xml:space="preserve">Once the hard iron offset </w:t>
      </w:r>
      <m:oMath>
        <m:r>
          <m:rPr>
            <m:sty m:val="bi"/>
          </m:rPr>
          <w:rPr>
            <w:rFonts w:ascii="Cambria Math" w:hAnsi="Cambria Math"/>
          </w:rPr>
          <m:t>V</m:t>
        </m:r>
      </m:oMath>
      <w:r>
        <w:t xml:space="preserve"> and the soft iron matrix </w:t>
      </w:r>
      <m:oMath>
        <m:r>
          <m:rPr>
            <m:sty m:val="bi"/>
          </m:rPr>
          <w:rPr>
            <w:rFonts w:ascii="Cambria Math" w:hAnsi="Cambria Math"/>
          </w:rPr>
          <m:t>W</m:t>
        </m:r>
      </m:oMath>
      <w:r>
        <w:t xml:space="preserve"> have been determined by the calibration algorithms, the mapping of the </w:t>
      </w:r>
      <w:r w:rsidR="008569B5">
        <w:t xml:space="preserve">raw </w:t>
      </w:r>
      <w:r>
        <w:t xml:space="preserve">distorted magnetometer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t xml:space="preserve"> onto the calibrated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oMath>
      <w:r>
        <w:t xml:space="preserve"> </w:t>
      </w:r>
      <w:r w:rsidR="008569B5">
        <w:t xml:space="preserve">using equation 3.1.3 equates to mapping measurements from the surface of the ellipsoid to the surface of a sphere with </w:t>
      </w:r>
      <w:proofErr w:type="gramStart"/>
      <w:r w:rsidR="008569B5">
        <w:t xml:space="preserve">radius </w:t>
      </w:r>
      <m:oMath>
        <w:proofErr w:type="gramEnd"/>
        <m:r>
          <w:rPr>
            <w:rFonts w:ascii="Cambria Math" w:hAnsi="Cambria Math"/>
          </w:rPr>
          <m:t>B</m:t>
        </m:r>
      </m:oMath>
      <w:r w:rsidR="008569B5">
        <w:t>.</w:t>
      </w:r>
    </w:p>
    <w:p w:rsidR="00144D5B" w:rsidRDefault="00144D5B" w:rsidP="005646E7">
      <w:pPr>
        <w:pStyle w:val="Text"/>
        <w:tabs>
          <w:tab w:val="left" w:pos="7371"/>
        </w:tabs>
        <w:spacing w:before="120" w:after="120"/>
      </w:pPr>
    </w:p>
    <w:p w:rsidR="00466B51" w:rsidRDefault="00466B51" w:rsidP="005646E7">
      <w:pPr>
        <w:pStyle w:val="Heading3"/>
        <w:spacing w:after="120"/>
      </w:pPr>
      <w:bookmarkStart w:id="33" w:name="_Toc396234055"/>
      <w:r>
        <w:t xml:space="preserve">Example </w:t>
      </w:r>
      <w:r w:rsidR="008569B5">
        <w:t>Calibration Surfaces</w:t>
      </w:r>
      <w:bookmarkEnd w:id="33"/>
    </w:p>
    <w:p w:rsidR="00466B51" w:rsidRDefault="00C53DB7" w:rsidP="005646E7">
      <w:pPr>
        <w:pStyle w:val="Text"/>
        <w:tabs>
          <w:tab w:val="left" w:pos="9639"/>
        </w:tabs>
        <w:spacing w:before="120" w:after="120"/>
      </w:pPr>
      <w:r>
        <w:t>Figure 3-</w:t>
      </w:r>
      <w:r w:rsidR="008A647D">
        <w:t>1 shows measurements taken from a simple sensor demonstration board with uncalibrated measurements in red and calibrated measurements in blue.</w:t>
      </w:r>
      <w:r>
        <w:t xml:space="preserve"> The soft iron matrix </w:t>
      </w:r>
      <m:oMath>
        <m:r>
          <m:rPr>
            <m:sty m:val="bi"/>
          </m:rPr>
          <w:rPr>
            <w:rFonts w:ascii="Cambria Math" w:hAnsi="Cambria Math"/>
          </w:rPr>
          <m:t>W</m:t>
        </m:r>
      </m:oMath>
      <w:r>
        <w:t xml:space="preserve"> is close to the identity matrix and the hard iron vector is dominated by a 100uT offset in the z axis. This type of PCB could be calibrated for hard iron offset only using the algorithm described in se</w:t>
      </w:r>
      <w:r w:rsidR="008569B5">
        <w:t>ction 5</w:t>
      </w:r>
      <w:r>
        <w:t xml:space="preserve"> although the more sophisticated so</w:t>
      </w:r>
      <w:r w:rsidR="008569B5">
        <w:t>ft iron algorithms of sections 6 and 7</w:t>
      </w:r>
      <w:r>
        <w:t xml:space="preserve"> could also be used </w:t>
      </w:r>
      <w:r w:rsidR="009E1DB1">
        <w:t>although with little</w:t>
      </w:r>
      <w:r w:rsidR="008569B5">
        <w:t>,</w:t>
      </w:r>
      <w:r w:rsidR="009E1DB1">
        <w:t xml:space="preserve"> </w:t>
      </w:r>
      <w:r w:rsidR="008569B5">
        <w:t xml:space="preserve">if any, </w:t>
      </w:r>
      <w:r w:rsidR="009E1DB1">
        <w:t>additional performance improvement.</w:t>
      </w:r>
    </w:p>
    <w:p w:rsidR="008569B5" w:rsidRDefault="008569B5" w:rsidP="005646E7">
      <w:pPr>
        <w:pStyle w:val="Text"/>
        <w:tabs>
          <w:tab w:val="left" w:pos="9639"/>
        </w:tabs>
        <w:spacing w:before="120" w:after="120"/>
      </w:pPr>
      <w:r>
        <w:t>In this particular example, the calib</w:t>
      </w:r>
      <w:r w:rsidR="002D2DBE">
        <w:t>ration mapping is approximately the translation:</w:t>
      </w:r>
    </w:p>
    <w:p w:rsidR="008569B5" w:rsidRDefault="00AA5D4F" w:rsidP="008569B5">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acc>
          <m:accPr>
            <m:ctrlPr>
              <w:rPr>
                <w:rFonts w:ascii="Cambria Math" w:hAnsi="Cambria Math"/>
                <w:i/>
              </w:rPr>
            </m:ctrlPr>
          </m:accPr>
          <m:e>
            <m:r>
              <m:rPr>
                <m:sty m:val="bi"/>
              </m:rPr>
              <w:rPr>
                <w:rFonts w:ascii="Cambria Math" w:hAnsi="Cambria Math"/>
              </w:rPr>
              <m:t>k</m:t>
            </m:r>
          </m:e>
        </m:acc>
        <m:r>
          <m:rPr>
            <m:sty m:val="bi"/>
          </m:rP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-100uT</m:t>
        </m:r>
        <m:acc>
          <m:accPr>
            <m:ctrlPr>
              <w:rPr>
                <w:rFonts w:ascii="Cambria Math" w:hAnsi="Cambria Math"/>
                <w:i/>
              </w:rPr>
            </m:ctrlPr>
          </m:accPr>
          <m:e>
            <m:r>
              <m:rPr>
                <m:sty m:val="bi"/>
              </m:rPr>
              <w:rPr>
                <w:rFonts w:ascii="Cambria Math" w:hAnsi="Cambria Math"/>
              </w:rPr>
              <m:t>k</m:t>
            </m:r>
          </m:e>
        </m:acc>
      </m:oMath>
      <w:r w:rsidR="002D2DBE">
        <w:tab/>
        <w:t>Eq 3.3.1</w:t>
      </w:r>
    </w:p>
    <w:p w:rsidR="008569B5" w:rsidRDefault="008569B5" w:rsidP="005646E7">
      <w:pPr>
        <w:pStyle w:val="Text"/>
        <w:tabs>
          <w:tab w:val="left" w:pos="9639"/>
        </w:tabs>
        <w:spacing w:before="120" w:after="120"/>
      </w:pPr>
    </w:p>
    <w:p w:rsidR="00466B51" w:rsidRDefault="00466B51" w:rsidP="005646E7">
      <w:pPr>
        <w:pStyle w:val="Paragraph"/>
        <w:tabs>
          <w:tab w:val="left" w:pos="9072"/>
        </w:tabs>
      </w:pPr>
      <w:r>
        <w:rPr>
          <w:noProof/>
        </w:rPr>
        <w:drawing>
          <wp:inline distT="0" distB="0" distL="0" distR="0">
            <wp:extent cx="3561224" cy="5263661"/>
            <wp:effectExtent l="19050" t="0" r="1126" b="0"/>
            <wp:docPr id="6" name="Picture 1" descr="FXOS8700 Hard Ir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OS8700 Hard Iron.bmp"/>
                    <pic:cNvPicPr/>
                  </pic:nvPicPr>
                  <pic:blipFill>
                    <a:blip r:embed="rId8" cstate="print"/>
                    <a:stretch>
                      <a:fillRect/>
                    </a:stretch>
                  </pic:blipFill>
                  <pic:spPr>
                    <a:xfrm>
                      <a:off x="0" y="0"/>
                      <a:ext cx="3562606" cy="5265704"/>
                    </a:xfrm>
                    <a:prstGeom prst="rect">
                      <a:avLst/>
                    </a:prstGeom>
                  </pic:spPr>
                </pic:pic>
              </a:graphicData>
            </a:graphic>
          </wp:inline>
        </w:drawing>
      </w:r>
    </w:p>
    <w:p w:rsidR="00466B51" w:rsidRDefault="00C53DB7" w:rsidP="005646E7">
      <w:pPr>
        <w:pStyle w:val="Paragraph"/>
        <w:tabs>
          <w:tab w:val="left" w:pos="9072"/>
        </w:tabs>
      </w:pPr>
      <w:r>
        <w:t>Figure 3</w:t>
      </w:r>
      <w:r w:rsidR="00466B51">
        <w:t xml:space="preserve">-1: Uncalibrated </w:t>
      </w:r>
      <w:r>
        <w:t>(Red) and C</w:t>
      </w:r>
      <w:r w:rsidR="00466B51">
        <w:t xml:space="preserve">alibrated </w:t>
      </w:r>
      <w:r>
        <w:t>(Blue) M</w:t>
      </w:r>
      <w:r w:rsidR="00466B51">
        <w:t xml:space="preserve">easurements from a </w:t>
      </w:r>
      <w:r>
        <w:t>Simple Hard Iron E</w:t>
      </w:r>
      <w:r w:rsidR="00466B51">
        <w:t>nvironment</w:t>
      </w:r>
    </w:p>
    <w:p w:rsidR="009E1DB1" w:rsidRDefault="009E1DB1" w:rsidP="005646E7">
      <w:pPr>
        <w:pStyle w:val="Text"/>
        <w:tabs>
          <w:tab w:val="left" w:pos="9639"/>
        </w:tabs>
        <w:spacing w:before="120" w:after="120"/>
      </w:pPr>
      <w:r>
        <w:lastRenderedPageBreak/>
        <w:t>Figure 3-2 shows measurements taken from an Android tablet with strong hard and soft iron distortions resulting from ferromagnetic components on the PCB. This type of distortion must be calibrated using the more sophisticated hard and soft iron algori</w:t>
      </w:r>
      <w:r w:rsidR="002D2DBE">
        <w:t>thms described in sections 6 and 7</w:t>
      </w:r>
      <w:r>
        <w:t>.</w:t>
      </w:r>
    </w:p>
    <w:p w:rsidR="00466B51" w:rsidRDefault="00466B51" w:rsidP="005646E7">
      <w:pPr>
        <w:pStyle w:val="Paragraph"/>
        <w:tabs>
          <w:tab w:val="left" w:pos="9072"/>
        </w:tabs>
      </w:pPr>
      <w:r w:rsidRPr="004F1A23">
        <w:rPr>
          <w:noProof/>
        </w:rPr>
        <w:drawing>
          <wp:inline distT="0" distB="0" distL="0" distR="0">
            <wp:extent cx="5731510" cy="4467026"/>
            <wp:effectExtent l="19050" t="0" r="254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4467026"/>
                    </a:xfrm>
                    <a:prstGeom prst="rect">
                      <a:avLst/>
                    </a:prstGeom>
                  </pic:spPr>
                </pic:pic>
              </a:graphicData>
            </a:graphic>
          </wp:inline>
        </w:drawing>
      </w:r>
    </w:p>
    <w:p w:rsidR="00466B51" w:rsidRDefault="00C53DB7" w:rsidP="005646E7">
      <w:pPr>
        <w:pStyle w:val="Paragraph"/>
        <w:tabs>
          <w:tab w:val="left" w:pos="9072"/>
        </w:tabs>
      </w:pPr>
      <w:r>
        <w:t>Figure 3-2</w:t>
      </w:r>
      <w:r w:rsidR="00466B51">
        <w:t>: Uncalibrated (Red) and Calibrated (Blue) Measurements Taken in a Strong Hard and Soft Iron Environment</w:t>
      </w:r>
    </w:p>
    <w:p w:rsidR="00C51530" w:rsidRDefault="00C51530" w:rsidP="005646E7">
      <w:pPr>
        <w:widowControl/>
        <w:spacing w:before="120" w:after="120"/>
      </w:pPr>
      <w:r>
        <w:br w:type="page"/>
      </w:r>
    </w:p>
    <w:p w:rsidR="0093648C" w:rsidRDefault="0093648C" w:rsidP="005646E7">
      <w:pPr>
        <w:pStyle w:val="Heading2"/>
        <w:spacing w:after="120"/>
      </w:pPr>
      <w:bookmarkStart w:id="34" w:name="_Toc396234056"/>
      <w:bookmarkStart w:id="35" w:name="_Toc296521424"/>
      <w:bookmarkStart w:id="36" w:name="_Toc296522905"/>
      <w:bookmarkStart w:id="37" w:name="_Toc297020777"/>
      <w:bookmarkStart w:id="38" w:name="_Toc297021258"/>
      <w:bookmarkStart w:id="39" w:name="_Toc297202799"/>
      <w:bookmarkStart w:id="40" w:name="_Toc297202878"/>
      <w:bookmarkStart w:id="41" w:name="_Toc297203681"/>
      <w:bookmarkStart w:id="42" w:name="_Toc297203748"/>
      <w:bookmarkStart w:id="43" w:name="_Toc297203871"/>
      <w:bookmarkStart w:id="44" w:name="_Toc297203955"/>
      <w:bookmarkStart w:id="45" w:name="_Toc297286310"/>
      <w:bookmarkStart w:id="46" w:name="_Toc297292135"/>
      <w:bookmarkStart w:id="47" w:name="_Toc297466458"/>
      <w:bookmarkStart w:id="48" w:name="_Toc297466524"/>
      <w:bookmarkStart w:id="49" w:name="_Toc297469894"/>
      <w:bookmarkStart w:id="50" w:name="_Toc298156409"/>
      <w:bookmarkStart w:id="51" w:name="_Toc298254292"/>
      <w:bookmarkStart w:id="52" w:name="_Toc298254362"/>
      <w:bookmarkStart w:id="53" w:name="_Toc299616988"/>
      <w:bookmarkStart w:id="54" w:name="_Toc300320317"/>
      <w:bookmarkStart w:id="55" w:name="_Toc300325999"/>
      <w:bookmarkStart w:id="56" w:name="_Toc300326159"/>
      <w:bookmarkStart w:id="57" w:name="_Toc300327259"/>
      <w:bookmarkStart w:id="58" w:name="_Toc300575537"/>
      <w:bookmarkStart w:id="59" w:name="_Toc301630312"/>
      <w:bookmarkStart w:id="60" w:name="_Toc301630383"/>
      <w:bookmarkStart w:id="61" w:name="_Toc301684753"/>
      <w:bookmarkStart w:id="62" w:name="_Toc302631010"/>
      <w:bookmarkStart w:id="63" w:name="_Toc303109104"/>
      <w:bookmarkStart w:id="64" w:name="_Toc303109172"/>
      <w:bookmarkStart w:id="65" w:name="_Toc303117363"/>
      <w:bookmarkStart w:id="66" w:name="_Toc303131751"/>
      <w:bookmarkStart w:id="67" w:name="_Toc303135744"/>
      <w:bookmarkStart w:id="68" w:name="_Toc303135812"/>
      <w:bookmarkStart w:id="69" w:name="_Toc304887983"/>
      <w:bookmarkStart w:id="70" w:name="_Toc304888727"/>
      <w:bookmarkStart w:id="71" w:name="_Toc304888800"/>
      <w:bookmarkStart w:id="72" w:name="_Toc304898094"/>
      <w:bookmarkStart w:id="73" w:name="_Toc304898165"/>
      <w:bookmarkStart w:id="74" w:name="_Toc307933061"/>
      <w:bookmarkStart w:id="75" w:name="_Toc311621904"/>
      <w:bookmarkStart w:id="76" w:name="_Toc311621974"/>
      <w:bookmarkStart w:id="77" w:name="_Toc314569651"/>
      <w:bookmarkStart w:id="78" w:name="_Toc314659831"/>
      <w:bookmarkStart w:id="79" w:name="_Toc315678575"/>
      <w:bookmarkStart w:id="80" w:name="_Toc317495463"/>
      <w:bookmarkStart w:id="81" w:name="_Toc317505730"/>
      <w:bookmarkStart w:id="82" w:name="_Toc317505809"/>
      <w:bookmarkStart w:id="83" w:name="_Toc317765752"/>
      <w:bookmarkStart w:id="84" w:name="_Toc317765834"/>
      <w:bookmarkStart w:id="85" w:name="_Toc317769330"/>
      <w:bookmarkStart w:id="86" w:name="_Toc317769412"/>
      <w:bookmarkStart w:id="87" w:name="_Toc317769670"/>
      <w:bookmarkStart w:id="88" w:name="_Toc317790800"/>
      <w:bookmarkStart w:id="89" w:name="_Toc317790888"/>
      <w:bookmarkStart w:id="90" w:name="_Toc317848992"/>
      <w:bookmarkStart w:id="91" w:name="_Toc322772138"/>
      <w:bookmarkStart w:id="92" w:name="_Toc323024179"/>
      <w:bookmarkStart w:id="93" w:name="_Toc323890274"/>
      <w:bookmarkStart w:id="94" w:name="_Toc323890379"/>
      <w:bookmarkStart w:id="95" w:name="_Toc323891952"/>
      <w:bookmarkStart w:id="96" w:name="_Toc323892053"/>
      <w:bookmarkStart w:id="97" w:name="_Toc325440795"/>
      <w:bookmarkStart w:id="98" w:name="_Toc325627104"/>
      <w:bookmarkStart w:id="99" w:name="_Toc326656866"/>
      <w:bookmarkStart w:id="100" w:name="_Toc326656998"/>
      <w:bookmarkStart w:id="101" w:name="_Toc326680518"/>
      <w:bookmarkStart w:id="102" w:name="_Toc326745497"/>
      <w:bookmarkStart w:id="103" w:name="_Toc326745700"/>
      <w:bookmarkStart w:id="104" w:name="_Toc326750473"/>
      <w:bookmarkStart w:id="105" w:name="_Toc326766295"/>
      <w:bookmarkStart w:id="106" w:name="_Toc326766417"/>
      <w:bookmarkStart w:id="107" w:name="_Toc326832361"/>
      <w:bookmarkStart w:id="108" w:name="_Toc326919205"/>
      <w:bookmarkStart w:id="109" w:name="_Toc327109982"/>
      <w:bookmarkStart w:id="110" w:name="_Toc327114689"/>
      <w:bookmarkStart w:id="111" w:name="_Toc327170681"/>
      <w:bookmarkStart w:id="112" w:name="_Toc327170811"/>
      <w:bookmarkStart w:id="113" w:name="_Toc327980030"/>
      <w:bookmarkStart w:id="114" w:name="_Toc337306204"/>
      <w:bookmarkStart w:id="115" w:name="_Toc342314334"/>
      <w:bookmarkStart w:id="116" w:name="_Toc346262068"/>
      <w:bookmarkStart w:id="117" w:name="_Toc346262232"/>
      <w:bookmarkStart w:id="118" w:name="_Toc394064694"/>
      <w:bookmarkStart w:id="119" w:name="_Toc293669240"/>
      <w:bookmarkStart w:id="120" w:name="_Toc293669313"/>
      <w:bookmarkStart w:id="121" w:name="_Toc293776770"/>
      <w:bookmarkStart w:id="122" w:name="_Toc293776834"/>
      <w:bookmarkStart w:id="123" w:name="_Toc293778542"/>
      <w:bookmarkStart w:id="124" w:name="_Toc293778603"/>
      <w:bookmarkStart w:id="125" w:name="_Toc293851712"/>
      <w:bookmarkStart w:id="126" w:name="_Toc293851773"/>
      <w:bookmarkStart w:id="127" w:name="_Toc293851856"/>
      <w:bookmarkStart w:id="128" w:name="_Toc293851982"/>
      <w:bookmarkStart w:id="129" w:name="_Toc293857286"/>
      <w:bookmarkStart w:id="130" w:name="_Toc294181437"/>
      <w:bookmarkStart w:id="131" w:name="_Toc294181498"/>
      <w:bookmarkStart w:id="132" w:name="_Toc294794587"/>
      <w:bookmarkStart w:id="133" w:name="_Toc294794653"/>
      <w:bookmarkStart w:id="134" w:name="_Toc295136535"/>
      <w:bookmarkStart w:id="135" w:name="_Toc295218606"/>
      <w:bookmarkStart w:id="136" w:name="_Toc295988453"/>
      <w:bookmarkStart w:id="137" w:name="_Toc296521413"/>
      <w:bookmarkStart w:id="138" w:name="_Toc296522894"/>
      <w:bookmarkStart w:id="139" w:name="_Toc297020764"/>
      <w:bookmarkStart w:id="140" w:name="_Toc297021245"/>
      <w:bookmarkStart w:id="141" w:name="_Toc297202786"/>
      <w:bookmarkStart w:id="142" w:name="_Toc297202865"/>
      <w:bookmarkStart w:id="143" w:name="_Toc297203668"/>
      <w:bookmarkStart w:id="144" w:name="_Toc297203735"/>
      <w:bookmarkStart w:id="145" w:name="_Toc297203858"/>
      <w:bookmarkStart w:id="146" w:name="_Toc297203942"/>
      <w:bookmarkStart w:id="147" w:name="_Toc297286297"/>
      <w:bookmarkStart w:id="148" w:name="_Toc297292122"/>
      <w:bookmarkStart w:id="149" w:name="_Toc297466445"/>
      <w:bookmarkStart w:id="150" w:name="_Toc297466511"/>
      <w:bookmarkStart w:id="151" w:name="_Toc297469881"/>
      <w:bookmarkStart w:id="152" w:name="_Toc298156395"/>
      <w:bookmarkStart w:id="153" w:name="_Toc298254278"/>
      <w:bookmarkStart w:id="154" w:name="_Toc298254348"/>
      <w:bookmarkStart w:id="155" w:name="_Toc299616974"/>
      <w:bookmarkStart w:id="156" w:name="_Toc300320303"/>
      <w:bookmarkStart w:id="157" w:name="_Toc300325985"/>
      <w:bookmarkStart w:id="158" w:name="_Toc300326145"/>
      <w:bookmarkStart w:id="159" w:name="_Toc300327245"/>
      <w:bookmarkStart w:id="160" w:name="_Toc300575523"/>
      <w:bookmarkStart w:id="161" w:name="_Toc301630298"/>
      <w:bookmarkStart w:id="162" w:name="_Toc301630369"/>
      <w:bookmarkStart w:id="163" w:name="_Toc301684739"/>
      <w:bookmarkStart w:id="164" w:name="_Toc302630996"/>
      <w:bookmarkStart w:id="165" w:name="_Toc303109090"/>
      <w:bookmarkStart w:id="166" w:name="_Toc303109158"/>
      <w:bookmarkStart w:id="167" w:name="_Toc303117349"/>
      <w:bookmarkStart w:id="168" w:name="_Toc303131737"/>
      <w:bookmarkStart w:id="169" w:name="_Toc303135730"/>
      <w:bookmarkStart w:id="170" w:name="_Toc303135798"/>
      <w:bookmarkStart w:id="171" w:name="_Toc304887969"/>
      <w:bookmarkStart w:id="172" w:name="_Toc304888713"/>
      <w:bookmarkStart w:id="173" w:name="_Toc304888786"/>
      <w:bookmarkStart w:id="174" w:name="_Toc304898080"/>
      <w:bookmarkStart w:id="175" w:name="_Toc304898151"/>
      <w:bookmarkStart w:id="176" w:name="_Toc307933047"/>
      <w:bookmarkStart w:id="177" w:name="_Toc311621892"/>
      <w:bookmarkStart w:id="178" w:name="_Toc311621962"/>
      <w:bookmarkStart w:id="179" w:name="_Toc314569639"/>
      <w:bookmarkStart w:id="180" w:name="_Toc314659819"/>
      <w:bookmarkStart w:id="181" w:name="_Toc315678563"/>
      <w:bookmarkStart w:id="182" w:name="_Toc317495451"/>
      <w:bookmarkStart w:id="183" w:name="_Toc317505718"/>
      <w:bookmarkStart w:id="184" w:name="_Toc317505797"/>
      <w:bookmarkStart w:id="185" w:name="_Toc317765740"/>
      <w:bookmarkStart w:id="186" w:name="_Toc317765822"/>
      <w:bookmarkStart w:id="187" w:name="_Toc317769318"/>
      <w:bookmarkStart w:id="188" w:name="_Toc317769400"/>
      <w:bookmarkStart w:id="189" w:name="_Toc317769658"/>
      <w:bookmarkStart w:id="190" w:name="_Toc317790788"/>
      <w:bookmarkStart w:id="191" w:name="_Toc317790876"/>
      <w:bookmarkStart w:id="192" w:name="_Toc317848980"/>
      <w:bookmarkStart w:id="193" w:name="_Toc322772126"/>
      <w:bookmarkStart w:id="194" w:name="_Toc323024167"/>
      <w:bookmarkStart w:id="195" w:name="_Toc323890262"/>
      <w:bookmarkStart w:id="196" w:name="_Toc323890367"/>
      <w:bookmarkStart w:id="197" w:name="_Toc323891940"/>
      <w:bookmarkStart w:id="198" w:name="_Toc323892041"/>
      <w:bookmarkStart w:id="199" w:name="_Toc325440783"/>
      <w:bookmarkStart w:id="200" w:name="_Toc325627092"/>
      <w:bookmarkStart w:id="201" w:name="_Toc326656854"/>
      <w:bookmarkStart w:id="202" w:name="_Toc326656986"/>
      <w:bookmarkStart w:id="203" w:name="_Toc326680506"/>
      <w:bookmarkStart w:id="204" w:name="_Toc326745485"/>
      <w:bookmarkStart w:id="205" w:name="_Toc326745688"/>
      <w:bookmarkStart w:id="206" w:name="_Toc326750461"/>
      <w:bookmarkStart w:id="207" w:name="_Toc326766283"/>
      <w:bookmarkStart w:id="208" w:name="_Toc326766405"/>
      <w:bookmarkStart w:id="209" w:name="_Toc326832349"/>
      <w:bookmarkStart w:id="210" w:name="_Toc326919193"/>
      <w:bookmarkStart w:id="211" w:name="_Toc327109970"/>
      <w:bookmarkStart w:id="212" w:name="_Toc327114677"/>
      <w:bookmarkStart w:id="213" w:name="_Toc327170669"/>
      <w:bookmarkStart w:id="214" w:name="_Toc327170799"/>
      <w:bookmarkStart w:id="215" w:name="_Toc327980018"/>
      <w:bookmarkStart w:id="216" w:name="_Toc337306192"/>
      <w:bookmarkStart w:id="217" w:name="_Toc342314322"/>
      <w:bookmarkStart w:id="218" w:name="_Toc346262055"/>
      <w:bookmarkStart w:id="219" w:name="_Toc346262219"/>
      <w:bookmarkStart w:id="220" w:name="_Toc394064681"/>
      <w:r>
        <w:lastRenderedPageBreak/>
        <w:t>Magnetic Buffer</w:t>
      </w:r>
      <w:bookmarkEnd w:id="34"/>
    </w:p>
    <w:p w:rsidR="0093648C" w:rsidRDefault="0093648C" w:rsidP="005646E7">
      <w:pPr>
        <w:pStyle w:val="Heading3"/>
        <w:spacing w:after="120"/>
      </w:pPr>
      <w:bookmarkStart w:id="221" w:name="_Toc396234057"/>
      <w:r>
        <w:t>Introduction</w:t>
      </w:r>
      <w:bookmarkEnd w:id="221"/>
    </w:p>
    <w:p w:rsidR="0093648C" w:rsidRDefault="0093648C" w:rsidP="005646E7">
      <w:pPr>
        <w:pStyle w:val="Paragraph"/>
      </w:pPr>
      <w:r>
        <w:t>The magnetic calibrat</w:t>
      </w:r>
      <w:r w:rsidR="00454745">
        <w:t xml:space="preserve">ion algorithms described in </w:t>
      </w:r>
      <w:r>
        <w:t xml:space="preserve">sections </w:t>
      </w:r>
      <w:r w:rsidR="00454745">
        <w:t xml:space="preserve">5 through 7 calculate </w:t>
      </w:r>
      <w:r>
        <w:t xml:space="preserve">the </w:t>
      </w:r>
      <w:r w:rsidR="00454745">
        <w:t xml:space="preserve">parameters of the </w:t>
      </w:r>
      <w:r>
        <w:t xml:space="preserve">hard and soft iron </w:t>
      </w:r>
      <w:r w:rsidR="00454745">
        <w:t xml:space="preserve">magnetic </w:t>
      </w:r>
      <w:r>
        <w:t xml:space="preserve">distortion by fitting the magnetometer measurements to the surface of an offset sphere or ellipsoid. </w:t>
      </w:r>
      <w:r w:rsidR="00454745">
        <w:t>The accuracy of the results</w:t>
      </w:r>
      <w:r>
        <w:t xml:space="preserve"> depends on the availability of measurements </w:t>
      </w:r>
      <w:r w:rsidR="00454745">
        <w:t>whose distribution</w:t>
      </w:r>
      <w:r>
        <w:t xml:space="preserve"> cover</w:t>
      </w:r>
      <w:r w:rsidR="00454745">
        <w:t>s</w:t>
      </w:r>
      <w:r>
        <w:t xml:space="preserve"> a reasonable proportion of the surface. Obviously 100</w:t>
      </w:r>
      <w:r w:rsidR="00F74EC2">
        <w:t xml:space="preserve"> measurements all located in one corner of the surface will be more sensitive to magnetometer noise and give a poorer quality calibration than 100 measurements distributed throughout the surface. It would be fair to say that the careful selection of magnetometer measurements is of equal importance to the magnetic calibration algorithms in producing a </w:t>
      </w:r>
      <w:r w:rsidR="00454745">
        <w:t xml:space="preserve">high </w:t>
      </w:r>
      <w:r w:rsidR="00F74EC2">
        <w:t>quality magnetic calibration.</w:t>
      </w:r>
    </w:p>
    <w:p w:rsidR="00454745" w:rsidRDefault="00454745" w:rsidP="005646E7">
      <w:pPr>
        <w:pStyle w:val="Paragraph"/>
      </w:pPr>
    </w:p>
    <w:p w:rsidR="00454745" w:rsidRDefault="00BA515F" w:rsidP="005646E7">
      <w:pPr>
        <w:pStyle w:val="Heading3"/>
        <w:spacing w:after="120"/>
      </w:pPr>
      <w:bookmarkStart w:id="222" w:name="_Toc396234058"/>
      <w:r>
        <w:t>Contents</w:t>
      </w:r>
      <w:r w:rsidR="00454745">
        <w:t xml:space="preserve"> of the Magnetic Buffer</w:t>
      </w:r>
      <w:bookmarkEnd w:id="222"/>
    </w:p>
    <w:p w:rsidR="006E3DC1" w:rsidRDefault="00F74EC2" w:rsidP="005646E7">
      <w:pPr>
        <w:pStyle w:val="Paragraph"/>
      </w:pPr>
      <w:r>
        <w:t xml:space="preserve">The </w:t>
      </w:r>
      <w:r w:rsidR="00454745">
        <w:t xml:space="preserve">default size of the magnetic buffer is 288 sets of </w:t>
      </w:r>
      <w:r w:rsidR="00454745" w:rsidRPr="002D2DBE">
        <w:rPr>
          <w:i/>
        </w:rPr>
        <w:t>x</w:t>
      </w:r>
      <w:r w:rsidR="00454745">
        <w:t xml:space="preserve">, </w:t>
      </w:r>
      <w:r w:rsidR="00454745" w:rsidRPr="002D2DBE">
        <w:rPr>
          <w:i/>
        </w:rPr>
        <w:t>y</w:t>
      </w:r>
      <w:r w:rsidR="00454745">
        <w:t xml:space="preserve">, </w:t>
      </w:r>
      <w:r w:rsidR="00454745" w:rsidRPr="002D2DBE">
        <w:rPr>
          <w:i/>
        </w:rPr>
        <w:t>z</w:t>
      </w:r>
      <w:r w:rsidR="00454745">
        <w:t xml:space="preserve"> </w:t>
      </w:r>
      <w:r w:rsidR="006E3DC1">
        <w:t xml:space="preserve">vector </w:t>
      </w:r>
      <w:r w:rsidR="00454745">
        <w:t xml:space="preserve">magnetometer measurements </w:t>
      </w:r>
      <w:r w:rsidR="006E3DC1" w:rsidRPr="006E3DC1">
        <w:t xml:space="preserve">iBpFast </w:t>
      </w:r>
      <w:r w:rsidR="00454745">
        <w:t xml:space="preserve">organized as a two dimensional </w:t>
      </w:r>
      <w:r w:rsidR="006E3DC1" w:rsidRPr="006E3DC1">
        <w:t>MAGBUFFSIZEX</w:t>
      </w:r>
      <w:r w:rsidR="006E3DC1">
        <w:t>=12 by MAGBUFFSIZEY=</w:t>
      </w:r>
      <w:r w:rsidR="00454745">
        <w:t>24 element array.</w:t>
      </w:r>
      <w:r w:rsidR="006E3DC1">
        <w:t xml:space="preserve"> The name </w:t>
      </w:r>
      <w:r w:rsidR="006E3DC1" w:rsidRPr="006E3DC1">
        <w:t>iBpFast</w:t>
      </w:r>
      <w:r w:rsidR="006E3DC1">
        <w:t xml:space="preserve"> denotes that the measurements are unaveraged and uncalibrated. It is not sensible to average the magnetometer measurements in an attempt to reduce noise since the averaged measurements will smear the distribution ellipsoid into a sphere and ultimate into a point giving a meaningless calibration.</w:t>
      </w:r>
    </w:p>
    <w:p w:rsidR="006E3DC1" w:rsidRDefault="00282463" w:rsidP="005646E7">
      <w:pPr>
        <w:pStyle w:val="Paragraph"/>
      </w:pPr>
      <w:r>
        <w:t>Each element is dated by a 32 bit index counter storing the iteration when the measurement was taken. Older measurements are deemed less valuable than more recent measurements and are eventually aged out of the buffer.</w:t>
      </w:r>
    </w:p>
    <w:p w:rsidR="00BA515F" w:rsidRDefault="00BA515F" w:rsidP="005646E7">
      <w:pPr>
        <w:pStyle w:val="Paragraph"/>
      </w:pPr>
      <w:r>
        <w:t xml:space="preserve">The term </w:t>
      </w:r>
      <w:r w:rsidRPr="00BA515F">
        <w:t>iMagBufferCount</w:t>
      </w:r>
      <w:r>
        <w:t xml:space="preserve"> contains the number of measurements in the buffer.</w:t>
      </w:r>
    </w:p>
    <w:p w:rsidR="005646E7" w:rsidRDefault="00BA515F" w:rsidP="005646E7">
      <w:pPr>
        <w:pStyle w:val="Paragraph"/>
      </w:pPr>
      <w:proofErr w:type="spellStart"/>
      <w:proofErr w:type="gramStart"/>
      <w:r>
        <w:t>tanarray</w:t>
      </w:r>
      <w:proofErr w:type="spellEnd"/>
      <w:proofErr w:type="gramEnd"/>
      <w:r>
        <w:t xml:space="preserve"> is a pre-computed lookup table of trigonometric tangents used to map the magnetometer measurements into a specific bin.</w:t>
      </w:r>
    </w:p>
    <w:p w:rsidR="005646E7" w:rsidRDefault="005646E7" w:rsidP="005646E7">
      <w:pPr>
        <w:pStyle w:val="Paragraph"/>
      </w:pPr>
      <w:r>
        <w:t xml:space="preserve">Only the most recent </w:t>
      </w:r>
      <w:r w:rsidRPr="005646E7">
        <w:t>MAXMEASUREMENTS</w:t>
      </w:r>
      <w:r>
        <w:t xml:space="preserve"> (default value 240) are used for the magnetic calibration. If </w:t>
      </w:r>
      <w:r w:rsidRPr="005646E7">
        <w:t>MAXMEASUREMENTS</w:t>
      </w:r>
      <w:r>
        <w:t xml:space="preserve"> were set to the full buffer size of 288, then a spurious measurement, perhaps caused by magnetic interference from a nearby magnet, would stay in the buffer affecting calibrations until the PCB is held at the same orientation and over-writes the spurious measurement with a new one. Setting MAXMEASUREMENTS to a value slightly less than the buffer size provides space for old measurements to be de-activated through age rather than being explicitly over-written.</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color w:val="3F7F5F"/>
          <w:sz w:val="18"/>
          <w:szCs w:val="18"/>
          <w:lang w:eastAsia="en-GB"/>
        </w:rPr>
        <w:t>// magnetometer measurement buffer</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proofErr w:type="gramStart"/>
      <w:r w:rsidRPr="006E3DC1">
        <w:rPr>
          <w:rFonts w:ascii="Consolas" w:hAnsi="Consolas" w:cs="Consolas"/>
          <w:b/>
          <w:bCs/>
          <w:color w:val="7F0055"/>
          <w:sz w:val="18"/>
          <w:szCs w:val="18"/>
          <w:lang w:eastAsia="en-GB"/>
        </w:rPr>
        <w:t>struct</w:t>
      </w:r>
      <w:proofErr w:type="gramEnd"/>
      <w:r w:rsidRPr="006E3DC1">
        <w:rPr>
          <w:rFonts w:ascii="Consolas" w:hAnsi="Consolas" w:cs="Consolas"/>
          <w:sz w:val="18"/>
          <w:szCs w:val="18"/>
          <w:lang w:eastAsia="en-GB"/>
        </w:rPr>
        <w:t xml:space="preserve"> MagneticBuffer</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sz w:val="18"/>
          <w:szCs w:val="18"/>
          <w:lang w:eastAsia="en-GB"/>
        </w:rPr>
        <w:t>{</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sz w:val="18"/>
          <w:szCs w:val="18"/>
          <w:lang w:eastAsia="en-GB"/>
        </w:rPr>
        <w:tab/>
      </w:r>
      <w:proofErr w:type="gramStart"/>
      <w:r w:rsidRPr="006E3DC1">
        <w:rPr>
          <w:rFonts w:ascii="Consolas" w:hAnsi="Consolas" w:cs="Consolas"/>
          <w:color w:val="005032"/>
          <w:sz w:val="18"/>
          <w:szCs w:val="18"/>
          <w:lang w:eastAsia="en-GB"/>
        </w:rPr>
        <w:t>int16</w:t>
      </w:r>
      <w:proofErr w:type="gramEnd"/>
      <w:r w:rsidRPr="006E3DC1">
        <w:rPr>
          <w:rFonts w:ascii="Consolas" w:hAnsi="Consolas" w:cs="Consolas"/>
          <w:sz w:val="18"/>
          <w:szCs w:val="18"/>
          <w:lang w:eastAsia="en-GB"/>
        </w:rPr>
        <w:t xml:space="preserve"> </w:t>
      </w:r>
      <w:r w:rsidRPr="006E3DC1">
        <w:rPr>
          <w:rFonts w:ascii="Consolas" w:hAnsi="Consolas" w:cs="Consolas"/>
          <w:color w:val="0000C0"/>
          <w:sz w:val="18"/>
          <w:szCs w:val="18"/>
          <w:lang w:eastAsia="en-GB"/>
        </w:rPr>
        <w:t>iBpFast</w:t>
      </w:r>
      <w:r w:rsidRPr="006E3DC1">
        <w:rPr>
          <w:rFonts w:ascii="Consolas" w:hAnsi="Consolas" w:cs="Consolas"/>
          <w:sz w:val="18"/>
          <w:szCs w:val="18"/>
          <w:lang w:eastAsia="en-GB"/>
        </w:rPr>
        <w:t>[3][MAGBUFFSIZEX][MAGBUFFSIZEY];</w:t>
      </w:r>
      <w:r w:rsidRPr="006E3DC1">
        <w:rPr>
          <w:rFonts w:ascii="Consolas" w:hAnsi="Consolas" w:cs="Consolas"/>
          <w:sz w:val="18"/>
          <w:szCs w:val="18"/>
          <w:lang w:eastAsia="en-GB"/>
        </w:rPr>
        <w:tab/>
      </w:r>
      <w:r w:rsidRPr="006E3DC1">
        <w:rPr>
          <w:rFonts w:ascii="Consolas" w:hAnsi="Consolas" w:cs="Consolas"/>
          <w:color w:val="3F7F5F"/>
          <w:sz w:val="18"/>
          <w:szCs w:val="18"/>
          <w:lang w:eastAsia="en-GB"/>
        </w:rPr>
        <w:t>// uncalibrated magnetometer readings</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sz w:val="18"/>
          <w:szCs w:val="18"/>
          <w:lang w:eastAsia="en-GB"/>
        </w:rPr>
        <w:tab/>
      </w:r>
      <w:proofErr w:type="gramStart"/>
      <w:r w:rsidRPr="006E3DC1">
        <w:rPr>
          <w:rFonts w:ascii="Consolas" w:hAnsi="Consolas" w:cs="Consolas"/>
          <w:color w:val="005032"/>
          <w:sz w:val="18"/>
          <w:szCs w:val="18"/>
          <w:lang w:eastAsia="en-GB"/>
        </w:rPr>
        <w:t>int32</w:t>
      </w:r>
      <w:proofErr w:type="gramEnd"/>
      <w:r w:rsidRPr="006E3DC1">
        <w:rPr>
          <w:rFonts w:ascii="Consolas" w:hAnsi="Consolas" w:cs="Consolas"/>
          <w:sz w:val="18"/>
          <w:szCs w:val="18"/>
          <w:lang w:eastAsia="en-GB"/>
        </w:rPr>
        <w:t xml:space="preserve"> </w:t>
      </w:r>
      <w:r w:rsidRPr="006E3DC1">
        <w:rPr>
          <w:rFonts w:ascii="Consolas" w:hAnsi="Consolas" w:cs="Consolas"/>
          <w:color w:val="0000C0"/>
          <w:sz w:val="18"/>
          <w:szCs w:val="18"/>
          <w:lang w:eastAsia="en-GB"/>
        </w:rPr>
        <w:t>index</w:t>
      </w:r>
      <w:r w:rsidRPr="006E3DC1">
        <w:rPr>
          <w:rFonts w:ascii="Consolas" w:hAnsi="Consolas" w:cs="Consolas"/>
          <w:sz w:val="18"/>
          <w:szCs w:val="18"/>
          <w:lang w:eastAsia="en-GB"/>
        </w:rPr>
        <w:t>[MAGBUFFSIZEX][MAGBUFFSIZEY];</w:t>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color w:val="3F7F5F"/>
          <w:sz w:val="18"/>
          <w:szCs w:val="18"/>
          <w:lang w:eastAsia="en-GB"/>
        </w:rPr>
        <w:t>// array of time indices</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sz w:val="18"/>
          <w:szCs w:val="18"/>
          <w:lang w:eastAsia="en-GB"/>
        </w:rPr>
        <w:tab/>
      </w:r>
      <w:proofErr w:type="gramStart"/>
      <w:r w:rsidRPr="006E3DC1">
        <w:rPr>
          <w:rFonts w:ascii="Consolas" w:hAnsi="Consolas" w:cs="Consolas"/>
          <w:color w:val="005032"/>
          <w:sz w:val="18"/>
          <w:szCs w:val="18"/>
          <w:lang w:eastAsia="en-GB"/>
        </w:rPr>
        <w:t>int16</w:t>
      </w:r>
      <w:proofErr w:type="gramEnd"/>
      <w:r w:rsidRPr="006E3DC1">
        <w:rPr>
          <w:rFonts w:ascii="Consolas" w:hAnsi="Consolas" w:cs="Consolas"/>
          <w:sz w:val="18"/>
          <w:szCs w:val="18"/>
          <w:lang w:eastAsia="en-GB"/>
        </w:rPr>
        <w:t xml:space="preserve"> </w:t>
      </w:r>
      <w:proofErr w:type="spellStart"/>
      <w:r w:rsidRPr="006E3DC1">
        <w:rPr>
          <w:rFonts w:ascii="Consolas" w:hAnsi="Consolas" w:cs="Consolas"/>
          <w:color w:val="0000C0"/>
          <w:sz w:val="18"/>
          <w:szCs w:val="18"/>
          <w:lang w:eastAsia="en-GB"/>
        </w:rPr>
        <w:t>tanarray</w:t>
      </w:r>
      <w:proofErr w:type="spellEnd"/>
      <w:r w:rsidRPr="006E3DC1">
        <w:rPr>
          <w:rFonts w:ascii="Consolas" w:hAnsi="Consolas" w:cs="Consolas"/>
          <w:sz w:val="18"/>
          <w:szCs w:val="18"/>
          <w:lang w:eastAsia="en-GB"/>
        </w:rPr>
        <w:t>[MAGBUFFSIZEX - 1];</w:t>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color w:val="3F7F5F"/>
          <w:sz w:val="18"/>
          <w:szCs w:val="18"/>
          <w:lang w:eastAsia="en-GB"/>
        </w:rPr>
        <w:t>// array of tangents of (100 * angle)</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sz w:val="18"/>
          <w:szCs w:val="18"/>
          <w:lang w:eastAsia="en-GB"/>
        </w:rPr>
        <w:tab/>
      </w:r>
      <w:proofErr w:type="gramStart"/>
      <w:r w:rsidRPr="006E3DC1">
        <w:rPr>
          <w:rFonts w:ascii="Consolas" w:hAnsi="Consolas" w:cs="Consolas"/>
          <w:color w:val="005032"/>
          <w:sz w:val="18"/>
          <w:szCs w:val="18"/>
          <w:lang w:eastAsia="en-GB"/>
        </w:rPr>
        <w:t>int16</w:t>
      </w:r>
      <w:proofErr w:type="gramEnd"/>
      <w:r w:rsidRPr="006E3DC1">
        <w:rPr>
          <w:rFonts w:ascii="Consolas" w:hAnsi="Consolas" w:cs="Consolas"/>
          <w:sz w:val="18"/>
          <w:szCs w:val="18"/>
          <w:lang w:eastAsia="en-GB"/>
        </w:rPr>
        <w:t xml:space="preserve"> </w:t>
      </w:r>
      <w:r w:rsidRPr="006E3DC1">
        <w:rPr>
          <w:rFonts w:ascii="Consolas" w:hAnsi="Consolas" w:cs="Consolas"/>
          <w:color w:val="0000C0"/>
          <w:sz w:val="18"/>
          <w:szCs w:val="18"/>
          <w:lang w:eastAsia="en-GB"/>
        </w:rPr>
        <w:t>iMagBufferCount</w:t>
      </w:r>
      <w:r w:rsidRPr="006E3DC1">
        <w:rPr>
          <w:rFonts w:ascii="Consolas" w:hAnsi="Consolas" w:cs="Consolas"/>
          <w:sz w:val="18"/>
          <w:szCs w:val="18"/>
          <w:lang w:eastAsia="en-GB"/>
        </w:rPr>
        <w:t>;</w:t>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color w:val="3F7F5F"/>
          <w:sz w:val="18"/>
          <w:szCs w:val="18"/>
          <w:lang w:eastAsia="en-GB"/>
        </w:rPr>
        <w:t>// number of magnetometer readings</w:t>
      </w:r>
    </w:p>
    <w:p w:rsidR="006E3DC1" w:rsidRPr="006E3DC1" w:rsidRDefault="006E3DC1" w:rsidP="005646E7">
      <w:pPr>
        <w:pStyle w:val="Paragraph"/>
        <w:tabs>
          <w:tab w:val="left" w:pos="284"/>
          <w:tab w:val="left" w:pos="567"/>
          <w:tab w:val="left" w:pos="851"/>
          <w:tab w:val="left" w:pos="1134"/>
        </w:tabs>
        <w:rPr>
          <w:sz w:val="18"/>
          <w:szCs w:val="18"/>
        </w:rPr>
      </w:pPr>
      <w:r w:rsidRPr="006E3DC1">
        <w:rPr>
          <w:rFonts w:ascii="Consolas" w:hAnsi="Consolas" w:cs="Consolas"/>
          <w:sz w:val="18"/>
          <w:szCs w:val="18"/>
          <w:lang w:eastAsia="en-GB"/>
        </w:rPr>
        <w:t>};</w:t>
      </w:r>
    </w:p>
    <w:p w:rsidR="00BA515F" w:rsidRDefault="00BA515F" w:rsidP="005646E7">
      <w:pPr>
        <w:widowControl/>
        <w:spacing w:before="120" w:after="120"/>
      </w:pPr>
    </w:p>
    <w:p w:rsidR="0054465A" w:rsidRDefault="0054465A" w:rsidP="005646E7">
      <w:pPr>
        <w:pStyle w:val="Heading3"/>
        <w:spacing w:after="120"/>
      </w:pPr>
      <w:bookmarkStart w:id="223" w:name="_Toc396234059"/>
      <w:r>
        <w:t>Update Algorithm</w:t>
      </w:r>
      <w:bookmarkEnd w:id="223"/>
    </w:p>
    <w:p w:rsidR="0027762C" w:rsidRDefault="0054465A" w:rsidP="005646E7">
      <w:pPr>
        <w:widowControl/>
        <w:spacing w:before="120" w:after="120"/>
      </w:pPr>
      <w:r>
        <w:t>The accelerometer is used to index the magnetic measurements as a function of the two 'pseudo angles' with tangents equal to the ratio of y to x and z to x accelerometer measurements.</w:t>
      </w:r>
      <w:r w:rsidR="0027762C">
        <w:t xml:space="preserve"> The accelerometer measurements lie of the 1g sphere and the magnetic measurements lie of the magnetic ellipsoid. The indexing by accelerometer angles therefore provides a convenient </w:t>
      </w:r>
      <w:r w:rsidR="00FA5070">
        <w:t>binning</w:t>
      </w:r>
      <w:r w:rsidR="0027762C">
        <w:t xml:space="preserve"> of the magnetic ellipsoid</w:t>
      </w:r>
      <w:r w:rsidR="00FA5070">
        <w:t xml:space="preserve"> by PCB orientation.</w:t>
      </w:r>
    </w:p>
    <w:p w:rsidR="0027762C" w:rsidRDefault="0027762C" w:rsidP="005646E7">
      <w:pPr>
        <w:widowControl/>
        <w:spacing w:before="120" w:after="120"/>
      </w:pPr>
    </w:p>
    <w:p w:rsidR="00FA5070" w:rsidRDefault="00FA5070" w:rsidP="005646E7">
      <w:pPr>
        <w:widowControl/>
        <w:spacing w:before="120" w:after="120"/>
      </w:pPr>
      <w:r>
        <w:lastRenderedPageBreak/>
        <w:t>Case 1:</w:t>
      </w:r>
    </w:p>
    <w:p w:rsidR="00FA5070" w:rsidRDefault="00FA5070" w:rsidP="005646E7">
      <w:pPr>
        <w:widowControl/>
        <w:spacing w:before="120" w:after="120"/>
      </w:pPr>
      <w:r>
        <w:t>If the magnetic buffer is fully populated (</w:t>
      </w:r>
      <w:r w:rsidR="0066139A" w:rsidRPr="0066139A">
        <w:t>iMagBufferCount == MAXMEASUREMENTS</w:t>
      </w:r>
      <w:r w:rsidR="0066139A">
        <w:t>), and the current entry selected by the accelerometer pseudo-angles is populated, then the buffer entry is simply over-written with the new measurement.</w:t>
      </w:r>
    </w:p>
    <w:p w:rsidR="0066139A" w:rsidRDefault="0066139A" w:rsidP="005646E7">
      <w:pPr>
        <w:widowControl/>
        <w:spacing w:before="120" w:after="120"/>
      </w:pPr>
    </w:p>
    <w:p w:rsidR="0066139A" w:rsidRDefault="0066139A" w:rsidP="005646E7">
      <w:pPr>
        <w:widowControl/>
        <w:spacing w:before="120" w:after="120"/>
      </w:pPr>
      <w:r>
        <w:t>Case 2:</w:t>
      </w:r>
    </w:p>
    <w:p w:rsidR="0066139A" w:rsidRDefault="0066139A" w:rsidP="005646E7">
      <w:pPr>
        <w:widowControl/>
        <w:spacing w:before="120" w:after="120"/>
      </w:pPr>
      <w:r>
        <w:t>If the magnetic buffer is fully populated and the current entry is empty, then the buffer entry is over-writ</w:t>
      </w:r>
      <w:r w:rsidR="002D2DBE">
        <w:t xml:space="preserve">ten and the oldest measurement </w:t>
      </w:r>
      <w:r>
        <w:t>is retired.</w:t>
      </w:r>
    </w:p>
    <w:p w:rsidR="0066139A" w:rsidRDefault="0066139A" w:rsidP="005646E7">
      <w:pPr>
        <w:widowControl/>
        <w:spacing w:before="120" w:after="120"/>
      </w:pPr>
    </w:p>
    <w:p w:rsidR="0066139A" w:rsidRDefault="0066139A" w:rsidP="005646E7">
      <w:pPr>
        <w:widowControl/>
        <w:spacing w:before="120" w:after="120"/>
      </w:pPr>
      <w:r>
        <w:t>Case 3:</w:t>
      </w:r>
    </w:p>
    <w:p w:rsidR="0066139A" w:rsidRDefault="0066139A" w:rsidP="005646E7">
      <w:pPr>
        <w:widowControl/>
        <w:spacing w:before="120" w:after="120"/>
      </w:pPr>
      <w:r>
        <w:t>If the magnetic buffer is not yet full (iMagBufferCount &lt;</w:t>
      </w:r>
      <w:r w:rsidRPr="0066139A">
        <w:t xml:space="preserve"> MAXMEASUREMENTS</w:t>
      </w:r>
      <w:r>
        <w:t>) and the current entry is empty, then the current measurement is simply stored.</w:t>
      </w:r>
    </w:p>
    <w:p w:rsidR="0066139A" w:rsidRDefault="0066139A" w:rsidP="005646E7">
      <w:pPr>
        <w:widowControl/>
        <w:spacing w:before="120" w:after="120"/>
      </w:pPr>
    </w:p>
    <w:p w:rsidR="0066139A" w:rsidRDefault="0066139A" w:rsidP="005646E7">
      <w:pPr>
        <w:widowControl/>
        <w:spacing w:before="120" w:after="120"/>
      </w:pPr>
      <w:r>
        <w:t>Case 4:</w:t>
      </w:r>
    </w:p>
    <w:p w:rsidR="0027762C" w:rsidRDefault="0066139A" w:rsidP="005646E7">
      <w:pPr>
        <w:widowControl/>
        <w:spacing w:before="120" w:after="120"/>
      </w:pPr>
      <w:r>
        <w:t>If the magnetic buffer is not yet full (iMagBufferCount &lt;</w:t>
      </w:r>
      <w:r w:rsidRPr="0066139A">
        <w:t xml:space="preserve"> MAXMEASUREMENTS</w:t>
      </w:r>
      <w:r>
        <w:t>) and the current entry is not empty then, in order to populate the buffer as quickly as possible after power on,</w:t>
      </w:r>
      <w:r w:rsidR="005646E7">
        <w:t xml:space="preserve"> the measurement is stored in an empty bin provided it differs significantly from all existing measurements.</w:t>
      </w:r>
    </w:p>
    <w:p w:rsidR="0093648C" w:rsidRDefault="0093648C" w:rsidP="005646E7">
      <w:pPr>
        <w:widowControl/>
        <w:spacing w:before="120" w:after="120"/>
      </w:pPr>
      <w:r>
        <w:br w:type="page"/>
      </w:r>
    </w:p>
    <w:p w:rsidR="00516D69" w:rsidRPr="00FC3C18" w:rsidRDefault="00C51530" w:rsidP="005646E7">
      <w:pPr>
        <w:pStyle w:val="Heading2"/>
        <w:spacing w:after="120"/>
      </w:pPr>
      <w:bookmarkStart w:id="224" w:name="_Toc396234060"/>
      <w:r>
        <w:lastRenderedPageBreak/>
        <w:t>Four</w:t>
      </w:r>
      <w:r w:rsidR="00516D69" w:rsidRPr="00FC3C18">
        <w:t xml:space="preserve"> Parameter </w:t>
      </w:r>
      <w:r>
        <w:t xml:space="preserve">Magnetic </w:t>
      </w:r>
      <w:r w:rsidR="00516D69" w:rsidRPr="00FC3C18">
        <w:t>Calibration</w:t>
      </w:r>
      <w:bookmarkEnd w:id="35"/>
      <w:r w:rsidR="00516D69" w:rsidRPr="00FC3C18">
        <w:t xml:space="preserve"> </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t>Model</w:t>
      </w:r>
      <w:bookmarkEnd w:id="224"/>
    </w:p>
    <w:p w:rsidR="00516D69" w:rsidRDefault="00516D69" w:rsidP="005646E7">
      <w:pPr>
        <w:pStyle w:val="Heading3"/>
        <w:spacing w:after="120"/>
      </w:pPr>
      <w:bookmarkStart w:id="225" w:name="_Toc298162406"/>
      <w:bookmarkStart w:id="226" w:name="_Toc342314335"/>
      <w:bookmarkStart w:id="227" w:name="_Toc346262069"/>
      <w:bookmarkStart w:id="228" w:name="_Toc346262233"/>
      <w:bookmarkStart w:id="229" w:name="_Toc394064695"/>
      <w:bookmarkStart w:id="230" w:name="_Toc396234061"/>
      <w:r>
        <w:t>Construction of Four Parameter Linear Model</w:t>
      </w:r>
      <w:bookmarkEnd w:id="225"/>
      <w:bookmarkEnd w:id="226"/>
      <w:bookmarkEnd w:id="227"/>
      <w:bookmarkEnd w:id="228"/>
      <w:bookmarkEnd w:id="229"/>
      <w:bookmarkEnd w:id="230"/>
    </w:p>
    <w:p w:rsidR="00C54A69" w:rsidRDefault="0083729F" w:rsidP="005646E7">
      <w:pPr>
        <w:pStyle w:val="Paragraph"/>
        <w:tabs>
          <w:tab w:val="left" w:pos="9072"/>
        </w:tabs>
      </w:pPr>
      <w:r>
        <w:t xml:space="preserve">This section documents the simplest magnetic calibration algorithm implemented in function fUpdateCalibration4INV which calculates the </w:t>
      </w:r>
      <w:r w:rsidR="001B0355">
        <w:t xml:space="preserve">4 parameters </w:t>
      </w:r>
      <w:r w:rsidR="002D2DBE">
        <w:t>comprising</w:t>
      </w:r>
      <w:r w:rsidR="001B0355">
        <w:t xml:space="preserve"> the </w:t>
      </w:r>
      <w:r>
        <w:t>hard iron offset vector</w:t>
      </w:r>
      <w:r w:rsidR="002D2DBE">
        <w:t xml:space="preserve"> </w:t>
      </w:r>
      <m:oMath>
        <m:r>
          <m:rPr>
            <m:sty m:val="bi"/>
          </m:rPr>
          <w:rPr>
            <w:rFonts w:ascii="Cambria Math" w:hAnsi="Cambria Math"/>
          </w:rPr>
          <m:t>V</m:t>
        </m:r>
      </m:oMath>
      <w:r>
        <w:t xml:space="preserve"> and </w:t>
      </w:r>
      <w:r w:rsidR="001B0355">
        <w:t xml:space="preserve">geomagnetic field </w:t>
      </w:r>
      <w:proofErr w:type="gramStart"/>
      <w:r w:rsidR="001B0355">
        <w:t xml:space="preserve">strength </w:t>
      </w:r>
      <m:oMath>
        <w:proofErr w:type="gramEnd"/>
        <m:r>
          <w:rPr>
            <w:rFonts w:ascii="Cambria Math" w:hAnsi="Cambria Math"/>
          </w:rPr>
          <m:t>B</m:t>
        </m:r>
      </m:oMath>
      <w:r w:rsidR="001B0355">
        <w:t xml:space="preserve">. The soft iron matrix </w:t>
      </w:r>
      <m:oMath>
        <m:r>
          <m:rPr>
            <m:sty m:val="bi"/>
          </m:rPr>
          <w:rPr>
            <w:rFonts w:ascii="Cambria Math" w:hAnsi="Cambria Math"/>
          </w:rPr>
          <m:t>W</m:t>
        </m:r>
      </m:oMath>
      <w:r w:rsidR="002D2DBE">
        <w:t xml:space="preserve"> </w:t>
      </w:r>
      <w:r w:rsidR="001B0355">
        <w:t xml:space="preserve">is assumed to be the identity matrix. This model provides </w:t>
      </w:r>
      <w:r w:rsidR="002D2DBE">
        <w:t xml:space="preserve">fairly </w:t>
      </w:r>
      <w:r w:rsidR="001B0355">
        <w:t xml:space="preserve">high performance with high simplicity </w:t>
      </w:r>
      <w:r w:rsidR="002D2DBE">
        <w:t>on</w:t>
      </w:r>
      <w:r w:rsidR="001B0355">
        <w:t xml:space="preserve"> </w:t>
      </w:r>
      <w:r w:rsidR="002D2DBE">
        <w:t xml:space="preserve">simple </w:t>
      </w:r>
      <w:r w:rsidR="001B0355">
        <w:t xml:space="preserve">circuit boards </w:t>
      </w:r>
      <w:r w:rsidR="002D2DBE">
        <w:t>which tend to have</w:t>
      </w:r>
      <w:r w:rsidR="001B0355">
        <w:t xml:space="preserve"> limited soft iron distortion.</w:t>
      </w:r>
    </w:p>
    <w:p w:rsidR="00516D69" w:rsidRDefault="00516D69" w:rsidP="005646E7">
      <w:pPr>
        <w:pStyle w:val="Paragraph"/>
        <w:tabs>
          <w:tab w:val="left" w:pos="9072"/>
        </w:tabs>
      </w:pPr>
      <w:r>
        <w:t xml:space="preserve">Equation </w:t>
      </w:r>
      <w:r w:rsidR="001B0355">
        <w:t>3</w:t>
      </w:r>
      <w:r w:rsidR="001448F3">
        <w:t>.</w:t>
      </w:r>
      <w:r>
        <w:t>1.2 for the case of a PCB subject to hard iron interference only simplifies to:</w:t>
      </w:r>
    </w:p>
    <w:p w:rsidR="00516D69" w:rsidRDefault="00AA5D4F" w:rsidP="005646E7">
      <w:pPr>
        <w:pStyle w:val="Text"/>
        <w:tabs>
          <w:tab w:val="left" w:pos="9639"/>
        </w:tabs>
        <w:spacing w:before="120" w:after="120"/>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sidR="00516D69">
        <w:rPr>
          <w:b/>
        </w:rPr>
        <w:tab/>
      </w:r>
      <w:r w:rsidR="00333DA4">
        <w:t>Eq 5.</w:t>
      </w:r>
      <w:r w:rsidR="00516D69">
        <w:t>1.1</w:t>
      </w:r>
    </w:p>
    <w:p w:rsidR="00516D69" w:rsidRDefault="00516D69" w:rsidP="005646E7">
      <w:pPr>
        <w:pStyle w:val="Text"/>
        <w:tabs>
          <w:tab w:val="left" w:pos="9639"/>
        </w:tabs>
        <w:spacing w:before="120" w:after="120"/>
        <w:rPr>
          <w:szCs w:val="22"/>
        </w:rPr>
      </w:pPr>
      <m:oMath>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2</m:t>
                </m:r>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V</m:t>
        </m:r>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V-</m:t>
        </m:r>
        <m:sSup>
          <m:sSupPr>
            <m:ctrlPr>
              <w:rPr>
                <w:rFonts w:ascii="Cambria Math" w:hAnsi="Cambria Math"/>
                <w:i/>
                <w:szCs w:val="22"/>
              </w:rPr>
            </m:ctrlPr>
          </m:sSupPr>
          <m:e>
            <m:r>
              <w:rPr>
                <w:rFonts w:ascii="Cambria Math" w:hAnsi="Cambria Math"/>
                <w:szCs w:val="22"/>
              </w:rPr>
              <m:t>B</m:t>
            </m:r>
          </m:e>
          <m:sup>
            <m:r>
              <w:rPr>
                <w:rFonts w:ascii="Cambria Math" w:hAnsi="Cambria Math"/>
                <w:szCs w:val="22"/>
              </w:rPr>
              <m:t>2</m:t>
            </m:r>
          </m:sup>
        </m:sSup>
        <m:r>
          <w:rPr>
            <w:rFonts w:ascii="Cambria Math" w:hAnsi="Cambria Math"/>
            <w:szCs w:val="22"/>
          </w:rPr>
          <m:t>=0</m:t>
        </m:r>
      </m:oMath>
      <w:r>
        <w:rPr>
          <w:szCs w:val="22"/>
        </w:rPr>
        <w:tab/>
      </w:r>
      <w:r w:rsidR="00333DA4">
        <w:rPr>
          <w:szCs w:val="22"/>
        </w:rPr>
        <w:t>Eq 5.</w:t>
      </w:r>
      <w:r>
        <w:rPr>
          <w:szCs w:val="22"/>
        </w:rPr>
        <w:t>1.2</w:t>
      </w:r>
    </w:p>
    <w:p w:rsidR="00A22E70" w:rsidRDefault="00C54A69" w:rsidP="005646E7">
      <w:pPr>
        <w:pStyle w:val="Paragraph"/>
        <w:tabs>
          <w:tab w:val="left" w:pos="9072"/>
        </w:tabs>
      </w:pPr>
      <w:r>
        <w:t>Equation</w:t>
      </w:r>
      <w:r w:rsidR="006D483F">
        <w:t>s 5.1.1 and 5</w:t>
      </w:r>
      <w:r>
        <w:t xml:space="preserve">.1.2 model the locus of the magnetometer measurements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t xml:space="preserve"> as lying on the surface of a sphere with radius </w:t>
      </w:r>
      <m:oMath>
        <m:r>
          <w:rPr>
            <w:rFonts w:ascii="Cambria Math" w:hAnsi="Cambria Math"/>
            <w:szCs w:val="22"/>
          </w:rPr>
          <m:t>B</m:t>
        </m:r>
      </m:oMath>
      <w:r>
        <w:t xml:space="preserve"> offset from the origin </w:t>
      </w:r>
      <w:proofErr w:type="gramStart"/>
      <w:r>
        <w:t xml:space="preserve">by </w:t>
      </w:r>
      <m:oMath>
        <w:proofErr w:type="gramEnd"/>
        <m:r>
          <m:rPr>
            <m:sty m:val="bi"/>
          </m:rPr>
          <w:rPr>
            <w:rFonts w:ascii="Cambria Math" w:hAnsi="Cambria Math"/>
          </w:rPr>
          <m:t>V</m:t>
        </m:r>
      </m:oMath>
      <w:r>
        <w:t>.</w:t>
      </w:r>
    </w:p>
    <w:p w:rsidR="00516D69" w:rsidRDefault="00516D69" w:rsidP="005646E7">
      <w:pPr>
        <w:widowControl/>
        <w:tabs>
          <w:tab w:val="left" w:pos="9639"/>
        </w:tabs>
        <w:spacing w:before="120" w:after="120"/>
      </w:pPr>
      <w:r>
        <w:rPr>
          <w:color w:val="auto"/>
        </w:rPr>
        <w:t>The</w:t>
      </w:r>
      <w:r w:rsidRPr="001F4C41">
        <w:rPr>
          <w:color w:val="auto"/>
        </w:rPr>
        <w:t xml:space="preserve"> residual error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Pr>
          <w:color w:val="auto"/>
          <w:szCs w:val="22"/>
        </w:rPr>
        <w:t xml:space="preserve"> for </w:t>
      </w:r>
      <w:proofErr w:type="gramStart"/>
      <w:r>
        <w:rPr>
          <w:color w:val="auto"/>
          <w:szCs w:val="22"/>
        </w:rPr>
        <w:t xml:space="preserve">the </w:t>
      </w:r>
      <w:r>
        <w:rPr>
          <w:i/>
          <w:color w:val="auto"/>
          <w:szCs w:val="22"/>
        </w:rPr>
        <w:t>i</w:t>
      </w:r>
      <w:proofErr w:type="gramEnd"/>
      <w:r>
        <w:rPr>
          <w:i/>
          <w:color w:val="auto"/>
          <w:szCs w:val="22"/>
        </w:rPr>
        <w:t>-th</w:t>
      </w:r>
      <w:r>
        <w:rPr>
          <w:color w:val="auto"/>
          <w:szCs w:val="22"/>
        </w:rPr>
        <w:t xml:space="preserve"> observation</w:t>
      </w:r>
      <w:r>
        <w:rPr>
          <w:color w:val="auto"/>
        </w:rPr>
        <w:t xml:space="preserve"> </w:t>
      </w:r>
      <w:r>
        <w:t>is:</w:t>
      </w:r>
    </w:p>
    <w:p w:rsidR="00516D69" w:rsidRPr="001F4C41"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sidR="00EB7FE4">
        <w:rPr>
          <w:color w:val="auto"/>
          <w:szCs w:val="22"/>
        </w:rPr>
        <w:tab/>
      </w:r>
      <w:r w:rsidR="00333DA4">
        <w:rPr>
          <w:color w:val="auto"/>
          <w:szCs w:val="22"/>
        </w:rPr>
        <w:t>Eq 5.</w:t>
      </w:r>
      <w:r>
        <w:rPr>
          <w:color w:val="auto"/>
          <w:szCs w:val="22"/>
        </w:rPr>
        <w:t>1.3</w:t>
      </w:r>
    </w:p>
    <w:p w:rsidR="00516D69" w:rsidRPr="001F4C41" w:rsidRDefault="00516D69" w:rsidP="005646E7">
      <w:pPr>
        <w:widowControl/>
        <w:tabs>
          <w:tab w:val="left" w:pos="9639"/>
        </w:tabs>
        <w:spacing w:before="120" w:after="120"/>
        <w:rPr>
          <w:color w:val="auto"/>
        </w:rPr>
      </w:pPr>
      <w:r w:rsidRPr="001F4C41">
        <w:rPr>
          <w:color w:val="auto"/>
        </w:rPr>
        <w:t>Simplifying and returning to matrix format</w:t>
      </w:r>
      <w:r>
        <w:rPr>
          <w:color w:val="auto"/>
        </w:rPr>
        <w:t xml:space="preserve"> gives</w:t>
      </w:r>
      <w:r w:rsidRPr="001F4C41">
        <w:rPr>
          <w:color w:val="auto"/>
        </w:rPr>
        <w:t>:</w:t>
      </w:r>
    </w:p>
    <w:p w:rsidR="00516D69" w:rsidRDefault="00516D69" w:rsidP="007D59B1">
      <w:pPr>
        <w:widowControl/>
        <w:tabs>
          <w:tab w:val="left" w:pos="8252"/>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eastAsia="Cambria Math" w:hAnsi="Cambria Math" w:cs="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e>
              </m:mr>
            </m:m>
          </m:e>
        </m:d>
      </m:oMath>
      <w:r>
        <w:rPr>
          <w:color w:val="auto"/>
          <w:szCs w:val="22"/>
        </w:rPr>
        <w:tab/>
      </w:r>
      <w:r w:rsidR="007D59B1">
        <w:rPr>
          <w:color w:val="auto"/>
          <w:szCs w:val="22"/>
        </w:rPr>
        <w:tab/>
      </w:r>
      <w:r w:rsidR="00333DA4">
        <w:rPr>
          <w:color w:val="auto"/>
          <w:szCs w:val="22"/>
        </w:rPr>
        <w:t>Eq 5.</w:t>
      </w:r>
      <w:r>
        <w:rPr>
          <w:color w:val="auto"/>
          <w:szCs w:val="22"/>
        </w:rPr>
        <w:t>1.4</w:t>
      </w:r>
    </w:p>
    <w:p w:rsidR="00516D69" w:rsidRDefault="00516D69" w:rsidP="005646E7">
      <w:pPr>
        <w:widowControl/>
        <w:tabs>
          <w:tab w:val="left" w:pos="9072"/>
        </w:tabs>
        <w:spacing w:before="120" w:after="120"/>
        <w:rPr>
          <w:color w:val="auto"/>
          <w:szCs w:val="22"/>
        </w:rPr>
      </w:pPr>
      <w:r>
        <w:rPr>
          <w:color w:val="auto"/>
          <w:szCs w:val="22"/>
        </w:rPr>
        <w:t xml:space="preserve">The dependent measurement variable </w:t>
      </w:r>
      <m:oMath>
        <m:r>
          <w:rPr>
            <w:rFonts w:ascii="Cambria Math" w:hAnsi="Cambria Math"/>
            <w:color w:val="auto"/>
            <w:szCs w:val="22"/>
          </w:rPr>
          <m:t>y</m:t>
        </m:r>
        <m:d>
          <m:dPr>
            <m:begChr m:val="["/>
            <m:endChr m:val="]"/>
            <m:ctrlPr>
              <w:rPr>
                <w:rFonts w:ascii="Cambria Math" w:hAnsi="Cambria Math"/>
                <w:i/>
                <w:color w:val="auto"/>
                <w:szCs w:val="22"/>
              </w:rPr>
            </m:ctrlPr>
          </m:dPr>
          <m:e>
            <m:r>
              <w:rPr>
                <w:rFonts w:ascii="Cambria Math" w:hAnsi="Cambria Math"/>
                <w:color w:val="auto"/>
                <w:szCs w:val="22"/>
              </w:rPr>
              <m:t>i</m:t>
            </m:r>
          </m:e>
        </m:d>
      </m:oMath>
      <w:r>
        <w:rPr>
          <w:color w:val="auto"/>
          <w:szCs w:val="22"/>
        </w:rPr>
        <w:t xml:space="preserve"> can be defined to be:</w:t>
      </w:r>
    </w:p>
    <w:p w:rsidR="00516D69" w:rsidRPr="00AD713C" w:rsidRDefault="00516D69" w:rsidP="005646E7">
      <w:pPr>
        <w:widowControl/>
        <w:tabs>
          <w:tab w:val="left" w:pos="9639"/>
        </w:tabs>
        <w:spacing w:before="120" w:after="120"/>
        <w:rPr>
          <w:color w:val="auto"/>
          <w:szCs w:val="22"/>
        </w:rPr>
      </w:pPr>
      <m:oMath>
        <m:r>
          <w:rPr>
            <w:rFonts w:ascii="Cambria Math" w:hAnsi="Cambria Math"/>
            <w:color w:val="auto"/>
            <w:szCs w:val="22"/>
          </w:rPr>
          <m:t>y</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oMath>
      <w:r>
        <w:rPr>
          <w:color w:val="auto"/>
          <w:szCs w:val="22"/>
        </w:rPr>
        <w:tab/>
      </w:r>
      <w:r w:rsidR="00333DA4">
        <w:rPr>
          <w:color w:val="auto"/>
          <w:szCs w:val="22"/>
        </w:rPr>
        <w:t>Eq 5.</w:t>
      </w:r>
      <w:r>
        <w:rPr>
          <w:color w:val="auto"/>
          <w:szCs w:val="22"/>
        </w:rPr>
        <w:t>1.5</w:t>
      </w:r>
    </w:p>
    <w:p w:rsidR="00516D69" w:rsidRDefault="00516D69" w:rsidP="005646E7">
      <w:pPr>
        <w:widowControl/>
        <w:tabs>
          <w:tab w:val="left" w:pos="9639"/>
        </w:tabs>
        <w:spacing w:before="120" w:after="120"/>
        <w:rPr>
          <w:color w:val="auto"/>
        </w:rPr>
      </w:pPr>
      <w:proofErr w:type="gramStart"/>
      <w:r>
        <w:rPr>
          <w:color w:val="auto"/>
        </w:rPr>
        <w:t>and</w:t>
      </w:r>
      <w:proofErr w:type="gramEnd"/>
      <w:r>
        <w:rPr>
          <w:color w:val="auto"/>
        </w:rPr>
        <w:t xml:space="preserve"> the solution vector </w:t>
      </w:r>
      <m:oMath>
        <m:r>
          <m:rPr>
            <m:sty m:val="bi"/>
          </m:rPr>
          <w:rPr>
            <w:rFonts w:ascii="Cambria Math" w:hAnsi="Cambria Math"/>
            <w:sz w:val="20"/>
          </w:rPr>
          <m:t>β</m:t>
        </m:r>
      </m:oMath>
      <w:r>
        <w:rPr>
          <w:color w:val="auto"/>
        </w:rPr>
        <w:t xml:space="preserve"> as:</w:t>
      </w:r>
    </w:p>
    <w:p w:rsidR="00516D69" w:rsidRDefault="00516D69" w:rsidP="005646E7">
      <w:pPr>
        <w:widowControl/>
        <w:tabs>
          <w:tab w:val="left" w:pos="9639"/>
        </w:tabs>
        <w:spacing w:before="120" w:after="120"/>
        <w:rPr>
          <w:color w:val="auto"/>
          <w:szCs w:val="22"/>
        </w:rPr>
      </w:pPr>
      <m:oMath>
        <m:r>
          <m:rPr>
            <m:sty m:val="bi"/>
          </m:rPr>
          <w:rPr>
            <w:rFonts w:ascii="Cambria Math" w:hAnsi="Cambria Math"/>
            <w:sz w:val="20"/>
          </w:rPr>
          <m:t>β</m:t>
        </m:r>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eastAsia="Cambria Math" w:hAnsi="Cambria Math" w:cs="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e>
              </m:mr>
            </m:m>
          </m:e>
        </m:d>
      </m:oMath>
      <w:r>
        <w:rPr>
          <w:color w:val="auto"/>
          <w:szCs w:val="22"/>
        </w:rPr>
        <w:tab/>
      </w:r>
      <w:r w:rsidR="00333DA4">
        <w:rPr>
          <w:color w:val="auto"/>
          <w:szCs w:val="22"/>
        </w:rPr>
        <w:t>Eq 5.</w:t>
      </w:r>
      <w:r>
        <w:rPr>
          <w:color w:val="auto"/>
          <w:szCs w:val="22"/>
        </w:rPr>
        <w:t>1.6</w:t>
      </w:r>
    </w:p>
    <w:p w:rsidR="00516D69" w:rsidRDefault="00516D69" w:rsidP="005646E7">
      <w:pPr>
        <w:widowControl/>
        <w:tabs>
          <w:tab w:val="left" w:pos="9639"/>
        </w:tabs>
        <w:spacing w:before="120" w:after="120"/>
        <w:rPr>
          <w:color w:val="auto"/>
        </w:rPr>
      </w:pPr>
      <w:r>
        <w:rPr>
          <w:color w:val="auto"/>
        </w:rPr>
        <w:t xml:space="preserve">The error residual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Pr>
          <w:color w:val="auto"/>
          <w:szCs w:val="22"/>
        </w:rPr>
        <w:t xml:space="preserve"> </w:t>
      </w:r>
      <w:r>
        <w:rPr>
          <w:color w:val="auto"/>
        </w:rPr>
        <w:t>is now given by:</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eastAsia="Cambria Math" w:hAnsi="Cambria Math" w:cs="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e>
              </m:mr>
            </m:m>
          </m:e>
        </m:d>
      </m:oMath>
      <w:r>
        <w:rPr>
          <w:color w:val="auto"/>
          <w:szCs w:val="22"/>
        </w:rPr>
        <w:tab/>
      </w:r>
      <w:r w:rsidR="00333DA4">
        <w:rPr>
          <w:color w:val="auto"/>
          <w:szCs w:val="22"/>
        </w:rPr>
        <w:t>Eq 5.</w:t>
      </w:r>
      <w:r>
        <w:rPr>
          <w:color w:val="auto"/>
          <w:szCs w:val="22"/>
        </w:rPr>
        <w:t>1.7</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mr>
            </m:m>
          </m:e>
        </m:d>
      </m:oMath>
      <w:r>
        <w:rPr>
          <w:color w:val="auto"/>
          <w:szCs w:val="22"/>
        </w:rPr>
        <w:tab/>
      </w:r>
      <w:r w:rsidR="00333DA4">
        <w:rPr>
          <w:color w:val="auto"/>
          <w:szCs w:val="22"/>
        </w:rPr>
        <w:t>Eq 5.</w:t>
      </w:r>
      <w:r>
        <w:rPr>
          <w:color w:val="auto"/>
          <w:szCs w:val="22"/>
        </w:rPr>
        <w:t>1.8</w:t>
      </w:r>
    </w:p>
    <w:p w:rsidR="00516D69" w:rsidRDefault="00516D69" w:rsidP="005646E7">
      <w:pPr>
        <w:widowControl/>
        <w:tabs>
          <w:tab w:val="left" w:pos="9072"/>
        </w:tabs>
        <w:spacing w:before="120" w:after="120"/>
        <w:rPr>
          <w:color w:val="auto"/>
          <w:szCs w:val="22"/>
        </w:rPr>
      </w:pPr>
      <w:r>
        <w:rPr>
          <w:color w:val="auto"/>
          <w:szCs w:val="22"/>
        </w:rPr>
        <w:t xml:space="preserve">Equation </w:t>
      </w:r>
      <w:r w:rsidR="006D483F">
        <w:rPr>
          <w:color w:val="auto"/>
          <w:szCs w:val="22"/>
        </w:rPr>
        <w:t>5</w:t>
      </w:r>
      <w:r w:rsidR="0083729F">
        <w:rPr>
          <w:color w:val="auto"/>
          <w:szCs w:val="22"/>
        </w:rPr>
        <w:t>.</w:t>
      </w:r>
      <w:r>
        <w:rPr>
          <w:color w:val="auto"/>
          <w:szCs w:val="22"/>
        </w:rPr>
        <w:t xml:space="preserve">1.8 can be expanded to represent </w:t>
      </w:r>
      <m:oMath>
        <m:r>
          <w:rPr>
            <w:rFonts w:ascii="Cambria Math" w:hAnsi="Cambria Math"/>
            <w:color w:val="auto"/>
            <w:szCs w:val="22"/>
          </w:rPr>
          <m:t>M</m:t>
        </m:r>
      </m:oMath>
      <w:r>
        <w:rPr>
          <w:color w:val="auto"/>
          <w:szCs w:val="22"/>
        </w:rPr>
        <w:t xml:space="preserve"> measurements as:</w:t>
      </w:r>
    </w:p>
    <w:p w:rsidR="00AC594D" w:rsidRDefault="00516D69" w:rsidP="005646E7">
      <w:pPr>
        <w:widowControl/>
        <w:tabs>
          <w:tab w:val="left" w:pos="9072"/>
        </w:tabs>
        <w:spacing w:before="120" w:after="120"/>
        <w:rPr>
          <w:color w:val="auto"/>
          <w:szCs w:val="22"/>
        </w:rPr>
      </w:pPr>
      <w:r>
        <w:rPr>
          <w:color w:val="auto"/>
          <w:szCs w:val="22"/>
        </w:rPr>
        <w:lastRenderedPageBreak/>
        <w:t xml:space="preserve"> </w:t>
      </w:r>
      <m:oMath>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i/>
                      <w:szCs w:val="22"/>
                    </w:rPr>
                  </m:ctrlPr>
                </m:e>
              </m:mr>
              <m:mr>
                <m:e>
                  <m:r>
                    <w:rPr>
                      <w:rFonts w:ascii="Cambria Math" w:eastAsia="Cambria Math" w:hAnsi="Cambria Math" w:cs="Cambria Math"/>
                      <w:szCs w:val="22"/>
                    </w:rPr>
                    <m:t>r</m:t>
                  </m:r>
                  <m:d>
                    <m:dPr>
                      <m:begChr m:val="["/>
                      <m:endChr m:val="]"/>
                      <m:ctrlPr>
                        <w:rPr>
                          <w:rFonts w:ascii="Cambria Math" w:eastAsia="Cambria Math" w:hAnsi="Cambria Math" w:cs="Cambria Math"/>
                          <w:i/>
                          <w:szCs w:val="22"/>
                        </w:rPr>
                      </m:ctrlPr>
                    </m:dPr>
                    <m:e>
                      <m:r>
                        <w:rPr>
                          <w:rFonts w:ascii="Cambria Math" w:eastAsia="Cambria Math" w:hAnsi="Cambria Math" w:cs="Cambria Math"/>
                          <w:szCs w:val="22"/>
                        </w:rPr>
                        <m:t>1</m:t>
                      </m:r>
                    </m:e>
                  </m:d>
                </m:e>
              </m:mr>
              <m:mr>
                <m:e>
                  <m:r>
                    <w:rPr>
                      <w:rFonts w:ascii="Cambria Math" w:hAnsi="Cambria Math"/>
                      <w:color w:val="auto"/>
                      <w:szCs w:val="22"/>
                    </w:rPr>
                    <m:t>…</m:t>
                  </m:r>
                </m:e>
              </m:mr>
              <m:mr>
                <m:e>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M-1</m:t>
                      </m:r>
                    </m:e>
                  </m:d>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d>
                  <m:ctrlPr>
                    <w:rPr>
                      <w:rFonts w:ascii="Cambria Math" w:eastAsia="Cambria Math" w:hAnsi="Cambria Math" w:cs="Cambria Math"/>
                      <w:i/>
                      <w:szCs w:val="22"/>
                    </w:rPr>
                  </m:ctrlP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d>
                </m:e>
              </m:mr>
              <m:mr>
                <m:e>
                  <m:r>
                    <w:rPr>
                      <w:rFonts w:ascii="Cambria Math" w:hAnsi="Cambria Math"/>
                      <w:color w:val="auto"/>
                      <w:szCs w:val="22"/>
                    </w:rPr>
                    <m:t>…</m:t>
                  </m: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e>
                  </m:d>
                </m:e>
              </m:mr>
            </m:m>
          </m:e>
        </m:d>
        <m:r>
          <w:rPr>
            <w:rFonts w:ascii="Cambria Math" w:hAnsi="Cambria Math"/>
            <w:color w:val="auto"/>
            <w:szCs w:val="22"/>
          </w:rPr>
          <m:t>-</m:t>
        </m:r>
      </m:oMath>
    </w:p>
    <w:p w:rsidR="00516D69" w:rsidRPr="001B0355" w:rsidRDefault="00AA5D4F" w:rsidP="005646E7">
      <w:pPr>
        <w:widowControl/>
        <w:tabs>
          <w:tab w:val="left" w:pos="9639"/>
        </w:tabs>
        <w:spacing w:before="120" w:after="120"/>
        <w:rPr>
          <w:color w:val="auto"/>
          <w:szCs w:val="22"/>
        </w:rPr>
      </w:pPr>
      <m:oMath>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szCs w:val="22"/>
                    </w:rPr>
                  </m:ctrlPr>
                </m:e>
                <m:e>
                  <m:r>
                    <w:rPr>
                      <w:rFonts w:ascii="Cambria Math" w:eastAsia="Cambria Math" w:hAnsi="Cambria Math" w:cs="Cambria Math"/>
                      <w:szCs w:val="22"/>
                    </w:rPr>
                    <m:t>1</m:t>
                  </m:r>
                  <m:ctrlPr>
                    <w:rPr>
                      <w:rFonts w:ascii="Cambria Math" w:eastAsia="Cambria Math" w:hAnsi="Cambria Math" w:cs="Cambria Math"/>
                      <w:b/>
                      <w:i/>
                      <w:szCs w:val="22"/>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szCs w:val="22"/>
                    </w:rPr>
                  </m:ctrlPr>
                </m:e>
                <m:e>
                  <m:r>
                    <w:rPr>
                      <w:rFonts w:ascii="Cambria Math" w:eastAsia="Cambria Math" w:hAnsi="Cambria Math" w:cs="Cambria Math"/>
                      <w:szCs w:val="22"/>
                    </w:rPr>
                    <m:t>1</m:t>
                  </m:r>
                  <m:ctrlPr>
                    <w:rPr>
                      <w:rFonts w:ascii="Cambria Math" w:eastAsia="Cambria Math" w:hAnsi="Cambria Math" w:cs="Cambria Math"/>
                      <w:b/>
                      <w:i/>
                      <w:szCs w:val="22"/>
                    </w:rPr>
                  </m:ctrlPr>
                </m:e>
              </m:mr>
              <m:mr>
                <m:e>
                  <m:r>
                    <m:rPr>
                      <m:sty m:val="bi"/>
                    </m:rPr>
                    <w:rPr>
                      <w:rFonts w:ascii="Cambria Math" w:eastAsia="Cambria Math" w:hAnsi="Cambria Math" w:cs="Cambria Math"/>
                      <w:szCs w:val="22"/>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szCs w:val="22"/>
                    </w:rPr>
                  </m:ctrlPr>
                </m:e>
                <m:e>
                  <m:r>
                    <w:rPr>
                      <w:rFonts w:ascii="Cambria Math" w:eastAsia="Cambria Math" w:hAnsi="Cambria Math" w:cs="Cambria Math"/>
                      <w:szCs w:val="22"/>
                    </w:rPr>
                    <m:t>1</m:t>
                  </m:r>
                  <m:ctrlPr>
                    <w:rPr>
                      <w:rFonts w:ascii="Cambria Math" w:eastAsia="Cambria Math" w:hAnsi="Cambria Math" w:cs="Cambria Math"/>
                      <w:b/>
                      <w:i/>
                      <w:szCs w:val="22"/>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szCs w:val="22"/>
                    </w:rPr>
                  </m:ctrlPr>
                </m:e>
                <m:e>
                  <m:r>
                    <w:rPr>
                      <w:rFonts w:ascii="Cambria Math" w:eastAsia="Cambria Math" w:hAnsi="Cambria Math" w:cs="Cambria Math"/>
                      <w:szCs w:val="22"/>
                    </w:rPr>
                    <m:t>1</m:t>
                  </m:r>
                </m:e>
              </m:mr>
            </m:m>
          </m:e>
        </m:d>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szCs w:val="22"/>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szCs w:val="22"/>
                    </w:rPr>
                  </m:ctrlPr>
                </m:e>
              </m:mr>
              <m:mr>
                <m:e>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eastAsia="Cambria Math" w:hAnsi="Cambria Math" w:cs="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e>
              </m:mr>
            </m:m>
          </m:e>
        </m:d>
      </m:oMath>
      <w:r w:rsidR="00AC594D">
        <w:rPr>
          <w:color w:val="auto"/>
          <w:szCs w:val="22"/>
        </w:rPr>
        <w:tab/>
      </w:r>
      <w:r w:rsidR="00333DA4">
        <w:rPr>
          <w:szCs w:val="22"/>
        </w:rPr>
        <w:t>Eq 5.</w:t>
      </w:r>
      <w:r w:rsidR="00516D69" w:rsidRPr="001B0355">
        <w:rPr>
          <w:szCs w:val="22"/>
        </w:rPr>
        <w:t>1.9</w:t>
      </w:r>
    </w:p>
    <w:p w:rsidR="00516D69" w:rsidRPr="00AC594D" w:rsidRDefault="00AC594D" w:rsidP="005646E7">
      <w:pPr>
        <w:widowControl/>
        <w:tabs>
          <w:tab w:val="left" w:pos="9639"/>
        </w:tabs>
        <w:spacing w:before="120" w:after="120"/>
        <w:rPr>
          <w:color w:val="auto"/>
          <w:szCs w:val="22"/>
        </w:rPr>
      </w:pPr>
      <w:r>
        <w:rPr>
          <w:szCs w:val="22"/>
        </w:rPr>
        <w:t xml:space="preserve">With the definitions of </w:t>
      </w:r>
      <w:r w:rsidR="00516D69">
        <w:rPr>
          <w:color w:val="auto"/>
          <w:szCs w:val="22"/>
        </w:rPr>
        <w:t>the error residual vector</w:t>
      </w:r>
      <w:r>
        <w:rPr>
          <w:color w:val="auto"/>
          <w:szCs w:val="22"/>
        </w:rPr>
        <w:t xml:space="preserve"> </w:t>
      </w:r>
      <m:oMath>
        <m:r>
          <m:rPr>
            <m:sty m:val="bi"/>
          </m:rPr>
          <w:rPr>
            <w:rFonts w:ascii="Cambria Math" w:hAnsi="Cambria Math"/>
            <w:color w:val="auto"/>
            <w:szCs w:val="22"/>
          </w:rPr>
          <m:t>r</m:t>
        </m:r>
      </m:oMath>
      <w:r>
        <w:rPr>
          <w:b/>
          <w:color w:val="auto"/>
          <w:szCs w:val="22"/>
        </w:rPr>
        <w:t xml:space="preserve"> </w:t>
      </w:r>
      <w:r w:rsidRPr="00AC594D">
        <w:rPr>
          <w:color w:val="auto"/>
          <w:szCs w:val="22"/>
        </w:rPr>
        <w:t>as:</w:t>
      </w:r>
    </w:p>
    <w:p w:rsidR="00516D69" w:rsidRDefault="00516D69" w:rsidP="005646E7">
      <w:pPr>
        <w:widowControl/>
        <w:tabs>
          <w:tab w:val="left" w:pos="9639"/>
        </w:tabs>
        <w:spacing w:before="120" w:after="120"/>
        <w:rPr>
          <w:color w:val="auto"/>
          <w:szCs w:val="22"/>
        </w:rPr>
      </w:pPr>
      <m:oMath>
        <m:r>
          <m:rPr>
            <m:sty m:val="bi"/>
          </m:rPr>
          <w:rPr>
            <w:rFonts w:ascii="Cambria Math" w:hAnsi="Cambria Math"/>
            <w:color w:val="auto"/>
            <w:szCs w:val="22"/>
          </w:rPr>
          <m:t>r=</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r[0]</m:t>
                  </m:r>
                  <m:ctrlPr>
                    <w:rPr>
                      <w:rFonts w:ascii="Cambria Math" w:eastAsia="Cambria Math" w:hAnsi="Cambria Math" w:cs="Cambria Math"/>
                      <w:i/>
                    </w:rPr>
                  </m:ctrlPr>
                </m:e>
              </m:mr>
              <m:mr>
                <m:e>
                  <m:r>
                    <w:rPr>
                      <w:rFonts w:ascii="Cambria Math" w:eastAsia="Cambria Math" w:hAnsi="Cambria Math" w:cs="Cambria Math"/>
                    </w:rPr>
                    <m:t>r[1]</m:t>
                  </m:r>
                </m:e>
              </m:mr>
              <m:mr>
                <m:e>
                  <m:r>
                    <w:rPr>
                      <w:rFonts w:ascii="Cambria Math" w:hAnsi="Cambria Math"/>
                      <w:color w:val="auto"/>
                      <w:szCs w:val="22"/>
                    </w:rPr>
                    <m:t>…</m:t>
                  </m:r>
                </m:e>
              </m:mr>
              <m:mr>
                <m:e>
                  <m:r>
                    <w:rPr>
                      <w:rFonts w:ascii="Cambria Math" w:hAnsi="Cambria Math"/>
                      <w:color w:val="auto"/>
                      <w:szCs w:val="22"/>
                    </w:rPr>
                    <m:t>r[M-1]</m:t>
                  </m:r>
                </m:e>
              </m:mr>
            </m:m>
          </m:e>
        </m:d>
      </m:oMath>
      <w:r>
        <w:rPr>
          <w:b/>
          <w:color w:val="auto"/>
          <w:szCs w:val="22"/>
        </w:rPr>
        <w:t xml:space="preserve"> </w:t>
      </w:r>
      <w:r>
        <w:rPr>
          <w:b/>
          <w:color w:val="auto"/>
          <w:szCs w:val="22"/>
        </w:rPr>
        <w:tab/>
      </w:r>
      <w:r w:rsidR="00333DA4">
        <w:rPr>
          <w:color w:val="auto"/>
          <w:szCs w:val="22"/>
        </w:rPr>
        <w:t>Eq 5.</w:t>
      </w:r>
      <w:r w:rsidR="00AC594D">
        <w:rPr>
          <w:color w:val="auto"/>
          <w:szCs w:val="22"/>
        </w:rPr>
        <w:t>1.10</w:t>
      </w:r>
    </w:p>
    <w:p w:rsidR="00516D69" w:rsidRDefault="00516D69" w:rsidP="005646E7">
      <w:pPr>
        <w:widowControl/>
        <w:tabs>
          <w:tab w:val="left" w:pos="9072"/>
        </w:tabs>
        <w:spacing w:before="120" w:after="120"/>
        <w:rPr>
          <w:color w:val="auto"/>
          <w:szCs w:val="22"/>
        </w:rPr>
      </w:pPr>
      <w:proofErr w:type="gramStart"/>
      <w:r>
        <w:rPr>
          <w:color w:val="auto"/>
          <w:szCs w:val="22"/>
        </w:rPr>
        <w:t>and</w:t>
      </w:r>
      <w:proofErr w:type="gramEnd"/>
      <w:r>
        <w:rPr>
          <w:color w:val="auto"/>
          <w:szCs w:val="22"/>
        </w:rPr>
        <w:t xml:space="preserve"> </w:t>
      </w:r>
      <m:oMath>
        <m:r>
          <m:rPr>
            <m:sty m:val="bi"/>
          </m:rPr>
          <w:rPr>
            <w:rFonts w:ascii="Cambria Math" w:hAnsi="Cambria Math"/>
            <w:color w:val="auto"/>
            <w:szCs w:val="22"/>
          </w:rPr>
          <m:t>Y</m:t>
        </m:r>
      </m:oMath>
      <w:r>
        <w:rPr>
          <w:color w:val="auto"/>
          <w:szCs w:val="22"/>
        </w:rPr>
        <w:t xml:space="preserve"> the vector of dependent variables:</w:t>
      </w:r>
    </w:p>
    <w:p w:rsidR="00516D69" w:rsidRPr="00902A44" w:rsidRDefault="00516D69" w:rsidP="005646E7">
      <w:pPr>
        <w:widowControl/>
        <w:tabs>
          <w:tab w:val="left" w:pos="9639"/>
        </w:tabs>
        <w:spacing w:before="120" w:after="120"/>
        <w:rPr>
          <w:color w:val="auto"/>
          <w:szCs w:val="22"/>
        </w:rPr>
      </w:pPr>
      <m:oMath>
        <m:r>
          <m:rPr>
            <m:sty m:val="bi"/>
          </m:rPr>
          <w:rPr>
            <w:rFonts w:ascii="Cambria Math" w:hAnsi="Cambria Math"/>
            <w:color w:val="auto"/>
            <w:szCs w:val="22"/>
          </w:rPr>
          <m:t>Y=</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d>
                  <m:ctrlPr>
                    <w:rPr>
                      <w:rFonts w:ascii="Cambria Math" w:eastAsia="Cambria Math" w:hAnsi="Cambria Math" w:cs="Cambria Math"/>
                      <w:i/>
                    </w:rPr>
                  </m:ctrlP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d>
                </m:e>
              </m:mr>
              <m:mr>
                <m:e>
                  <m:r>
                    <w:rPr>
                      <w:rFonts w:ascii="Cambria Math" w:hAnsi="Cambria Math"/>
                      <w:color w:val="auto"/>
                      <w:szCs w:val="22"/>
                    </w:rPr>
                    <m:t>…</m:t>
                  </m: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e>
                  </m:d>
                </m:e>
              </m:mr>
            </m:m>
          </m:e>
        </m:d>
      </m:oMath>
      <w:r>
        <w:rPr>
          <w:b/>
          <w:color w:val="auto"/>
          <w:szCs w:val="22"/>
        </w:rPr>
        <w:t xml:space="preserve"> </w:t>
      </w:r>
      <w:r>
        <w:rPr>
          <w:b/>
          <w:color w:val="auto"/>
          <w:szCs w:val="22"/>
        </w:rPr>
        <w:tab/>
      </w:r>
      <w:r w:rsidR="00333DA4">
        <w:rPr>
          <w:color w:val="auto"/>
          <w:szCs w:val="22"/>
        </w:rPr>
        <w:t>Eq 5.</w:t>
      </w:r>
      <w:r w:rsidR="00AC594D">
        <w:rPr>
          <w:color w:val="auto"/>
          <w:szCs w:val="22"/>
        </w:rPr>
        <w:t>1.11</w:t>
      </w:r>
    </w:p>
    <w:p w:rsidR="00516D69" w:rsidRDefault="00516D69" w:rsidP="005646E7">
      <w:pPr>
        <w:widowControl/>
        <w:tabs>
          <w:tab w:val="left" w:pos="9639"/>
        </w:tabs>
        <w:spacing w:before="120" w:after="120"/>
        <w:rPr>
          <w:color w:val="auto"/>
          <w:szCs w:val="22"/>
        </w:rPr>
      </w:pPr>
      <w:proofErr w:type="gramStart"/>
      <w:r w:rsidRPr="00CC6500">
        <w:rPr>
          <w:color w:val="auto"/>
          <w:szCs w:val="22"/>
        </w:rPr>
        <w:t>and</w:t>
      </w:r>
      <w:proofErr w:type="gramEnd"/>
      <w:r>
        <w:rPr>
          <w:b/>
          <w:color w:val="auto"/>
          <w:szCs w:val="22"/>
        </w:rPr>
        <w:t xml:space="preserve"> </w:t>
      </w:r>
      <m:oMath>
        <m:r>
          <m:rPr>
            <m:sty m:val="bi"/>
          </m:rPr>
          <w:rPr>
            <w:rFonts w:ascii="Cambria Math" w:hAnsi="Cambria Math"/>
            <w:color w:val="auto"/>
            <w:szCs w:val="22"/>
          </w:rPr>
          <m:t>X</m:t>
        </m:r>
      </m:oMath>
      <w:r>
        <w:rPr>
          <w:b/>
          <w:color w:val="auto"/>
          <w:szCs w:val="22"/>
        </w:rPr>
        <w:t xml:space="preserve"> </w:t>
      </w:r>
      <w:r w:rsidRPr="00CC6500">
        <w:rPr>
          <w:color w:val="auto"/>
          <w:szCs w:val="22"/>
        </w:rPr>
        <w:t>the</w:t>
      </w:r>
      <w:r>
        <w:rPr>
          <w:color w:val="auto"/>
          <w:szCs w:val="22"/>
        </w:rPr>
        <w:t xml:space="preserve"> </w:t>
      </w:r>
      <m:oMath>
        <m:r>
          <w:rPr>
            <w:rFonts w:ascii="Cambria Math" w:hAnsi="Cambria Math"/>
            <w:color w:val="auto"/>
            <w:szCs w:val="22"/>
          </w:rPr>
          <m:t>M</m:t>
        </m:r>
      </m:oMath>
      <w:r w:rsidRPr="00CC6500">
        <w:rPr>
          <w:color w:val="auto"/>
          <w:szCs w:val="22"/>
        </w:rPr>
        <w:t xml:space="preserve"> </w:t>
      </w:r>
      <w:r>
        <w:rPr>
          <w:color w:val="auto"/>
          <w:szCs w:val="22"/>
        </w:rPr>
        <w:t xml:space="preserve">by 4 </w:t>
      </w:r>
      <w:r w:rsidRPr="00CC6500">
        <w:rPr>
          <w:color w:val="auto"/>
          <w:szCs w:val="22"/>
        </w:rPr>
        <w:t>measurement matrix:</w:t>
      </w:r>
    </w:p>
    <w:p w:rsidR="00516D69" w:rsidRDefault="00516D69" w:rsidP="005646E7">
      <w:pPr>
        <w:widowControl/>
        <w:tabs>
          <w:tab w:val="left" w:pos="9639"/>
        </w:tabs>
        <w:spacing w:before="120" w:after="120"/>
        <w:rPr>
          <w:color w:val="auto"/>
          <w:szCs w:val="22"/>
        </w:rPr>
      </w:pPr>
      <m:oMath>
        <m:r>
          <m:rPr>
            <m:sty m:val="bi"/>
          </m:rPr>
          <w:rPr>
            <w:rFonts w:ascii="Cambria Math" w:hAnsi="Cambria Math"/>
            <w:color w:val="auto"/>
            <w:szCs w:val="22"/>
          </w:rPr>
          <m:t>X=</m:t>
        </m:r>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oMath>
      <w:r>
        <w:rPr>
          <w:b/>
          <w:color w:val="auto"/>
          <w:szCs w:val="22"/>
        </w:rPr>
        <w:tab/>
      </w:r>
      <w:r w:rsidR="00333DA4">
        <w:rPr>
          <w:color w:val="auto"/>
          <w:szCs w:val="22"/>
        </w:rPr>
        <w:t>Eq 5.</w:t>
      </w:r>
      <w:r w:rsidR="00AC594D">
        <w:rPr>
          <w:color w:val="auto"/>
          <w:szCs w:val="22"/>
        </w:rPr>
        <w:t>1.12</w:t>
      </w:r>
    </w:p>
    <w:p w:rsidR="00AC594D" w:rsidRDefault="006D483F" w:rsidP="005646E7">
      <w:pPr>
        <w:widowControl/>
        <w:tabs>
          <w:tab w:val="left" w:pos="9639"/>
        </w:tabs>
        <w:spacing w:before="120" w:after="120"/>
        <w:rPr>
          <w:color w:val="auto"/>
          <w:szCs w:val="22"/>
        </w:rPr>
      </w:pPr>
      <w:proofErr w:type="gramStart"/>
      <w:r>
        <w:rPr>
          <w:color w:val="auto"/>
          <w:szCs w:val="22"/>
        </w:rPr>
        <w:t>then</w:t>
      </w:r>
      <w:proofErr w:type="gramEnd"/>
      <w:r>
        <w:rPr>
          <w:color w:val="auto"/>
          <w:szCs w:val="22"/>
        </w:rPr>
        <w:t xml:space="preserve"> equation 5</w:t>
      </w:r>
      <w:r w:rsidR="00AC594D">
        <w:rPr>
          <w:color w:val="auto"/>
          <w:szCs w:val="22"/>
        </w:rPr>
        <w:t>.1.9 can be written as:</w:t>
      </w:r>
    </w:p>
    <w:p w:rsidR="00AC594D" w:rsidRDefault="00AC594D" w:rsidP="005646E7">
      <w:pPr>
        <w:widowControl/>
        <w:tabs>
          <w:tab w:val="left" w:pos="9639"/>
        </w:tabs>
        <w:spacing w:before="120" w:after="120"/>
        <w:rPr>
          <w:szCs w:val="22"/>
        </w:rPr>
      </w:pPr>
      <m:oMath>
        <m:r>
          <m:rPr>
            <m:sty m:val="bi"/>
          </m:rPr>
          <w:rPr>
            <w:rFonts w:ascii="Cambria Math" w:hAnsi="Cambria Math"/>
            <w:color w:val="auto"/>
            <w:szCs w:val="22"/>
          </w:rPr>
          <m:t>r</m:t>
        </m:r>
        <m:r>
          <w:rPr>
            <w:rFonts w:ascii="Cambria Math" w:hAnsi="Cambria Math"/>
            <w:color w:val="auto"/>
            <w:szCs w:val="22"/>
          </w:rPr>
          <m:t>=</m:t>
        </m:r>
        <m:r>
          <m:rPr>
            <m:sty m:val="bi"/>
          </m:rPr>
          <w:rPr>
            <w:rFonts w:ascii="Cambria Math" w:hAnsi="Cambria Math"/>
            <w:color w:val="auto"/>
            <w:szCs w:val="22"/>
          </w:rPr>
          <m:t>Y</m:t>
        </m:r>
        <m:r>
          <w:rPr>
            <w:rFonts w:ascii="Cambria Math" w:hAnsi="Cambria Math"/>
            <w:color w:val="auto"/>
            <w:szCs w:val="22"/>
          </w:rPr>
          <m:t>-</m:t>
        </m:r>
        <m:r>
          <m:rPr>
            <m:sty m:val="bi"/>
          </m:rPr>
          <w:rPr>
            <w:rFonts w:ascii="Cambria Math" w:hAnsi="Cambria Math"/>
            <w:color w:val="auto"/>
            <w:szCs w:val="22"/>
          </w:rPr>
          <m:t>X</m:t>
        </m:r>
        <m:r>
          <m:rPr>
            <m:sty m:val="bi"/>
          </m:rPr>
          <w:rPr>
            <w:rFonts w:ascii="Cambria Math" w:hAnsi="Cambria Math"/>
            <w:szCs w:val="22"/>
          </w:rPr>
          <m:t>β</m:t>
        </m:r>
      </m:oMath>
      <w:r w:rsidRPr="0020087A">
        <w:rPr>
          <w:b/>
          <w:szCs w:val="22"/>
        </w:rPr>
        <w:tab/>
      </w:r>
      <w:r w:rsidR="00333DA4">
        <w:rPr>
          <w:szCs w:val="22"/>
        </w:rPr>
        <w:t>Eq 5.</w:t>
      </w:r>
      <w:r>
        <w:rPr>
          <w:szCs w:val="22"/>
        </w:rPr>
        <w:t>1.13</w:t>
      </w:r>
    </w:p>
    <w:p w:rsidR="00C80FA1" w:rsidRDefault="00516D69" w:rsidP="005646E7">
      <w:pPr>
        <w:widowControl/>
        <w:tabs>
          <w:tab w:val="left" w:pos="9072"/>
        </w:tabs>
        <w:spacing w:before="120" w:after="120"/>
        <w:rPr>
          <w:szCs w:val="22"/>
        </w:rPr>
      </w:pPr>
      <w:r>
        <w:rPr>
          <w:color w:val="auto"/>
          <w:szCs w:val="22"/>
        </w:rPr>
        <w:t>The model being</w:t>
      </w:r>
      <w:r w:rsidR="00C80FA1">
        <w:rPr>
          <w:color w:val="auto"/>
          <w:szCs w:val="22"/>
        </w:rPr>
        <w:t xml:space="preserve"> fitted has the </w:t>
      </w:r>
      <w:r>
        <w:rPr>
          <w:color w:val="auto"/>
          <w:szCs w:val="22"/>
        </w:rPr>
        <w:t xml:space="preserve">non-homogeneous </w:t>
      </w:r>
      <w:r w:rsidR="00C80FA1">
        <w:rPr>
          <w:color w:val="auto"/>
          <w:szCs w:val="22"/>
        </w:rPr>
        <w:t>form</w:t>
      </w:r>
      <w:r>
        <w:rPr>
          <w:color w:val="auto"/>
          <w:szCs w:val="22"/>
        </w:rPr>
        <w:t xml:space="preserve"> </w:t>
      </w:r>
      <m:oMath>
        <m:r>
          <m:rPr>
            <m:sty m:val="bi"/>
          </m:rPr>
          <w:rPr>
            <w:rFonts w:ascii="Cambria Math" w:hAnsi="Cambria Math"/>
          </w:rPr>
          <m:t>r=Y-Xβ</m:t>
        </m:r>
      </m:oMath>
      <w:r w:rsidR="00C80FA1">
        <w:rPr>
          <w:szCs w:val="22"/>
        </w:rPr>
        <w:t xml:space="preserve"> and can be solved using the Normal Equations method documented in section 2.</w:t>
      </w:r>
    </w:p>
    <w:p w:rsidR="00516D69" w:rsidRPr="00C80FA1" w:rsidRDefault="00C80FA1" w:rsidP="005646E7">
      <w:pPr>
        <w:widowControl/>
        <w:tabs>
          <w:tab w:val="left" w:pos="9072"/>
        </w:tabs>
        <w:spacing w:before="120" w:after="120"/>
        <w:rPr>
          <w:szCs w:val="22"/>
        </w:rPr>
      </w:pPr>
      <w:r>
        <w:rPr>
          <w:szCs w:val="22"/>
        </w:rPr>
        <w:t>T</w:t>
      </w:r>
      <w:r w:rsidR="00516D69">
        <w:rPr>
          <w:szCs w:val="22"/>
        </w:rPr>
        <w:t xml:space="preserve">he </w:t>
      </w:r>
      <w:proofErr w:type="gramStart"/>
      <w:r w:rsidR="00516D69">
        <w:rPr>
          <w:szCs w:val="22"/>
        </w:rPr>
        <w:t xml:space="preserve">matrices </w:t>
      </w:r>
      <m:oMath>
        <w:proofErr w:type="gramEnd"/>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oMath>
      <w:r w:rsidR="00922A95" w:rsidRPr="00922A95">
        <w:rPr>
          <w:color w:val="auto"/>
        </w:rPr>
        <w:t>,</w:t>
      </w:r>
      <w:r w:rsidR="00516D69">
        <w:rPr>
          <w:b/>
          <w:color w:val="auto"/>
        </w:rPr>
        <w:t xml:space="preserve"> </w:t>
      </w:r>
      <m:oMath>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00516D69">
        <w:rPr>
          <w:b/>
          <w:color w:val="auto"/>
        </w:rPr>
        <w:t xml:space="preserve"> </w:t>
      </w:r>
      <w:r w:rsidR="00922A95" w:rsidRPr="00922A95">
        <w:rPr>
          <w:color w:val="auto"/>
        </w:rPr>
        <w:t>and</w:t>
      </w:r>
      <w:r w:rsidR="00922A95">
        <w:rPr>
          <w:b/>
          <w:color w:val="auto"/>
        </w:rPr>
        <w:t xml:space="preserve"> </w:t>
      </w:r>
      <m:oMath>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oMath>
      <w:r w:rsidR="00922A95" w:rsidRPr="00B549C0">
        <w:rPr>
          <w:color w:val="auto"/>
        </w:rPr>
        <w:t xml:space="preserve"> </w:t>
      </w:r>
      <w:r w:rsidR="00516D69" w:rsidRPr="00B549C0">
        <w:rPr>
          <w:color w:val="auto"/>
        </w:rPr>
        <w:t>have values:</w:t>
      </w:r>
    </w:p>
    <w:p w:rsidR="00516D69" w:rsidRDefault="00AA5D4F" w:rsidP="005646E7">
      <w:pPr>
        <w:widowControl/>
        <w:tabs>
          <w:tab w:val="left" w:pos="9639"/>
        </w:tabs>
        <w:spacing w:before="120" w:after="120"/>
        <w:rPr>
          <w:color w:val="auto"/>
          <w:szCs w:val="22"/>
        </w:rPr>
      </w:pPr>
      <m:oMath>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b/>
                <w:i/>
                <w:color w:val="auto"/>
                <w:szCs w:val="22"/>
              </w:rPr>
            </m:ctrlPr>
          </m:sSupPr>
          <m:e>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e>
          <m:sup>
            <m:r>
              <w:rPr>
                <w:rFonts w:ascii="Cambria Math" w:hAnsi="Cambria Math"/>
                <w:color w:val="auto"/>
                <w:szCs w:val="22"/>
              </w:rPr>
              <m:t>T</m:t>
            </m:r>
          </m:sup>
        </m:sSup>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oMath>
      <w:r w:rsidR="00516D69">
        <w:rPr>
          <w:b/>
          <w:color w:val="auto"/>
          <w:szCs w:val="22"/>
        </w:rPr>
        <w:tab/>
      </w:r>
      <w:r w:rsidR="00333DA4">
        <w:rPr>
          <w:color w:val="auto"/>
          <w:szCs w:val="22"/>
        </w:rPr>
        <w:t>Eq 5.</w:t>
      </w:r>
      <w:r w:rsidR="00516D69">
        <w:rPr>
          <w:color w:val="auto"/>
          <w:szCs w:val="22"/>
        </w:rPr>
        <w:t>1.14</w:t>
      </w:r>
    </w:p>
    <w:p w:rsidR="00516D69" w:rsidRDefault="00516D69" w:rsidP="005646E7">
      <w:pPr>
        <w:widowControl/>
        <w:tabs>
          <w:tab w:val="left" w:pos="9072"/>
        </w:tabs>
        <w:spacing w:before="120" w:after="120"/>
        <w:rPr>
          <w:b/>
          <w:color w:val="auto"/>
          <w:szCs w:val="22"/>
        </w:rPr>
      </w:pPr>
    </w:p>
    <w:p w:rsidR="00516D69" w:rsidRDefault="00516D69" w:rsidP="005646E7">
      <w:pPr>
        <w:widowControl/>
        <w:tabs>
          <w:tab w:val="left" w:pos="9072"/>
        </w:tabs>
        <w:spacing w:before="120" w:after="120"/>
        <w:rPr>
          <w:b/>
          <w:color w:val="auto"/>
          <w:szCs w:val="22"/>
        </w:rPr>
      </w:pPr>
      <m:oMathPara>
        <m:oMathParaPr>
          <m:jc m:val="left"/>
        </m:oMathParaPr>
        <m:oMath>
          <m:r>
            <m:rPr>
              <m:sty m:val="bi"/>
            </m:rPr>
            <w:rPr>
              <w:rFonts w:ascii="Cambria Math" w:hAnsi="Cambria Math"/>
              <w:color w:val="auto"/>
              <w:szCs w:val="22"/>
            </w:rPr>
            <m:t>=</m:t>
          </m:r>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r>
                          <w:rPr>
                            <w:rFonts w:ascii="Cambria Math" w:eastAsia="Cambria Math" w:hAnsi="Cambria Math" w:cs="Cambria Math"/>
                          </w:rPr>
                          <m:t>1</m:t>
                        </m:r>
                      </m:e>
                    </m:mr>
                  </m:m>
                </m:e>
              </m:d>
            </m:e>
          </m:nary>
        </m:oMath>
      </m:oMathPara>
    </w:p>
    <w:p w:rsidR="00516D69" w:rsidRDefault="00516D69" w:rsidP="005646E7">
      <w:pPr>
        <w:widowControl/>
        <w:tabs>
          <w:tab w:val="left" w:pos="9639"/>
        </w:tabs>
        <w:spacing w:before="120" w:after="120"/>
        <w:rPr>
          <w:color w:val="auto"/>
          <w:szCs w:val="22"/>
        </w:rPr>
      </w:pPr>
      <w:r>
        <w:rPr>
          <w:color w:val="auto"/>
          <w:szCs w:val="22"/>
        </w:rPr>
        <w:tab/>
      </w:r>
      <w:r w:rsidR="00333DA4">
        <w:rPr>
          <w:color w:val="auto"/>
          <w:szCs w:val="22"/>
        </w:rPr>
        <w:t>Eq 5.</w:t>
      </w:r>
      <w:r>
        <w:rPr>
          <w:color w:val="auto"/>
          <w:szCs w:val="22"/>
        </w:rPr>
        <w:t>1.17</w:t>
      </w:r>
    </w:p>
    <w:p w:rsidR="00516D69" w:rsidRDefault="00AA5D4F" w:rsidP="005646E7">
      <w:pPr>
        <w:widowControl/>
        <w:tabs>
          <w:tab w:val="left" w:pos="9639"/>
        </w:tabs>
        <w:spacing w:before="120" w:after="120"/>
        <w:rPr>
          <w:color w:val="auto"/>
          <w:szCs w:val="22"/>
        </w:rPr>
      </w:pPr>
      <m:oMath>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szCs w:val="22"/>
              </w:rPr>
            </m:ctrlPr>
          </m:sSupPr>
          <m:e>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d>
                  <m:ctrlPr>
                    <w:rPr>
                      <w:rFonts w:ascii="Cambria Math" w:eastAsia="Cambria Math" w:hAnsi="Cambria Math" w:cs="Cambria Math"/>
                      <w:i/>
                    </w:rPr>
                  </m:ctrlP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d>
                </m:e>
              </m:mr>
              <m:mr>
                <m:e>
                  <m:r>
                    <w:rPr>
                      <w:rFonts w:ascii="Cambria Math" w:hAnsi="Cambria Math"/>
                      <w:color w:val="auto"/>
                      <w:szCs w:val="22"/>
                    </w:rPr>
                    <m:t>…</m:t>
                  </m: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e>
                  </m:d>
                </m:e>
              </m:mr>
            </m:m>
          </m:e>
        </m:d>
      </m:oMath>
      <w:r w:rsidR="00516D69">
        <w:rPr>
          <w:b/>
          <w:color w:val="auto"/>
          <w:szCs w:val="22"/>
        </w:rPr>
        <w:tab/>
      </w:r>
      <w:r w:rsidR="00333DA4">
        <w:rPr>
          <w:color w:val="auto"/>
          <w:szCs w:val="22"/>
        </w:rPr>
        <w:t>Eq 5.</w:t>
      </w:r>
      <w:r w:rsidR="00516D69">
        <w:rPr>
          <w:color w:val="auto"/>
          <w:szCs w:val="22"/>
        </w:rPr>
        <w:t>1.18</w:t>
      </w:r>
    </w:p>
    <w:p w:rsidR="00516D69" w:rsidRDefault="00516D69" w:rsidP="005646E7">
      <w:pPr>
        <w:widowControl/>
        <w:tabs>
          <w:tab w:val="left" w:pos="9072"/>
        </w:tabs>
        <w:spacing w:before="120" w:after="120"/>
        <w:rPr>
          <w:b/>
          <w:color w:val="auto"/>
          <w:szCs w:val="22"/>
        </w:rPr>
      </w:pPr>
      <m:oMathPara>
        <m:oMathParaPr>
          <m:jc m:val="left"/>
        </m:oMathParaPr>
        <m:oMath>
          <m:r>
            <m:rPr>
              <m:sty m:val="bi"/>
            </m:rPr>
            <w:rPr>
              <w:rFonts w:ascii="Cambria Math" w:hAnsi="Cambria Math"/>
              <w:color w:val="auto"/>
              <w:szCs w:val="22"/>
            </w:rPr>
            <m:t>=</m:t>
          </m:r>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ctrlPr>
                          <w:rPr>
                            <w:rFonts w:ascii="Cambria Math" w:eastAsia="Cambria Math" w:hAnsi="Cambria Math" w:cs="Cambria Math"/>
                            <w:i/>
                          </w:rPr>
                        </m:ctrlPr>
                      </m:e>
                    </m:m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e>
                    </m:m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
                </m:e>
              </m:d>
            </m:e>
          </m:nary>
        </m:oMath>
      </m:oMathPara>
    </w:p>
    <w:p w:rsidR="00516D69" w:rsidRDefault="00516D69" w:rsidP="005646E7">
      <w:pPr>
        <w:widowControl/>
        <w:tabs>
          <w:tab w:val="left" w:pos="9639"/>
        </w:tabs>
        <w:spacing w:before="120" w:after="120"/>
        <w:rPr>
          <w:color w:val="auto"/>
          <w:szCs w:val="22"/>
        </w:rPr>
      </w:pPr>
      <w:r>
        <w:rPr>
          <w:color w:val="auto"/>
          <w:szCs w:val="22"/>
        </w:rPr>
        <w:tab/>
      </w:r>
      <w:r w:rsidR="00333DA4">
        <w:rPr>
          <w:color w:val="auto"/>
          <w:szCs w:val="22"/>
        </w:rPr>
        <w:t>Eq 5.</w:t>
      </w:r>
      <w:r>
        <w:rPr>
          <w:color w:val="auto"/>
          <w:szCs w:val="22"/>
        </w:rPr>
        <w:t>1.19</w:t>
      </w:r>
    </w:p>
    <w:p w:rsidR="00516D69" w:rsidRDefault="00AA5D4F" w:rsidP="005646E7">
      <w:pPr>
        <w:widowControl/>
        <w:tabs>
          <w:tab w:val="left" w:pos="9639"/>
        </w:tabs>
        <w:spacing w:before="120" w:after="120"/>
        <w:rPr>
          <w:color w:val="auto"/>
          <w:szCs w:val="22"/>
        </w:rPr>
      </w:pPr>
      <m:oMath>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d>
                      <m:ctrlPr>
                        <w:rPr>
                          <w:rFonts w:ascii="Cambria Math" w:eastAsia="Cambria Math" w:hAnsi="Cambria Math" w:cs="Cambria Math"/>
                          <w:i/>
                        </w:rPr>
                      </m:ctrlP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d>
                    </m:e>
                  </m:mr>
                  <m:mr>
                    <m:e>
                      <m:r>
                        <w:rPr>
                          <w:rFonts w:ascii="Cambria Math" w:hAnsi="Cambria Math"/>
                          <w:color w:val="auto"/>
                          <w:szCs w:val="22"/>
                        </w:rPr>
                        <m:t>…</m:t>
                      </m: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e>
                      </m:d>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d>
                  <m:ctrlPr>
                    <w:rPr>
                      <w:rFonts w:ascii="Cambria Math" w:eastAsia="Cambria Math" w:hAnsi="Cambria Math" w:cs="Cambria Math"/>
                      <w:i/>
                    </w:rPr>
                  </m:ctrlP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d>
                </m:e>
              </m:mr>
              <m:mr>
                <m:e>
                  <m:r>
                    <w:rPr>
                      <w:rFonts w:ascii="Cambria Math" w:hAnsi="Cambria Math"/>
                      <w:color w:val="auto"/>
                      <w:szCs w:val="22"/>
                    </w:rPr>
                    <m:t>…</m:t>
                  </m: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e>
                  </m:d>
                </m:e>
              </m:mr>
            </m:m>
          </m:e>
        </m:d>
      </m:oMath>
      <w:r w:rsidR="00516D69">
        <w:rPr>
          <w:b/>
          <w:color w:val="auto"/>
          <w:szCs w:val="22"/>
        </w:rPr>
        <w:tab/>
      </w:r>
      <w:r w:rsidR="00333DA4">
        <w:rPr>
          <w:color w:val="auto"/>
          <w:szCs w:val="22"/>
        </w:rPr>
        <w:t>Eq 5.</w:t>
      </w:r>
      <w:r w:rsidR="00516D69">
        <w:rPr>
          <w:color w:val="auto"/>
          <w:szCs w:val="22"/>
        </w:rPr>
        <w:t>1.20</w:t>
      </w:r>
    </w:p>
    <w:p w:rsidR="00516D69" w:rsidRDefault="00516D69" w:rsidP="005646E7">
      <w:pPr>
        <w:widowControl/>
        <w:tabs>
          <w:tab w:val="left" w:pos="9072"/>
        </w:tabs>
        <w:spacing w:before="120" w:after="120"/>
        <w:rPr>
          <w:b/>
          <w:color w:val="auto"/>
          <w:szCs w:val="22"/>
        </w:rPr>
      </w:pPr>
      <m:oMathPara>
        <m:oMathParaPr>
          <m:jc m:val="left"/>
        </m:oMathParaPr>
        <m:oMath>
          <m:r>
            <m:rPr>
              <m:sty m:val="bi"/>
            </m:rPr>
            <w:rPr>
              <w:rFonts w:ascii="Cambria Math" w:hAnsi="Cambria Math"/>
              <w:color w:val="auto"/>
              <w:szCs w:val="22"/>
            </w:rPr>
            <m:t>=</m:t>
          </m:r>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sSup>
                <m:sSupPr>
                  <m:ctrlPr>
                    <w:rPr>
                      <w:rFonts w:ascii="Cambria Math" w:hAnsi="Cambria Math"/>
                      <w:i/>
                      <w:color w:val="auto"/>
                      <w:szCs w:val="22"/>
                    </w:rPr>
                  </m:ctrlPr>
                </m:sSupPr>
                <m:e>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sup>
                  <m:r>
                    <w:rPr>
                      <w:rFonts w:ascii="Cambria Math" w:hAnsi="Cambria Math"/>
                      <w:color w:val="auto"/>
                      <w:szCs w:val="22"/>
                    </w:rPr>
                    <m:t>2</m:t>
                  </m:r>
                </m:sup>
              </m:sSup>
            </m:e>
          </m:nary>
        </m:oMath>
      </m:oMathPara>
    </w:p>
    <w:p w:rsidR="00516D69" w:rsidRDefault="00516D69" w:rsidP="005646E7">
      <w:pPr>
        <w:widowControl/>
        <w:tabs>
          <w:tab w:val="left" w:pos="9639"/>
        </w:tabs>
        <w:spacing w:before="120" w:after="120"/>
        <w:rPr>
          <w:color w:val="auto"/>
          <w:szCs w:val="22"/>
        </w:rPr>
      </w:pPr>
      <w:r>
        <w:rPr>
          <w:color w:val="auto"/>
          <w:szCs w:val="22"/>
        </w:rPr>
        <w:tab/>
      </w:r>
      <w:r w:rsidR="00333DA4">
        <w:rPr>
          <w:color w:val="auto"/>
          <w:szCs w:val="22"/>
        </w:rPr>
        <w:t>Eq 5.</w:t>
      </w:r>
      <w:r>
        <w:rPr>
          <w:color w:val="auto"/>
          <w:szCs w:val="22"/>
        </w:rPr>
        <w:t>1.21</w:t>
      </w:r>
    </w:p>
    <w:p w:rsidR="00922A95" w:rsidRDefault="00922A95" w:rsidP="005646E7">
      <w:pPr>
        <w:widowControl/>
        <w:tabs>
          <w:tab w:val="left" w:pos="9639"/>
        </w:tabs>
        <w:spacing w:before="120" w:after="120"/>
        <w:rPr>
          <w:color w:val="auto"/>
          <w:szCs w:val="22"/>
        </w:rPr>
      </w:pPr>
      <w:r>
        <w:rPr>
          <w:color w:val="auto"/>
          <w:szCs w:val="22"/>
        </w:rPr>
        <w:t>The solution vector</w:t>
      </w:r>
      <w:r w:rsidR="00AF3A19">
        <w:rPr>
          <w:color w:val="auto"/>
          <w:szCs w:val="22"/>
        </w:rPr>
        <w:t xml:space="preserve"> </w:t>
      </w:r>
      <m:oMath>
        <m:r>
          <m:rPr>
            <m:sty m:val="bi"/>
          </m:rPr>
          <w:rPr>
            <w:rFonts w:ascii="Cambria Math" w:hAnsi="Cambria Math"/>
            <w:szCs w:val="22"/>
          </w:rPr>
          <m:t>β</m:t>
        </m:r>
      </m:oMath>
      <w:r>
        <w:rPr>
          <w:color w:val="auto"/>
          <w:szCs w:val="22"/>
        </w:rPr>
        <w:t xml:space="preserve"> is then given by equation 2.2.7 as:</w:t>
      </w:r>
    </w:p>
    <w:p w:rsidR="00922A95" w:rsidRPr="00AF3A19" w:rsidRDefault="00AA5D4F" w:rsidP="005646E7">
      <w:pPr>
        <w:widowControl/>
        <w:tabs>
          <w:tab w:val="left" w:pos="9639"/>
        </w:tabs>
        <w:spacing w:before="120" w:after="120"/>
        <w:rPr>
          <w:b/>
          <w:color w:val="auto"/>
          <w:szCs w:val="22"/>
        </w:rPr>
      </w:pPr>
      <m:oMathPara>
        <m:oMathParaPr>
          <m:jc m:val="left"/>
        </m:oMathParaPr>
        <m:oMath>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szCs w:val="22"/>
                          </w:rPr>
                          <m:t>β</m:t>
                        </m:r>
                      </m:e>
                      <m:sub>
                        <m:r>
                          <w:rPr>
                            <w:rFonts w:ascii="Cambria Math" w:hAnsi="Cambria Math"/>
                            <w:color w:val="auto"/>
                            <w:szCs w:val="22"/>
                          </w:rPr>
                          <m:t>0</m:t>
                        </m:r>
                      </m:sub>
                    </m:sSub>
                    <m:ctrlPr>
                      <w:rPr>
                        <w:rFonts w:ascii="Cambria Math" w:eastAsia="Cambria Math" w:hAnsi="Cambria Math" w:cs="Cambria Math"/>
                        <w:i/>
                        <w:color w:val="auto"/>
                        <w:szCs w:val="22"/>
                      </w:rPr>
                    </m:ctrlPr>
                  </m:e>
                </m:mr>
                <m:mr>
                  <m:e>
                    <m:sSub>
                      <m:sSubPr>
                        <m:ctrlPr>
                          <w:rPr>
                            <w:rFonts w:ascii="Cambria Math" w:hAnsi="Cambria Math"/>
                            <w:i/>
                            <w:color w:val="auto"/>
                            <w:szCs w:val="22"/>
                          </w:rPr>
                        </m:ctrlPr>
                      </m:sSubPr>
                      <m:e>
                        <m:r>
                          <w:rPr>
                            <w:rFonts w:ascii="Cambria Math" w:hAnsi="Cambria Math"/>
                            <w:szCs w:val="22"/>
                          </w:rPr>
                          <m:t>β</m:t>
                        </m:r>
                      </m:e>
                      <m:sub>
                        <m:r>
                          <w:rPr>
                            <w:rFonts w:ascii="Cambria Math" w:hAnsi="Cambria Math"/>
                            <w:color w:val="auto"/>
                            <w:szCs w:val="22"/>
                          </w:rPr>
                          <m:t>1</m:t>
                        </m:r>
                      </m:sub>
                    </m:sSub>
                    <m:ctrlPr>
                      <w:rPr>
                        <w:rFonts w:ascii="Cambria Math" w:eastAsia="Cambria Math" w:hAnsi="Cambria Math" w:cs="Cambria Math"/>
                        <w:i/>
                        <w:color w:val="auto"/>
                        <w:szCs w:val="22"/>
                      </w:rPr>
                    </m:ctrlPr>
                  </m:e>
                </m:mr>
                <m:mr>
                  <m:e>
                    <m:sSub>
                      <m:sSubPr>
                        <m:ctrlPr>
                          <w:rPr>
                            <w:rFonts w:ascii="Cambria Math" w:hAnsi="Cambria Math"/>
                            <w:i/>
                            <w:color w:val="auto"/>
                            <w:szCs w:val="22"/>
                          </w:rPr>
                        </m:ctrlPr>
                      </m:sSubPr>
                      <m:e>
                        <m:r>
                          <w:rPr>
                            <w:rFonts w:ascii="Cambria Math" w:hAnsi="Cambria Math"/>
                            <w:szCs w:val="22"/>
                          </w:rPr>
                          <m:t>β</m:t>
                        </m:r>
                      </m:e>
                      <m:sub>
                        <m:r>
                          <w:rPr>
                            <w:rFonts w:ascii="Cambria Math" w:hAnsi="Cambria Math"/>
                            <w:color w:val="auto"/>
                            <w:szCs w:val="22"/>
                          </w:rPr>
                          <m:t>2</m:t>
                        </m:r>
                      </m:sub>
                    </m:sSub>
                    <m:ctrlPr>
                      <w:rPr>
                        <w:rFonts w:ascii="Cambria Math" w:eastAsia="Cambria Math" w:hAnsi="Cambria Math" w:cs="Cambria Math"/>
                        <w:i/>
                        <w:color w:val="auto"/>
                        <w:szCs w:val="22"/>
                      </w:rPr>
                    </m:ctrlPr>
                  </m:e>
                </m:mr>
                <m:mr>
                  <m:e>
                    <m:sSub>
                      <m:sSubPr>
                        <m:ctrlPr>
                          <w:rPr>
                            <w:rFonts w:ascii="Cambria Math" w:hAnsi="Cambria Math"/>
                            <w:i/>
                            <w:color w:val="auto"/>
                            <w:szCs w:val="22"/>
                          </w:rPr>
                        </m:ctrlPr>
                      </m:sSubPr>
                      <m:e>
                        <m:r>
                          <w:rPr>
                            <w:rFonts w:ascii="Cambria Math" w:hAnsi="Cambria Math"/>
                            <w:szCs w:val="22"/>
                          </w:rPr>
                          <m:t>β</m:t>
                        </m:r>
                      </m:e>
                      <m:sub>
                        <m:r>
                          <w:rPr>
                            <w:rFonts w:ascii="Cambria Math" w:hAnsi="Cambria Math"/>
                            <w:color w:val="auto"/>
                            <w:szCs w:val="22"/>
                          </w:rPr>
                          <m:t>3</m:t>
                        </m:r>
                      </m:sub>
                    </m:sSub>
                  </m:e>
                </m:mr>
              </m:m>
            </m:e>
          </m:d>
          <m:r>
            <m:rPr>
              <m:sty m:val="bi"/>
            </m:rPr>
            <w:rPr>
              <w:rFonts w:ascii="Cambria Math" w:hAnsi="Cambria Math"/>
              <w:color w:val="auto"/>
              <w:szCs w:val="22"/>
            </w:rPr>
            <m:t>=</m:t>
          </m:r>
          <m:sSup>
            <m:sSupPr>
              <m:ctrlPr>
                <w:rPr>
                  <w:rFonts w:ascii="Cambria Math" w:hAnsi="Cambria Math"/>
                  <w:b/>
                  <w:i/>
                  <w:color w:val="auto"/>
                  <w:szCs w:val="22"/>
                </w:rPr>
              </m:ctrlPr>
            </m:sSupPr>
            <m:e>
              <m:d>
                <m:dPr>
                  <m:begChr m:val="{"/>
                  <m:endChr m:val="}"/>
                  <m:ctrlPr>
                    <w:rPr>
                      <w:rFonts w:ascii="Cambria Math" w:hAnsi="Cambria Math"/>
                      <w:b/>
                      <w:i/>
                      <w:color w:val="auto"/>
                      <w:szCs w:val="22"/>
                    </w:rPr>
                  </m:ctrlPr>
                </m:dPr>
                <m:e>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r>
                                  <w:rPr>
                                    <w:rFonts w:ascii="Cambria Math" w:eastAsia="Cambria Math" w:hAnsi="Cambria Math" w:cs="Cambria Math"/>
                                    <w:szCs w:val="22"/>
                                  </w:rPr>
                                  <m:t>1</m:t>
                                </m:r>
                              </m:e>
                            </m:mr>
                          </m:m>
                        </m:e>
                      </m:d>
                    </m:e>
                  </m:nary>
                </m:e>
              </m:d>
            </m:e>
            <m:sup>
              <m:r>
                <w:rPr>
                  <w:rFonts w:ascii="Cambria Math" w:hAnsi="Cambria Math"/>
                  <w:color w:val="auto"/>
                  <w:szCs w:val="22"/>
                </w:rPr>
                <m:t>-1</m:t>
              </m:r>
            </m:sup>
          </m:sSup>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ctrlPr>
                          <w:rPr>
                            <w:rFonts w:ascii="Cambria Math" w:eastAsia="Cambria Math" w:hAnsi="Cambria Math" w:cs="Cambria Math"/>
                            <w:i/>
                            <w:szCs w:val="22"/>
                          </w:rPr>
                        </m:ctrlPr>
                      </m:e>
                    </m:m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e>
                    </m:m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
                </m:e>
              </m:d>
            </m:e>
          </m:nary>
        </m:oMath>
      </m:oMathPara>
    </w:p>
    <w:p w:rsidR="00922A95" w:rsidRDefault="00922A95" w:rsidP="005646E7">
      <w:pPr>
        <w:widowControl/>
        <w:tabs>
          <w:tab w:val="left" w:pos="9639"/>
        </w:tabs>
        <w:spacing w:before="120" w:after="120"/>
        <w:rPr>
          <w:color w:val="auto"/>
        </w:rPr>
      </w:pPr>
      <w:r>
        <w:rPr>
          <w:color w:val="auto"/>
        </w:rPr>
        <w:tab/>
      </w:r>
      <w:r w:rsidR="00333DA4">
        <w:rPr>
          <w:color w:val="auto"/>
        </w:rPr>
        <w:t>Eq 5.</w:t>
      </w:r>
      <w:r>
        <w:rPr>
          <w:color w:val="auto"/>
        </w:rPr>
        <w:t>1.22</w:t>
      </w:r>
    </w:p>
    <w:p w:rsidR="007F5D4C" w:rsidRDefault="007F5D4C" w:rsidP="005646E7">
      <w:pPr>
        <w:widowControl/>
        <w:tabs>
          <w:tab w:val="left" w:pos="9639"/>
        </w:tabs>
        <w:spacing w:before="120" w:after="120"/>
        <w:rPr>
          <w:color w:val="auto"/>
        </w:rPr>
      </w:pPr>
    </w:p>
    <w:p w:rsidR="00516D69" w:rsidRDefault="00516D69" w:rsidP="005646E7">
      <w:pPr>
        <w:pStyle w:val="Heading3"/>
        <w:spacing w:after="120"/>
      </w:pPr>
      <w:bookmarkStart w:id="231" w:name="_Toc298162407"/>
      <w:bookmarkStart w:id="232" w:name="_Toc342314336"/>
      <w:bookmarkStart w:id="233" w:name="_Toc346262070"/>
      <w:bookmarkStart w:id="234" w:name="_Toc346262234"/>
      <w:bookmarkStart w:id="235" w:name="_Toc394064696"/>
      <w:bookmarkStart w:id="236" w:name="_Toc396234062"/>
      <w:r>
        <w:t xml:space="preserve">Hard Iron </w:t>
      </w:r>
      <w:bookmarkEnd w:id="231"/>
      <w:bookmarkEnd w:id="232"/>
      <w:bookmarkEnd w:id="233"/>
      <w:bookmarkEnd w:id="234"/>
      <w:bookmarkEnd w:id="235"/>
      <w:r w:rsidR="007F5D4C">
        <w:t>Vector</w:t>
      </w:r>
      <w:bookmarkEnd w:id="236"/>
    </w:p>
    <w:p w:rsidR="00516D69" w:rsidRDefault="00516D69" w:rsidP="005646E7">
      <w:pPr>
        <w:widowControl/>
        <w:tabs>
          <w:tab w:val="left" w:pos="9072"/>
        </w:tabs>
        <w:spacing w:before="120" w:after="120"/>
        <w:rPr>
          <w:color w:val="auto"/>
          <w:szCs w:val="22"/>
        </w:rPr>
      </w:pPr>
      <w:r>
        <w:rPr>
          <w:color w:val="auto"/>
          <w:szCs w:val="22"/>
        </w:rPr>
        <w:t xml:space="preserve">The </w:t>
      </w:r>
      <w:r w:rsidR="00922A95">
        <w:rPr>
          <w:color w:val="auto"/>
          <w:szCs w:val="22"/>
        </w:rPr>
        <w:t>hard</w:t>
      </w:r>
      <w:r>
        <w:rPr>
          <w:color w:val="auto"/>
          <w:szCs w:val="22"/>
        </w:rPr>
        <w:t xml:space="preserve"> iron </w:t>
      </w:r>
      <w:r w:rsidR="00922A95">
        <w:rPr>
          <w:color w:val="auto"/>
          <w:szCs w:val="22"/>
        </w:rPr>
        <w:t>solution vector</w:t>
      </w:r>
      <w:r>
        <w:rPr>
          <w:color w:val="auto"/>
          <w:szCs w:val="22"/>
        </w:rPr>
        <w:t xml:space="preserve"> is given directly by equation </w:t>
      </w:r>
      <w:r w:rsidR="00425727">
        <w:rPr>
          <w:color w:val="auto"/>
          <w:szCs w:val="22"/>
        </w:rPr>
        <w:t>5</w:t>
      </w:r>
      <w:r w:rsidR="0083729F">
        <w:rPr>
          <w:color w:val="auto"/>
          <w:szCs w:val="22"/>
        </w:rPr>
        <w:t>.</w:t>
      </w:r>
      <w:r w:rsidR="00425727">
        <w:rPr>
          <w:color w:val="auto"/>
          <w:szCs w:val="22"/>
        </w:rPr>
        <w:t>1.6</w:t>
      </w:r>
      <w:r>
        <w:rPr>
          <w:color w:val="auto"/>
          <w:szCs w:val="22"/>
        </w:rPr>
        <w:t xml:space="preserve"> as:</w:t>
      </w:r>
    </w:p>
    <w:p w:rsidR="00516D69" w:rsidRDefault="00AA5D4F" w:rsidP="005646E7">
      <w:pPr>
        <w:widowControl/>
        <w:tabs>
          <w:tab w:val="left" w:pos="9639"/>
        </w:tabs>
        <w:spacing w:before="120" w:after="120"/>
        <w:rPr>
          <w:color w:val="auto"/>
          <w:szCs w:val="22"/>
        </w:rPr>
      </w:pPr>
      <m:oMath>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r>
          <w:rPr>
            <w:rFonts w:ascii="Cambria Math" w:hAnsi="Cambria Math"/>
            <w:color w:val="auto"/>
            <w:szCs w:val="22"/>
          </w:rPr>
          <m:t>=</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2</m:t>
                </m:r>
              </m:den>
            </m:f>
          </m:e>
        </m:d>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
          </m:e>
        </m:d>
      </m:oMath>
      <w:r w:rsidR="004E7894">
        <w:rPr>
          <w:color w:val="auto"/>
          <w:szCs w:val="22"/>
        </w:rPr>
        <w:tab/>
      </w:r>
      <w:r w:rsidR="00333DA4">
        <w:rPr>
          <w:color w:val="auto"/>
          <w:szCs w:val="22"/>
        </w:rPr>
        <w:t>Eq 5.</w:t>
      </w:r>
      <w:r w:rsidR="00516D69">
        <w:rPr>
          <w:color w:val="auto"/>
          <w:szCs w:val="22"/>
        </w:rPr>
        <w:t>2.1</w:t>
      </w:r>
    </w:p>
    <w:p w:rsidR="00485718" w:rsidRDefault="00485718" w:rsidP="005646E7">
      <w:pPr>
        <w:widowControl/>
        <w:tabs>
          <w:tab w:val="left" w:pos="9639"/>
        </w:tabs>
        <w:spacing w:before="120" w:after="120"/>
        <w:rPr>
          <w:color w:val="auto"/>
          <w:szCs w:val="22"/>
        </w:rPr>
      </w:pPr>
    </w:p>
    <w:p w:rsidR="00485718" w:rsidRDefault="00485718" w:rsidP="005646E7">
      <w:pPr>
        <w:pStyle w:val="Heading3"/>
        <w:spacing w:after="120"/>
      </w:pPr>
      <w:bookmarkStart w:id="237" w:name="_Toc396234063"/>
      <w:r>
        <w:t>Soft Iron Matrix</w:t>
      </w:r>
      <w:bookmarkEnd w:id="237"/>
    </w:p>
    <w:p w:rsidR="004E7894" w:rsidRDefault="00485718" w:rsidP="005646E7">
      <w:pPr>
        <w:widowControl/>
        <w:tabs>
          <w:tab w:val="left" w:pos="9639"/>
        </w:tabs>
        <w:spacing w:before="120" w:after="120"/>
        <w:rPr>
          <w:color w:val="auto"/>
          <w:szCs w:val="22"/>
        </w:rPr>
      </w:pPr>
      <w:r>
        <w:rPr>
          <w:color w:val="auto"/>
          <w:szCs w:val="22"/>
        </w:rPr>
        <w:t xml:space="preserve">The soft iron matrix </w:t>
      </w:r>
      <m:oMath>
        <m:r>
          <m:rPr>
            <m:sty m:val="bi"/>
          </m:rPr>
          <w:rPr>
            <w:rFonts w:ascii="Cambria Math" w:hAnsi="Cambria Math"/>
          </w:rPr>
          <m:t>W</m:t>
        </m:r>
      </m:oMath>
      <w:r>
        <w:rPr>
          <w:color w:val="auto"/>
          <w:szCs w:val="22"/>
        </w:rPr>
        <w:t xml:space="preserve"> is </w:t>
      </w:r>
      <w:r w:rsidR="00EB7FE4">
        <w:rPr>
          <w:color w:val="auto"/>
          <w:szCs w:val="22"/>
        </w:rPr>
        <w:t xml:space="preserve">always </w:t>
      </w:r>
      <w:r>
        <w:rPr>
          <w:color w:val="auto"/>
          <w:szCs w:val="22"/>
        </w:rPr>
        <w:t>the identity matrix in the 4 parameter magnetic calibration model.</w:t>
      </w:r>
    </w:p>
    <w:p w:rsidR="00485718" w:rsidRDefault="00485718" w:rsidP="005646E7">
      <w:pPr>
        <w:widowControl/>
        <w:tabs>
          <w:tab w:val="left" w:pos="9639"/>
        </w:tabs>
        <w:spacing w:before="120" w:after="120"/>
        <w:rPr>
          <w:color w:val="auto"/>
          <w:szCs w:val="22"/>
        </w:rPr>
      </w:pPr>
    </w:p>
    <w:p w:rsidR="004E7894" w:rsidRDefault="004E7894" w:rsidP="005646E7">
      <w:pPr>
        <w:pStyle w:val="Heading3"/>
        <w:spacing w:after="120"/>
      </w:pPr>
      <w:bookmarkStart w:id="238" w:name="_Toc298162409"/>
      <w:bookmarkStart w:id="239" w:name="_Toc342314338"/>
      <w:bookmarkStart w:id="240" w:name="_Toc346262072"/>
      <w:bookmarkStart w:id="241" w:name="_Toc346262236"/>
      <w:bookmarkStart w:id="242" w:name="_Toc394064698"/>
      <w:bookmarkStart w:id="243" w:name="_Toc396234064"/>
      <w:r>
        <w:t>Geomagnetic Field Strength</w:t>
      </w:r>
      <w:bookmarkEnd w:id="238"/>
      <w:bookmarkEnd w:id="239"/>
      <w:bookmarkEnd w:id="240"/>
      <w:bookmarkEnd w:id="241"/>
      <w:bookmarkEnd w:id="242"/>
      <w:bookmarkEnd w:id="243"/>
    </w:p>
    <w:p w:rsidR="004E7894" w:rsidRPr="002E70BA" w:rsidRDefault="004E7894" w:rsidP="005646E7">
      <w:pPr>
        <w:widowControl/>
        <w:tabs>
          <w:tab w:val="left" w:pos="9639"/>
        </w:tabs>
        <w:spacing w:before="120" w:after="120"/>
        <w:rPr>
          <w:color w:val="FF0000"/>
        </w:rPr>
      </w:pPr>
      <w:r>
        <w:rPr>
          <w:color w:val="auto"/>
        </w:rPr>
        <w:t xml:space="preserve">The geomagnetic field strength </w:t>
      </w:r>
      <w:r w:rsidR="00871639">
        <w:rPr>
          <w:color w:val="auto"/>
        </w:rPr>
        <w:t>is</w:t>
      </w:r>
      <w:r>
        <w:rPr>
          <w:color w:val="auto"/>
        </w:rPr>
        <w:t xml:space="preserve"> computed from </w:t>
      </w:r>
      <w:r w:rsidR="00425727">
        <w:rPr>
          <w:color w:val="auto"/>
        </w:rPr>
        <w:t>the last component of equation 5.1.6</w:t>
      </w:r>
      <w:r>
        <w:rPr>
          <w:color w:val="auto"/>
        </w:rPr>
        <w:t xml:space="preserve"> as.</w:t>
      </w:r>
    </w:p>
    <w:p w:rsidR="004E7894" w:rsidRDefault="00AA5D4F" w:rsidP="005646E7">
      <w:pPr>
        <w:widowControl/>
        <w:tabs>
          <w:tab w:val="left" w:pos="9639"/>
        </w:tabs>
        <w:spacing w:before="120" w:after="120"/>
        <w:rPr>
          <w:color w:val="auto"/>
          <w:szCs w:val="22"/>
        </w:rPr>
      </w:pPr>
      <m:oMath>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hAnsi="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r>
          <w:rPr>
            <w:rFonts w:ascii="Cambria Math" w:eastAsia="Cambria Math" w:hAnsi="Cambria Math" w:cs="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rPr>
          <m:t>⇒</m:t>
        </m:r>
        <m:r>
          <w:rPr>
            <w:rFonts w:ascii="Cambria Math" w:hAnsi="Cambria Math"/>
            <w:color w:val="auto"/>
            <w:szCs w:val="22"/>
          </w:rPr>
          <m:t xml:space="preserve"> B</m:t>
        </m:r>
        <m:r>
          <w:rPr>
            <w:rFonts w:ascii="Cambria Math" w:hAnsi="Cambria Math"/>
            <w:color w:val="auto"/>
          </w:rPr>
          <m:t>=</m:t>
        </m:r>
        <m:rad>
          <m:radPr>
            <m:degHide m:val="on"/>
            <m:ctrlPr>
              <w:rPr>
                <w:rFonts w:ascii="Cambria Math" w:hAnsi="Cambria Math"/>
                <w:i/>
                <w:color w:val="auto"/>
              </w:rPr>
            </m:ctrlPr>
          </m:radPr>
          <m:deg/>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r>
              <w:rPr>
                <w:rFonts w:ascii="Cambria Math" w:eastAsia="Cambria Math" w:hAnsi="Cambria Math" w:cs="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e>
        </m:rad>
      </m:oMath>
      <w:r w:rsidR="00485718">
        <w:rPr>
          <w:color w:val="auto"/>
          <w:szCs w:val="22"/>
        </w:rPr>
        <w:tab/>
      </w:r>
      <w:r w:rsidR="00333DA4">
        <w:rPr>
          <w:color w:val="auto"/>
          <w:szCs w:val="22"/>
        </w:rPr>
        <w:t>Eq 5.</w:t>
      </w:r>
      <w:r w:rsidR="00485718">
        <w:rPr>
          <w:color w:val="auto"/>
          <w:szCs w:val="22"/>
        </w:rPr>
        <w:t>4</w:t>
      </w:r>
      <w:r w:rsidR="004E7894">
        <w:rPr>
          <w:color w:val="auto"/>
          <w:szCs w:val="22"/>
        </w:rPr>
        <w:t>.1</w:t>
      </w:r>
    </w:p>
    <w:p w:rsidR="00485718" w:rsidRDefault="00485718" w:rsidP="005646E7">
      <w:pPr>
        <w:widowControl/>
        <w:tabs>
          <w:tab w:val="left" w:pos="9639"/>
        </w:tabs>
        <w:spacing w:before="120" w:after="120"/>
        <w:rPr>
          <w:color w:val="auto"/>
          <w:szCs w:val="22"/>
        </w:rPr>
      </w:pPr>
    </w:p>
    <w:p w:rsidR="00516D69" w:rsidRDefault="00516D69" w:rsidP="005646E7">
      <w:pPr>
        <w:pStyle w:val="Heading3"/>
        <w:spacing w:after="120"/>
      </w:pPr>
      <w:bookmarkStart w:id="244" w:name="_Toc298162408"/>
      <w:bookmarkStart w:id="245" w:name="_Toc342314337"/>
      <w:bookmarkStart w:id="246" w:name="_Toc346262071"/>
      <w:bookmarkStart w:id="247" w:name="_Toc346262235"/>
      <w:bookmarkStart w:id="248" w:name="_Toc394064697"/>
      <w:bookmarkStart w:id="249" w:name="_Toc396234065"/>
      <w:r>
        <w:t>Fit Error</w:t>
      </w:r>
      <w:bookmarkEnd w:id="244"/>
      <w:bookmarkEnd w:id="245"/>
      <w:bookmarkEnd w:id="246"/>
      <w:bookmarkEnd w:id="247"/>
      <w:bookmarkEnd w:id="248"/>
      <w:bookmarkEnd w:id="249"/>
    </w:p>
    <w:p w:rsidR="004E7894" w:rsidRDefault="00516D69" w:rsidP="005646E7">
      <w:pPr>
        <w:widowControl/>
        <w:tabs>
          <w:tab w:val="left" w:pos="9072"/>
          <w:tab w:val="right" w:pos="9360"/>
        </w:tabs>
        <w:spacing w:before="120" w:after="120"/>
      </w:pPr>
      <w:r>
        <w:lastRenderedPageBreak/>
        <w:t xml:space="preserve">The </w:t>
      </w:r>
      <w:r w:rsidR="004477BA">
        <w:t xml:space="preserve">residuals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sidR="00425727">
        <w:t xml:space="preserve"> of equation 5</w:t>
      </w:r>
      <w:r w:rsidR="007D59B1">
        <w:t>.1.4</w:t>
      </w:r>
      <w:r w:rsidR="004477BA">
        <w:t xml:space="preserve"> have dimensions of magnetic field strength squared. The </w:t>
      </w:r>
      <w:r w:rsidR="004E7894">
        <w:t xml:space="preserve">error function </w:t>
      </w:r>
      <m:oMath>
        <m:r>
          <w:rPr>
            <w:rFonts w:ascii="Cambria Math" w:hAnsi="Cambria Math"/>
          </w:rPr>
          <m:t>E</m:t>
        </m:r>
      </m:oMath>
      <w:r w:rsidR="004477BA">
        <w:t xml:space="preserve"> </w:t>
      </w:r>
      <w:r w:rsidR="004E7894">
        <w:t xml:space="preserve">is proportional to the number of measurements </w:t>
      </w:r>
      <m:oMath>
        <m:r>
          <w:rPr>
            <w:rFonts w:ascii="Cambria Math" w:hAnsi="Cambria Math"/>
          </w:rPr>
          <m:t>M</m:t>
        </m:r>
      </m:oMath>
      <w:r w:rsidR="004E7894">
        <w:t xml:space="preserve"> and </w:t>
      </w:r>
      <w:r w:rsidR="007D59B1">
        <w:t>has dimensions of the residuals squared or the fourth power o</w:t>
      </w:r>
      <w:r w:rsidR="004477BA">
        <w:t xml:space="preserve">f the </w:t>
      </w:r>
      <w:r w:rsidR="00871639">
        <w:t>geo</w:t>
      </w:r>
      <w:r w:rsidR="004477BA">
        <w:t xml:space="preserve">magnetic field </w:t>
      </w:r>
      <w:proofErr w:type="gramStart"/>
      <w:r w:rsidR="004477BA">
        <w:t>strength</w:t>
      </w:r>
      <w:r w:rsidR="003E752D">
        <w:t xml:space="preserve"> </w:t>
      </w:r>
      <m:oMath>
        <w:proofErr w:type="gramEnd"/>
        <m:r>
          <w:rPr>
            <w:rFonts w:ascii="Cambria Math" w:hAnsi="Cambria Math"/>
          </w:rPr>
          <m:t>B</m:t>
        </m:r>
      </m:oMath>
      <w:r w:rsidR="004477BA">
        <w:t xml:space="preserve">. </w:t>
      </w:r>
      <w:r w:rsidR="007D59B1">
        <w:t>The</w:t>
      </w:r>
      <w:r w:rsidR="004E7894">
        <w:t xml:space="preserve"> dimensionless measure of fit error </w:t>
      </w:r>
      <m:oMath>
        <m:r>
          <w:rPr>
            <w:rFonts w:ascii="Cambria Math" w:hAnsi="Cambria Math"/>
          </w:rPr>
          <m:t>ε</m:t>
        </m:r>
      </m:oMath>
      <w:r w:rsidR="004477BA">
        <w:t xml:space="preserve"> used </w:t>
      </w:r>
      <w:r w:rsidR="007D59B1">
        <w:t>is defined to be</w:t>
      </w:r>
      <w:r w:rsidR="004477BA">
        <w:t>:</w:t>
      </w:r>
    </w:p>
    <w:p w:rsidR="00516D69" w:rsidRPr="002E185C" w:rsidRDefault="00516D69" w:rsidP="005646E7">
      <w:pPr>
        <w:widowControl/>
        <w:tabs>
          <w:tab w:val="left" w:pos="9072"/>
        </w:tabs>
        <w:spacing w:before="120" w:after="120"/>
        <w:rPr>
          <w:color w:val="auto"/>
        </w:rPr>
      </w:pPr>
      <m:oMathPara>
        <m:oMathParaPr>
          <m:jc m:val="left"/>
        </m:oMathParaPr>
        <m:oMath>
          <m:r>
            <w:rPr>
              <w:rFonts w:ascii="Cambria Math" w:hAnsi="Cambria Math"/>
            </w:rPr>
            <m:t>ε</m:t>
          </m:r>
          <m:r>
            <m:rPr>
              <m:sty m:val="bi"/>
            </m:rPr>
            <w:rPr>
              <w:rFonts w:ascii="Cambria Math" w:hAnsi="Cambria Math"/>
              <w:color w:val="auto"/>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E</m:t>
                  </m:r>
                </m:num>
                <m:den>
                  <m:r>
                    <w:rPr>
                      <w:rFonts w:ascii="Cambria Math" w:hAnsi="Cambria Math"/>
                    </w:rPr>
                    <m:t>M</m:t>
                  </m:r>
                </m:den>
              </m:f>
            </m:e>
          </m:rad>
        </m:oMath>
      </m:oMathPara>
    </w:p>
    <w:p w:rsidR="00AF3A19" w:rsidRPr="00AF3A19" w:rsidRDefault="00516D69" w:rsidP="005646E7">
      <w:pPr>
        <w:widowControl/>
        <w:tabs>
          <w:tab w:val="left" w:pos="9639"/>
        </w:tabs>
        <w:spacing w:before="120" w:after="120"/>
        <w:rPr>
          <w:color w:val="auto"/>
        </w:rPr>
      </w:pPr>
      <w:r>
        <w:rPr>
          <w:b/>
          <w:color w:val="auto"/>
        </w:rPr>
        <w:tab/>
      </w:r>
      <w:r w:rsidR="00333DA4">
        <w:rPr>
          <w:color w:val="auto"/>
        </w:rPr>
        <w:t>Eq 5.</w:t>
      </w:r>
      <w:r w:rsidR="00485718">
        <w:rPr>
          <w:color w:val="auto"/>
        </w:rPr>
        <w:t>5</w:t>
      </w:r>
      <w:r w:rsidR="00AF3A19">
        <w:rPr>
          <w:color w:val="auto"/>
        </w:rPr>
        <w:t>.1</w:t>
      </w:r>
    </w:p>
    <w:p w:rsidR="00516D69" w:rsidRDefault="00516D69" w:rsidP="005646E7">
      <w:pPr>
        <w:widowControl/>
        <w:tabs>
          <w:tab w:val="left" w:pos="9639"/>
        </w:tabs>
        <w:spacing w:before="120" w:after="120"/>
        <w:rPr>
          <w:color w:val="auto"/>
          <w:szCs w:val="22"/>
        </w:rPr>
      </w:pPr>
    </w:p>
    <w:p w:rsidR="00C80FA1" w:rsidRDefault="00C80FA1" w:rsidP="005646E7">
      <w:pPr>
        <w:widowControl/>
        <w:spacing w:before="120" w:after="120"/>
        <w:rPr>
          <w:color w:val="auto"/>
          <w:szCs w:val="22"/>
        </w:rPr>
      </w:pPr>
      <w:r>
        <w:rPr>
          <w:color w:val="auto"/>
          <w:szCs w:val="22"/>
        </w:rPr>
        <w:br w:type="page"/>
      </w:r>
    </w:p>
    <w:p w:rsidR="00516D69" w:rsidRPr="00FC3C18" w:rsidRDefault="00936A72" w:rsidP="005646E7">
      <w:pPr>
        <w:pStyle w:val="Heading2"/>
        <w:spacing w:after="120"/>
      </w:pPr>
      <w:bookmarkStart w:id="250" w:name="_Toc296521421"/>
      <w:bookmarkStart w:id="251" w:name="_Toc296522902"/>
      <w:bookmarkStart w:id="252" w:name="_Toc297020773"/>
      <w:bookmarkStart w:id="253" w:name="_Toc297021254"/>
      <w:bookmarkStart w:id="254" w:name="_Toc297202795"/>
      <w:bookmarkStart w:id="255" w:name="_Toc297202874"/>
      <w:bookmarkStart w:id="256" w:name="_Toc297203677"/>
      <w:bookmarkStart w:id="257" w:name="_Toc297203744"/>
      <w:bookmarkStart w:id="258" w:name="_Toc297203867"/>
      <w:bookmarkStart w:id="259" w:name="_Toc297203951"/>
      <w:bookmarkStart w:id="260" w:name="_Toc297286306"/>
      <w:bookmarkStart w:id="261" w:name="_Toc297292131"/>
      <w:bookmarkStart w:id="262" w:name="_Toc297466454"/>
      <w:bookmarkStart w:id="263" w:name="_Toc297466520"/>
      <w:bookmarkStart w:id="264" w:name="_Toc297469890"/>
      <w:bookmarkStart w:id="265" w:name="_Toc298156404"/>
      <w:bookmarkStart w:id="266" w:name="_Toc298254287"/>
      <w:bookmarkStart w:id="267" w:name="_Toc298254357"/>
      <w:bookmarkStart w:id="268" w:name="_Toc299616983"/>
      <w:bookmarkStart w:id="269" w:name="_Toc300320312"/>
      <w:bookmarkStart w:id="270" w:name="_Toc300325994"/>
      <w:bookmarkStart w:id="271" w:name="_Toc300326154"/>
      <w:bookmarkStart w:id="272" w:name="_Toc300327254"/>
      <w:bookmarkStart w:id="273" w:name="_Toc300575532"/>
      <w:bookmarkStart w:id="274" w:name="_Toc301630307"/>
      <w:bookmarkStart w:id="275" w:name="_Toc301630378"/>
      <w:bookmarkStart w:id="276" w:name="_Toc301684748"/>
      <w:bookmarkStart w:id="277" w:name="_Toc302631005"/>
      <w:bookmarkStart w:id="278" w:name="_Toc303109099"/>
      <w:bookmarkStart w:id="279" w:name="_Toc303109167"/>
      <w:bookmarkStart w:id="280" w:name="_Toc303117358"/>
      <w:bookmarkStart w:id="281" w:name="_Toc303131746"/>
      <w:bookmarkStart w:id="282" w:name="_Toc303135739"/>
      <w:bookmarkStart w:id="283" w:name="_Toc303135807"/>
      <w:bookmarkStart w:id="284" w:name="_Toc304887978"/>
      <w:bookmarkStart w:id="285" w:name="_Toc304888722"/>
      <w:bookmarkStart w:id="286" w:name="_Toc304888795"/>
      <w:bookmarkStart w:id="287" w:name="_Toc304898089"/>
      <w:bookmarkStart w:id="288" w:name="_Toc304898160"/>
      <w:bookmarkStart w:id="289" w:name="_Toc307933056"/>
      <w:bookmarkStart w:id="290" w:name="_Toc311621899"/>
      <w:bookmarkStart w:id="291" w:name="_Toc311621969"/>
      <w:bookmarkStart w:id="292" w:name="_Toc314569646"/>
      <w:bookmarkStart w:id="293" w:name="_Toc314659826"/>
      <w:bookmarkStart w:id="294" w:name="_Toc315678570"/>
      <w:bookmarkStart w:id="295" w:name="_Toc317495458"/>
      <w:bookmarkStart w:id="296" w:name="_Toc317505725"/>
      <w:bookmarkStart w:id="297" w:name="_Toc317505804"/>
      <w:bookmarkStart w:id="298" w:name="_Toc317765747"/>
      <w:bookmarkStart w:id="299" w:name="_Toc317765829"/>
      <w:bookmarkStart w:id="300" w:name="_Toc317769325"/>
      <w:bookmarkStart w:id="301" w:name="_Toc317769407"/>
      <w:bookmarkStart w:id="302" w:name="_Toc317769665"/>
      <w:bookmarkStart w:id="303" w:name="_Toc317790795"/>
      <w:bookmarkStart w:id="304" w:name="_Toc317790883"/>
      <w:bookmarkStart w:id="305" w:name="_Toc317848987"/>
      <w:bookmarkStart w:id="306" w:name="_Toc322772133"/>
      <w:bookmarkStart w:id="307" w:name="_Toc323024174"/>
      <w:bookmarkStart w:id="308" w:name="_Toc323890269"/>
      <w:bookmarkStart w:id="309" w:name="_Toc323890374"/>
      <w:bookmarkStart w:id="310" w:name="_Toc323891947"/>
      <w:bookmarkStart w:id="311" w:name="_Toc323892048"/>
      <w:bookmarkStart w:id="312" w:name="_Toc325440790"/>
      <w:bookmarkStart w:id="313" w:name="_Toc325627099"/>
      <w:bookmarkStart w:id="314" w:name="_Toc326656861"/>
      <w:bookmarkStart w:id="315" w:name="_Toc326656993"/>
      <w:bookmarkStart w:id="316" w:name="_Toc326680513"/>
      <w:bookmarkStart w:id="317" w:name="_Toc326745492"/>
      <w:bookmarkStart w:id="318" w:name="_Toc326745695"/>
      <w:bookmarkStart w:id="319" w:name="_Toc326750468"/>
      <w:bookmarkStart w:id="320" w:name="_Toc326766290"/>
      <w:bookmarkStart w:id="321" w:name="_Toc326766412"/>
      <w:bookmarkStart w:id="322" w:name="_Toc326832356"/>
      <w:bookmarkStart w:id="323" w:name="_Toc326919200"/>
      <w:bookmarkStart w:id="324" w:name="_Toc327109977"/>
      <w:bookmarkStart w:id="325" w:name="_Toc327114684"/>
      <w:bookmarkStart w:id="326" w:name="_Toc327170676"/>
      <w:bookmarkStart w:id="327" w:name="_Toc327170806"/>
      <w:bookmarkStart w:id="328" w:name="_Toc327980025"/>
      <w:bookmarkStart w:id="329" w:name="_Toc337306199"/>
      <w:bookmarkStart w:id="330" w:name="_Toc342314329"/>
      <w:bookmarkStart w:id="331" w:name="_Toc346262063"/>
      <w:bookmarkStart w:id="332" w:name="_Toc346262227"/>
      <w:bookmarkStart w:id="333" w:name="_Toc394064689"/>
      <w:bookmarkStart w:id="334" w:name="_Toc396234066"/>
      <w:r>
        <w:lastRenderedPageBreak/>
        <w:t>Seven</w:t>
      </w:r>
      <w:r w:rsidR="00516D69" w:rsidRPr="00FC3C18">
        <w:t xml:space="preserve"> Parameter </w:t>
      </w:r>
      <w:r w:rsidR="00C80FA1">
        <w:t xml:space="preserve">Magnetic </w:t>
      </w:r>
      <w:r w:rsidR="00516D69" w:rsidRPr="00FC3C18">
        <w:t>Calibration</w:t>
      </w:r>
      <w:bookmarkEnd w:id="250"/>
      <w:r w:rsidR="00516D69" w:rsidRPr="00FC3C18">
        <w:t xml:space="preserve"> </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r>
        <w:t>Model</w:t>
      </w:r>
      <w:bookmarkEnd w:id="334"/>
    </w:p>
    <w:p w:rsidR="00516D69" w:rsidRDefault="00516D69" w:rsidP="005646E7">
      <w:pPr>
        <w:pStyle w:val="Heading3"/>
        <w:spacing w:after="120"/>
      </w:pPr>
      <w:bookmarkStart w:id="335" w:name="_Toc342314330"/>
      <w:bookmarkStart w:id="336" w:name="_Toc346262064"/>
      <w:bookmarkStart w:id="337" w:name="_Toc346262228"/>
      <w:bookmarkStart w:id="338" w:name="_Toc394064690"/>
      <w:bookmarkStart w:id="339" w:name="_Toc396234067"/>
      <w:r>
        <w:t>Construction of Seven Parameter Linear Model</w:t>
      </w:r>
      <w:bookmarkEnd w:id="335"/>
      <w:bookmarkEnd w:id="336"/>
      <w:bookmarkEnd w:id="337"/>
      <w:bookmarkEnd w:id="338"/>
      <w:bookmarkEnd w:id="339"/>
    </w:p>
    <w:p w:rsidR="00E37103" w:rsidRDefault="00AF3A19" w:rsidP="005646E7">
      <w:pPr>
        <w:pStyle w:val="Paragraph"/>
        <w:tabs>
          <w:tab w:val="left" w:pos="9072"/>
        </w:tabs>
      </w:pPr>
      <w:r>
        <w:t xml:space="preserve">This section documents the magnetic calibration algorithm implemented in function fUpdateCalibration7EIG which extends the 4 parameters model of the previous section with the additional of </w:t>
      </w:r>
      <w:r w:rsidR="007D59B1">
        <w:t>three</w:t>
      </w:r>
      <w:r w:rsidR="00534C03">
        <w:t xml:space="preserve"> </w:t>
      </w:r>
      <w:r>
        <w:t xml:space="preserve">gain terms </w:t>
      </w:r>
      <w:r w:rsidR="007D59B1">
        <w:t>of the diagonal of the soft iron matrix giving</w:t>
      </w:r>
      <w:r>
        <w:t xml:space="preserve"> a total of 7 magnetic calibration parameters. This model </w:t>
      </w:r>
      <w:r w:rsidR="00E37103">
        <w:t>gives a significant improvement when either the magnetometer sensor has differing gains in its three channels or when the PCB has differing magnetic impedances along its three Cartesian axes.</w:t>
      </w:r>
      <w:r w:rsidR="00534C03">
        <w:t xml:space="preserve"> The </w:t>
      </w:r>
      <w:r w:rsidR="007D59B1">
        <w:t xml:space="preserve">diagonal form of </w:t>
      </w:r>
      <m:oMath>
        <m:r>
          <m:rPr>
            <m:sty m:val="bi"/>
          </m:rPr>
          <w:rPr>
            <w:rFonts w:ascii="Cambria Math" w:hAnsi="Cambria Math"/>
          </w:rPr>
          <m:t>W</m:t>
        </m:r>
      </m:oMath>
      <w:r w:rsidR="007D59B1">
        <w:t xml:space="preserve"> means that the </w:t>
      </w:r>
      <w:r w:rsidR="00534C03">
        <w:t xml:space="preserve">magnetic distribution ellipsoid is modeled as </w:t>
      </w:r>
      <w:r w:rsidR="00AD0532">
        <w:t>having</w:t>
      </w:r>
      <w:r w:rsidR="006D35C8">
        <w:t xml:space="preserve"> its principal axes</w:t>
      </w:r>
      <w:r w:rsidR="00EC0C1A">
        <w:t xml:space="preserve"> </w:t>
      </w:r>
      <w:r w:rsidR="00534C03">
        <w:t xml:space="preserve">aligned with the </w:t>
      </w:r>
      <w:r w:rsidR="00EC0C1A">
        <w:t xml:space="preserve">PCB's </w:t>
      </w:r>
      <w:r w:rsidR="00534C03">
        <w:t>Cartesian axes.</w:t>
      </w:r>
    </w:p>
    <w:p w:rsidR="006D35C8" w:rsidRPr="00FA7E15" w:rsidRDefault="006D35C8" w:rsidP="005646E7">
      <w:pPr>
        <w:pStyle w:val="Paragraph"/>
        <w:tabs>
          <w:tab w:val="left" w:pos="9072"/>
        </w:tabs>
      </w:pPr>
      <w:r>
        <w:t xml:space="preserve">The magnetometer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t xml:space="preserve"> in the presence of arbitrary orientation and har</w:t>
      </w:r>
      <w:r w:rsidR="00D950B4">
        <w:t>d and soft iron interference is modeled as:</w:t>
      </w:r>
    </w:p>
    <w:p w:rsidR="006D35C8" w:rsidRDefault="00AA5D4F" w:rsidP="005646E7">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 xml:space="preserve">= </m:t>
        </m:r>
        <m:r>
          <m:rPr>
            <m:sty m:val="bi"/>
          </m:rPr>
          <w:rPr>
            <w:rFonts w:ascii="Cambria Math" w:hAnsi="Cambria Math"/>
          </w:rPr>
          <m:t>WR</m:t>
        </m:r>
        <m:sSub>
          <m:sSubPr>
            <m:ctrlPr>
              <w:rPr>
                <w:rFonts w:ascii="Cambria Math" w:hAnsi="Cambria Math"/>
                <w:i/>
              </w:rPr>
            </m:ctrlPr>
          </m:sSubPr>
          <m:e>
            <m:r>
              <m:rPr>
                <m:sty m:val="bi"/>
              </m:rPr>
              <w:rPr>
                <w:rFonts w:ascii="Cambria Math" w:hAnsi="Cambria Math"/>
              </w:rPr>
              <m:t>B</m:t>
            </m:r>
          </m:e>
          <m:sub>
            <m:r>
              <w:rPr>
                <w:rFonts w:ascii="Cambria Math" w:hAnsi="Cambria Math"/>
              </w:rPr>
              <m:t>r</m:t>
            </m:r>
          </m:sub>
        </m:sSub>
        <m:r>
          <w:rPr>
            <w:rFonts w:ascii="Cambria Math" w:hAnsi="Cambria Math"/>
          </w:rPr>
          <m:t>+</m:t>
        </m:r>
        <m:r>
          <m:rPr>
            <m:sty m:val="bi"/>
          </m:rPr>
          <w:rPr>
            <w:rFonts w:ascii="Cambria Math" w:hAnsi="Cambria Math"/>
          </w:rPr>
          <m:t>V</m:t>
        </m:r>
      </m:oMath>
      <w:r w:rsidR="006D35C8">
        <w:t xml:space="preserve"> </w:t>
      </w:r>
      <w:r w:rsidR="006D35C8">
        <w:tab/>
      </w:r>
      <w:r w:rsidR="00333DA4">
        <w:t>Eq 6.</w:t>
      </w:r>
      <w:r w:rsidR="006D35C8">
        <w:t>1.1</w:t>
      </w:r>
    </w:p>
    <w:p w:rsidR="006D35C8" w:rsidRDefault="00D950B4" w:rsidP="005646E7">
      <w:pPr>
        <w:pStyle w:val="Text"/>
        <w:tabs>
          <w:tab w:val="left" w:pos="9639"/>
        </w:tabs>
        <w:spacing w:before="120" w:after="120"/>
      </w:pPr>
      <w:proofErr w:type="gramStart"/>
      <w:r>
        <w:t>where</w:t>
      </w:r>
      <w:proofErr w:type="gramEnd"/>
      <w:r>
        <w:t xml:space="preserve"> f</w:t>
      </w:r>
      <w:r w:rsidR="006D35C8">
        <w:t xml:space="preserve">or the </w:t>
      </w:r>
      <w:r>
        <w:t>7</w:t>
      </w:r>
      <w:r w:rsidR="006D35C8">
        <w:t xml:space="preserve"> parameter magnetic calibration model the soft iron matrix </w:t>
      </w:r>
      <m:oMath>
        <m:r>
          <m:rPr>
            <m:sty m:val="bi"/>
          </m:rPr>
          <w:rPr>
            <w:rFonts w:ascii="Cambria Math" w:hAnsi="Cambria Math"/>
          </w:rPr>
          <m:t>W</m:t>
        </m:r>
      </m:oMath>
      <w:r>
        <w:rPr>
          <w:b/>
        </w:rPr>
        <w:t xml:space="preserve"> </w:t>
      </w:r>
      <w:r>
        <w:t>is diagonal</w:t>
      </w:r>
      <w:r w:rsidR="006D35C8">
        <w:t>.</w:t>
      </w:r>
    </w:p>
    <w:p w:rsidR="00D950B4" w:rsidRDefault="00D950B4" w:rsidP="005646E7">
      <w:pPr>
        <w:pStyle w:val="Text"/>
        <w:tabs>
          <w:tab w:val="left" w:pos="9072"/>
          <w:tab w:val="left" w:pos="9639"/>
        </w:tabs>
        <w:spacing w:before="120" w:after="120"/>
      </w:pPr>
      <w:r>
        <w:t>The locus of the magnetometer measurements is:</w:t>
      </w:r>
    </w:p>
    <w:p w:rsidR="00D950B4" w:rsidRDefault="00AA5D4F" w:rsidP="005646E7">
      <w:pPr>
        <w:pStyle w:val="Text"/>
        <w:tabs>
          <w:tab w:val="left" w:pos="9639"/>
        </w:tabs>
        <w:spacing w:before="120" w:after="120"/>
      </w:pPr>
      <m:oMath>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b/>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sSup>
          <m:sSupPr>
            <m:ctrlPr>
              <w:rPr>
                <w:rFonts w:ascii="Cambria Math" w:hAnsi="Cambria Math"/>
                <w:b/>
                <w:i/>
              </w:rPr>
            </m:ctrlPr>
          </m:sSupPr>
          <m:e>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sSup>
              <m:sSupPr>
                <m:ctrlPr>
                  <w:rPr>
                    <w:rFonts w:ascii="Cambria Math" w:hAnsi="Cambria Math"/>
                    <w:b/>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r>
              <m:rPr>
                <m:sty m:val="bi"/>
              </m:rPr>
              <w:rPr>
                <w:rFonts w:ascii="Cambria Math" w:hAnsi="Cambria Math"/>
              </w:rPr>
              <m:t>A</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=B</m:t>
            </m:r>
          </m:e>
          <m:sup>
            <m:r>
              <w:rPr>
                <w:rFonts w:ascii="Cambria Math" w:hAnsi="Cambria Math"/>
              </w:rPr>
              <m:t>2</m:t>
            </m:r>
          </m:sup>
        </m:sSup>
      </m:oMath>
      <w:r w:rsidR="00D950B4">
        <w:tab/>
      </w:r>
      <w:r w:rsidR="00333DA4">
        <w:t>Eq 6.</w:t>
      </w:r>
      <w:r w:rsidR="00D950B4">
        <w:t>1.2</w:t>
      </w:r>
    </w:p>
    <w:p w:rsidR="00D950B4" w:rsidRPr="005A0F47" w:rsidRDefault="00D950B4" w:rsidP="005646E7">
      <w:pPr>
        <w:pStyle w:val="Text"/>
        <w:tabs>
          <w:tab w:val="left" w:pos="9072"/>
          <w:tab w:val="left" w:pos="9639"/>
        </w:tabs>
        <w:spacing w:before="120" w:after="120"/>
      </w:pPr>
      <w:r>
        <w:t xml:space="preserve">The manipulations which follow derive an expression for the error residual </w:t>
      </w:r>
      <m:oMath>
        <m:r>
          <w:rPr>
            <w:rFonts w:ascii="Cambria Math" w:hAnsi="Cambria Math"/>
            <w:szCs w:val="22"/>
          </w:rPr>
          <m:t>r[i]</m:t>
        </m:r>
      </m:oMath>
      <w:r>
        <w:rPr>
          <w:szCs w:val="22"/>
        </w:rPr>
        <w:t xml:space="preserve"> from </w:t>
      </w:r>
      <w:proofErr w:type="gramStart"/>
      <w:r>
        <w:rPr>
          <w:szCs w:val="22"/>
        </w:rPr>
        <w:t xml:space="preserve">the </w:t>
      </w:r>
      <w:r w:rsidRPr="00454DBF">
        <w:rPr>
          <w:i/>
          <w:szCs w:val="22"/>
        </w:rPr>
        <w:t>i</w:t>
      </w:r>
      <w:proofErr w:type="gramEnd"/>
      <w:r>
        <w:rPr>
          <w:szCs w:val="22"/>
        </w:rPr>
        <w:t>-th measurement defined as:</w:t>
      </w:r>
    </w:p>
    <w:p w:rsidR="00D950B4" w:rsidRDefault="00D950B4" w:rsidP="005646E7">
      <w:pPr>
        <w:pStyle w:val="Text"/>
        <w:tabs>
          <w:tab w:val="left" w:pos="9639"/>
        </w:tabs>
        <w:spacing w:before="120" w:after="120"/>
      </w:pPr>
      <m:oMath>
        <m:r>
          <w:rPr>
            <w:rFonts w:ascii="Cambria Math" w:hAnsi="Cambria Math"/>
          </w:rPr>
          <m:t>r</m:t>
        </m:r>
        <m:d>
          <m:dPr>
            <m:begChr m:val="["/>
            <m:endChr m:val="]"/>
            <m:ctrlPr>
              <w:rPr>
                <w:rFonts w:ascii="Cambria Math" w:hAnsi="Cambria Math"/>
                <w:i/>
              </w:rPr>
            </m:ctrlPr>
          </m:dPr>
          <m:e>
            <m:r>
              <w:rPr>
                <w:rFonts w:ascii="Cambria Math" w:hAnsi="Cambria Math"/>
              </w:rPr>
              <m:t>i</m:t>
            </m:r>
          </m:e>
        </m:d>
        <m:r>
          <m:rPr>
            <m:sty m:val="bi"/>
          </m:rPr>
          <w:rPr>
            <w:rFonts w:ascii="Cambria Math" w:hAnsi="Cambria Math"/>
          </w:rPr>
          <m:t>=</m:t>
        </m:r>
        <m:sSup>
          <m:sSupPr>
            <m:ctrlPr>
              <w:rPr>
                <w:rFonts w:ascii="Cambria Math" w:eastAsia="Times New Roman" w:hAnsi="Cambria Math"/>
                <w:b/>
                <w:i/>
                <w:color w:val="000000"/>
                <w:szCs w:val="20"/>
                <w:lang w:eastAsia="en-US"/>
              </w:rPr>
            </m:ctrlPr>
          </m:sSupPr>
          <m:e>
            <m:d>
              <m:dPr>
                <m:begChr m:val="|"/>
                <m:endChr m:val="|"/>
                <m:ctrlPr>
                  <w:rPr>
                    <w:rFonts w:ascii="Cambria Math" w:eastAsia="Times New Roman" w:hAnsi="Cambria Math"/>
                    <w:b/>
                    <w:i/>
                    <w:color w:val="000000"/>
                    <w:szCs w:val="20"/>
                    <w:lang w:eastAsia="en-US"/>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d>
                      <m:dPr>
                        <m:begChr m:val="["/>
                        <m:endChr m:val="]"/>
                        <m:ctrlPr>
                          <w:rPr>
                            <w:rFonts w:ascii="Cambria Math" w:hAnsi="Cambria Math"/>
                            <w:i/>
                          </w:rPr>
                        </m:ctrlPr>
                      </m:dPr>
                      <m:e>
                        <m:r>
                          <w:rPr>
                            <w:rFonts w:ascii="Cambria Math" w:hAnsi="Cambria Math"/>
                          </w:rPr>
                          <m:t>i</m:t>
                        </m:r>
                      </m:e>
                    </m:d>
                    <m:r>
                      <w:rPr>
                        <w:rFonts w:ascii="Cambria Math" w:hAnsi="Cambria Math"/>
                      </w:rPr>
                      <m:t>-</m:t>
                    </m:r>
                    <m:r>
                      <m:rPr>
                        <m:sty m:val="bi"/>
                      </m:rPr>
                      <w:rPr>
                        <w:rFonts w:ascii="Cambria Math" w:hAnsi="Cambria Math"/>
                      </w:rPr>
                      <m:t>V</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tab/>
      </w:r>
      <w:r w:rsidR="00333DA4">
        <w:t>Eq 6.</w:t>
      </w:r>
      <w:r>
        <w:t>1.3</w:t>
      </w:r>
    </w:p>
    <w:p w:rsidR="00D950B4" w:rsidRDefault="00D950B4" w:rsidP="005646E7">
      <w:pPr>
        <w:pStyle w:val="Text"/>
        <w:tabs>
          <w:tab w:val="left" w:pos="9072"/>
          <w:tab w:val="left" w:pos="9639"/>
        </w:tabs>
        <w:spacing w:before="120" w:after="120"/>
      </w:pPr>
      <m:oMath>
        <m:r>
          <w:rPr>
            <w:rFonts w:ascii="Cambria Math" w:hAnsi="Cambria Math"/>
          </w:rPr>
          <m:t>r[i]</m:t>
        </m:r>
      </m:oMath>
      <w:r>
        <w:t xml:space="preserve"> </w:t>
      </w:r>
      <w:proofErr w:type="gramStart"/>
      <w:r>
        <w:t>is</w:t>
      </w:r>
      <w:proofErr w:type="gramEnd"/>
      <w:r>
        <w:t xml:space="preserve"> defined as the difference between the squared modulus of the calibrated magnetometer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d>
          <m:dPr>
            <m:begChr m:val="["/>
            <m:endChr m:val="]"/>
            <m:ctrlPr>
              <w:rPr>
                <w:rFonts w:ascii="Cambria Math" w:hAnsi="Cambria Math"/>
                <w:i/>
              </w:rPr>
            </m:ctrlPr>
          </m:dPr>
          <m:e>
            <m:r>
              <w:rPr>
                <w:rFonts w:ascii="Cambria Math" w:hAnsi="Cambria Math"/>
              </w:rPr>
              <m:t>i</m:t>
            </m:r>
          </m:e>
        </m:d>
      </m:oMath>
      <w:r>
        <w:t xml:space="preserve"> and the square of the radius of the geomagnetic sphere. </w:t>
      </w:r>
      <m:oMath>
        <m:r>
          <w:rPr>
            <w:rFonts w:ascii="Cambria Math" w:hAnsi="Cambria Math"/>
          </w:rPr>
          <m:t>r[i]</m:t>
        </m:r>
      </m:oMath>
      <w:r>
        <w:t xml:space="preserve"> </w:t>
      </w:r>
      <w:proofErr w:type="gramStart"/>
      <w:r>
        <w:t>therefore</w:t>
      </w:r>
      <w:proofErr w:type="gramEnd"/>
      <w:r>
        <w:t xml:space="preserve"> has dimensions of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00AD0532">
        <w:t xml:space="preserve"> as was also the case for the four element calibration model.</w:t>
      </w:r>
    </w:p>
    <w:p w:rsidR="00D950B4" w:rsidRDefault="00425727" w:rsidP="005646E7">
      <w:pPr>
        <w:widowControl/>
        <w:tabs>
          <w:tab w:val="left" w:pos="9072"/>
        </w:tabs>
        <w:spacing w:before="120" w:after="120"/>
      </w:pPr>
      <w:r>
        <w:t>Expanding equation 6</w:t>
      </w:r>
      <w:r w:rsidR="00D950B4">
        <w:t>.1.3 gives:</w:t>
      </w:r>
    </w:p>
    <w:p w:rsidR="00D950B4" w:rsidRDefault="00D950B4" w:rsidP="005646E7">
      <w:pPr>
        <w:widowControl/>
        <w:tabs>
          <w:tab w:val="left" w:pos="9639"/>
        </w:tabs>
        <w:spacing w:before="120" w:after="120"/>
        <w:rPr>
          <w:b/>
        </w:rPr>
      </w:pPr>
      <m:oMath>
        <m:r>
          <w:rPr>
            <w:rFonts w:ascii="Cambria Math" w:hAnsi="Cambria Math"/>
          </w:rPr>
          <m:t>r</m:t>
        </m:r>
        <m:d>
          <m:dPr>
            <m:begChr m:val="["/>
            <m:endChr m:val="]"/>
            <m:ctrlPr>
              <w:rPr>
                <w:rFonts w:ascii="Cambria Math" w:hAnsi="Cambria Math"/>
                <w:i/>
              </w:rPr>
            </m:ctrlPr>
          </m:dPr>
          <m:e>
            <m:r>
              <w:rPr>
                <w:rFonts w:ascii="Cambria Math" w:hAnsi="Cambria Math"/>
              </w:rPr>
              <m:t>i</m:t>
            </m:r>
          </m:e>
        </m:d>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AV</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b/>
        </w:rPr>
        <w:tab/>
      </w:r>
      <w:r w:rsidR="00333DA4">
        <w:t>Eq 6.</w:t>
      </w:r>
      <w:r>
        <w:t>1.4</w:t>
      </w:r>
    </w:p>
    <w:p w:rsidR="00D950B4" w:rsidRDefault="00D950B4" w:rsidP="005646E7">
      <w:pPr>
        <w:widowControl/>
        <w:tabs>
          <w:tab w:val="left" w:pos="9639"/>
        </w:tabs>
        <w:spacing w:before="120" w:after="120"/>
        <w:rPr>
          <w:color w:val="auto"/>
        </w:rPr>
      </w:pPr>
      <w:r>
        <w:rPr>
          <w:color w:val="auto"/>
        </w:rPr>
        <w:t xml:space="preserve">Since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oMath>
      <w:r>
        <w:rPr>
          <w:b/>
        </w:rPr>
        <w:t xml:space="preserve"> </w:t>
      </w:r>
      <w:r w:rsidRPr="001C06F5">
        <w:t>is a scalar:</w:t>
      </w:r>
    </w:p>
    <w:p w:rsidR="00D950B4" w:rsidRDefault="00AA5D4F" w:rsidP="005646E7">
      <w:pPr>
        <w:widowControl/>
        <w:tabs>
          <w:tab w:val="left" w:pos="9639"/>
        </w:tabs>
        <w:spacing w:before="120" w:after="120"/>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oMath>
      <w:r w:rsidR="00D950B4">
        <w:rPr>
          <w:b/>
        </w:rPr>
        <w:t xml:space="preserve"> </w:t>
      </w:r>
      <w:r w:rsidR="00D950B4">
        <w:rPr>
          <w:b/>
        </w:rPr>
        <w:tab/>
      </w:r>
      <w:r w:rsidR="00333DA4">
        <w:t>Eq 6.</w:t>
      </w:r>
      <w:r w:rsidR="00D950B4">
        <w:t>1.5</w:t>
      </w:r>
    </w:p>
    <w:p w:rsidR="00D950B4" w:rsidRPr="00122666" w:rsidRDefault="00425727" w:rsidP="005646E7">
      <w:pPr>
        <w:widowControl/>
        <w:tabs>
          <w:tab w:val="left" w:pos="9639"/>
        </w:tabs>
        <w:spacing w:before="120" w:after="120"/>
        <w:rPr>
          <w:color w:val="auto"/>
        </w:rPr>
      </w:pPr>
      <w:r>
        <w:t>Substituting equation 6.1.5 into equation 6</w:t>
      </w:r>
      <w:r w:rsidR="00D950B4">
        <w:t>.1.4 and re-arranging gives:</w:t>
      </w:r>
    </w:p>
    <w:p w:rsidR="00D950B4" w:rsidRPr="001F4C41" w:rsidRDefault="00D950B4" w:rsidP="005646E7">
      <w:pPr>
        <w:widowControl/>
        <w:tabs>
          <w:tab w:val="left" w:pos="9639"/>
        </w:tabs>
        <w:spacing w:before="120" w:after="120"/>
        <w:rPr>
          <w:b/>
          <w:color w:val="auto"/>
        </w:rPr>
      </w:pPr>
      <m:oMath>
        <m:r>
          <w:rPr>
            <w:rFonts w:ascii="Cambria Math" w:hAnsi="Cambria Math"/>
          </w:rPr>
          <m:t>r</m:t>
        </m:r>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color w:val="auto"/>
              </w:rPr>
            </m:ctrlPr>
          </m:sSupPr>
          <m:e>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e>
          <m:sup>
            <m:r>
              <w:rPr>
                <w:rFonts w:ascii="Cambria Math" w:hAnsi="Cambria Math"/>
                <w:color w:val="auto"/>
              </w:rPr>
              <m:t>T</m:t>
            </m:r>
          </m:sup>
        </m:sSup>
        <m:r>
          <m:rPr>
            <m:sty m:val="bi"/>
          </m:rPr>
          <w:rPr>
            <w:rFonts w:ascii="Cambria Math" w:hAnsi="Cambria Math"/>
            <w:color w:val="auto"/>
          </w:rPr>
          <m:t>A</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r>
          <w:rPr>
            <w:rFonts w:ascii="Cambria Math" w:hAnsi="Cambria Math"/>
            <w:color w:val="auto"/>
          </w:rPr>
          <m:t>-2</m:t>
        </m:r>
        <m:sSup>
          <m:sSupPr>
            <m:ctrlPr>
              <w:rPr>
                <w:rFonts w:ascii="Cambria Math" w:hAnsi="Cambria Math"/>
                <w:i/>
                <w:color w:val="auto"/>
              </w:rPr>
            </m:ctrlPr>
          </m:sSupPr>
          <m:e>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e>
          <m:sup>
            <m:r>
              <w:rPr>
                <w:rFonts w:ascii="Cambria Math" w:hAnsi="Cambria Math"/>
                <w:color w:val="auto"/>
              </w:rPr>
              <m:t>T</m:t>
            </m:r>
          </m:sup>
        </m:sSup>
        <m:r>
          <m:rPr>
            <m:sty m:val="bi"/>
          </m:rPr>
          <w:rPr>
            <w:rFonts w:ascii="Cambria Math" w:hAnsi="Cambria Math"/>
            <w:color w:val="auto"/>
          </w:rPr>
          <m:t>AV</m:t>
        </m:r>
        <m:r>
          <w:rPr>
            <w:rFonts w:ascii="Cambria Math" w:hAnsi="Cambria Math"/>
            <w:color w:val="auto"/>
          </w:rPr>
          <m:t>+</m:t>
        </m:r>
        <m:sSup>
          <m:sSupPr>
            <m:ctrlPr>
              <w:rPr>
                <w:rFonts w:ascii="Cambria Math" w:hAnsi="Cambria Math"/>
                <w:i/>
                <w:color w:val="auto"/>
              </w:rPr>
            </m:ctrlPr>
          </m:sSupPr>
          <m:e>
            <m:r>
              <m:rPr>
                <m:sty m:val="bi"/>
              </m:rPr>
              <w:rPr>
                <w:rFonts w:ascii="Cambria Math" w:hAnsi="Cambria Math"/>
                <w:color w:val="auto"/>
              </w:rPr>
              <m:t>V</m:t>
            </m:r>
          </m:e>
          <m:sup>
            <m:r>
              <w:rPr>
                <w:rFonts w:ascii="Cambria Math" w:hAnsi="Cambria Math"/>
                <w:color w:val="auto"/>
              </w:rPr>
              <m:t>T</m:t>
            </m:r>
          </m:sup>
        </m:sSup>
        <m:r>
          <m:rPr>
            <m:sty m:val="bi"/>
          </m:rPr>
          <w:rPr>
            <w:rFonts w:ascii="Cambria Math" w:hAnsi="Cambria Math"/>
            <w:color w:val="auto"/>
          </w:rPr>
          <m:t>AV-</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Pr>
          <w:color w:val="auto"/>
        </w:rPr>
        <w:tab/>
      </w:r>
      <w:r w:rsidR="00333DA4">
        <w:rPr>
          <w:color w:val="auto"/>
        </w:rPr>
        <w:t>Eq 6.</w:t>
      </w:r>
      <w:r>
        <w:rPr>
          <w:color w:val="auto"/>
        </w:rPr>
        <w:t>1.6</w:t>
      </w:r>
    </w:p>
    <w:p w:rsidR="00D950B4" w:rsidRPr="007A3001" w:rsidRDefault="00D950B4" w:rsidP="005646E7">
      <w:pPr>
        <w:widowControl/>
        <w:tabs>
          <w:tab w:val="left" w:pos="9072"/>
        </w:tabs>
        <w:spacing w:before="120" w:after="120"/>
        <w:rPr>
          <w:color w:val="auto"/>
        </w:rPr>
      </w:pPr>
      <w:r w:rsidRPr="001F4C41">
        <w:rPr>
          <w:color w:val="auto"/>
        </w:rPr>
        <w:t xml:space="preserve">Expanding </w:t>
      </w:r>
      <w:r w:rsidR="00425727">
        <w:rPr>
          <w:color w:val="auto"/>
        </w:rPr>
        <w:t>equation 6</w:t>
      </w:r>
      <w:r>
        <w:rPr>
          <w:color w:val="auto"/>
        </w:rPr>
        <w:t>.1.6 f</w:t>
      </w:r>
      <w:r w:rsidRPr="001F4C41">
        <w:rPr>
          <w:color w:val="auto"/>
        </w:rPr>
        <w:t xml:space="preserve">or </w:t>
      </w:r>
      <w:proofErr w:type="gramStart"/>
      <w:r>
        <w:rPr>
          <w:color w:val="auto"/>
        </w:rPr>
        <w:t xml:space="preserve">the </w:t>
      </w:r>
      <w:r>
        <w:rPr>
          <w:i/>
          <w:color w:val="auto"/>
        </w:rPr>
        <w:t>i</w:t>
      </w:r>
      <w:proofErr w:type="gramEnd"/>
      <w:r>
        <w:rPr>
          <w:i/>
          <w:color w:val="auto"/>
        </w:rPr>
        <w:t>-th</w:t>
      </w:r>
      <w:r>
        <w:rPr>
          <w:color w:val="auto"/>
        </w:rPr>
        <w:t xml:space="preserve"> measurement</w:t>
      </w:r>
      <w:r w:rsidRPr="001F4C41">
        <w:rPr>
          <w:color w:val="auto"/>
        </w:rPr>
        <w:t xml:space="preserve"> gives:</w:t>
      </w:r>
    </w:p>
    <w:p w:rsidR="00516D69" w:rsidRPr="001F4C41" w:rsidRDefault="00AA5D4F" w:rsidP="005646E7">
      <w:pPr>
        <w:widowControl/>
        <w:tabs>
          <w:tab w:val="left" w:pos="8222"/>
        </w:tabs>
        <w:spacing w:before="120" w:after="120"/>
        <w:rPr>
          <w:color w:val="auto"/>
          <w:szCs w:val="22"/>
        </w:rPr>
      </w:pPr>
      <m:oMathPara>
        <m:oMathParaPr>
          <m:jc m:val="left"/>
        </m:oMathParaPr>
        <m:oMath>
          <m:sSub>
            <m:sSubPr>
              <m:ctrlPr>
                <w:rPr>
                  <w:rFonts w:ascii="Cambria Math" w:hAnsi="Cambria Math"/>
                  <w:i/>
                  <w:color w:val="auto"/>
                  <w:szCs w:val="22"/>
                </w:rPr>
              </m:ctrlPr>
            </m:sSubPr>
            <m:e>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Pr>
          <w:color w:val="auto"/>
          <w:szCs w:val="22"/>
        </w:rPr>
        <w:tab/>
      </w:r>
      <w:r w:rsidR="00333DA4">
        <w:rPr>
          <w:color w:val="auto"/>
          <w:szCs w:val="22"/>
        </w:rPr>
        <w:t>Eq 6.</w:t>
      </w:r>
      <w:r w:rsidR="007A3001">
        <w:rPr>
          <w:color w:val="auto"/>
          <w:szCs w:val="22"/>
        </w:rPr>
        <w:t>1.7</w:t>
      </w:r>
    </w:p>
    <w:p w:rsidR="00516D69" w:rsidRPr="001F4C41" w:rsidRDefault="00516D69" w:rsidP="005646E7">
      <w:pPr>
        <w:widowControl/>
        <w:tabs>
          <w:tab w:val="left" w:pos="9072"/>
        </w:tabs>
        <w:spacing w:before="120" w:after="120"/>
        <w:rPr>
          <w:color w:val="auto"/>
        </w:rPr>
      </w:pPr>
      <w:r w:rsidRPr="001F4C41">
        <w:rPr>
          <w:color w:val="auto"/>
        </w:rPr>
        <w:t>Simplifying and returning to matrix format</w:t>
      </w:r>
      <w:r>
        <w:rPr>
          <w:color w:val="auto"/>
        </w:rPr>
        <w:t xml:space="preserve"> gives</w:t>
      </w:r>
      <w:r w:rsidRPr="001F4C41">
        <w:rPr>
          <w:color w:val="auto"/>
        </w:rPr>
        <w:t>:</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e>
              </m:mr>
            </m:m>
          </m:e>
        </m:d>
      </m:oMath>
      <w:r>
        <w:rPr>
          <w:color w:val="auto"/>
          <w:szCs w:val="22"/>
        </w:rPr>
        <w:tab/>
      </w:r>
      <w:r w:rsidR="00333DA4">
        <w:rPr>
          <w:color w:val="auto"/>
          <w:szCs w:val="22"/>
        </w:rPr>
        <w:t>Eq 6.</w:t>
      </w:r>
      <w:r w:rsidR="007A3001">
        <w:rPr>
          <w:color w:val="auto"/>
          <w:szCs w:val="22"/>
        </w:rPr>
        <w:t>1.8</w:t>
      </w:r>
    </w:p>
    <w:p w:rsidR="00516D69" w:rsidRDefault="00516D69" w:rsidP="005646E7">
      <w:pPr>
        <w:widowControl/>
        <w:tabs>
          <w:tab w:val="left" w:pos="9072"/>
        </w:tabs>
        <w:spacing w:before="120" w:after="120"/>
        <w:rPr>
          <w:color w:val="auto"/>
        </w:rPr>
      </w:pPr>
      <w:r>
        <w:rPr>
          <w:color w:val="auto"/>
        </w:rPr>
        <w:t xml:space="preserve">Defining the right hand side of equation </w:t>
      </w:r>
      <w:r w:rsidR="00425727">
        <w:rPr>
          <w:color w:val="auto"/>
        </w:rPr>
        <w:t>6</w:t>
      </w:r>
      <w:r w:rsidR="001448F3">
        <w:rPr>
          <w:color w:val="auto"/>
        </w:rPr>
        <w:t>.</w:t>
      </w:r>
      <w:r w:rsidR="007A3001">
        <w:rPr>
          <w:color w:val="auto"/>
        </w:rPr>
        <w:t>1.8</w:t>
      </w:r>
      <w:r>
        <w:rPr>
          <w:color w:val="auto"/>
        </w:rPr>
        <w:t xml:space="preserve"> to be the solution vector </w:t>
      </w:r>
      <m:oMath>
        <m:r>
          <m:rPr>
            <m:sty m:val="bi"/>
          </m:rPr>
          <w:rPr>
            <w:rFonts w:ascii="Cambria Math" w:hAnsi="Cambria Math"/>
            <w:sz w:val="20"/>
          </w:rPr>
          <m:t>β</m:t>
        </m:r>
      </m:oMath>
      <w:r>
        <w:rPr>
          <w:color w:val="auto"/>
        </w:rPr>
        <w:t xml:space="preserve"> gives:</w:t>
      </w:r>
    </w:p>
    <w:p w:rsidR="00516D69" w:rsidRDefault="00516D69" w:rsidP="005646E7">
      <w:pPr>
        <w:widowControl/>
        <w:tabs>
          <w:tab w:val="left" w:pos="9639"/>
        </w:tabs>
        <w:spacing w:before="120" w:after="120"/>
        <w:rPr>
          <w:color w:val="auto"/>
          <w:szCs w:val="22"/>
        </w:rPr>
      </w:pPr>
      <m:oMath>
        <m:r>
          <m:rPr>
            <m:sty m:val="bi"/>
          </m:rPr>
          <w:rPr>
            <w:rFonts w:ascii="Cambria Math" w:hAnsi="Cambria Math"/>
            <w:sz w:val="20"/>
          </w:rPr>
          <w:lastRenderedPageBreak/>
          <m:t>β</m:t>
        </m:r>
        <m:r>
          <w:rPr>
            <w:rFonts w:ascii="Cambria Math" w:hAnsi="Cambria Math"/>
            <w:sz w:val="20"/>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e>
              </m:mr>
            </m:m>
          </m:e>
        </m:d>
      </m:oMath>
      <w:r>
        <w:rPr>
          <w:color w:val="auto"/>
          <w:szCs w:val="22"/>
        </w:rPr>
        <w:tab/>
      </w:r>
      <w:r w:rsidR="00333DA4">
        <w:rPr>
          <w:color w:val="auto"/>
          <w:szCs w:val="22"/>
        </w:rPr>
        <w:t>Eq 6.</w:t>
      </w:r>
      <w:r w:rsidR="007A3001">
        <w:rPr>
          <w:color w:val="auto"/>
          <w:szCs w:val="22"/>
        </w:rPr>
        <w:t>1.9</w:t>
      </w:r>
    </w:p>
    <w:p w:rsidR="00516D69" w:rsidRPr="001F4C41" w:rsidRDefault="007A3001" w:rsidP="005646E7">
      <w:pPr>
        <w:widowControl/>
        <w:tabs>
          <w:tab w:val="left" w:pos="9072"/>
        </w:tabs>
        <w:spacing w:before="120" w:after="120"/>
        <w:rPr>
          <w:color w:val="auto"/>
        </w:rPr>
      </w:pPr>
      <w:r>
        <w:rPr>
          <w:color w:val="auto"/>
        </w:rPr>
        <w:t xml:space="preserve">Equation </w:t>
      </w:r>
      <w:r w:rsidR="00425727">
        <w:rPr>
          <w:color w:val="auto"/>
        </w:rPr>
        <w:t>6</w:t>
      </w:r>
      <w:r>
        <w:rPr>
          <w:color w:val="auto"/>
        </w:rPr>
        <w:t>.1.</w:t>
      </w:r>
      <w:r w:rsidR="00FA654F">
        <w:rPr>
          <w:color w:val="auto"/>
        </w:rPr>
        <w:t>7</w:t>
      </w:r>
      <w:r w:rsidR="00516D69">
        <w:rPr>
          <w:color w:val="auto"/>
        </w:rPr>
        <w:t xml:space="preserve"> for the error residual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sidR="00516D69">
        <w:rPr>
          <w:color w:val="auto"/>
          <w:szCs w:val="22"/>
        </w:rPr>
        <w:t xml:space="preserve"> </w:t>
      </w:r>
      <w:r>
        <w:rPr>
          <w:color w:val="auto"/>
          <w:szCs w:val="22"/>
        </w:rPr>
        <w:t>whose squared sum is to be minimiz</w:t>
      </w:r>
      <w:r w:rsidR="00516D69">
        <w:rPr>
          <w:color w:val="auto"/>
          <w:szCs w:val="22"/>
        </w:rPr>
        <w:t xml:space="preserve">ed </w:t>
      </w:r>
      <w:r w:rsidR="00516D69">
        <w:rPr>
          <w:color w:val="auto"/>
        </w:rPr>
        <w:t>is now:</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e>
              </m:mr>
            </m:m>
          </m:e>
        </m:d>
      </m:oMath>
      <w:r>
        <w:rPr>
          <w:color w:val="auto"/>
          <w:szCs w:val="22"/>
        </w:rPr>
        <w:tab/>
      </w:r>
      <w:r w:rsidR="00333DA4">
        <w:rPr>
          <w:color w:val="auto"/>
          <w:szCs w:val="22"/>
        </w:rPr>
        <w:t>Eq 6.</w:t>
      </w:r>
      <w:r w:rsidR="00CC6033">
        <w:rPr>
          <w:color w:val="auto"/>
          <w:szCs w:val="22"/>
        </w:rPr>
        <w:t>1.10</w:t>
      </w:r>
    </w:p>
    <w:p w:rsidR="007A3001" w:rsidRDefault="007A3001" w:rsidP="005646E7">
      <w:pPr>
        <w:widowControl/>
        <w:tabs>
          <w:tab w:val="left" w:pos="9639"/>
        </w:tabs>
        <w:spacing w:before="120" w:after="120"/>
        <w:rPr>
          <w:color w:val="auto"/>
          <w:szCs w:val="22"/>
        </w:rPr>
      </w:pPr>
      <w:r>
        <w:rPr>
          <w:szCs w:val="22"/>
        </w:rPr>
        <w:t xml:space="preserve">With the definition of the </w:t>
      </w:r>
      <w:r>
        <w:rPr>
          <w:color w:val="auto"/>
          <w:szCs w:val="22"/>
        </w:rPr>
        <w:t xml:space="preserve">error residual vector </w:t>
      </w:r>
      <m:oMath>
        <m:r>
          <m:rPr>
            <m:sty m:val="bi"/>
          </m:rPr>
          <w:rPr>
            <w:rFonts w:ascii="Cambria Math" w:hAnsi="Cambria Math"/>
            <w:color w:val="auto"/>
            <w:szCs w:val="22"/>
          </w:rPr>
          <m:t>r</m:t>
        </m:r>
      </m:oMath>
      <w:r>
        <w:rPr>
          <w:b/>
          <w:color w:val="auto"/>
          <w:szCs w:val="22"/>
        </w:rPr>
        <w:t xml:space="preserve"> </w:t>
      </w:r>
      <w:r>
        <w:rPr>
          <w:color w:val="auto"/>
          <w:szCs w:val="22"/>
        </w:rPr>
        <w:t xml:space="preserve">from </w:t>
      </w:r>
      <m:oMath>
        <m:r>
          <w:rPr>
            <w:rFonts w:ascii="Cambria Math" w:hAnsi="Cambria Math"/>
            <w:color w:val="auto"/>
            <w:szCs w:val="22"/>
          </w:rPr>
          <m:t>M</m:t>
        </m:r>
      </m:oMath>
      <w:r>
        <w:rPr>
          <w:color w:val="auto"/>
          <w:szCs w:val="22"/>
        </w:rPr>
        <w:t xml:space="preserve"> measurements as:</w:t>
      </w:r>
    </w:p>
    <w:p w:rsidR="007A3001" w:rsidRPr="00902A44" w:rsidRDefault="007A3001" w:rsidP="005646E7">
      <w:pPr>
        <w:widowControl/>
        <w:tabs>
          <w:tab w:val="left" w:pos="9639"/>
        </w:tabs>
        <w:spacing w:before="120" w:after="120"/>
        <w:rPr>
          <w:color w:val="auto"/>
          <w:szCs w:val="22"/>
        </w:rPr>
      </w:pPr>
      <m:oMath>
        <m:r>
          <m:rPr>
            <m:sty m:val="bi"/>
          </m:rPr>
          <w:rPr>
            <w:rFonts w:ascii="Cambria Math" w:hAnsi="Cambria Math"/>
            <w:color w:val="auto"/>
            <w:szCs w:val="22"/>
          </w:rPr>
          <m:t>r=</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r[0]</m:t>
                  </m:r>
                  <m:ctrlPr>
                    <w:rPr>
                      <w:rFonts w:ascii="Cambria Math" w:eastAsia="Cambria Math" w:hAnsi="Cambria Math" w:cs="Cambria Math"/>
                      <w:i/>
                    </w:rPr>
                  </m:ctrlPr>
                </m:e>
              </m:mr>
              <m:mr>
                <m:e>
                  <m:r>
                    <w:rPr>
                      <w:rFonts w:ascii="Cambria Math" w:eastAsia="Cambria Math" w:hAnsi="Cambria Math" w:cs="Cambria Math"/>
                    </w:rPr>
                    <m:t>r[1]</m:t>
                  </m:r>
                </m:e>
              </m:mr>
              <m:mr>
                <m:e>
                  <m:r>
                    <w:rPr>
                      <w:rFonts w:ascii="Cambria Math" w:hAnsi="Cambria Math"/>
                      <w:color w:val="auto"/>
                      <w:szCs w:val="22"/>
                    </w:rPr>
                    <m:t>…</m:t>
                  </m:r>
                </m:e>
              </m:mr>
              <m:mr>
                <m:e>
                  <m:r>
                    <w:rPr>
                      <w:rFonts w:ascii="Cambria Math" w:hAnsi="Cambria Math"/>
                      <w:color w:val="auto"/>
                      <w:szCs w:val="22"/>
                    </w:rPr>
                    <m:t>r[M-1]</m:t>
                  </m:r>
                </m:e>
              </m:mr>
            </m:m>
          </m:e>
        </m:d>
      </m:oMath>
      <w:r>
        <w:rPr>
          <w:b/>
          <w:color w:val="auto"/>
          <w:szCs w:val="22"/>
        </w:rPr>
        <w:t xml:space="preserve"> </w:t>
      </w:r>
      <w:r>
        <w:rPr>
          <w:b/>
          <w:color w:val="auto"/>
          <w:szCs w:val="22"/>
        </w:rPr>
        <w:tab/>
      </w:r>
      <w:r w:rsidR="00333DA4">
        <w:rPr>
          <w:color w:val="auto"/>
          <w:szCs w:val="22"/>
        </w:rPr>
        <w:t>Eq 6.</w:t>
      </w:r>
      <w:r w:rsidR="00CC6033">
        <w:rPr>
          <w:color w:val="auto"/>
          <w:szCs w:val="22"/>
        </w:rPr>
        <w:t>1.11</w:t>
      </w:r>
    </w:p>
    <w:p w:rsidR="007A3001" w:rsidRDefault="007A3001" w:rsidP="005646E7">
      <w:pPr>
        <w:widowControl/>
        <w:tabs>
          <w:tab w:val="left" w:pos="9072"/>
        </w:tabs>
        <w:spacing w:before="120" w:after="120"/>
        <w:rPr>
          <w:color w:val="auto"/>
          <w:szCs w:val="22"/>
        </w:rPr>
      </w:pPr>
      <w:proofErr w:type="gramStart"/>
      <w:r w:rsidRPr="00CC6500">
        <w:rPr>
          <w:color w:val="auto"/>
          <w:szCs w:val="22"/>
        </w:rPr>
        <w:t>and</w:t>
      </w:r>
      <w:proofErr w:type="gramEnd"/>
      <w:r>
        <w:rPr>
          <w:b/>
          <w:color w:val="auto"/>
          <w:szCs w:val="22"/>
        </w:rPr>
        <w:t xml:space="preserve"> </w:t>
      </w:r>
      <m:oMath>
        <m:r>
          <m:rPr>
            <m:sty m:val="bi"/>
          </m:rPr>
          <w:rPr>
            <w:rFonts w:ascii="Cambria Math" w:hAnsi="Cambria Math"/>
            <w:color w:val="auto"/>
            <w:szCs w:val="22"/>
          </w:rPr>
          <m:t>X</m:t>
        </m:r>
      </m:oMath>
      <w:r>
        <w:rPr>
          <w:b/>
          <w:color w:val="auto"/>
          <w:szCs w:val="22"/>
        </w:rPr>
        <w:t xml:space="preserve"> </w:t>
      </w:r>
      <w:r w:rsidRPr="007A3001">
        <w:rPr>
          <w:color w:val="auto"/>
          <w:szCs w:val="22"/>
        </w:rPr>
        <w:t>defined as</w:t>
      </w:r>
      <w:r>
        <w:rPr>
          <w:b/>
          <w:color w:val="auto"/>
          <w:szCs w:val="22"/>
        </w:rPr>
        <w:t xml:space="preserve"> </w:t>
      </w:r>
      <w:r w:rsidRPr="00CC6500">
        <w:rPr>
          <w:color w:val="auto"/>
          <w:szCs w:val="22"/>
        </w:rPr>
        <w:t>is the</w:t>
      </w:r>
      <w:r>
        <w:rPr>
          <w:color w:val="auto"/>
          <w:szCs w:val="22"/>
        </w:rPr>
        <w:t xml:space="preserve"> </w:t>
      </w:r>
      <m:oMath>
        <m:r>
          <w:rPr>
            <w:rFonts w:ascii="Cambria Math" w:hAnsi="Cambria Math"/>
            <w:color w:val="auto"/>
            <w:szCs w:val="22"/>
          </w:rPr>
          <m:t>M</m:t>
        </m:r>
      </m:oMath>
      <w:r w:rsidRPr="00CC6500">
        <w:rPr>
          <w:color w:val="auto"/>
          <w:szCs w:val="22"/>
        </w:rPr>
        <w:t xml:space="preserve"> </w:t>
      </w:r>
      <w:r>
        <w:rPr>
          <w:color w:val="auto"/>
          <w:szCs w:val="22"/>
        </w:rPr>
        <w:t xml:space="preserve">by 7 </w:t>
      </w:r>
      <w:r w:rsidRPr="00CC6500">
        <w:rPr>
          <w:color w:val="auto"/>
          <w:szCs w:val="22"/>
        </w:rPr>
        <w:t>measurement matrix:</w:t>
      </w:r>
    </w:p>
    <w:p w:rsidR="007A3001" w:rsidRPr="001B1FF2" w:rsidRDefault="007A3001" w:rsidP="005646E7">
      <w:pPr>
        <w:widowControl/>
        <w:tabs>
          <w:tab w:val="left" w:pos="9639"/>
        </w:tabs>
        <w:spacing w:before="120" w:after="120"/>
        <w:rPr>
          <w:b/>
          <w:color w:val="auto"/>
          <w:szCs w:val="22"/>
        </w:rPr>
      </w:pPr>
      <m:oMath>
        <m:r>
          <m:rPr>
            <m:sty m:val="bi"/>
          </m:rPr>
          <w:rPr>
            <w:rFonts w:ascii="Cambria Math" w:hAnsi="Cambria Math"/>
            <w:color w:val="auto"/>
            <w:szCs w:val="22"/>
          </w:rPr>
          <m:t>X=</m:t>
        </m:r>
        <m:d>
          <m:dPr>
            <m:ctrlPr>
              <w:rPr>
                <w:rFonts w:ascii="Cambria Math" w:hAnsi="Cambria Math"/>
                <w:b/>
                <w:i/>
                <w:color w:val="auto"/>
                <w:szCs w:val="22"/>
              </w:rPr>
            </m:ctrlPr>
          </m:dPr>
          <m:e>
            <m:m>
              <m:mPr>
                <m:mcs>
                  <m:mc>
                    <m:mcPr>
                      <m:count m:val="7"/>
                      <m:mcJc m:val="center"/>
                    </m:mcPr>
                  </m:mc>
                </m:mcs>
                <m:ctrlPr>
                  <w:rPr>
                    <w:rFonts w:ascii="Cambria Math" w:hAnsi="Cambria Math"/>
                    <w:b/>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m:rPr>
                      <m:sty m:val="bi"/>
                    </m:rPr>
                    <w:rPr>
                      <w:rFonts w:ascii="Cambria Math" w:hAnsi="Cambria Math"/>
                      <w:color w:val="auto"/>
                      <w:szCs w:val="22"/>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oMath>
      <w:r>
        <w:rPr>
          <w:b/>
          <w:color w:val="auto"/>
          <w:szCs w:val="22"/>
        </w:rPr>
        <w:tab/>
      </w:r>
      <w:r w:rsidR="00333DA4">
        <w:rPr>
          <w:color w:val="auto"/>
          <w:szCs w:val="22"/>
        </w:rPr>
        <w:t>Eq 6.</w:t>
      </w:r>
      <w:r>
        <w:rPr>
          <w:color w:val="auto"/>
          <w:szCs w:val="22"/>
        </w:rPr>
        <w:t>1</w:t>
      </w:r>
      <w:r w:rsidR="00CC6033">
        <w:rPr>
          <w:color w:val="auto"/>
          <w:szCs w:val="22"/>
        </w:rPr>
        <w:t>.12</w:t>
      </w:r>
    </w:p>
    <w:p w:rsidR="00516D69" w:rsidRDefault="007A3001" w:rsidP="005646E7">
      <w:pPr>
        <w:widowControl/>
        <w:tabs>
          <w:tab w:val="left" w:pos="9072"/>
        </w:tabs>
        <w:spacing w:before="120" w:after="120"/>
        <w:rPr>
          <w:color w:val="auto"/>
          <w:szCs w:val="22"/>
        </w:rPr>
      </w:pPr>
      <w:proofErr w:type="gramStart"/>
      <w:r>
        <w:rPr>
          <w:color w:val="auto"/>
          <w:szCs w:val="22"/>
        </w:rPr>
        <w:t>then</w:t>
      </w:r>
      <w:proofErr w:type="gramEnd"/>
      <w:r>
        <w:rPr>
          <w:color w:val="auto"/>
          <w:szCs w:val="22"/>
        </w:rPr>
        <w:t xml:space="preserve"> e</w:t>
      </w:r>
      <w:r w:rsidR="00516D69">
        <w:rPr>
          <w:color w:val="auto"/>
          <w:szCs w:val="22"/>
        </w:rPr>
        <w:t xml:space="preserve">quation </w:t>
      </w:r>
      <w:r w:rsidR="00425727">
        <w:rPr>
          <w:color w:val="auto"/>
          <w:szCs w:val="22"/>
        </w:rPr>
        <w:t>6</w:t>
      </w:r>
      <w:r w:rsidR="001448F3">
        <w:rPr>
          <w:color w:val="auto"/>
          <w:szCs w:val="22"/>
        </w:rPr>
        <w:t>.</w:t>
      </w:r>
      <w:r w:rsidR="00FA654F">
        <w:rPr>
          <w:color w:val="auto"/>
          <w:szCs w:val="22"/>
        </w:rPr>
        <w:t>1.8</w:t>
      </w:r>
      <w:r w:rsidR="00516D69">
        <w:rPr>
          <w:color w:val="auto"/>
          <w:szCs w:val="22"/>
        </w:rPr>
        <w:t xml:space="preserve"> can be expanded to represent </w:t>
      </w:r>
      <m:oMath>
        <m:r>
          <w:rPr>
            <w:rFonts w:ascii="Cambria Math" w:hAnsi="Cambria Math"/>
            <w:color w:val="auto"/>
            <w:szCs w:val="22"/>
          </w:rPr>
          <m:t>M</m:t>
        </m:r>
      </m:oMath>
      <w:r w:rsidR="00516D69">
        <w:rPr>
          <w:color w:val="auto"/>
          <w:szCs w:val="22"/>
        </w:rPr>
        <w:t xml:space="preserve"> measurements as:</w:t>
      </w:r>
    </w:p>
    <w:p w:rsidR="00516D69" w:rsidRDefault="00516D69" w:rsidP="005646E7">
      <w:pPr>
        <w:widowControl/>
        <w:tabs>
          <w:tab w:val="left" w:pos="9639"/>
        </w:tabs>
        <w:spacing w:before="120" w:after="120"/>
        <w:rPr>
          <w:szCs w:val="22"/>
        </w:rPr>
      </w:pPr>
      <w:r>
        <w:rPr>
          <w:color w:val="auto"/>
          <w:szCs w:val="22"/>
        </w:rPr>
        <w:t xml:space="preserve"> </w:t>
      </w:r>
      <m:oMath>
        <m:r>
          <m:rPr>
            <m:sty m:val="bi"/>
          </m:rPr>
          <w:rPr>
            <w:rFonts w:ascii="Cambria Math" w:hAnsi="Cambria Math"/>
            <w:color w:val="auto"/>
            <w:szCs w:val="22"/>
          </w:rPr>
          <m:t>r</m:t>
        </m:r>
        <m:r>
          <w:rPr>
            <w:rFonts w:ascii="Cambria Math" w:hAnsi="Cambria Math"/>
            <w:color w:val="auto"/>
            <w:szCs w:val="22"/>
          </w:rPr>
          <m:t>=</m:t>
        </m:r>
        <m:r>
          <m:rPr>
            <m:sty m:val="bi"/>
          </m:rPr>
          <w:rPr>
            <w:rFonts w:ascii="Cambria Math" w:hAnsi="Cambria Math"/>
            <w:color w:val="auto"/>
            <w:szCs w:val="22"/>
          </w:rPr>
          <m:t>X</m:t>
        </m:r>
        <m:r>
          <m:rPr>
            <m:sty m:val="bi"/>
          </m:rPr>
          <w:rPr>
            <w:rFonts w:ascii="Cambria Math" w:hAnsi="Cambria Math"/>
            <w:szCs w:val="22"/>
          </w:rPr>
          <m:t>β</m:t>
        </m:r>
      </m:oMath>
      <w:r w:rsidRPr="0020087A">
        <w:rPr>
          <w:b/>
          <w:szCs w:val="22"/>
        </w:rPr>
        <w:tab/>
      </w:r>
      <w:r w:rsidR="00333DA4">
        <w:rPr>
          <w:szCs w:val="22"/>
        </w:rPr>
        <w:t>Eq 6.</w:t>
      </w:r>
      <w:r w:rsidR="00CC6033">
        <w:rPr>
          <w:szCs w:val="22"/>
        </w:rPr>
        <w:t>1.13</w:t>
      </w:r>
    </w:p>
    <w:p w:rsidR="006C3BF8" w:rsidRDefault="006C3BF8" w:rsidP="005646E7">
      <w:pPr>
        <w:widowControl/>
        <w:tabs>
          <w:tab w:val="left" w:pos="9072"/>
        </w:tabs>
        <w:spacing w:before="120" w:after="120"/>
        <w:rPr>
          <w:szCs w:val="22"/>
        </w:rPr>
      </w:pPr>
      <w:r>
        <w:rPr>
          <w:color w:val="auto"/>
          <w:szCs w:val="22"/>
        </w:rPr>
        <w:t xml:space="preserve">The model being fitted is the homogeneous model </w:t>
      </w:r>
      <m:oMath>
        <m:r>
          <m:rPr>
            <m:sty m:val="bi"/>
          </m:rPr>
          <w:rPr>
            <w:rFonts w:ascii="Cambria Math" w:hAnsi="Cambria Math"/>
            <w:color w:val="auto"/>
            <w:szCs w:val="22"/>
          </w:rPr>
          <m:t>X</m:t>
        </m:r>
        <m:r>
          <m:rPr>
            <m:sty m:val="bi"/>
          </m:rPr>
          <w:rPr>
            <w:rFonts w:ascii="Cambria Math" w:hAnsi="Cambria Math"/>
            <w:szCs w:val="22"/>
          </w:rPr>
          <m:t>β</m:t>
        </m:r>
        <m:r>
          <w:rPr>
            <w:rFonts w:ascii="Cambria Math" w:hAnsi="Cambria Math"/>
            <w:szCs w:val="22"/>
          </w:rPr>
          <m:t>=0</m:t>
        </m:r>
      </m:oMath>
      <w:r>
        <w:rPr>
          <w:szCs w:val="22"/>
        </w:rPr>
        <w:t xml:space="preserve"> which can be solved for </w:t>
      </w:r>
      <m:oMath>
        <m:r>
          <m:rPr>
            <m:sty m:val="bi"/>
          </m:rPr>
          <w:rPr>
            <w:rFonts w:ascii="Cambria Math" w:hAnsi="Cambria Math"/>
            <w:szCs w:val="22"/>
          </w:rPr>
          <m:t>β</m:t>
        </m:r>
      </m:oMath>
      <w:r>
        <w:rPr>
          <w:szCs w:val="22"/>
        </w:rPr>
        <w:t xml:space="preserve"> using the eigen-decomposition approach described in section 2.</w:t>
      </w:r>
    </w:p>
    <w:p w:rsidR="006C3BF8" w:rsidRPr="003928D3" w:rsidRDefault="006C3BF8" w:rsidP="005646E7">
      <w:pPr>
        <w:widowControl/>
        <w:tabs>
          <w:tab w:val="left" w:pos="9072"/>
        </w:tabs>
        <w:spacing w:before="120" w:after="120"/>
        <w:rPr>
          <w:color w:val="auto"/>
          <w:szCs w:val="22"/>
        </w:rPr>
      </w:pPr>
      <w:r>
        <w:rPr>
          <w:szCs w:val="22"/>
        </w:rPr>
        <w:t xml:space="preserve">The 7x7 product matrix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Pr>
          <w:b/>
          <w:color w:val="auto"/>
          <w:szCs w:val="22"/>
        </w:rPr>
        <w:t xml:space="preserve"> </w:t>
      </w:r>
      <w:r w:rsidRPr="003928D3">
        <w:rPr>
          <w:color w:val="auto"/>
          <w:szCs w:val="22"/>
        </w:rPr>
        <w:t xml:space="preserve">whose eigenvectors </w:t>
      </w:r>
      <w:r>
        <w:rPr>
          <w:color w:val="auto"/>
          <w:szCs w:val="22"/>
        </w:rPr>
        <w:t xml:space="preserve">and eigenvalues </w:t>
      </w:r>
      <w:r w:rsidRPr="003928D3">
        <w:rPr>
          <w:color w:val="auto"/>
          <w:szCs w:val="22"/>
        </w:rPr>
        <w:t>are to be determined</w:t>
      </w:r>
      <w:r>
        <w:rPr>
          <w:b/>
          <w:color w:val="auto"/>
          <w:szCs w:val="22"/>
        </w:rPr>
        <w:t xml:space="preserve"> </w:t>
      </w:r>
      <w:r>
        <w:rPr>
          <w:color w:val="auto"/>
          <w:szCs w:val="22"/>
        </w:rPr>
        <w:t>evaluates</w:t>
      </w:r>
      <w:r w:rsidRPr="00790CD2">
        <w:rPr>
          <w:color w:val="auto"/>
          <w:szCs w:val="22"/>
        </w:rPr>
        <w:t xml:space="preserve"> to:</w:t>
      </w:r>
    </w:p>
    <w:p w:rsidR="00516D69" w:rsidRPr="004C133E" w:rsidRDefault="00AA5D4F" w:rsidP="005646E7">
      <w:pPr>
        <w:widowControl/>
        <w:tabs>
          <w:tab w:val="left" w:pos="9072"/>
        </w:tabs>
        <w:spacing w:before="120" w:after="120"/>
        <w:rPr>
          <w:b/>
          <w:color w:val="auto"/>
          <w:sz w:val="18"/>
          <w:szCs w:val="18"/>
        </w:rPr>
      </w:pPr>
      <m:oMathPara>
        <m:oMathParaPr>
          <m:jc m:val="left"/>
        </m:oMathParaPr>
        <m:oMath>
          <m:sSup>
            <m:sSupPr>
              <m:ctrlPr>
                <w:rPr>
                  <w:rFonts w:ascii="Cambria Math" w:hAnsi="Cambria Math"/>
                  <w:b/>
                  <w:i/>
                  <w:color w:val="auto"/>
                  <w:sz w:val="18"/>
                  <w:szCs w:val="18"/>
                </w:rPr>
              </m:ctrlPr>
            </m:sSupPr>
            <m:e>
              <m:r>
                <m:rPr>
                  <m:sty m:val="bi"/>
                </m:rPr>
                <w:rPr>
                  <w:rFonts w:ascii="Cambria Math" w:hAnsi="Cambria Math"/>
                  <w:color w:val="auto"/>
                  <w:sz w:val="18"/>
                  <w:szCs w:val="18"/>
                </w:rPr>
                <m:t>X</m:t>
              </m:r>
            </m:e>
            <m:sup>
              <m:r>
                <w:rPr>
                  <w:rFonts w:ascii="Cambria Math" w:hAnsi="Cambria Math"/>
                  <w:color w:val="auto"/>
                  <w:sz w:val="18"/>
                  <w:szCs w:val="18"/>
                </w:rPr>
                <m:t>T</m:t>
              </m:r>
            </m:sup>
          </m:sSup>
          <m:r>
            <m:rPr>
              <m:sty m:val="bi"/>
            </m:rPr>
            <w:rPr>
              <w:rFonts w:ascii="Cambria Math" w:hAnsi="Cambria Math"/>
              <w:color w:val="auto"/>
              <w:sz w:val="18"/>
              <w:szCs w:val="18"/>
            </w:rPr>
            <m:t>X=</m:t>
          </m:r>
          <m:d>
            <m:dPr>
              <m:ctrlPr>
                <w:rPr>
                  <w:rFonts w:ascii="Cambria Math" w:hAnsi="Cambria Math"/>
                  <w:b/>
                  <w:i/>
                  <w:color w:val="auto"/>
                  <w:sz w:val="18"/>
                  <w:szCs w:val="18"/>
                </w:rPr>
              </m:ctrlPr>
            </m:dPr>
            <m:e>
              <m:m>
                <m:mPr>
                  <m:mcs>
                    <m:mc>
                      <m:mcPr>
                        <m:count m:val="4"/>
                        <m:mcJc m:val="center"/>
                      </m:mcPr>
                    </m:mc>
                  </m:mcs>
                  <m:ctrlPr>
                    <w:rPr>
                      <w:rFonts w:ascii="Cambria Math" w:hAnsi="Cambria Math"/>
                      <w:b/>
                      <w:i/>
                      <w:color w:val="auto"/>
                      <w:sz w:val="18"/>
                      <w:szCs w:val="18"/>
                    </w:rPr>
                  </m:ctrlPr>
                </m:mP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e>
                  <m:e>
                    <m:r>
                      <w:rPr>
                        <w:rFonts w:ascii="Cambria Math" w:hAnsi="Cambria Math"/>
                        <w:color w:val="auto"/>
                        <w:sz w:val="18"/>
                        <w:szCs w:val="18"/>
                      </w:rPr>
                      <m:t>…</m:t>
                    </m:r>
                    <m:ctrlPr>
                      <w:rPr>
                        <w:rFonts w:ascii="Cambria Math" w:eastAsia="Cambria Math" w:hAnsi="Cambria Math" w:cs="Cambria Math"/>
                        <w:b/>
                        <w:i/>
                        <w:sz w:val="18"/>
                        <w:szCs w:val="18"/>
                      </w:rPr>
                    </m:ctrlPr>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e>
                </m:m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e>
                  <m:e>
                    <m:r>
                      <w:rPr>
                        <w:rFonts w:ascii="Cambria Math" w:hAnsi="Cambria Math"/>
                        <w:color w:val="auto"/>
                        <w:sz w:val="18"/>
                        <w:szCs w:val="18"/>
                      </w:rPr>
                      <m:t>…</m:t>
                    </m:r>
                    <m:ctrlPr>
                      <w:rPr>
                        <w:rFonts w:ascii="Cambria Math" w:eastAsia="Cambria Math" w:hAnsi="Cambria Math" w:cs="Cambria Math"/>
                        <w:b/>
                        <w:i/>
                        <w:sz w:val="18"/>
                        <w:szCs w:val="18"/>
                      </w:rPr>
                    </m:ctrlPr>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e>
                </m:m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e>
                  <m:e>
                    <m:r>
                      <m:rPr>
                        <m:sty m:val="bi"/>
                      </m:rPr>
                      <w:rPr>
                        <w:rFonts w:ascii="Cambria Math" w:hAnsi="Cambria Math"/>
                        <w:color w:val="auto"/>
                        <w:sz w:val="18"/>
                        <w:szCs w:val="18"/>
                      </w:rPr>
                      <m:t>…</m:t>
                    </m:r>
                    <m:ctrlPr>
                      <w:rPr>
                        <w:rFonts w:ascii="Cambria Math" w:eastAsia="Cambria Math" w:hAnsi="Cambria Math" w:cs="Cambria Math"/>
                        <w:b/>
                        <w:i/>
                        <w:sz w:val="18"/>
                        <w:szCs w:val="18"/>
                      </w:rPr>
                    </m:ctrlPr>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mr>
                <m:m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m:t>
                    </m:r>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mr>
                <m:m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m:t>
                    </m:r>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mr>
                <m:m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m:t>
                    </m:r>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mr>
                <m:mr>
                  <m:e>
                    <m:r>
                      <w:rPr>
                        <w:rFonts w:ascii="Cambria Math" w:hAnsi="Cambria Math"/>
                        <w:color w:val="auto"/>
                        <w:sz w:val="18"/>
                        <w:szCs w:val="18"/>
                      </w:rPr>
                      <m:t>1</m:t>
                    </m:r>
                    <m:ctrlPr>
                      <w:rPr>
                        <w:rFonts w:ascii="Cambria Math" w:eastAsia="Cambria Math" w:hAnsi="Cambria Math" w:cs="Cambria Math"/>
                        <w:b/>
                        <w:i/>
                        <w:sz w:val="18"/>
                        <w:szCs w:val="18"/>
                      </w:rPr>
                    </m:ctrlPr>
                  </m:e>
                  <m:e>
                    <m:r>
                      <w:rPr>
                        <w:rFonts w:ascii="Cambria Math" w:hAnsi="Cambria Math"/>
                        <w:color w:val="auto"/>
                        <w:sz w:val="18"/>
                        <w:szCs w:val="18"/>
                      </w:rPr>
                      <m:t>1</m:t>
                    </m:r>
                    <m:ctrlPr>
                      <w:rPr>
                        <w:rFonts w:ascii="Cambria Math" w:eastAsia="Cambria Math" w:hAnsi="Cambria Math" w:cs="Cambria Math"/>
                        <w:b/>
                        <w:i/>
                        <w:sz w:val="18"/>
                        <w:szCs w:val="18"/>
                      </w:rPr>
                    </m:ctrlPr>
                  </m:e>
                  <m:e>
                    <m:r>
                      <w:rPr>
                        <w:rFonts w:ascii="Cambria Math" w:hAnsi="Cambria Math"/>
                        <w:color w:val="auto"/>
                        <w:sz w:val="18"/>
                        <w:szCs w:val="18"/>
                      </w:rPr>
                      <m:t>1</m:t>
                    </m:r>
                    <m:ctrlPr>
                      <w:rPr>
                        <w:rFonts w:ascii="Cambria Math" w:eastAsia="Cambria Math" w:hAnsi="Cambria Math" w:cs="Cambria Math"/>
                        <w:b/>
                        <w:i/>
                        <w:sz w:val="18"/>
                        <w:szCs w:val="18"/>
                      </w:rPr>
                    </m:ctrlPr>
                  </m:e>
                  <m:e>
                    <m:r>
                      <w:rPr>
                        <w:rFonts w:ascii="Cambria Math" w:hAnsi="Cambria Math"/>
                        <w:color w:val="auto"/>
                        <w:sz w:val="18"/>
                        <w:szCs w:val="18"/>
                      </w:rPr>
                      <m:t>1</m:t>
                    </m:r>
                  </m:e>
                </m:mr>
              </m:m>
            </m:e>
          </m:d>
          <m:d>
            <m:dPr>
              <m:ctrlPr>
                <w:rPr>
                  <w:rFonts w:ascii="Cambria Math" w:hAnsi="Cambria Math"/>
                  <w:b/>
                  <w:i/>
                  <w:color w:val="auto"/>
                  <w:sz w:val="18"/>
                  <w:szCs w:val="18"/>
                </w:rPr>
              </m:ctrlPr>
            </m:dPr>
            <m:e>
              <m:m>
                <m:mPr>
                  <m:mcs>
                    <m:mc>
                      <m:mcPr>
                        <m:count m:val="7"/>
                        <m:mcJc m:val="center"/>
                      </m:mcPr>
                    </m:mc>
                  </m:mcs>
                  <m:ctrlPr>
                    <w:rPr>
                      <w:rFonts w:ascii="Cambria Math" w:hAnsi="Cambria Math"/>
                      <w:b/>
                      <w:i/>
                      <w:color w:val="auto"/>
                      <w:sz w:val="18"/>
                      <w:szCs w:val="18"/>
                    </w:rPr>
                  </m:ctrlPr>
                </m:mP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ctrlPr>
                      <w:rPr>
                        <w:rFonts w:ascii="Cambria Math" w:eastAsia="Cambria Math" w:hAnsi="Cambria Math" w:cs="Cambria Math"/>
                        <w:b/>
                        <w:i/>
                        <w:sz w:val="18"/>
                        <w:szCs w:val="18"/>
                      </w:rPr>
                    </m:ctrlPr>
                  </m:e>
                  <m:e>
                    <m:r>
                      <w:rPr>
                        <w:rFonts w:ascii="Cambria Math" w:eastAsia="Cambria Math" w:hAnsi="Cambria Math" w:cs="Cambria Math"/>
                        <w:sz w:val="18"/>
                        <w:szCs w:val="18"/>
                      </w:rPr>
                      <m:t>1</m:t>
                    </m:r>
                    <m:ctrlPr>
                      <w:rPr>
                        <w:rFonts w:ascii="Cambria Math" w:eastAsia="Cambria Math" w:hAnsi="Cambria Math" w:cs="Cambria Math"/>
                        <w:b/>
                        <w:i/>
                        <w:sz w:val="18"/>
                        <w:szCs w:val="18"/>
                      </w:rPr>
                    </m:ctrlPr>
                  </m:e>
                </m:m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ctrlPr>
                      <w:rPr>
                        <w:rFonts w:ascii="Cambria Math" w:eastAsia="Cambria Math" w:hAnsi="Cambria Math" w:cs="Cambria Math"/>
                        <w:b/>
                        <w:i/>
                        <w:sz w:val="18"/>
                        <w:szCs w:val="18"/>
                      </w:rPr>
                    </m:ctrlPr>
                  </m:e>
                  <m:e>
                    <m:r>
                      <w:rPr>
                        <w:rFonts w:ascii="Cambria Math" w:eastAsia="Cambria Math" w:hAnsi="Cambria Math" w:cs="Cambria Math"/>
                        <w:sz w:val="18"/>
                        <w:szCs w:val="18"/>
                      </w:rPr>
                      <m:t>1</m:t>
                    </m:r>
                    <m:ctrlPr>
                      <w:rPr>
                        <w:rFonts w:ascii="Cambria Math" w:eastAsia="Cambria Math" w:hAnsi="Cambria Math" w:cs="Cambria Math"/>
                        <w:b/>
                        <w:i/>
                        <w:sz w:val="18"/>
                        <w:szCs w:val="18"/>
                      </w:rPr>
                    </m:ctrlPr>
                  </m:e>
                </m:mr>
                <m:mr>
                  <m:e>
                    <m:r>
                      <m:rPr>
                        <m:sty m:val="bi"/>
                      </m:rPr>
                      <w:rPr>
                        <w:rFonts w:ascii="Cambria Math" w:eastAsia="Cambria Math" w:hAnsi="Cambria Math" w:cs="Cambria Math"/>
                        <w:sz w:val="18"/>
                        <w:szCs w:val="18"/>
                      </w:rPr>
                      <m:t>…</m:t>
                    </m:r>
                  </m:e>
                  <m:e>
                    <m:r>
                      <m:rPr>
                        <m:sty m:val="bi"/>
                      </m:rPr>
                      <w:rPr>
                        <w:rFonts w:ascii="Cambria Math" w:hAnsi="Cambria Math"/>
                        <w:color w:val="auto"/>
                        <w:sz w:val="18"/>
                        <w:szCs w:val="18"/>
                      </w:rPr>
                      <m:t>…</m:t>
                    </m:r>
                  </m:e>
                  <m:e>
                    <m:r>
                      <m:rPr>
                        <m:sty m:val="bi"/>
                      </m:rPr>
                      <w:rPr>
                        <w:rFonts w:ascii="Cambria Math" w:hAnsi="Cambria Math"/>
                        <w:color w:val="auto"/>
                        <w:sz w:val="18"/>
                        <w:szCs w:val="18"/>
                      </w:rPr>
                      <m:t>…</m:t>
                    </m:r>
                    <m:ctrlPr>
                      <w:rPr>
                        <w:rFonts w:ascii="Cambria Math" w:eastAsia="Cambria Math" w:hAnsi="Cambria Math" w:cs="Cambria Math"/>
                        <w:b/>
                        <w:i/>
                        <w:sz w:val="18"/>
                        <w:szCs w:val="18"/>
                      </w:rPr>
                    </m:ctrlPr>
                  </m:e>
                  <m:e>
                    <m:r>
                      <m:rPr>
                        <m:sty m:val="bi"/>
                      </m:rPr>
                      <w:rPr>
                        <w:rFonts w:ascii="Cambria Math" w:hAnsi="Cambria Math"/>
                        <w:color w:val="auto"/>
                        <w:sz w:val="18"/>
                        <w:szCs w:val="18"/>
                      </w:rPr>
                      <m:t>…</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m:t>
                    </m:r>
                    <m:ctrlPr>
                      <w:rPr>
                        <w:rFonts w:ascii="Cambria Math" w:eastAsia="Cambria Math" w:hAnsi="Cambria Math" w:cs="Cambria Math"/>
                        <w:b/>
                        <w:i/>
                        <w:sz w:val="18"/>
                        <w:szCs w:val="18"/>
                      </w:rPr>
                    </m:ctrlPr>
                  </m:e>
                  <m:e>
                    <m:r>
                      <w:rPr>
                        <w:rFonts w:ascii="Cambria Math" w:eastAsia="Cambria Math" w:hAnsi="Cambria Math" w:cs="Cambria Math"/>
                        <w:sz w:val="18"/>
                        <w:szCs w:val="18"/>
                      </w:rPr>
                      <m:t>1</m:t>
                    </m:r>
                    <m:ctrlPr>
                      <w:rPr>
                        <w:rFonts w:ascii="Cambria Math" w:eastAsia="Cambria Math" w:hAnsi="Cambria Math" w:cs="Cambria Math"/>
                        <w:b/>
                        <w:i/>
                        <w:sz w:val="18"/>
                        <w:szCs w:val="18"/>
                      </w:rPr>
                    </m:ctrlPr>
                  </m:e>
                </m:m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e>
                    <m:r>
                      <w:rPr>
                        <w:rFonts w:ascii="Cambria Math" w:eastAsia="Cambria Math" w:hAnsi="Cambria Math" w:cs="Cambria Math"/>
                        <w:sz w:val="18"/>
                        <w:szCs w:val="18"/>
                      </w:rPr>
                      <m:t>1</m:t>
                    </m:r>
                  </m:e>
                </m:mr>
              </m:m>
            </m:e>
          </m:d>
        </m:oMath>
      </m:oMathPara>
    </w:p>
    <w:p w:rsidR="00516D69" w:rsidRPr="001B1FF2" w:rsidRDefault="00516D69" w:rsidP="005646E7">
      <w:pPr>
        <w:widowControl/>
        <w:tabs>
          <w:tab w:val="left" w:pos="9639"/>
        </w:tabs>
        <w:spacing w:before="120" w:after="120"/>
        <w:rPr>
          <w:b/>
          <w:color w:val="auto"/>
          <w:szCs w:val="22"/>
        </w:rPr>
      </w:pPr>
      <w:r>
        <w:rPr>
          <w:b/>
          <w:color w:val="auto"/>
          <w:szCs w:val="22"/>
        </w:rPr>
        <w:tab/>
      </w:r>
      <w:r w:rsidR="00333DA4">
        <w:rPr>
          <w:color w:val="auto"/>
          <w:szCs w:val="22"/>
        </w:rPr>
        <w:t>Eq 6.</w:t>
      </w:r>
      <w:r>
        <w:rPr>
          <w:color w:val="auto"/>
          <w:szCs w:val="22"/>
        </w:rPr>
        <w:t>1.</w:t>
      </w:r>
      <w:r w:rsidR="00CC6033">
        <w:rPr>
          <w:color w:val="auto"/>
          <w:szCs w:val="22"/>
        </w:rPr>
        <w:t>14</w:t>
      </w:r>
    </w:p>
    <w:p w:rsidR="00516D69" w:rsidRDefault="00516D69" w:rsidP="005646E7">
      <w:pPr>
        <w:widowControl/>
        <w:tabs>
          <w:tab w:val="left" w:pos="9072"/>
        </w:tabs>
        <w:spacing w:before="120" w:after="120"/>
        <w:rPr>
          <w:b/>
          <w:color w:val="auto"/>
          <w:szCs w:val="22"/>
        </w:rPr>
      </w:pPr>
      <m:oMathPara>
        <m:oMathParaPr>
          <m:jc m:val="left"/>
        </m:oMathParaPr>
        <m:oMath>
          <m:r>
            <m:rPr>
              <m:sty m:val="bi"/>
            </m:rPr>
            <w:rPr>
              <w:rFonts w:ascii="Cambria Math" w:hAnsi="Cambria Math"/>
              <w:color w:val="auto"/>
              <w:szCs w:val="22"/>
            </w:rPr>
            <w:lastRenderedPageBreak/>
            <m:t>=</m:t>
          </m:r>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d>
                <m:dPr>
                  <m:ctrlPr>
                    <w:rPr>
                      <w:rFonts w:ascii="Cambria Math" w:hAnsi="Cambria Math"/>
                      <w:b/>
                      <w:i/>
                      <w:color w:val="auto"/>
                      <w:szCs w:val="22"/>
                    </w:rPr>
                  </m:ctrlPr>
                </m:dPr>
                <m:e>
                  <m:m>
                    <m:mPr>
                      <m:mcs>
                        <m:mc>
                          <m:mcPr>
                            <m:count m:val="7"/>
                            <m:mcJc m:val="center"/>
                          </m:mcPr>
                        </m:mc>
                      </m:mcs>
                      <m:ctrlPr>
                        <w:rPr>
                          <w:rFonts w:ascii="Cambria Math" w:hAnsi="Cambria Math"/>
                          <w:b/>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4</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4</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4</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r>
                          <w:rPr>
                            <w:rFonts w:ascii="Cambria Math" w:eastAsia="Cambria Math" w:hAnsi="Cambria Math" w:cs="Cambria Math"/>
                            <w:szCs w:val="22"/>
                          </w:rPr>
                          <m:t>1</m:t>
                        </m:r>
                      </m:e>
                    </m:mr>
                  </m:m>
                </m:e>
              </m:d>
            </m:e>
          </m:nary>
        </m:oMath>
      </m:oMathPara>
    </w:p>
    <w:p w:rsidR="00516D69" w:rsidRPr="00787B27" w:rsidRDefault="00516D69" w:rsidP="005646E7">
      <w:pPr>
        <w:widowControl/>
        <w:tabs>
          <w:tab w:val="left" w:pos="9639"/>
        </w:tabs>
        <w:spacing w:before="120" w:after="120"/>
        <w:rPr>
          <w:b/>
          <w:color w:val="auto"/>
          <w:szCs w:val="22"/>
        </w:rPr>
      </w:pPr>
      <w:r>
        <w:rPr>
          <w:color w:val="auto"/>
          <w:szCs w:val="22"/>
        </w:rPr>
        <w:tab/>
      </w:r>
      <w:r w:rsidR="00333DA4">
        <w:rPr>
          <w:color w:val="auto"/>
          <w:szCs w:val="22"/>
        </w:rPr>
        <w:t>Eq 6.</w:t>
      </w:r>
      <w:r>
        <w:rPr>
          <w:color w:val="auto"/>
          <w:szCs w:val="22"/>
        </w:rPr>
        <w:t>1.</w:t>
      </w:r>
      <w:r w:rsidR="00CC6033">
        <w:rPr>
          <w:color w:val="auto"/>
          <w:szCs w:val="22"/>
        </w:rPr>
        <w:t>15</w:t>
      </w:r>
    </w:p>
    <w:p w:rsidR="006C3BF8" w:rsidRDefault="006C3BF8" w:rsidP="005646E7">
      <w:pPr>
        <w:widowControl/>
        <w:tabs>
          <w:tab w:val="left" w:pos="9639"/>
        </w:tabs>
        <w:spacing w:before="120" w:after="120"/>
        <w:rPr>
          <w:color w:val="auto"/>
        </w:rPr>
      </w:pPr>
      <w:r>
        <w:rPr>
          <w:color w:val="auto"/>
        </w:rPr>
        <w:t xml:space="preserve">Since the eigenvalues of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Pr>
          <w:b/>
          <w:color w:val="auto"/>
          <w:szCs w:val="22"/>
        </w:rPr>
        <w:t xml:space="preserve"> </w:t>
      </w:r>
      <w:r>
        <w:rPr>
          <w:color w:val="auto"/>
          <w:szCs w:val="22"/>
        </w:rPr>
        <w:t>are e</w:t>
      </w:r>
      <w:r w:rsidRPr="005E010B">
        <w:rPr>
          <w:color w:val="auto"/>
          <w:szCs w:val="22"/>
        </w:rPr>
        <w:t xml:space="preserve">qual </w:t>
      </w:r>
      <w:r>
        <w:rPr>
          <w:color w:val="auto"/>
          <w:szCs w:val="22"/>
        </w:rPr>
        <w:t xml:space="preserve">to the fit errors associated with the </w:t>
      </w:r>
      <w:r w:rsidR="00AD0532">
        <w:rPr>
          <w:color w:val="auto"/>
          <w:szCs w:val="22"/>
        </w:rPr>
        <w:t>seven</w:t>
      </w:r>
      <w:r>
        <w:rPr>
          <w:color w:val="auto"/>
          <w:szCs w:val="22"/>
        </w:rPr>
        <w:t xml:space="preserve"> candidate eigenvector solutions, the</w:t>
      </w:r>
      <w:r>
        <w:rPr>
          <w:color w:val="auto"/>
        </w:rPr>
        <w:t xml:space="preserve"> required solution vector </w:t>
      </w:r>
      <m:oMath>
        <m:r>
          <m:rPr>
            <m:sty m:val="bi"/>
          </m:rPr>
          <w:rPr>
            <w:rFonts w:ascii="Cambria Math" w:hAnsi="Cambria Math"/>
            <w:szCs w:val="22"/>
          </w:rPr>
          <m:t>β</m:t>
        </m:r>
      </m:oMath>
      <w:r>
        <w:rPr>
          <w:color w:val="auto"/>
        </w:rPr>
        <w:t xml:space="preserve"> is the eigenvector associated with the smallest </w:t>
      </w:r>
      <w:proofErr w:type="gramStart"/>
      <w:r>
        <w:rPr>
          <w:color w:val="auto"/>
        </w:rPr>
        <w:t>eigenvalue</w:t>
      </w:r>
      <w:r w:rsidR="00AD0532">
        <w:rPr>
          <w:color w:val="auto"/>
        </w:rPr>
        <w:t xml:space="preserve"> </w:t>
      </w:r>
      <m:oMath>
        <w:proofErr w:type="gramEnd"/>
        <m:sSub>
          <m:sSubPr>
            <m:ctrlPr>
              <w:rPr>
                <w:rFonts w:ascii="Cambria Math" w:hAnsi="Cambria Math"/>
                <w:i/>
              </w:rPr>
            </m:ctrlPr>
          </m:sSubPr>
          <m:e>
            <m:r>
              <w:rPr>
                <w:rFonts w:ascii="Cambria Math" w:hAnsi="Cambria Math"/>
              </w:rPr>
              <m:t>λ</m:t>
            </m:r>
          </m:e>
          <m:sub>
            <m:r>
              <w:rPr>
                <w:rFonts w:ascii="Cambria Math" w:hAnsi="Cambria Math"/>
              </w:rPr>
              <m:t>min</m:t>
            </m:r>
          </m:sub>
        </m:sSub>
      </m:oMath>
      <w:r>
        <w:rPr>
          <w:color w:val="auto"/>
        </w:rPr>
        <w:t>.</w:t>
      </w:r>
    </w:p>
    <w:p w:rsidR="006C3BF8" w:rsidRDefault="006C3BF8" w:rsidP="005646E7">
      <w:pPr>
        <w:widowControl/>
        <w:tabs>
          <w:tab w:val="left" w:pos="9639"/>
        </w:tabs>
        <w:spacing w:before="120" w:after="120"/>
        <w:rPr>
          <w:color w:val="auto"/>
        </w:rPr>
      </w:pPr>
    </w:p>
    <w:p w:rsidR="000A77B8" w:rsidRDefault="000A77B8" w:rsidP="005646E7">
      <w:pPr>
        <w:pStyle w:val="Heading3"/>
        <w:spacing w:after="120"/>
      </w:pPr>
      <w:bookmarkStart w:id="340" w:name="_Toc396234068"/>
      <w:r>
        <w:t>Ellipsoid Fit Matrix</w:t>
      </w:r>
      <w:bookmarkEnd w:id="340"/>
    </w:p>
    <w:p w:rsidR="000A77B8" w:rsidRDefault="000A77B8" w:rsidP="005646E7">
      <w:pPr>
        <w:pStyle w:val="Paragraph"/>
        <w:tabs>
          <w:tab w:val="left" w:pos="9072"/>
        </w:tabs>
      </w:pPr>
      <w:r>
        <w:t xml:space="preserve">The ellipsoid fit matrix </w:t>
      </w:r>
      <m:oMath>
        <m:r>
          <m:rPr>
            <m:sty m:val="bi"/>
          </m:rPr>
          <w:rPr>
            <w:rFonts w:ascii="Cambria Math" w:hAnsi="Cambria Math"/>
            <w:color w:val="auto"/>
            <w:szCs w:val="22"/>
          </w:rPr>
          <m:t>A</m:t>
        </m:r>
      </m:oMath>
      <w:r w:rsidR="00AD0532">
        <w:t xml:space="preserve"> </w:t>
      </w:r>
      <w:r>
        <w:t xml:space="preserve">is obtained directly from the first three rows of the solution vector </w:t>
      </w:r>
      <m:oMath>
        <m:r>
          <m:rPr>
            <m:sty m:val="bi"/>
          </m:rPr>
          <w:rPr>
            <w:rFonts w:ascii="Cambria Math" w:hAnsi="Cambria Math"/>
            <w:sz w:val="20"/>
          </w:rPr>
          <m:t>β</m:t>
        </m:r>
      </m:oMath>
      <w:r w:rsidR="00425727">
        <w:t xml:space="preserve"> in equation 6</w:t>
      </w:r>
      <w:r w:rsidR="00FA654F">
        <w:t>.1.9:</w:t>
      </w:r>
    </w:p>
    <w:p w:rsidR="000A77B8" w:rsidRDefault="000A77B8" w:rsidP="005646E7">
      <w:pPr>
        <w:widowControl/>
        <w:tabs>
          <w:tab w:val="left" w:pos="9639"/>
        </w:tabs>
        <w:spacing w:before="120" w:after="120"/>
        <w:rPr>
          <w:color w:val="auto"/>
          <w:szCs w:val="22"/>
        </w:rPr>
      </w:pPr>
      <m:oMath>
        <m:r>
          <m:rPr>
            <m:sty m:val="bi"/>
          </m:rPr>
          <w:rPr>
            <w:rFonts w:ascii="Cambria Math" w:hAnsi="Cambria Math"/>
            <w:color w:val="auto"/>
            <w:szCs w:val="22"/>
          </w:rPr>
          <m:t>A</m:t>
        </m:r>
        <m:r>
          <w:rPr>
            <w:rFonts w:ascii="Cambria Math" w:hAnsi="Cambria Math"/>
            <w:color w:val="auto"/>
            <w:szCs w:val="22"/>
          </w:rPr>
          <m:t>=</m:t>
        </m:r>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r>
                    <w:rPr>
                      <w:rFonts w:ascii="Cambria Math" w:hAnsi="Cambria Math"/>
                      <w:color w:val="auto"/>
                      <w:szCs w:val="22"/>
                    </w:rPr>
                    <m:t>0</m:t>
                  </m:r>
                </m:e>
                <m:e>
                  <m:r>
                    <w:rPr>
                      <w:rFonts w:ascii="Cambria Math" w:hAnsi="Cambria Math"/>
                      <w:color w:val="auto"/>
                      <w:szCs w:val="22"/>
                    </w:rPr>
                    <m:t>0</m:t>
                  </m:r>
                </m:e>
              </m:mr>
              <m:mr>
                <m:e>
                  <m:r>
                    <w:rPr>
                      <w:rFonts w:ascii="Cambria Math" w:hAnsi="Cambria Math"/>
                      <w:color w:val="auto"/>
                      <w:szCs w:val="22"/>
                    </w:rPr>
                    <m:t>0</m:t>
                  </m: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r>
                    <w:rPr>
                      <w:rFonts w:ascii="Cambria Math" w:hAnsi="Cambria Math"/>
                      <w:color w:val="auto"/>
                      <w:szCs w:val="22"/>
                    </w:rPr>
                    <m:t>0</m:t>
                  </m:r>
                </m:e>
              </m:mr>
              <m:mr>
                <m:e>
                  <m:r>
                    <w:rPr>
                      <w:rFonts w:ascii="Cambria Math" w:hAnsi="Cambria Math"/>
                      <w:color w:val="auto"/>
                      <w:szCs w:val="22"/>
                    </w:rPr>
                    <m:t>0</m:t>
                  </m:r>
                </m:e>
                <m:e>
                  <m:r>
                    <w:rPr>
                      <w:rFonts w:ascii="Cambria Math" w:hAnsi="Cambria Math"/>
                      <w:color w:val="auto"/>
                      <w:szCs w:val="22"/>
                    </w:rPr>
                    <m:t>0</m:t>
                  </m: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e>
                  <m:r>
                    <w:rPr>
                      <w:rFonts w:ascii="Cambria Math" w:hAnsi="Cambria Math"/>
                      <w:color w:val="auto"/>
                      <w:szCs w:val="22"/>
                    </w:rPr>
                    <m:t>0</m:t>
                  </m:r>
                </m:e>
                <m:e>
                  <m:r>
                    <w:rPr>
                      <w:rFonts w:ascii="Cambria Math" w:hAnsi="Cambria Math"/>
                      <w:color w:val="auto"/>
                      <w:szCs w:val="22"/>
                    </w:rPr>
                    <m:t>0</m:t>
                  </m:r>
                </m:e>
              </m:mr>
              <m:mr>
                <m:e>
                  <m:r>
                    <w:rPr>
                      <w:rFonts w:ascii="Cambria Math" w:hAnsi="Cambria Math"/>
                      <w:color w:val="auto"/>
                      <w:szCs w:val="22"/>
                    </w:rPr>
                    <m:t>0</m:t>
                  </m:r>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r>
                    <w:rPr>
                      <w:rFonts w:ascii="Cambria Math" w:hAnsi="Cambria Math"/>
                      <w:color w:val="auto"/>
                      <w:szCs w:val="22"/>
                    </w:rPr>
                    <m:t>0</m:t>
                  </m:r>
                </m:e>
              </m:mr>
              <m:mr>
                <m:e>
                  <m:r>
                    <w:rPr>
                      <w:rFonts w:ascii="Cambria Math" w:hAnsi="Cambria Math"/>
                      <w:color w:val="auto"/>
                      <w:szCs w:val="22"/>
                    </w:rPr>
                    <m:t>0</m:t>
                  </m:r>
                </m:e>
                <m:e>
                  <m:r>
                    <w:rPr>
                      <w:rFonts w:ascii="Cambria Math" w:hAnsi="Cambria Math"/>
                      <w:color w:val="auto"/>
                      <w:szCs w:val="22"/>
                    </w:rPr>
                    <m:t>0</m:t>
                  </m:r>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
          </m:e>
        </m:d>
      </m:oMath>
      <w:r>
        <w:rPr>
          <w:color w:val="auto"/>
          <w:szCs w:val="22"/>
        </w:rPr>
        <w:tab/>
      </w:r>
      <w:r w:rsidR="00333DA4">
        <w:rPr>
          <w:color w:val="auto"/>
          <w:szCs w:val="22"/>
        </w:rPr>
        <w:t>Eq 6.</w:t>
      </w:r>
      <w:r>
        <w:rPr>
          <w:color w:val="auto"/>
          <w:szCs w:val="22"/>
        </w:rPr>
        <w:t>2.1</w:t>
      </w:r>
    </w:p>
    <w:p w:rsidR="00C446F4" w:rsidRDefault="00C446F4" w:rsidP="00C446F4">
      <w:pPr>
        <w:pStyle w:val="Paragraph"/>
        <w:tabs>
          <w:tab w:val="left" w:pos="9072"/>
        </w:tabs>
        <w:rPr>
          <w:color w:val="auto"/>
        </w:rPr>
      </w:pPr>
      <w:r>
        <w:rPr>
          <w:color w:val="auto"/>
        </w:rPr>
        <w:t xml:space="preserve">The solution eigenvector </w:t>
      </w:r>
      <m:oMath>
        <m:r>
          <m:rPr>
            <m:sty m:val="bi"/>
          </m:rPr>
          <w:rPr>
            <w:rFonts w:ascii="Cambria Math" w:hAnsi="Cambria Math"/>
            <w:szCs w:val="22"/>
          </w:rPr>
          <m:t>β</m:t>
        </m:r>
      </m:oMath>
      <w:r>
        <w:rPr>
          <w:color w:val="auto"/>
        </w:rPr>
        <w:t xml:space="preserve"> is undefined within a multiplicative factor of +/-1 (assuming it's normalized to unit magnitude). A test must therefore be performed on the determinant of the ellipsoid matrix </w:t>
      </w:r>
      <m:oMath>
        <m:r>
          <m:rPr>
            <m:sty m:val="bi"/>
          </m:rPr>
          <w:rPr>
            <w:rFonts w:ascii="Cambria Math" w:hAnsi="Cambria Math"/>
            <w:color w:val="auto"/>
          </w:rPr>
          <m:t>A</m:t>
        </m:r>
      </m:oMath>
      <w:r>
        <w:rPr>
          <w:color w:val="auto"/>
        </w:rPr>
        <w:t xml:space="preserve"> defined in equation 7.2.1 and the entire solution vector </w:t>
      </w:r>
      <m:oMath>
        <m:r>
          <m:rPr>
            <m:sty m:val="bi"/>
          </m:rPr>
          <w:rPr>
            <w:rFonts w:ascii="Cambria Math" w:hAnsi="Cambria Math"/>
            <w:szCs w:val="22"/>
          </w:rPr>
          <m:t>β</m:t>
        </m:r>
      </m:oMath>
      <w:r>
        <w:rPr>
          <w:color w:val="auto"/>
        </w:rPr>
        <w:t xml:space="preserve"> negated if the determinant is negative. Negating the solution vector </w:t>
      </w:r>
      <m:oMath>
        <m:r>
          <m:rPr>
            <m:sty m:val="bi"/>
          </m:rPr>
          <w:rPr>
            <w:rFonts w:ascii="Cambria Math" w:hAnsi="Cambria Math"/>
            <w:szCs w:val="22"/>
          </w:rPr>
          <m:t>β</m:t>
        </m:r>
      </m:oMath>
      <w:r>
        <w:rPr>
          <w:color w:val="auto"/>
        </w:rPr>
        <w:t xml:space="preserve"> changes the sign of </w:t>
      </w:r>
      <m:oMath>
        <m:r>
          <m:rPr>
            <m:sty m:val="bi"/>
          </m:rPr>
          <w:rPr>
            <w:rFonts w:ascii="Cambria Math" w:hAnsi="Cambria Math"/>
            <w:color w:val="auto"/>
          </w:rPr>
          <m:t>A</m:t>
        </m:r>
      </m:oMath>
      <w:r>
        <w:rPr>
          <w:color w:val="auto"/>
        </w:rPr>
        <w:t xml:space="preserve"> and ensures a positive determinant.</w:t>
      </w:r>
    </w:p>
    <w:p w:rsidR="004F2750" w:rsidRDefault="004F2750" w:rsidP="004F2750">
      <w:pPr>
        <w:widowControl/>
        <w:tabs>
          <w:tab w:val="left" w:pos="9072"/>
        </w:tabs>
        <w:spacing w:before="120" w:after="120"/>
        <w:rPr>
          <w:color w:val="auto"/>
          <w:szCs w:val="22"/>
        </w:rPr>
      </w:pPr>
      <w:r>
        <w:rPr>
          <w:color w:val="auto"/>
          <w:szCs w:val="22"/>
        </w:rPr>
        <w:t xml:space="preserve">The ellipsoid matrix </w:t>
      </w:r>
      <m:oMath>
        <m:r>
          <m:rPr>
            <m:sty m:val="bi"/>
          </m:rPr>
          <w:rPr>
            <w:rFonts w:ascii="Cambria Math" w:hAnsi="Cambria Math"/>
            <w:color w:val="auto"/>
          </w:rPr>
          <m:t>A</m:t>
        </m:r>
      </m:oMath>
      <w:r>
        <w:rPr>
          <w:color w:val="auto"/>
          <w:szCs w:val="22"/>
        </w:rPr>
        <w:t xml:space="preserve"> is then normalized to have unit determinant:</w:t>
      </w:r>
    </w:p>
    <w:p w:rsidR="004F2750" w:rsidRDefault="00AA5D4F" w:rsidP="004F2750">
      <w:pPr>
        <w:widowControl/>
        <w:tabs>
          <w:tab w:val="left" w:pos="9639"/>
        </w:tabs>
        <w:spacing w:before="120" w:after="120"/>
        <w:rPr>
          <w:color w:val="auto"/>
          <w:szCs w:val="22"/>
        </w:rPr>
      </w:pPr>
      <m:oMath>
        <m:d>
          <m:dPr>
            <m:begChr m:val="|"/>
            <m:endChr m:val="|"/>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r>
          <w:rPr>
            <w:rFonts w:ascii="Cambria Math" w:hAnsi="Cambria Math"/>
            <w:color w:val="auto"/>
            <w:szCs w:val="22"/>
          </w:rPr>
          <m:t>=1</m:t>
        </m:r>
      </m:oMath>
      <w:r w:rsidR="004F2750">
        <w:rPr>
          <w:color w:val="auto"/>
          <w:szCs w:val="22"/>
        </w:rPr>
        <w:tab/>
        <w:t>Eq 6.4.2</w:t>
      </w:r>
    </w:p>
    <w:p w:rsidR="00C446F4" w:rsidRDefault="004F2750" w:rsidP="004F2750">
      <w:pPr>
        <w:widowControl/>
        <w:tabs>
          <w:tab w:val="left" w:pos="9639"/>
        </w:tabs>
        <w:spacing w:before="120" w:after="120"/>
        <w:rPr>
          <w:color w:val="auto"/>
          <w:szCs w:val="22"/>
        </w:rPr>
      </w:pPr>
      <w:r>
        <w:rPr>
          <w:color w:val="auto"/>
          <w:szCs w:val="22"/>
        </w:rPr>
        <w:t xml:space="preserve">The justification for the normalization in equation 6.4.2 is that it's impossible to separate out the geomagnetic field strength </w:t>
      </w:r>
      <m:oMath>
        <m:r>
          <w:rPr>
            <w:rFonts w:ascii="Cambria Math" w:hAnsi="Cambria Math"/>
            <w:color w:val="auto"/>
            <w:szCs w:val="22"/>
          </w:rPr>
          <m:t>B</m:t>
        </m:r>
      </m:oMath>
      <w:r>
        <w:rPr>
          <w:color w:val="auto"/>
          <w:szCs w:val="22"/>
        </w:rPr>
        <w:t xml:space="preserve"> from the soft iron magnetic matrix gain terms. </w:t>
      </w:r>
      <w:proofErr w:type="gramStart"/>
      <w:r>
        <w:rPr>
          <w:color w:val="auto"/>
          <w:szCs w:val="22"/>
        </w:rPr>
        <w:t>A 25</w:t>
      </w:r>
      <w:proofErr w:type="gramEnd"/>
      <w:r>
        <w:rPr>
          <w:color w:val="auto"/>
          <w:szCs w:val="22"/>
        </w:rPr>
        <w:t xml:space="preserve"> uT geomagnetic field strength with no soft iron gain terms gives the same magnetometer measurement as a 50uT geomagnetic field strength attenuated 50% by magnetic shielding. The solution taken in the Freescale software sets the determinant of the soft iron matrices to 1 and assigns the magnitude of the calibrated measurement to the geomagnetic field </w:t>
      </w:r>
      <w:proofErr w:type="gramStart"/>
      <w:r>
        <w:rPr>
          <w:color w:val="auto"/>
          <w:szCs w:val="22"/>
        </w:rPr>
        <w:t xml:space="preserve">strength </w:t>
      </w:r>
      <m:oMath>
        <w:proofErr w:type="gramEnd"/>
        <m:r>
          <w:rPr>
            <w:rFonts w:ascii="Cambria Math" w:hAnsi="Cambria Math"/>
            <w:color w:val="auto"/>
            <w:szCs w:val="22"/>
          </w:rPr>
          <m:t>B</m:t>
        </m:r>
      </m:oMath>
      <w:r>
        <w:rPr>
          <w:color w:val="auto"/>
          <w:szCs w:val="22"/>
        </w:rPr>
        <w:t>.</w:t>
      </w:r>
    </w:p>
    <w:p w:rsidR="004F2750" w:rsidRPr="004F2750" w:rsidRDefault="004F2750" w:rsidP="004F2750">
      <w:pPr>
        <w:widowControl/>
        <w:tabs>
          <w:tab w:val="left" w:pos="9639"/>
        </w:tabs>
        <w:spacing w:before="120" w:after="120"/>
        <w:rPr>
          <w:color w:val="auto"/>
          <w:szCs w:val="22"/>
        </w:rPr>
      </w:pPr>
    </w:p>
    <w:p w:rsidR="000A77B8" w:rsidRDefault="000A77B8" w:rsidP="005646E7">
      <w:pPr>
        <w:pStyle w:val="Heading3"/>
        <w:spacing w:after="120"/>
      </w:pPr>
      <w:bookmarkStart w:id="341" w:name="_Toc396234069"/>
      <w:r>
        <w:t>Hard Iron Vector</w:t>
      </w:r>
      <w:bookmarkEnd w:id="341"/>
    </w:p>
    <w:p w:rsidR="00BD4F90" w:rsidRDefault="00BD4F90" w:rsidP="005646E7">
      <w:pPr>
        <w:widowControl/>
        <w:tabs>
          <w:tab w:val="left" w:pos="9072"/>
        </w:tabs>
        <w:spacing w:before="120" w:after="120"/>
        <w:rPr>
          <w:color w:val="auto"/>
          <w:szCs w:val="22"/>
        </w:rPr>
      </w:pPr>
      <w:r>
        <w:rPr>
          <w:color w:val="auto"/>
          <w:szCs w:val="22"/>
        </w:rPr>
        <w:t>The hard i</w:t>
      </w:r>
      <w:r w:rsidR="00425727">
        <w:rPr>
          <w:color w:val="auto"/>
          <w:szCs w:val="22"/>
        </w:rPr>
        <w:t>ron model is given by equation 6</w:t>
      </w:r>
      <w:r>
        <w:rPr>
          <w:color w:val="auto"/>
          <w:szCs w:val="22"/>
        </w:rPr>
        <w:t>.</w:t>
      </w:r>
      <w:r w:rsidR="00FA654F">
        <w:rPr>
          <w:color w:val="auto"/>
          <w:szCs w:val="22"/>
        </w:rPr>
        <w:t>1.9</w:t>
      </w:r>
      <w:r>
        <w:rPr>
          <w:color w:val="auto"/>
          <w:szCs w:val="22"/>
        </w:rPr>
        <w:t xml:space="preserve"> as:</w:t>
      </w:r>
    </w:p>
    <w:p w:rsidR="00BD4F90" w:rsidRPr="009A0E48" w:rsidRDefault="00AA5D4F" w:rsidP="005646E7">
      <w:pPr>
        <w:widowControl/>
        <w:tabs>
          <w:tab w:val="left" w:pos="9072"/>
        </w:tabs>
        <w:spacing w:before="120" w:after="120"/>
        <w:rPr>
          <w:color w:val="auto"/>
          <w:szCs w:val="22"/>
        </w:rPr>
      </w:pPr>
      <m:oMathPara>
        <m:oMathParaPr>
          <m:jc m:val="left"/>
        </m:oMathParaPr>
        <m:oMath>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r>
            <w:rPr>
              <w:rFonts w:ascii="Cambria Math" w:hAnsi="Cambria Math"/>
              <w:sz w:val="20"/>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num>
                          <m:den>
                            <m:r>
                              <w:rPr>
                                <w:rFonts w:ascii="Cambria Math" w:hAnsi="Cambria Math"/>
                                <w:color w:val="auto"/>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den>
                        </m:f>
                      </m:e>
                    </m:d>
                    <m:ctrlPr>
                      <w:rPr>
                        <w:rFonts w:ascii="Cambria Math" w:eastAsia="Cambria Math" w:hAnsi="Cambria Math" w:cs="Cambria Math"/>
                        <w:i/>
                        <w:color w:val="auto"/>
                      </w:rPr>
                    </m:ctrlPr>
                  </m:e>
                </m:mr>
                <m:mr>
                  <m:e>
                    <m:d>
                      <m:dPr>
                        <m:ctrlPr>
                          <w:rPr>
                            <w:rFonts w:ascii="Cambria Math" w:eastAsia="Cambria Math" w:hAnsi="Cambria Math" w:cs="Cambria Math"/>
                            <w:i/>
                            <w:color w:val="auto"/>
                          </w:rPr>
                        </m:ctrlPr>
                      </m:dPr>
                      <m:e>
                        <m:f>
                          <m:fPr>
                            <m:ctrlPr>
                              <w:rPr>
                                <w:rFonts w:ascii="Cambria Math" w:eastAsia="Cambria Math" w:hAnsi="Cambria Math" w:cs="Cambria Math"/>
                                <w:i/>
                                <w:color w:val="auto"/>
                              </w:rPr>
                            </m:ctrlPr>
                          </m:fPr>
                          <m:num>
                            <m:r>
                              <w:rPr>
                                <w:rFonts w:ascii="Cambria Math" w:eastAsia="Cambria Math" w:hAnsi="Cambria Math" w:cs="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num>
                          <m:den>
                            <m:r>
                              <w:rPr>
                                <w:rFonts w:ascii="Cambria Math" w:eastAsia="Cambria Math" w:hAnsi="Cambria Math" w:cs="Cambria Math"/>
                                <w:color w:val="auto"/>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den>
                        </m:f>
                      </m:e>
                    </m:d>
                    <m:ctrlPr>
                      <w:rPr>
                        <w:rFonts w:ascii="Cambria Math" w:eastAsia="Cambria Math" w:hAnsi="Cambria Math" w:cs="Cambria Math"/>
                        <w:i/>
                        <w:color w:val="auto"/>
                      </w:rPr>
                    </m:ctrlPr>
                  </m:e>
                </m:mr>
                <m:mr>
                  <m:e>
                    <m:d>
                      <m:dPr>
                        <m:ctrlPr>
                          <w:rPr>
                            <w:rFonts w:ascii="Cambria Math" w:eastAsia="Cambria Math" w:hAnsi="Cambria Math" w:cs="Cambria Math"/>
                            <w:i/>
                            <w:color w:val="auto"/>
                          </w:rPr>
                        </m:ctrlPr>
                      </m:dPr>
                      <m:e>
                        <m:f>
                          <m:fPr>
                            <m:ctrlPr>
                              <w:rPr>
                                <w:rFonts w:ascii="Cambria Math" w:eastAsia="Cambria Math" w:hAnsi="Cambria Math" w:cs="Cambria Math"/>
                                <w:i/>
                                <w:color w:val="auto"/>
                              </w:rPr>
                            </m:ctrlPr>
                          </m:fPr>
                          <m:num>
                            <m:r>
                              <w:rPr>
                                <w:rFonts w:ascii="Cambria Math" w:eastAsia="Cambria Math" w:hAnsi="Cambria Math" w:cs="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num>
                          <m:den>
                            <m:r>
                              <w:rPr>
                                <w:rFonts w:ascii="Cambria Math" w:eastAsia="Cambria Math" w:hAnsi="Cambria Math" w:cs="Cambria Math"/>
                                <w:color w:val="auto"/>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den>
                        </m:f>
                      </m:e>
                    </m:d>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num>
                          <m:den>
                            <m:r>
                              <w:rPr>
                                <w:rFonts w:ascii="Cambria Math" w:hAnsi="Cambria Math"/>
                                <w:color w:val="auto"/>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den>
                        </m:f>
                      </m:e>
                    </m:d>
                    <m:ctrlPr>
                      <w:rPr>
                        <w:rFonts w:ascii="Cambria Math" w:eastAsia="Cambria Math" w:hAnsi="Cambria Math" w:cs="Cambria Math"/>
                        <w:i/>
                        <w:color w:val="auto"/>
                      </w:rPr>
                    </m:ctrlPr>
                  </m:e>
                </m:mr>
                <m:mr>
                  <m:e>
                    <m:d>
                      <m:dPr>
                        <m:ctrlPr>
                          <w:rPr>
                            <w:rFonts w:ascii="Cambria Math" w:eastAsia="Cambria Math" w:hAnsi="Cambria Math" w:cs="Cambria Math"/>
                            <w:i/>
                            <w:color w:val="auto"/>
                          </w:rPr>
                        </m:ctrlPr>
                      </m:dPr>
                      <m:e>
                        <m:f>
                          <m:fPr>
                            <m:ctrlPr>
                              <w:rPr>
                                <w:rFonts w:ascii="Cambria Math" w:eastAsia="Cambria Math" w:hAnsi="Cambria Math" w:cs="Cambria Math"/>
                                <w:i/>
                                <w:color w:val="auto"/>
                              </w:rPr>
                            </m:ctrlPr>
                          </m:fPr>
                          <m:num>
                            <m:r>
                              <w:rPr>
                                <w:rFonts w:ascii="Cambria Math" w:eastAsia="Cambria Math" w:hAnsi="Cambria Math" w:cs="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num>
                          <m:den>
                            <m:r>
                              <w:rPr>
                                <w:rFonts w:ascii="Cambria Math" w:eastAsia="Cambria Math" w:hAnsi="Cambria Math" w:cs="Cambria Math"/>
                                <w:color w:val="auto"/>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den>
                        </m:f>
                      </m:e>
                    </m:d>
                    <m:ctrlPr>
                      <w:rPr>
                        <w:rFonts w:ascii="Cambria Math" w:eastAsia="Cambria Math" w:hAnsi="Cambria Math" w:cs="Cambria Math"/>
                        <w:i/>
                        <w:color w:val="auto"/>
                      </w:rPr>
                    </m:ctrlPr>
                  </m:e>
                </m:mr>
                <m:mr>
                  <m:e>
                    <m:d>
                      <m:dPr>
                        <m:ctrlPr>
                          <w:rPr>
                            <w:rFonts w:ascii="Cambria Math" w:eastAsia="Cambria Math" w:hAnsi="Cambria Math" w:cs="Cambria Math"/>
                            <w:i/>
                            <w:color w:val="auto"/>
                          </w:rPr>
                        </m:ctrlPr>
                      </m:dPr>
                      <m:e>
                        <m:f>
                          <m:fPr>
                            <m:ctrlPr>
                              <w:rPr>
                                <w:rFonts w:ascii="Cambria Math" w:eastAsia="Cambria Math" w:hAnsi="Cambria Math" w:cs="Cambria Math"/>
                                <w:i/>
                                <w:color w:val="auto"/>
                              </w:rPr>
                            </m:ctrlPr>
                          </m:fPr>
                          <m:num>
                            <m:r>
                              <w:rPr>
                                <w:rFonts w:ascii="Cambria Math" w:eastAsia="Cambria Math" w:hAnsi="Cambria Math" w:cs="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num>
                          <m:den>
                            <m:r>
                              <w:rPr>
                                <w:rFonts w:ascii="Cambria Math" w:eastAsia="Cambria Math" w:hAnsi="Cambria Math" w:cs="Cambria Math"/>
                                <w:color w:val="auto"/>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den>
                        </m:f>
                      </m:e>
                    </m:d>
                  </m:e>
                </m:mr>
              </m:m>
            </m:e>
          </m:d>
        </m:oMath>
      </m:oMathPara>
    </w:p>
    <w:p w:rsidR="00BD4F90" w:rsidRDefault="00BD4F90" w:rsidP="005646E7">
      <w:pPr>
        <w:widowControl/>
        <w:tabs>
          <w:tab w:val="left" w:pos="9639"/>
        </w:tabs>
        <w:spacing w:before="120" w:after="120"/>
        <w:rPr>
          <w:color w:val="auto"/>
          <w:szCs w:val="22"/>
        </w:rPr>
      </w:pPr>
      <w:r>
        <w:rPr>
          <w:color w:val="auto"/>
          <w:szCs w:val="22"/>
        </w:rPr>
        <w:tab/>
      </w:r>
      <w:r w:rsidR="00333DA4">
        <w:rPr>
          <w:color w:val="auto"/>
          <w:szCs w:val="22"/>
        </w:rPr>
        <w:t>Eq 6.</w:t>
      </w:r>
      <w:r w:rsidR="00CC6033">
        <w:rPr>
          <w:color w:val="auto"/>
          <w:szCs w:val="22"/>
        </w:rPr>
        <w:t>3.1</w:t>
      </w:r>
    </w:p>
    <w:p w:rsidR="00516D69" w:rsidRDefault="00BD4F90" w:rsidP="005646E7">
      <w:pPr>
        <w:pStyle w:val="Heading3"/>
        <w:spacing w:after="120"/>
      </w:pPr>
      <w:bookmarkStart w:id="342" w:name="_Toc396234070"/>
      <w:r>
        <w:t>Inverse Soft Iron Matrix</w:t>
      </w:r>
      <w:bookmarkEnd w:id="342"/>
    </w:p>
    <w:p w:rsidR="00516D69" w:rsidRDefault="00516D69" w:rsidP="005646E7">
      <w:pPr>
        <w:widowControl/>
        <w:tabs>
          <w:tab w:val="left" w:pos="9072"/>
        </w:tabs>
        <w:spacing w:before="120" w:after="120"/>
        <w:rPr>
          <w:color w:val="auto"/>
          <w:szCs w:val="22"/>
        </w:rPr>
      </w:pPr>
      <w:r>
        <w:rPr>
          <w:color w:val="auto"/>
          <w:szCs w:val="22"/>
        </w:rPr>
        <w:t xml:space="preserve">The inverse soft iron matrix by easily be found from the square root of the </w:t>
      </w:r>
      <w:r w:rsidR="00BD4F90">
        <w:rPr>
          <w:color w:val="auto"/>
          <w:szCs w:val="22"/>
        </w:rPr>
        <w:t xml:space="preserve">diagonal ellipsoid matrix </w:t>
      </w:r>
      <w:r>
        <w:rPr>
          <w:color w:val="auto"/>
          <w:szCs w:val="22"/>
        </w:rPr>
        <w:t>as:</w:t>
      </w:r>
    </w:p>
    <w:p w:rsidR="00516D69" w:rsidRPr="008022ED" w:rsidRDefault="00AA5D4F" w:rsidP="005646E7">
      <w:pPr>
        <w:widowControl/>
        <w:tabs>
          <w:tab w:val="left" w:pos="9639"/>
        </w:tabs>
        <w:spacing w:before="120" w:after="120"/>
        <w:rPr>
          <w:color w:val="auto"/>
          <w:szCs w:val="22"/>
        </w:rPr>
      </w:pPr>
      <m:oMath>
        <m:sSup>
          <m:sSupPr>
            <m:ctrlPr>
              <w:rPr>
                <w:rFonts w:ascii="Cambria Math" w:hAnsi="Cambria Math"/>
                <w:b/>
                <w:i/>
                <w:color w:val="auto"/>
                <w:szCs w:val="22"/>
              </w:rPr>
            </m:ctrlPr>
          </m:sSupPr>
          <m:e>
            <m:r>
              <m:rPr>
                <m:sty m:val="bi"/>
              </m:rPr>
              <w:rPr>
                <w:rFonts w:ascii="Cambria Math" w:hAnsi="Cambria Math"/>
                <w:color w:val="auto"/>
                <w:szCs w:val="22"/>
              </w:rPr>
              <m:t>W</m:t>
            </m:r>
          </m:e>
          <m:sup>
            <m:r>
              <w:rPr>
                <w:rFonts w:ascii="Cambria Math" w:hAnsi="Cambria Math"/>
                <w:color w:val="auto"/>
                <w:szCs w:val="22"/>
              </w:rPr>
              <m:t>-1</m:t>
            </m:r>
          </m:sup>
        </m:sSup>
        <m:r>
          <w:rPr>
            <w:rFonts w:ascii="Cambria Math" w:hAnsi="Cambria Math"/>
            <w:color w:val="auto"/>
            <w:szCs w:val="22"/>
          </w:rPr>
          <m:t>=</m:t>
        </m:r>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W</m:t>
                      </m:r>
                    </m:e>
                    <m:sub>
                      <m:r>
                        <w:rPr>
                          <w:rFonts w:ascii="Cambria Math" w:hAnsi="Cambria Math"/>
                          <w:color w:val="auto"/>
                          <w:szCs w:val="22"/>
                        </w:rPr>
                        <m:t>xx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sSub>
                    <m:sSubPr>
                      <m:ctrlPr>
                        <w:rPr>
                          <w:rFonts w:ascii="Cambria Math" w:hAnsi="Cambria Math"/>
                          <w:i/>
                          <w:color w:val="auto"/>
                          <w:szCs w:val="22"/>
                        </w:rPr>
                      </m:ctrlPr>
                    </m:sSubPr>
                    <m:e>
                      <m:r>
                        <w:rPr>
                          <w:rFonts w:ascii="Cambria Math" w:hAnsi="Cambria Math"/>
                          <w:color w:val="auto"/>
                          <w:szCs w:val="22"/>
                        </w:rPr>
                        <m:t>W</m:t>
                      </m:r>
                    </m:e>
                    <m:sub>
                      <m:r>
                        <w:rPr>
                          <w:rFonts w:ascii="Cambria Math" w:hAnsi="Cambria Math"/>
                          <w:color w:val="auto"/>
                          <w:szCs w:val="22"/>
                        </w:rPr>
                        <m:t>yy</m:t>
                      </m:r>
                    </m:sub>
                  </m:sSub>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color w:val="auto"/>
                          <w:szCs w:val="22"/>
                        </w:rPr>
                      </m:ctrlPr>
                    </m:sSubPr>
                    <m:e>
                      <m:r>
                        <w:rPr>
                          <w:rFonts w:ascii="Cambria Math" w:hAnsi="Cambria Math"/>
                          <w:color w:val="auto"/>
                          <w:szCs w:val="22"/>
                        </w:rPr>
                        <m:t>W</m:t>
                      </m:r>
                    </m:e>
                    <m:sub>
                      <m:r>
                        <w:rPr>
                          <w:rFonts w:ascii="Cambria Math" w:hAnsi="Cambria Math"/>
                          <w:color w:val="auto"/>
                          <w:szCs w:val="22"/>
                        </w:rPr>
                        <m:t>zz</m:t>
                      </m:r>
                    </m:sub>
                  </m:sSub>
                </m:e>
              </m:mr>
            </m:m>
          </m:e>
        </m:d>
        <m:r>
          <w:rPr>
            <w:rFonts w:ascii="Cambria Math" w:hAnsi="Cambria Math"/>
            <w:color w:val="auto"/>
            <w:szCs w:val="22"/>
          </w:rPr>
          <m:t>=</m:t>
        </m:r>
        <m:rad>
          <m:radPr>
            <m:degHide m:val="on"/>
            <m:ctrlPr>
              <w:rPr>
                <w:rFonts w:ascii="Cambria Math" w:hAnsi="Cambria Math"/>
                <w:b/>
                <w:i/>
                <w:color w:val="auto"/>
                <w:szCs w:val="22"/>
              </w:rPr>
            </m:ctrlPr>
          </m:radPr>
          <m:deg/>
          <m:e>
            <m:r>
              <m:rPr>
                <m:sty m:val="bi"/>
              </m:rPr>
              <w:rPr>
                <w:rFonts w:ascii="Cambria Math" w:hAnsi="Cambria Math"/>
                <w:color w:val="auto"/>
                <w:szCs w:val="22"/>
              </w:rPr>
              <m:t>A</m:t>
            </m:r>
          </m:e>
        </m:rad>
        <m:r>
          <m:rPr>
            <m:sty m:val="bi"/>
          </m:rPr>
          <w:rPr>
            <w:rFonts w:ascii="Cambria Math" w:hAnsi="Cambria Math"/>
            <w:color w:val="auto"/>
            <w:szCs w:val="22"/>
          </w:rPr>
          <m:t xml:space="preserve">= </m:t>
        </m:r>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rad>
                    <m:radPr>
                      <m:degHide m:val="on"/>
                      <m:ctrlPr>
                        <w:rPr>
                          <w:rFonts w:ascii="Cambria Math" w:hAnsi="Cambria Math"/>
                          <w:i/>
                          <w:color w:val="auto"/>
                        </w:rPr>
                      </m:ctrlPr>
                    </m:radPr>
                    <m:deg/>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ra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rad>
                    <m:radPr>
                      <m:degHide m:val="on"/>
                      <m:ctrlPr>
                        <w:rPr>
                          <w:rFonts w:ascii="Cambria Math" w:hAnsi="Cambria Math"/>
                          <w:i/>
                          <w:color w:val="auto"/>
                        </w:rPr>
                      </m:ctrlPr>
                    </m:radPr>
                    <m:deg/>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rad>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ad>
                    <m:radPr>
                      <m:degHide m:val="on"/>
                      <m:ctrlPr>
                        <w:rPr>
                          <w:rFonts w:ascii="Cambria Math" w:hAnsi="Cambria Math"/>
                          <w:i/>
                          <w:color w:val="auto"/>
                        </w:rPr>
                      </m:ctrlPr>
                    </m:radPr>
                    <m:deg/>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rad>
                </m:e>
              </m:mr>
            </m:m>
          </m:e>
        </m:d>
      </m:oMath>
      <w:r w:rsidR="00516D69">
        <w:rPr>
          <w:color w:val="auto"/>
          <w:szCs w:val="22"/>
        </w:rPr>
        <w:tab/>
      </w:r>
      <w:r w:rsidR="00333DA4">
        <w:rPr>
          <w:color w:val="auto"/>
          <w:szCs w:val="22"/>
        </w:rPr>
        <w:t>Eq 6.</w:t>
      </w:r>
      <w:r w:rsidR="00CC6033">
        <w:rPr>
          <w:color w:val="auto"/>
          <w:szCs w:val="22"/>
        </w:rPr>
        <w:t>4.1</w:t>
      </w:r>
    </w:p>
    <w:p w:rsidR="000A77B8" w:rsidRDefault="000A77B8" w:rsidP="005646E7">
      <w:pPr>
        <w:widowControl/>
        <w:tabs>
          <w:tab w:val="left" w:pos="9639"/>
        </w:tabs>
        <w:spacing w:before="120" w:after="120"/>
        <w:rPr>
          <w:color w:val="auto"/>
          <w:szCs w:val="22"/>
        </w:rPr>
      </w:pPr>
    </w:p>
    <w:p w:rsidR="000A77B8" w:rsidRPr="00825977" w:rsidRDefault="000A77B8" w:rsidP="005646E7">
      <w:pPr>
        <w:pStyle w:val="Heading3"/>
        <w:spacing w:after="120"/>
      </w:pPr>
      <w:bookmarkStart w:id="343" w:name="_Toc342314333"/>
      <w:bookmarkStart w:id="344" w:name="_Toc346262067"/>
      <w:bookmarkStart w:id="345" w:name="_Toc346262231"/>
      <w:bookmarkStart w:id="346" w:name="_Toc394064693"/>
      <w:bookmarkStart w:id="347" w:name="_Toc396234071"/>
      <w:r>
        <w:t>Geomagnetic Field Strength</w:t>
      </w:r>
      <w:bookmarkEnd w:id="343"/>
      <w:bookmarkEnd w:id="344"/>
      <w:bookmarkEnd w:id="345"/>
      <w:bookmarkEnd w:id="346"/>
      <w:bookmarkEnd w:id="347"/>
    </w:p>
    <w:p w:rsidR="000A77B8" w:rsidRDefault="000A77B8" w:rsidP="005646E7">
      <w:pPr>
        <w:widowControl/>
        <w:tabs>
          <w:tab w:val="left" w:pos="9639"/>
        </w:tabs>
        <w:spacing w:before="120" w:after="120"/>
        <w:rPr>
          <w:color w:val="auto"/>
          <w:szCs w:val="22"/>
        </w:rPr>
      </w:pPr>
      <w:r>
        <w:rPr>
          <w:color w:val="auto"/>
          <w:szCs w:val="22"/>
        </w:rPr>
        <w:t xml:space="preserve">The geomagnetic field strength </w:t>
      </w:r>
      <m:oMath>
        <m:r>
          <w:rPr>
            <w:rFonts w:ascii="Cambria Math" w:hAnsi="Cambria Math"/>
            <w:color w:val="auto"/>
            <w:szCs w:val="22"/>
          </w:rPr>
          <m:t>B</m:t>
        </m:r>
      </m:oMath>
      <w:r>
        <w:rPr>
          <w:color w:val="auto"/>
          <w:szCs w:val="22"/>
        </w:rPr>
        <w:t xml:space="preserve"> is given by </w:t>
      </w:r>
      <w:r w:rsidR="00425727">
        <w:rPr>
          <w:color w:val="auto"/>
          <w:szCs w:val="22"/>
        </w:rPr>
        <w:t>the last component of equation 6</w:t>
      </w:r>
      <w:r>
        <w:rPr>
          <w:color w:val="auto"/>
          <w:szCs w:val="22"/>
        </w:rPr>
        <w:t>.</w:t>
      </w:r>
      <w:r w:rsidR="00FA654F">
        <w:rPr>
          <w:color w:val="auto"/>
          <w:szCs w:val="22"/>
        </w:rPr>
        <w:t>1.9</w:t>
      </w:r>
      <w:r>
        <w:rPr>
          <w:color w:val="auto"/>
          <w:szCs w:val="22"/>
        </w:rPr>
        <w:t>:</w:t>
      </w:r>
    </w:p>
    <w:p w:rsidR="000A77B8" w:rsidRDefault="00AA5D4F" w:rsidP="005646E7">
      <w:pPr>
        <w:widowControl/>
        <w:tabs>
          <w:tab w:val="left" w:pos="9639"/>
        </w:tabs>
        <w:spacing w:before="120" w:after="120"/>
        <w:rPr>
          <w:color w:val="auto"/>
          <w:szCs w:val="22"/>
        </w:rPr>
      </w:pPr>
      <m:oMath>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sidR="000A77B8">
        <w:rPr>
          <w:color w:val="auto"/>
          <w:szCs w:val="22"/>
        </w:rPr>
        <w:tab/>
      </w:r>
      <w:r w:rsidR="00333DA4">
        <w:rPr>
          <w:color w:val="auto"/>
          <w:szCs w:val="22"/>
        </w:rPr>
        <w:t>Eq 6.</w:t>
      </w:r>
      <w:r w:rsidR="00CC6033">
        <w:rPr>
          <w:color w:val="auto"/>
          <w:szCs w:val="22"/>
        </w:rPr>
        <w:t>5</w:t>
      </w:r>
      <w:r w:rsidR="000A77B8">
        <w:rPr>
          <w:color w:val="auto"/>
          <w:szCs w:val="22"/>
        </w:rPr>
        <w:t>.1</w:t>
      </w:r>
    </w:p>
    <w:p w:rsidR="000A77B8" w:rsidRDefault="00AA5D4F" w:rsidP="005646E7">
      <w:pPr>
        <w:widowControl/>
        <w:tabs>
          <w:tab w:val="left" w:pos="9639"/>
        </w:tabs>
        <w:spacing w:before="120" w:after="120"/>
        <w:rPr>
          <w:color w:val="auto"/>
        </w:rPr>
      </w:pPr>
      <m:oMath>
        <m:sSup>
          <m:sSupPr>
            <m:ctrlPr>
              <w:rPr>
                <w:rFonts w:ascii="Cambria Math" w:hAnsi="Cambria Math"/>
                <w:i/>
                <w:color w:val="auto"/>
                <w:szCs w:val="22"/>
              </w:rPr>
            </m:ctrlPr>
          </m:sSupPr>
          <m:e>
            <m:r>
              <m:rPr>
                <m:sty m:val="bi"/>
              </m:rPr>
              <w:rPr>
                <w:rFonts w:ascii="Cambria Math" w:hAnsi="Cambria Math"/>
              </w:rPr>
              <m:t>⇒</m:t>
            </m:r>
            <m:r>
              <w:rPr>
                <w:rFonts w:ascii="Cambria Math" w:hAnsi="Cambria Math"/>
                <w:color w:val="auto"/>
                <w:szCs w:val="22"/>
              </w:rPr>
              <m:t>B</m:t>
            </m:r>
          </m:e>
          <m:sup>
            <m:r>
              <w:rPr>
                <w:rFonts w:ascii="Cambria Math" w:hAnsi="Cambria Math"/>
                <w:color w:val="auto"/>
                <w:szCs w:val="22"/>
              </w:rPr>
              <m:t>2</m:t>
            </m:r>
          </m:sup>
        </m:sSup>
        <m: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oMath>
      <w:r w:rsidR="000A77B8">
        <w:rPr>
          <w:color w:val="auto"/>
        </w:rPr>
        <w:tab/>
      </w:r>
      <w:r w:rsidR="00333DA4">
        <w:rPr>
          <w:color w:val="auto"/>
        </w:rPr>
        <w:t>Eq 6.</w:t>
      </w:r>
      <w:r w:rsidR="00CC6033">
        <w:rPr>
          <w:color w:val="auto"/>
        </w:rPr>
        <w:t>5</w:t>
      </w:r>
      <w:r w:rsidR="000A77B8">
        <w:rPr>
          <w:color w:val="auto"/>
        </w:rPr>
        <w:t>.2</w:t>
      </w:r>
    </w:p>
    <w:p w:rsidR="000A77B8" w:rsidRDefault="000A77B8" w:rsidP="005646E7">
      <w:pPr>
        <w:widowControl/>
        <w:tabs>
          <w:tab w:val="left" w:pos="9072"/>
        </w:tabs>
        <w:spacing w:before="120" w:after="120"/>
        <w:rPr>
          <w:color w:val="auto"/>
        </w:rPr>
      </w:pPr>
      <w:r>
        <w:rPr>
          <w:color w:val="auto"/>
        </w:rPr>
        <w:t>Since the solution vector and ellipsoid matrix elements may be negated in software to force a positive determinant, it is necessary to compute the geomagnetic field from the absolute value of t</w:t>
      </w:r>
      <w:r w:rsidR="00221EF9">
        <w:rPr>
          <w:color w:val="auto"/>
        </w:rPr>
        <w:t>he right hand side of equation 6</w:t>
      </w:r>
      <w:r>
        <w:rPr>
          <w:color w:val="auto"/>
        </w:rPr>
        <w:t>.</w:t>
      </w:r>
      <w:r w:rsidR="00FA654F">
        <w:rPr>
          <w:color w:val="auto"/>
        </w:rPr>
        <w:t>5</w:t>
      </w:r>
      <w:r>
        <w:rPr>
          <w:color w:val="auto"/>
        </w:rPr>
        <w:t>.2.</w:t>
      </w:r>
    </w:p>
    <w:p w:rsidR="000A77B8" w:rsidRPr="00C80FA1" w:rsidRDefault="000A77B8" w:rsidP="005646E7">
      <w:pPr>
        <w:pStyle w:val="Equation"/>
        <w:tabs>
          <w:tab w:val="clear" w:pos="7560"/>
          <w:tab w:val="left" w:pos="9639"/>
        </w:tabs>
        <w:spacing w:before="120" w:after="120" w:line="240" w:lineRule="auto"/>
        <w:rPr>
          <w:rFonts w:ascii="Arial" w:eastAsia="Times New Roman" w:hAnsi="Arial" w:cs="Times New Roman"/>
          <w:i w:val="0"/>
          <w:iCs w:val="0"/>
          <w:sz w:val="22"/>
          <w:szCs w:val="20"/>
        </w:rPr>
      </w:pPr>
      <m:oMath>
        <m:r>
          <w:rPr>
            <w:rFonts w:eastAsia="Times New Roman" w:cs="Times New Roman"/>
            <w:sz w:val="22"/>
            <w:szCs w:val="20"/>
          </w:rPr>
          <m:t>B=</m:t>
        </m:r>
        <m:rad>
          <m:radPr>
            <m:degHide m:val="on"/>
            <m:ctrlPr>
              <w:rPr>
                <w:rFonts w:eastAsia="Times New Roman" w:cs="Times New Roman"/>
                <w:i w:val="0"/>
                <w:iCs w:val="0"/>
                <w:sz w:val="22"/>
                <w:szCs w:val="20"/>
              </w:rPr>
            </m:ctrlPr>
          </m:radPr>
          <m:deg/>
          <m:e>
            <m:d>
              <m:dPr>
                <m:begChr m:val="|"/>
                <m:endChr m:val="|"/>
                <m:ctrlPr>
                  <w:rPr>
                    <w:rFonts w:eastAsia="Times New Roman" w:cs="Times New Roman"/>
                    <w:i w:val="0"/>
                    <w:iCs w:val="0"/>
                    <w:sz w:val="22"/>
                    <w:szCs w:val="20"/>
                  </w:rPr>
                </m:ctrlPr>
              </m:dPr>
              <m:e>
                <m:sSub>
                  <m:sSubPr>
                    <m:ctrlPr>
                      <w:rPr>
                        <w:rFonts w:eastAsia="Times New Roman" w:cs="Times New Roman"/>
                        <w:i w:val="0"/>
                        <w:iCs w:val="0"/>
                        <w:sz w:val="22"/>
                        <w:szCs w:val="20"/>
                      </w:rPr>
                    </m:ctrlPr>
                  </m:sSubPr>
                  <m:e>
                    <m:r>
                      <w:rPr>
                        <w:rFonts w:eastAsia="Times New Roman" w:cs="Times New Roman"/>
                        <w:sz w:val="22"/>
                        <w:szCs w:val="20"/>
                      </w:rPr>
                      <m:t>A</m:t>
                    </m:r>
                  </m:e>
                  <m:sub>
                    <m:r>
                      <w:rPr>
                        <w:rFonts w:eastAsia="Times New Roman" w:cs="Times New Roman"/>
                        <w:sz w:val="22"/>
                        <w:szCs w:val="20"/>
                      </w:rPr>
                      <m:t>xx</m:t>
                    </m:r>
                  </m:sub>
                </m:sSub>
                <m:sSup>
                  <m:sSupPr>
                    <m:ctrlPr>
                      <w:rPr>
                        <w:rFonts w:eastAsia="Times New Roman" w:cs="Times New Roman"/>
                        <w:i w:val="0"/>
                        <w:iCs w:val="0"/>
                        <w:sz w:val="22"/>
                        <w:szCs w:val="20"/>
                      </w:rPr>
                    </m:ctrlPr>
                  </m:sSupPr>
                  <m:e>
                    <m:sSub>
                      <m:sSubPr>
                        <m:ctrlPr>
                          <w:rPr>
                            <w:rFonts w:eastAsia="Times New Roman" w:cs="Times New Roman"/>
                            <w:i w:val="0"/>
                            <w:iCs w:val="0"/>
                            <w:sz w:val="22"/>
                            <w:szCs w:val="20"/>
                          </w:rPr>
                        </m:ctrlPr>
                      </m:sSubPr>
                      <m:e>
                        <m:r>
                          <w:rPr>
                            <w:rFonts w:eastAsia="Times New Roman" w:cs="Times New Roman"/>
                            <w:sz w:val="22"/>
                            <w:szCs w:val="20"/>
                          </w:rPr>
                          <m:t>V</m:t>
                        </m:r>
                      </m:e>
                      <m:sub>
                        <m:r>
                          <w:rPr>
                            <w:rFonts w:eastAsia="Times New Roman" w:cs="Times New Roman"/>
                            <w:sz w:val="22"/>
                            <w:szCs w:val="20"/>
                          </w:rPr>
                          <m:t>x</m:t>
                        </m:r>
                      </m:sub>
                    </m:sSub>
                  </m:e>
                  <m:sup>
                    <m:r>
                      <w:rPr>
                        <w:rFonts w:eastAsia="Times New Roman" w:cs="Times New Roman"/>
                        <w:sz w:val="22"/>
                        <w:szCs w:val="20"/>
                      </w:rPr>
                      <m:t>2</m:t>
                    </m:r>
                  </m:sup>
                </m:sSup>
                <m:r>
                  <w:rPr>
                    <w:rFonts w:eastAsia="Times New Roman" w:cs="Times New Roman"/>
                    <w:sz w:val="22"/>
                    <w:szCs w:val="20"/>
                  </w:rPr>
                  <m:t>+</m:t>
                </m:r>
                <m:sSub>
                  <m:sSubPr>
                    <m:ctrlPr>
                      <w:rPr>
                        <w:rFonts w:eastAsia="Times New Roman" w:cs="Times New Roman"/>
                        <w:i w:val="0"/>
                        <w:iCs w:val="0"/>
                        <w:sz w:val="22"/>
                        <w:szCs w:val="20"/>
                      </w:rPr>
                    </m:ctrlPr>
                  </m:sSubPr>
                  <m:e>
                    <m:r>
                      <w:rPr>
                        <w:rFonts w:eastAsia="Times New Roman" w:cs="Times New Roman"/>
                        <w:sz w:val="22"/>
                        <w:szCs w:val="20"/>
                      </w:rPr>
                      <m:t>A</m:t>
                    </m:r>
                  </m:e>
                  <m:sub>
                    <m:r>
                      <w:rPr>
                        <w:rFonts w:eastAsia="Times New Roman" w:cs="Times New Roman"/>
                        <w:sz w:val="22"/>
                        <w:szCs w:val="20"/>
                      </w:rPr>
                      <m:t>yy</m:t>
                    </m:r>
                  </m:sub>
                </m:sSub>
                <m:sSup>
                  <m:sSupPr>
                    <m:ctrlPr>
                      <w:rPr>
                        <w:rFonts w:eastAsia="Times New Roman" w:cs="Times New Roman"/>
                        <w:i w:val="0"/>
                        <w:iCs w:val="0"/>
                        <w:sz w:val="22"/>
                        <w:szCs w:val="20"/>
                      </w:rPr>
                    </m:ctrlPr>
                  </m:sSupPr>
                  <m:e>
                    <m:sSub>
                      <m:sSubPr>
                        <m:ctrlPr>
                          <w:rPr>
                            <w:rFonts w:eastAsia="Times New Roman" w:cs="Times New Roman"/>
                            <w:i w:val="0"/>
                            <w:iCs w:val="0"/>
                            <w:sz w:val="22"/>
                            <w:szCs w:val="20"/>
                          </w:rPr>
                        </m:ctrlPr>
                      </m:sSubPr>
                      <m:e>
                        <m:r>
                          <w:rPr>
                            <w:rFonts w:eastAsia="Times New Roman" w:cs="Times New Roman"/>
                            <w:sz w:val="22"/>
                            <w:szCs w:val="20"/>
                          </w:rPr>
                          <m:t>V</m:t>
                        </m:r>
                      </m:e>
                      <m:sub>
                        <m:r>
                          <w:rPr>
                            <w:rFonts w:eastAsia="Times New Roman" w:cs="Times New Roman"/>
                            <w:sz w:val="22"/>
                            <w:szCs w:val="20"/>
                          </w:rPr>
                          <m:t>y</m:t>
                        </m:r>
                      </m:sub>
                    </m:sSub>
                  </m:e>
                  <m:sup>
                    <m:r>
                      <w:rPr>
                        <w:rFonts w:eastAsia="Times New Roman" w:cs="Times New Roman"/>
                        <w:sz w:val="22"/>
                        <w:szCs w:val="20"/>
                      </w:rPr>
                      <m:t>2</m:t>
                    </m:r>
                  </m:sup>
                </m:sSup>
                <m:r>
                  <w:rPr>
                    <w:rFonts w:eastAsia="Times New Roman" w:cs="Times New Roman"/>
                    <w:sz w:val="22"/>
                    <w:szCs w:val="20"/>
                  </w:rPr>
                  <m:t>+</m:t>
                </m:r>
                <m:sSub>
                  <m:sSubPr>
                    <m:ctrlPr>
                      <w:rPr>
                        <w:rFonts w:eastAsia="Times New Roman" w:cs="Times New Roman"/>
                        <w:i w:val="0"/>
                        <w:iCs w:val="0"/>
                        <w:sz w:val="22"/>
                        <w:szCs w:val="20"/>
                      </w:rPr>
                    </m:ctrlPr>
                  </m:sSubPr>
                  <m:e>
                    <m:r>
                      <w:rPr>
                        <w:rFonts w:eastAsia="Times New Roman" w:cs="Times New Roman"/>
                        <w:sz w:val="22"/>
                        <w:szCs w:val="20"/>
                      </w:rPr>
                      <m:t>A</m:t>
                    </m:r>
                  </m:e>
                  <m:sub>
                    <m:r>
                      <w:rPr>
                        <w:rFonts w:eastAsia="Times New Roman" w:cs="Times New Roman"/>
                        <w:sz w:val="22"/>
                        <w:szCs w:val="20"/>
                      </w:rPr>
                      <m:t>zz</m:t>
                    </m:r>
                  </m:sub>
                </m:sSub>
                <m:sSup>
                  <m:sSupPr>
                    <m:ctrlPr>
                      <w:rPr>
                        <w:rFonts w:eastAsia="Times New Roman" w:cs="Times New Roman"/>
                        <w:i w:val="0"/>
                        <w:iCs w:val="0"/>
                        <w:sz w:val="22"/>
                        <w:szCs w:val="20"/>
                      </w:rPr>
                    </m:ctrlPr>
                  </m:sSupPr>
                  <m:e>
                    <m:sSub>
                      <m:sSubPr>
                        <m:ctrlPr>
                          <w:rPr>
                            <w:rFonts w:eastAsia="Times New Roman" w:cs="Times New Roman"/>
                            <w:i w:val="0"/>
                            <w:iCs w:val="0"/>
                            <w:sz w:val="22"/>
                            <w:szCs w:val="20"/>
                          </w:rPr>
                        </m:ctrlPr>
                      </m:sSubPr>
                      <m:e>
                        <m:r>
                          <w:rPr>
                            <w:rFonts w:eastAsia="Times New Roman" w:cs="Times New Roman"/>
                            <w:sz w:val="22"/>
                            <w:szCs w:val="20"/>
                          </w:rPr>
                          <m:t>V</m:t>
                        </m:r>
                      </m:e>
                      <m:sub>
                        <m:r>
                          <w:rPr>
                            <w:rFonts w:eastAsia="Times New Roman" w:cs="Times New Roman"/>
                            <w:sz w:val="22"/>
                            <w:szCs w:val="20"/>
                          </w:rPr>
                          <m:t>z</m:t>
                        </m:r>
                      </m:sub>
                    </m:sSub>
                  </m:e>
                  <m:sup>
                    <m:r>
                      <w:rPr>
                        <w:rFonts w:eastAsia="Times New Roman" w:cs="Times New Roman"/>
                        <w:sz w:val="22"/>
                        <w:szCs w:val="20"/>
                      </w:rPr>
                      <m:t>2</m:t>
                    </m:r>
                  </m:sup>
                </m:sSup>
                <m:r>
                  <w:rPr>
                    <w:rFonts w:eastAsia="Times New Roman" w:cs="Times New Roman"/>
                    <w:sz w:val="22"/>
                    <w:szCs w:val="20"/>
                  </w:rPr>
                  <m:t>-</m:t>
                </m:r>
                <m:sSub>
                  <m:sSubPr>
                    <m:ctrlPr>
                      <w:rPr>
                        <w:rFonts w:eastAsia="Times New Roman" w:cs="Times New Roman"/>
                        <w:i w:val="0"/>
                        <w:iCs w:val="0"/>
                        <w:sz w:val="22"/>
                        <w:szCs w:val="20"/>
                      </w:rPr>
                    </m:ctrlPr>
                  </m:sSubPr>
                  <m:e>
                    <m:r>
                      <w:rPr>
                        <w:rFonts w:eastAsia="Times New Roman" w:cs="Times New Roman"/>
                        <w:sz w:val="22"/>
                        <w:szCs w:val="20"/>
                      </w:rPr>
                      <m:t>β</m:t>
                    </m:r>
                  </m:e>
                  <m:sub>
                    <m:r>
                      <w:rPr>
                        <w:rFonts w:eastAsia="Times New Roman" w:cs="Times New Roman"/>
                        <w:sz w:val="22"/>
                        <w:szCs w:val="20"/>
                      </w:rPr>
                      <m:t>6</m:t>
                    </m:r>
                  </m:sub>
                </m:sSub>
              </m:e>
            </m:d>
          </m:e>
        </m:rad>
      </m:oMath>
      <w:r w:rsidRPr="00C80FA1">
        <w:rPr>
          <w:rFonts w:ascii="Arial" w:eastAsia="Times New Roman" w:hAnsi="Arial" w:cs="Times New Roman"/>
          <w:i w:val="0"/>
          <w:iCs w:val="0"/>
          <w:sz w:val="22"/>
          <w:szCs w:val="20"/>
        </w:rPr>
        <w:tab/>
      </w:r>
      <w:r w:rsidR="00333DA4">
        <w:rPr>
          <w:rFonts w:ascii="Arial" w:eastAsia="Times New Roman" w:hAnsi="Arial" w:cs="Times New Roman"/>
          <w:i w:val="0"/>
          <w:iCs w:val="0"/>
          <w:sz w:val="22"/>
          <w:szCs w:val="20"/>
        </w:rPr>
        <w:t>Eq 6.</w:t>
      </w:r>
      <w:r w:rsidR="00CC6033">
        <w:rPr>
          <w:rFonts w:ascii="Arial" w:eastAsia="Times New Roman" w:hAnsi="Arial" w:cs="Times New Roman"/>
          <w:i w:val="0"/>
          <w:iCs w:val="0"/>
          <w:sz w:val="22"/>
          <w:szCs w:val="20"/>
        </w:rPr>
        <w:t>5</w:t>
      </w:r>
      <w:r w:rsidRPr="00C80FA1">
        <w:rPr>
          <w:rFonts w:ascii="Arial" w:eastAsia="Times New Roman" w:hAnsi="Arial" w:cs="Times New Roman"/>
          <w:i w:val="0"/>
          <w:iCs w:val="0"/>
          <w:sz w:val="22"/>
          <w:szCs w:val="20"/>
        </w:rPr>
        <w:t>.3</w:t>
      </w:r>
    </w:p>
    <w:p w:rsidR="000A77B8" w:rsidRDefault="000A77B8" w:rsidP="005646E7">
      <w:pPr>
        <w:widowControl/>
        <w:tabs>
          <w:tab w:val="left" w:pos="9639"/>
        </w:tabs>
        <w:spacing w:before="120" w:after="120"/>
        <w:rPr>
          <w:color w:val="auto"/>
          <w:szCs w:val="22"/>
        </w:rPr>
      </w:pPr>
    </w:p>
    <w:p w:rsidR="00516D69" w:rsidRDefault="00516D69" w:rsidP="005646E7">
      <w:pPr>
        <w:pStyle w:val="Heading3"/>
        <w:spacing w:after="120"/>
      </w:pPr>
      <w:bookmarkStart w:id="348" w:name="_Toc342314332"/>
      <w:bookmarkStart w:id="349" w:name="_Toc346262066"/>
      <w:bookmarkStart w:id="350" w:name="_Toc346262230"/>
      <w:bookmarkStart w:id="351" w:name="_Toc394064692"/>
      <w:bookmarkStart w:id="352" w:name="_Toc396234072"/>
      <w:r>
        <w:t xml:space="preserve">Fit </w:t>
      </w:r>
      <w:r w:rsidRPr="00825977">
        <w:t>Error</w:t>
      </w:r>
      <w:bookmarkEnd w:id="348"/>
      <w:bookmarkEnd w:id="349"/>
      <w:bookmarkEnd w:id="350"/>
      <w:bookmarkEnd w:id="351"/>
      <w:bookmarkEnd w:id="352"/>
    </w:p>
    <w:p w:rsidR="000A77B8" w:rsidRDefault="000A77B8" w:rsidP="005646E7">
      <w:pPr>
        <w:pStyle w:val="Paragraph"/>
        <w:tabs>
          <w:tab w:val="left" w:pos="9072"/>
        </w:tabs>
      </w:pPr>
      <w:r>
        <w:t xml:space="preserve">The error function </w:t>
      </w:r>
      <m:oMath>
        <m:r>
          <w:rPr>
            <w:rFonts w:ascii="Cambria Math" w:hAnsi="Cambria Math"/>
          </w:rPr>
          <m:t>E</m:t>
        </m:r>
      </m:oMath>
      <w:r>
        <w:t xml:space="preserve"> equals the smallest eigenvalue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t xml:space="preserve"> of the product matrix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Pr>
          <w:color w:val="auto"/>
          <w:szCs w:val="22"/>
        </w:rPr>
        <w:t xml:space="preserve"> but</w:t>
      </w:r>
      <w:r>
        <w:t xml:space="preserve"> is not normalized to the number of measurement points </w:t>
      </w:r>
      <m:oMath>
        <m:r>
          <w:rPr>
            <w:rFonts w:ascii="Cambria Math" w:hAnsi="Cambria Math"/>
            <w:color w:val="auto"/>
          </w:rPr>
          <m:t>M</m:t>
        </m:r>
      </m:oMath>
      <w:r>
        <w:rPr>
          <w:color w:val="auto"/>
        </w:rPr>
        <w:t xml:space="preserve"> </w:t>
      </w:r>
      <w:r>
        <w:t xml:space="preserve">nor is it normalized to the geomagnetic field </w:t>
      </w:r>
      <w:proofErr w:type="gramStart"/>
      <w:r>
        <w:t xml:space="preserve">strength </w:t>
      </w:r>
      <m:oMath>
        <w:proofErr w:type="gramEnd"/>
        <m:r>
          <w:rPr>
            <w:rFonts w:ascii="Cambria Math" w:hAnsi="Cambria Math"/>
            <w:color w:val="auto"/>
          </w:rPr>
          <m:t>B</m:t>
        </m:r>
      </m:oMath>
      <w:r>
        <w:t xml:space="preserve">. Since </w:t>
      </w:r>
      <m:oMath>
        <m:r>
          <w:rPr>
            <w:rFonts w:ascii="Cambria Math" w:hAnsi="Cambria Math"/>
          </w:rPr>
          <m:t>E</m:t>
        </m:r>
        <m:r>
          <m:rPr>
            <m:sty m:val="bi"/>
          </m:rPr>
          <w:rPr>
            <w:rFonts w:ascii="Cambria Math" w:hAnsi="Cambria Math"/>
          </w:rPr>
          <m:t>=</m:t>
        </m:r>
        <m:sSup>
          <m:sSupPr>
            <m:ctrlPr>
              <w:rPr>
                <w:rFonts w:ascii="Cambria Math" w:hAnsi="Cambria Math"/>
                <w:b/>
                <w:i/>
                <w:szCs w:val="22"/>
              </w:rPr>
            </m:ctrlPr>
          </m:sSupPr>
          <m:e>
            <m:r>
              <m:rPr>
                <m:sty m:val="bi"/>
              </m:rPr>
              <w:rPr>
                <w:rFonts w:ascii="Cambria Math" w:hAnsi="Cambria Math"/>
                <w:szCs w:val="22"/>
              </w:rPr>
              <m:t>r</m:t>
            </m:r>
          </m:e>
          <m:sup>
            <m:r>
              <w:rPr>
                <w:rFonts w:ascii="Cambria Math" w:hAnsi="Cambria Math"/>
                <w:szCs w:val="22"/>
              </w:rPr>
              <m:t>T</m:t>
            </m:r>
          </m:sup>
        </m:sSup>
        <m:r>
          <m:rPr>
            <m:sty m:val="bi"/>
          </m:rPr>
          <w:rPr>
            <w:rFonts w:ascii="Cambria Math" w:hAnsi="Cambria Math"/>
            <w:szCs w:val="22"/>
          </w:rPr>
          <m:t>r</m:t>
        </m:r>
      </m:oMath>
      <w:r>
        <w:rPr>
          <w:b/>
          <w:szCs w:val="22"/>
        </w:rPr>
        <w:t xml:space="preserve"> </w:t>
      </w:r>
      <w:r w:rsidRPr="003D48F6">
        <w:rPr>
          <w:szCs w:val="22"/>
        </w:rPr>
        <w:t>and</w:t>
      </w:r>
      <w:r>
        <w:rPr>
          <w:b/>
          <w:szCs w:val="22"/>
        </w:rPr>
        <w:t xml:space="preserve"> </w:t>
      </w:r>
      <m:oMath>
        <m:r>
          <m:rPr>
            <m:sty m:val="bi"/>
          </m:rPr>
          <w:rPr>
            <w:rFonts w:ascii="Cambria Math" w:hAnsi="Cambria Math"/>
            <w:szCs w:val="22"/>
          </w:rPr>
          <m:t>r</m:t>
        </m:r>
      </m:oMath>
      <w:r>
        <w:rPr>
          <w:b/>
          <w:szCs w:val="22"/>
        </w:rPr>
        <w:t xml:space="preserve"> </w:t>
      </w:r>
      <w:r w:rsidRPr="003D48F6">
        <w:rPr>
          <w:szCs w:val="22"/>
        </w:rPr>
        <w:t xml:space="preserve">has </w:t>
      </w:r>
      <m:oMath>
        <m:r>
          <w:rPr>
            <w:rFonts w:ascii="Cambria Math" w:hAnsi="Cambria Math"/>
            <w:color w:val="auto"/>
          </w:rPr>
          <m:t>M</m:t>
        </m:r>
      </m:oMath>
      <w:r w:rsidRPr="003D48F6">
        <w:rPr>
          <w:szCs w:val="22"/>
        </w:rPr>
        <w:t xml:space="preserve"> elements with</w:t>
      </w:r>
      <w:r>
        <w:rPr>
          <w:szCs w:val="22"/>
        </w:rPr>
        <w:t xml:space="preserve"> each element having</w:t>
      </w:r>
      <w:r>
        <w:rPr>
          <w:b/>
          <w:szCs w:val="22"/>
        </w:rPr>
        <w:t xml:space="preserve"> </w:t>
      </w:r>
      <w:proofErr w:type="gramStart"/>
      <w:r w:rsidRPr="000E7F5D">
        <w:rPr>
          <w:szCs w:val="22"/>
        </w:rPr>
        <w:t>dimensions</w:t>
      </w:r>
      <w:r>
        <w:rPr>
          <w:b/>
          <w:szCs w:val="22"/>
        </w:rPr>
        <w:t xml:space="preserve"> </w:t>
      </w:r>
      <m:oMath>
        <w:proofErr w:type="gramEnd"/>
        <m:sSup>
          <m:sSupPr>
            <m:ctrlPr>
              <w:rPr>
                <w:rFonts w:ascii="Cambria Math" w:hAnsi="Cambria Math"/>
                <w:i/>
                <w:color w:val="auto"/>
              </w:rPr>
            </m:ctrlPr>
          </m:sSupPr>
          <m:e>
            <m:r>
              <w:rPr>
                <w:rFonts w:ascii="Cambria Math" w:hAnsi="Cambria Math"/>
                <w:color w:val="auto"/>
              </w:rPr>
              <m:t>B</m:t>
            </m:r>
          </m:e>
          <m:sup>
            <m:r>
              <w:rPr>
                <w:rFonts w:ascii="Cambria Math" w:hAnsi="Cambria Math"/>
                <w:color w:val="auto"/>
              </w:rPr>
              <m:t>2</m:t>
            </m:r>
          </m:sup>
        </m:sSup>
      </m:oMath>
      <w:r>
        <w:rPr>
          <w:color w:val="auto"/>
        </w:rPr>
        <w:t xml:space="preserve">, </w:t>
      </w:r>
      <w:r>
        <w:t xml:space="preserve">a suitable normalized calibration fit error measure </w:t>
      </w:r>
      <m:oMath>
        <m:r>
          <w:rPr>
            <w:rFonts w:ascii="Cambria Math" w:hAnsi="Cambria Math"/>
          </w:rPr>
          <m:t>ε</m:t>
        </m:r>
      </m:oMath>
      <w:r>
        <w:t xml:space="preserve"> is:</w:t>
      </w:r>
    </w:p>
    <w:p w:rsidR="00516D69" w:rsidRDefault="00516D69" w:rsidP="005646E7">
      <w:pPr>
        <w:pStyle w:val="Paragraph"/>
        <w:tabs>
          <w:tab w:val="left" w:pos="9072"/>
        </w:tabs>
      </w:pPr>
      <m:oMathPara>
        <m:oMathParaPr>
          <m:jc m:val="left"/>
        </m:oMathParaPr>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min</m:t>
                      </m:r>
                    </m:sub>
                  </m:sSub>
                </m:num>
                <m:den>
                  <m:r>
                    <w:rPr>
                      <w:rFonts w:ascii="Cambria Math" w:hAnsi="Cambria Math"/>
                    </w:rPr>
                    <m:t>M</m:t>
                  </m:r>
                </m:den>
              </m:f>
            </m:e>
          </m:rad>
        </m:oMath>
      </m:oMathPara>
    </w:p>
    <w:p w:rsidR="00516D69" w:rsidRDefault="00516D69" w:rsidP="005646E7">
      <w:pPr>
        <w:widowControl/>
        <w:tabs>
          <w:tab w:val="left" w:pos="9639"/>
        </w:tabs>
        <w:spacing w:before="120" w:after="120"/>
        <w:rPr>
          <w:color w:val="auto"/>
        </w:rPr>
      </w:pPr>
      <w:r>
        <w:rPr>
          <w:b/>
          <w:color w:val="auto"/>
        </w:rPr>
        <w:tab/>
      </w:r>
      <w:r w:rsidR="00333DA4">
        <w:rPr>
          <w:color w:val="auto"/>
        </w:rPr>
        <w:t>Eq 6.</w:t>
      </w:r>
      <w:r w:rsidR="00CC6033">
        <w:rPr>
          <w:color w:val="auto"/>
        </w:rPr>
        <w:t>6</w:t>
      </w:r>
      <w:r>
        <w:rPr>
          <w:color w:val="auto"/>
        </w:rPr>
        <w:t>.1</w:t>
      </w:r>
    </w:p>
    <w:p w:rsidR="00516D69" w:rsidRDefault="00516D69" w:rsidP="005646E7">
      <w:pPr>
        <w:widowControl/>
        <w:tabs>
          <w:tab w:val="left" w:pos="9639"/>
        </w:tabs>
        <w:spacing w:before="120" w:after="120"/>
        <w:rPr>
          <w:color w:val="auto"/>
          <w:szCs w:val="22"/>
        </w:rPr>
      </w:pPr>
    </w:p>
    <w:p w:rsidR="00936A72" w:rsidRDefault="00936A72" w:rsidP="005646E7">
      <w:pPr>
        <w:widowControl/>
        <w:spacing w:before="120" w:after="120"/>
        <w:rPr>
          <w:color w:val="auto"/>
          <w:szCs w:val="22"/>
        </w:rPr>
      </w:pPr>
      <w:r>
        <w:rPr>
          <w:color w:val="auto"/>
          <w:szCs w:val="22"/>
        </w:rPr>
        <w:br w:type="page"/>
      </w:r>
    </w:p>
    <w:p w:rsidR="00516D69" w:rsidRPr="00FC3C18" w:rsidRDefault="00936A72" w:rsidP="005646E7">
      <w:pPr>
        <w:pStyle w:val="Heading2"/>
        <w:spacing w:after="120"/>
      </w:pPr>
      <w:bookmarkStart w:id="353" w:name="_Toc396234073"/>
      <w:r>
        <w:lastRenderedPageBreak/>
        <w:t xml:space="preserve">Ten Parameter </w:t>
      </w:r>
      <w:r w:rsidR="00295D63">
        <w:t xml:space="preserve">Magnetic </w:t>
      </w:r>
      <w:r>
        <w:t>C</w:t>
      </w:r>
      <w:r w:rsidR="00516D69" w:rsidRPr="00FC3C18">
        <w:t xml:space="preserve">alibration </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t>Model</w:t>
      </w:r>
      <w:bookmarkEnd w:id="353"/>
    </w:p>
    <w:p w:rsidR="00516D69" w:rsidRDefault="00516D69" w:rsidP="005646E7">
      <w:pPr>
        <w:pStyle w:val="Heading3"/>
        <w:spacing w:after="120"/>
      </w:pPr>
      <w:bookmarkStart w:id="354" w:name="_Toc342314323"/>
      <w:bookmarkStart w:id="355" w:name="_Toc346262056"/>
      <w:bookmarkStart w:id="356" w:name="_Toc346262220"/>
      <w:bookmarkStart w:id="357" w:name="_Toc394064682"/>
      <w:bookmarkStart w:id="358" w:name="_Toc396234074"/>
      <w:r>
        <w:t xml:space="preserve">Construction of </w:t>
      </w:r>
      <w:r w:rsidR="00295D63">
        <w:t xml:space="preserve">the </w:t>
      </w:r>
      <w:r>
        <w:t>Ten Parameter Linear Model</w:t>
      </w:r>
      <w:bookmarkEnd w:id="354"/>
      <w:bookmarkEnd w:id="355"/>
      <w:bookmarkEnd w:id="356"/>
      <w:bookmarkEnd w:id="357"/>
      <w:bookmarkEnd w:id="358"/>
    </w:p>
    <w:p w:rsidR="00C728D3" w:rsidRDefault="00534C03" w:rsidP="005646E7">
      <w:pPr>
        <w:pStyle w:val="Paragraph"/>
        <w:tabs>
          <w:tab w:val="left" w:pos="9072"/>
        </w:tabs>
      </w:pPr>
      <w:r>
        <w:t xml:space="preserve">This section documents the magnetic calibration algorithm implemented in function fUpdateCalibration10EIG which extends the 7 parameters model of the previous section with the additional of 3 off-diagonal soft iron matrix terms to give a total of 10 magnetic calibration parameters. </w:t>
      </w:r>
      <w:r w:rsidR="00221EF9">
        <w:t>This model gives an improvement over the 7 element model when the PCB's magnetic impedances steer the geomagnetic field in directions which are not aligned with the PCB's Cartesian axes giving a rotated magnetic ellipsoid.</w:t>
      </w:r>
    </w:p>
    <w:p w:rsidR="002668C1" w:rsidRPr="00FA7E15" w:rsidRDefault="00516D69" w:rsidP="005646E7">
      <w:pPr>
        <w:pStyle w:val="Paragraph"/>
        <w:tabs>
          <w:tab w:val="left" w:pos="9072"/>
        </w:tabs>
      </w:pPr>
      <w:r>
        <w:t xml:space="preserve">The magnetometer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t xml:space="preserve"> in the presence of arbitrary orientation and hard and soft iron interference is</w:t>
      </w:r>
      <w:r w:rsidR="00D950B4">
        <w:t xml:space="preserve"> modeled as</w:t>
      </w:r>
      <w:r>
        <w:t>:</w:t>
      </w:r>
    </w:p>
    <w:p w:rsidR="00516D69" w:rsidRDefault="00AA5D4F" w:rsidP="005646E7">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 xml:space="preserve">= </m:t>
        </m:r>
        <m:r>
          <m:rPr>
            <m:sty m:val="bi"/>
          </m:rPr>
          <w:rPr>
            <w:rFonts w:ascii="Cambria Math" w:hAnsi="Cambria Math"/>
          </w:rPr>
          <m:t>WR</m:t>
        </m:r>
        <m:sSub>
          <m:sSubPr>
            <m:ctrlPr>
              <w:rPr>
                <w:rFonts w:ascii="Cambria Math" w:hAnsi="Cambria Math"/>
                <w:i/>
              </w:rPr>
            </m:ctrlPr>
          </m:sSubPr>
          <m:e>
            <m:r>
              <m:rPr>
                <m:sty m:val="bi"/>
              </m:rPr>
              <w:rPr>
                <w:rFonts w:ascii="Cambria Math" w:hAnsi="Cambria Math"/>
              </w:rPr>
              <m:t>B</m:t>
            </m:r>
          </m:e>
          <m:sub>
            <m:r>
              <w:rPr>
                <w:rFonts w:ascii="Cambria Math" w:hAnsi="Cambria Math"/>
              </w:rPr>
              <m:t>r</m:t>
            </m:r>
          </m:sub>
        </m:sSub>
        <m:r>
          <w:rPr>
            <w:rFonts w:ascii="Cambria Math" w:hAnsi="Cambria Math"/>
          </w:rPr>
          <m:t>+</m:t>
        </m:r>
        <m:r>
          <m:rPr>
            <m:sty m:val="bi"/>
          </m:rPr>
          <w:rPr>
            <w:rFonts w:ascii="Cambria Math" w:hAnsi="Cambria Math"/>
          </w:rPr>
          <m:t>V</m:t>
        </m:r>
      </m:oMath>
      <w:r w:rsidR="00516D69">
        <w:t xml:space="preserve"> </w:t>
      </w:r>
      <w:r w:rsidR="00516D69">
        <w:tab/>
      </w:r>
      <w:r w:rsidR="00333DA4">
        <w:t>Eq 7.</w:t>
      </w:r>
      <w:r w:rsidR="00516D69">
        <w:t>1.1</w:t>
      </w:r>
    </w:p>
    <w:p w:rsidR="00B64430" w:rsidRDefault="00D950B4" w:rsidP="005646E7">
      <w:pPr>
        <w:pStyle w:val="Text"/>
        <w:tabs>
          <w:tab w:val="left" w:pos="9639"/>
        </w:tabs>
        <w:spacing w:before="120" w:after="120"/>
      </w:pPr>
      <w:proofErr w:type="gramStart"/>
      <w:r>
        <w:t>where</w:t>
      </w:r>
      <w:proofErr w:type="gramEnd"/>
      <w:r>
        <w:t xml:space="preserve"> f</w:t>
      </w:r>
      <w:r w:rsidR="00B64430">
        <w:t xml:space="preserve">or the 10 parameter magnetic calibration model the soft iron matrix </w:t>
      </w:r>
      <m:oMath>
        <m:r>
          <m:rPr>
            <m:sty m:val="bi"/>
          </m:rPr>
          <w:rPr>
            <w:rFonts w:ascii="Cambria Math" w:hAnsi="Cambria Math"/>
          </w:rPr>
          <m:t>W</m:t>
        </m:r>
      </m:oMath>
      <w:r>
        <w:rPr>
          <w:b/>
        </w:rPr>
        <w:t xml:space="preserve"> </w:t>
      </w:r>
      <w:r w:rsidR="00B64430">
        <w:t>is symmetric.</w:t>
      </w:r>
    </w:p>
    <w:p w:rsidR="00516D69" w:rsidRDefault="00516D69" w:rsidP="005646E7">
      <w:pPr>
        <w:pStyle w:val="Text"/>
        <w:tabs>
          <w:tab w:val="left" w:pos="9072"/>
          <w:tab w:val="left" w:pos="9639"/>
        </w:tabs>
        <w:spacing w:before="120" w:after="120"/>
      </w:pPr>
      <w:r>
        <w:t>The locus of the magnetometer measurements is:</w:t>
      </w:r>
    </w:p>
    <w:p w:rsidR="00516D69" w:rsidRDefault="00AA5D4F" w:rsidP="005646E7">
      <w:pPr>
        <w:pStyle w:val="Text"/>
        <w:tabs>
          <w:tab w:val="left" w:pos="9639"/>
        </w:tabs>
        <w:spacing w:before="120" w:after="120"/>
      </w:pPr>
      <m:oMath>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b/>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sSup>
          <m:sSupPr>
            <m:ctrlPr>
              <w:rPr>
                <w:rFonts w:ascii="Cambria Math" w:hAnsi="Cambria Math"/>
                <w:b/>
                <w:i/>
              </w:rPr>
            </m:ctrlPr>
          </m:sSupPr>
          <m:e>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sSup>
              <m:sSupPr>
                <m:ctrlPr>
                  <w:rPr>
                    <w:rFonts w:ascii="Cambria Math" w:hAnsi="Cambria Math"/>
                    <w:b/>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r>
              <m:rPr>
                <m:sty m:val="bi"/>
              </m:rPr>
              <w:rPr>
                <w:rFonts w:ascii="Cambria Math" w:hAnsi="Cambria Math"/>
              </w:rPr>
              <m:t>A</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=B</m:t>
            </m:r>
          </m:e>
          <m:sup>
            <m:r>
              <w:rPr>
                <w:rFonts w:ascii="Cambria Math" w:hAnsi="Cambria Math"/>
              </w:rPr>
              <m:t>2</m:t>
            </m:r>
          </m:sup>
        </m:sSup>
      </m:oMath>
      <w:r w:rsidR="002668C1">
        <w:tab/>
      </w:r>
      <w:r w:rsidR="00333DA4">
        <w:t>Eq 7.</w:t>
      </w:r>
      <w:r w:rsidR="00516D69">
        <w:t>1.2</w:t>
      </w:r>
    </w:p>
    <w:p w:rsidR="00C54A69" w:rsidRDefault="00425727" w:rsidP="005646E7">
      <w:pPr>
        <w:pStyle w:val="Paragraph"/>
        <w:tabs>
          <w:tab w:val="left" w:pos="9072"/>
        </w:tabs>
      </w:pPr>
      <w:r>
        <w:t>Equation 7</w:t>
      </w:r>
      <w:r w:rsidR="00C54A69">
        <w:t xml:space="preserve">.1.2 model the locus of the magnetometer measurements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rsidR="00C54A69">
        <w:t xml:space="preserve"> as lying on the surface of an ellipsoid with arbitrary </w:t>
      </w:r>
      <w:r w:rsidR="005A0F47">
        <w:t xml:space="preserve">dimensions and directions of its </w:t>
      </w:r>
      <w:r w:rsidR="00C54A69">
        <w:t>axes</w:t>
      </w:r>
      <w:r w:rsidR="005A0F47">
        <w:t xml:space="preserve"> </w:t>
      </w:r>
      <w:r w:rsidR="00C54A69">
        <w:t>and offset from the origin by</w:t>
      </w:r>
      <w:r w:rsidR="005A0F47">
        <w:t xml:space="preserve"> the hard iron vector</w:t>
      </w:r>
      <w:r w:rsidR="00C54A69">
        <w:t xml:space="preserve"> </w:t>
      </w:r>
      <m:oMath>
        <m:r>
          <m:rPr>
            <m:sty m:val="bi"/>
          </m:rPr>
          <w:rPr>
            <w:rFonts w:ascii="Cambria Math" w:hAnsi="Cambria Math"/>
          </w:rPr>
          <m:t>V</m:t>
        </m:r>
      </m:oMath>
      <w:r w:rsidR="00C54A69">
        <w:t>.</w:t>
      </w:r>
      <w:r w:rsidR="005A0F47">
        <w:t xml:space="preserve"> </w:t>
      </w:r>
    </w:p>
    <w:p w:rsidR="00516D69" w:rsidRPr="005A0F47" w:rsidRDefault="00516D69" w:rsidP="005646E7">
      <w:pPr>
        <w:pStyle w:val="Text"/>
        <w:tabs>
          <w:tab w:val="left" w:pos="9072"/>
          <w:tab w:val="left" w:pos="9639"/>
        </w:tabs>
        <w:spacing w:before="120" w:after="120"/>
      </w:pPr>
      <w:r>
        <w:t xml:space="preserve">The manipulations which follow derive an expression for the error residual </w:t>
      </w:r>
      <m:oMath>
        <m:r>
          <w:rPr>
            <w:rFonts w:ascii="Cambria Math" w:hAnsi="Cambria Math"/>
            <w:szCs w:val="22"/>
          </w:rPr>
          <m:t>r[i]</m:t>
        </m:r>
      </m:oMath>
      <w:r>
        <w:rPr>
          <w:szCs w:val="22"/>
        </w:rPr>
        <w:t xml:space="preserve"> from </w:t>
      </w:r>
      <w:proofErr w:type="gramStart"/>
      <w:r>
        <w:rPr>
          <w:szCs w:val="22"/>
        </w:rPr>
        <w:t xml:space="preserve">the </w:t>
      </w:r>
      <w:r w:rsidRPr="00454DBF">
        <w:rPr>
          <w:i/>
          <w:szCs w:val="22"/>
        </w:rPr>
        <w:t>i</w:t>
      </w:r>
      <w:proofErr w:type="gramEnd"/>
      <w:r w:rsidR="00BB3B34">
        <w:rPr>
          <w:szCs w:val="22"/>
        </w:rPr>
        <w:t>-th measurement defined as:</w:t>
      </w:r>
    </w:p>
    <w:p w:rsidR="00516D69" w:rsidRDefault="00516D69" w:rsidP="005646E7">
      <w:pPr>
        <w:pStyle w:val="Text"/>
        <w:tabs>
          <w:tab w:val="left" w:pos="9639"/>
        </w:tabs>
        <w:spacing w:before="120" w:after="120"/>
      </w:pPr>
      <m:oMath>
        <m:r>
          <w:rPr>
            <w:rFonts w:ascii="Cambria Math" w:hAnsi="Cambria Math"/>
          </w:rPr>
          <m:t>r</m:t>
        </m:r>
        <m:d>
          <m:dPr>
            <m:begChr m:val="["/>
            <m:endChr m:val="]"/>
            <m:ctrlPr>
              <w:rPr>
                <w:rFonts w:ascii="Cambria Math" w:hAnsi="Cambria Math"/>
                <w:i/>
              </w:rPr>
            </m:ctrlPr>
          </m:dPr>
          <m:e>
            <m:r>
              <w:rPr>
                <w:rFonts w:ascii="Cambria Math" w:hAnsi="Cambria Math"/>
              </w:rPr>
              <m:t>i</m:t>
            </m:r>
          </m:e>
        </m:d>
        <m:r>
          <m:rPr>
            <m:sty m:val="bi"/>
          </m:rPr>
          <w:rPr>
            <w:rFonts w:ascii="Cambria Math" w:hAnsi="Cambria Math"/>
          </w:rPr>
          <m:t>=</m:t>
        </m:r>
        <m:sSup>
          <m:sSupPr>
            <m:ctrlPr>
              <w:rPr>
                <w:rFonts w:ascii="Cambria Math" w:eastAsia="Times New Roman" w:hAnsi="Cambria Math"/>
                <w:b/>
                <w:i/>
                <w:color w:val="000000"/>
                <w:szCs w:val="20"/>
                <w:lang w:eastAsia="en-US"/>
              </w:rPr>
            </m:ctrlPr>
          </m:sSupPr>
          <m:e>
            <m:d>
              <m:dPr>
                <m:begChr m:val="|"/>
                <m:endChr m:val="|"/>
                <m:ctrlPr>
                  <w:rPr>
                    <w:rFonts w:ascii="Cambria Math" w:eastAsia="Times New Roman" w:hAnsi="Cambria Math"/>
                    <w:b/>
                    <w:i/>
                    <w:color w:val="000000"/>
                    <w:szCs w:val="20"/>
                    <w:lang w:eastAsia="en-US"/>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d>
                      <m:dPr>
                        <m:begChr m:val="["/>
                        <m:endChr m:val="]"/>
                        <m:ctrlPr>
                          <w:rPr>
                            <w:rFonts w:ascii="Cambria Math" w:hAnsi="Cambria Math"/>
                            <w:i/>
                          </w:rPr>
                        </m:ctrlPr>
                      </m:dPr>
                      <m:e>
                        <m:r>
                          <w:rPr>
                            <w:rFonts w:ascii="Cambria Math" w:hAnsi="Cambria Math"/>
                          </w:rPr>
                          <m:t>i</m:t>
                        </m:r>
                      </m:e>
                    </m:d>
                    <m:r>
                      <w:rPr>
                        <w:rFonts w:ascii="Cambria Math" w:hAnsi="Cambria Math"/>
                      </w:rPr>
                      <m:t>-</m:t>
                    </m:r>
                    <m:r>
                      <m:rPr>
                        <m:sty m:val="bi"/>
                      </m:rPr>
                      <w:rPr>
                        <w:rFonts w:ascii="Cambria Math" w:hAnsi="Cambria Math"/>
                      </w:rPr>
                      <m:t>V</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tab/>
      </w:r>
      <w:r w:rsidR="00333DA4">
        <w:t>Eq 7.</w:t>
      </w:r>
      <w:r>
        <w:t>1.3</w:t>
      </w:r>
    </w:p>
    <w:p w:rsidR="00516D69" w:rsidRDefault="00516D69" w:rsidP="005646E7">
      <w:pPr>
        <w:pStyle w:val="Text"/>
        <w:tabs>
          <w:tab w:val="left" w:pos="9072"/>
          <w:tab w:val="left" w:pos="9639"/>
        </w:tabs>
        <w:spacing w:before="120" w:after="120"/>
      </w:pPr>
      <m:oMath>
        <m:r>
          <w:rPr>
            <w:rFonts w:ascii="Cambria Math" w:hAnsi="Cambria Math"/>
          </w:rPr>
          <m:t>r[i]</m:t>
        </m:r>
      </m:oMath>
      <w:r>
        <w:t xml:space="preserve"> </w:t>
      </w:r>
      <w:proofErr w:type="gramStart"/>
      <w:r>
        <w:t>is</w:t>
      </w:r>
      <w:proofErr w:type="gramEnd"/>
      <w:r>
        <w:t xml:space="preserve"> defined as the difference between the squared modulus of the calibrated magnetometer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d>
          <m:dPr>
            <m:begChr m:val="["/>
            <m:endChr m:val="]"/>
            <m:ctrlPr>
              <w:rPr>
                <w:rFonts w:ascii="Cambria Math" w:hAnsi="Cambria Math"/>
                <w:i/>
              </w:rPr>
            </m:ctrlPr>
          </m:dPr>
          <m:e>
            <m:r>
              <w:rPr>
                <w:rFonts w:ascii="Cambria Math" w:hAnsi="Cambria Math"/>
              </w:rPr>
              <m:t>i</m:t>
            </m:r>
          </m:e>
        </m:d>
      </m:oMath>
      <w:r>
        <w:t xml:space="preserve"> and the square of the radius of the geomagnetic sphere. </w:t>
      </w:r>
      <m:oMath>
        <m:r>
          <w:rPr>
            <w:rFonts w:ascii="Cambria Math" w:hAnsi="Cambria Math"/>
          </w:rPr>
          <m:t>r[i]</m:t>
        </m:r>
      </m:oMath>
      <w:r>
        <w:t xml:space="preserve"> </w:t>
      </w:r>
      <w:proofErr w:type="gramStart"/>
      <w:r>
        <w:t>therefore</w:t>
      </w:r>
      <w:proofErr w:type="gramEnd"/>
      <w:r>
        <w:t xml:space="preserve"> has dimensions of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t>.</w:t>
      </w:r>
    </w:p>
    <w:p w:rsidR="00516D69" w:rsidRDefault="00516D69" w:rsidP="005646E7">
      <w:pPr>
        <w:widowControl/>
        <w:tabs>
          <w:tab w:val="left" w:pos="9072"/>
        </w:tabs>
        <w:spacing w:before="120" w:after="120"/>
      </w:pPr>
      <w:r>
        <w:t xml:space="preserve">Expanding equation </w:t>
      </w:r>
      <w:r w:rsidR="00425727">
        <w:t>7</w:t>
      </w:r>
      <w:r w:rsidR="001448F3">
        <w:t>.</w:t>
      </w:r>
      <w:r>
        <w:t>1.3 gives:</w:t>
      </w:r>
    </w:p>
    <w:p w:rsidR="00516D69" w:rsidRDefault="00516D69" w:rsidP="005646E7">
      <w:pPr>
        <w:widowControl/>
        <w:tabs>
          <w:tab w:val="left" w:pos="9639"/>
        </w:tabs>
        <w:spacing w:before="120" w:after="120"/>
        <w:rPr>
          <w:b/>
        </w:rPr>
      </w:pPr>
      <m:oMath>
        <m:r>
          <w:rPr>
            <w:rFonts w:ascii="Cambria Math" w:hAnsi="Cambria Math"/>
          </w:rPr>
          <m:t>r</m:t>
        </m:r>
        <m:d>
          <m:dPr>
            <m:begChr m:val="["/>
            <m:endChr m:val="]"/>
            <m:ctrlPr>
              <w:rPr>
                <w:rFonts w:ascii="Cambria Math" w:hAnsi="Cambria Math"/>
                <w:i/>
              </w:rPr>
            </m:ctrlPr>
          </m:dPr>
          <m:e>
            <m:r>
              <w:rPr>
                <w:rFonts w:ascii="Cambria Math" w:hAnsi="Cambria Math"/>
              </w:rPr>
              <m:t>i</m:t>
            </m:r>
          </m:e>
        </m:d>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AV</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b/>
        </w:rPr>
        <w:tab/>
      </w:r>
      <w:r w:rsidR="00333DA4">
        <w:t>Eq 7.</w:t>
      </w:r>
      <w:r>
        <w:t>1.4</w:t>
      </w:r>
    </w:p>
    <w:p w:rsidR="00516D69" w:rsidRDefault="00516D69" w:rsidP="005646E7">
      <w:pPr>
        <w:widowControl/>
        <w:tabs>
          <w:tab w:val="left" w:pos="9639"/>
        </w:tabs>
        <w:spacing w:before="120" w:after="120"/>
        <w:rPr>
          <w:color w:val="auto"/>
        </w:rPr>
      </w:pPr>
      <w:r>
        <w:rPr>
          <w:color w:val="auto"/>
        </w:rPr>
        <w:t xml:space="preserve">Since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oMath>
      <w:r>
        <w:rPr>
          <w:b/>
        </w:rPr>
        <w:t xml:space="preserve"> </w:t>
      </w:r>
      <w:r w:rsidRPr="001C06F5">
        <w:t>is a scalar:</w:t>
      </w:r>
    </w:p>
    <w:p w:rsidR="00516D69" w:rsidRDefault="00AA5D4F" w:rsidP="005646E7">
      <w:pPr>
        <w:widowControl/>
        <w:tabs>
          <w:tab w:val="left" w:pos="9639"/>
        </w:tabs>
        <w:spacing w:before="120" w:after="120"/>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oMath>
      <w:r w:rsidR="00516D69">
        <w:rPr>
          <w:b/>
        </w:rPr>
        <w:t xml:space="preserve"> </w:t>
      </w:r>
      <w:r w:rsidR="00516D69">
        <w:rPr>
          <w:b/>
        </w:rPr>
        <w:tab/>
      </w:r>
      <w:r w:rsidR="00333DA4">
        <w:t>Eq 7.</w:t>
      </w:r>
      <w:r w:rsidR="00516D69">
        <w:t>1.5</w:t>
      </w:r>
    </w:p>
    <w:p w:rsidR="00516D69" w:rsidRPr="00122666" w:rsidRDefault="00516D69" w:rsidP="005646E7">
      <w:pPr>
        <w:widowControl/>
        <w:tabs>
          <w:tab w:val="left" w:pos="9639"/>
        </w:tabs>
        <w:spacing w:before="120" w:after="120"/>
        <w:rPr>
          <w:color w:val="auto"/>
        </w:rPr>
      </w:pPr>
      <w:r>
        <w:t xml:space="preserve">Substituting equation </w:t>
      </w:r>
      <w:r w:rsidR="00425727">
        <w:t>7</w:t>
      </w:r>
      <w:r w:rsidR="001448F3">
        <w:t>.</w:t>
      </w:r>
      <w:r>
        <w:t xml:space="preserve">1.5 into equation </w:t>
      </w:r>
      <w:r w:rsidR="00425727">
        <w:t>7</w:t>
      </w:r>
      <w:r w:rsidR="001448F3">
        <w:t>.</w:t>
      </w:r>
      <w:r>
        <w:t>1.4 and re-arranging gives:</w:t>
      </w:r>
    </w:p>
    <w:p w:rsidR="00516D69" w:rsidRPr="001F4C41" w:rsidRDefault="00516D69" w:rsidP="005646E7">
      <w:pPr>
        <w:widowControl/>
        <w:tabs>
          <w:tab w:val="left" w:pos="9639"/>
        </w:tabs>
        <w:spacing w:before="120" w:after="120"/>
        <w:rPr>
          <w:b/>
          <w:color w:val="auto"/>
        </w:rPr>
      </w:pPr>
      <m:oMath>
        <m:r>
          <w:rPr>
            <w:rFonts w:ascii="Cambria Math" w:hAnsi="Cambria Math"/>
          </w:rPr>
          <m:t>r</m:t>
        </m:r>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color w:val="auto"/>
              </w:rPr>
            </m:ctrlPr>
          </m:sSupPr>
          <m:e>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e>
          <m:sup>
            <m:r>
              <w:rPr>
                <w:rFonts w:ascii="Cambria Math" w:hAnsi="Cambria Math"/>
                <w:color w:val="auto"/>
              </w:rPr>
              <m:t>T</m:t>
            </m:r>
          </m:sup>
        </m:sSup>
        <m:r>
          <m:rPr>
            <m:sty m:val="bi"/>
          </m:rPr>
          <w:rPr>
            <w:rFonts w:ascii="Cambria Math" w:hAnsi="Cambria Math"/>
            <w:color w:val="auto"/>
          </w:rPr>
          <m:t>A</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r>
          <w:rPr>
            <w:rFonts w:ascii="Cambria Math" w:hAnsi="Cambria Math"/>
            <w:color w:val="auto"/>
          </w:rPr>
          <m:t>-2</m:t>
        </m:r>
        <m:sSup>
          <m:sSupPr>
            <m:ctrlPr>
              <w:rPr>
                <w:rFonts w:ascii="Cambria Math" w:hAnsi="Cambria Math"/>
                <w:i/>
                <w:color w:val="auto"/>
              </w:rPr>
            </m:ctrlPr>
          </m:sSupPr>
          <m:e>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e>
          <m:sup>
            <m:r>
              <w:rPr>
                <w:rFonts w:ascii="Cambria Math" w:hAnsi="Cambria Math"/>
                <w:color w:val="auto"/>
              </w:rPr>
              <m:t>T</m:t>
            </m:r>
          </m:sup>
        </m:sSup>
        <m:r>
          <m:rPr>
            <m:sty m:val="bi"/>
          </m:rPr>
          <w:rPr>
            <w:rFonts w:ascii="Cambria Math" w:hAnsi="Cambria Math"/>
            <w:color w:val="auto"/>
          </w:rPr>
          <m:t>AV</m:t>
        </m:r>
        <m:r>
          <w:rPr>
            <w:rFonts w:ascii="Cambria Math" w:hAnsi="Cambria Math"/>
            <w:color w:val="auto"/>
          </w:rPr>
          <m:t>+</m:t>
        </m:r>
        <m:sSup>
          <m:sSupPr>
            <m:ctrlPr>
              <w:rPr>
                <w:rFonts w:ascii="Cambria Math" w:hAnsi="Cambria Math"/>
                <w:i/>
                <w:color w:val="auto"/>
              </w:rPr>
            </m:ctrlPr>
          </m:sSupPr>
          <m:e>
            <m:r>
              <m:rPr>
                <m:sty m:val="bi"/>
              </m:rPr>
              <w:rPr>
                <w:rFonts w:ascii="Cambria Math" w:hAnsi="Cambria Math"/>
                <w:color w:val="auto"/>
              </w:rPr>
              <m:t>V</m:t>
            </m:r>
          </m:e>
          <m:sup>
            <m:r>
              <w:rPr>
                <w:rFonts w:ascii="Cambria Math" w:hAnsi="Cambria Math"/>
                <w:color w:val="auto"/>
              </w:rPr>
              <m:t>T</m:t>
            </m:r>
          </m:sup>
        </m:sSup>
        <m:r>
          <m:rPr>
            <m:sty m:val="bi"/>
          </m:rPr>
          <w:rPr>
            <w:rFonts w:ascii="Cambria Math" w:hAnsi="Cambria Math"/>
            <w:color w:val="auto"/>
          </w:rPr>
          <m:t>AV-</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Pr>
          <w:color w:val="auto"/>
        </w:rPr>
        <w:tab/>
      </w:r>
      <w:r w:rsidR="00333DA4">
        <w:rPr>
          <w:color w:val="auto"/>
        </w:rPr>
        <w:t>Eq 7.</w:t>
      </w:r>
      <w:r>
        <w:rPr>
          <w:color w:val="auto"/>
        </w:rPr>
        <w:t>1.6</w:t>
      </w:r>
    </w:p>
    <w:p w:rsidR="00516D69" w:rsidRPr="001F4C41" w:rsidRDefault="00516D69" w:rsidP="005646E7">
      <w:pPr>
        <w:widowControl/>
        <w:tabs>
          <w:tab w:val="left" w:pos="9072"/>
        </w:tabs>
        <w:spacing w:before="120" w:after="120"/>
        <w:rPr>
          <w:color w:val="auto"/>
        </w:rPr>
      </w:pPr>
      <w:r w:rsidRPr="001F4C41">
        <w:rPr>
          <w:color w:val="auto"/>
        </w:rPr>
        <w:t xml:space="preserve">Expanding </w:t>
      </w:r>
      <w:r>
        <w:rPr>
          <w:color w:val="auto"/>
        </w:rPr>
        <w:t xml:space="preserve">equation </w:t>
      </w:r>
      <w:r w:rsidR="00425727">
        <w:rPr>
          <w:color w:val="auto"/>
        </w:rPr>
        <w:t>7</w:t>
      </w:r>
      <w:r w:rsidR="001448F3">
        <w:rPr>
          <w:color w:val="auto"/>
        </w:rPr>
        <w:t>.</w:t>
      </w:r>
      <w:r>
        <w:rPr>
          <w:color w:val="auto"/>
        </w:rPr>
        <w:t>1.6 f</w:t>
      </w:r>
      <w:r w:rsidRPr="001F4C41">
        <w:rPr>
          <w:color w:val="auto"/>
        </w:rPr>
        <w:t xml:space="preserve">or </w:t>
      </w:r>
      <w:proofErr w:type="gramStart"/>
      <w:r>
        <w:rPr>
          <w:color w:val="auto"/>
        </w:rPr>
        <w:t xml:space="preserve">the </w:t>
      </w:r>
      <w:r>
        <w:rPr>
          <w:i/>
          <w:color w:val="auto"/>
        </w:rPr>
        <w:t>i</w:t>
      </w:r>
      <w:proofErr w:type="gramEnd"/>
      <w:r>
        <w:rPr>
          <w:i/>
          <w:color w:val="auto"/>
        </w:rPr>
        <w:t>-th</w:t>
      </w:r>
      <w:r>
        <w:rPr>
          <w:color w:val="auto"/>
        </w:rPr>
        <w:t xml:space="preserve"> measurement</w:t>
      </w:r>
      <w:r w:rsidRPr="001F4C41">
        <w:rPr>
          <w:color w:val="auto"/>
        </w:rPr>
        <w:t xml:space="preserve"> gives:</w:t>
      </w:r>
    </w:p>
    <w:p w:rsidR="00516D69" w:rsidRPr="00DC5840" w:rsidRDefault="00AA5D4F" w:rsidP="005646E7">
      <w:pPr>
        <w:widowControl/>
        <w:tabs>
          <w:tab w:val="left" w:pos="9072"/>
        </w:tabs>
        <w:spacing w:before="120" w:after="120"/>
        <w:rPr>
          <w:color w:val="auto"/>
          <w:szCs w:val="22"/>
        </w:rPr>
      </w:pPr>
      <m:oMathPara>
        <m:oMathParaPr>
          <m:jc m:val="left"/>
        </m:oMathParaPr>
        <m:oMath>
          <m:sSup>
            <m:sSupPr>
              <m:ctrlPr>
                <w:rPr>
                  <w:rFonts w:ascii="Cambria Math" w:hAnsi="Cambria Math"/>
                  <w:i/>
                  <w:color w:val="auto"/>
                  <w:szCs w:val="22"/>
                </w:rPr>
              </m:ctrlPr>
            </m:sSupPr>
            <m:e>
              <m:r>
                <w:rPr>
                  <w:rFonts w:ascii="Cambria Math" w:hAnsi="Cambria Math"/>
                </w:rPr>
                <m:t>r</m:t>
              </m:r>
              <m:d>
                <m:dPr>
                  <m:begChr m:val="["/>
                  <m:endChr m:val="]"/>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oMath>
      </m:oMathPara>
    </w:p>
    <w:p w:rsidR="00516D69" w:rsidRPr="00DC5840" w:rsidRDefault="00516D69" w:rsidP="005646E7">
      <w:pPr>
        <w:widowControl/>
        <w:tabs>
          <w:tab w:val="left" w:pos="9072"/>
        </w:tabs>
        <w:spacing w:before="120" w:after="120"/>
        <w:rPr>
          <w:color w:val="auto"/>
          <w:szCs w:val="22"/>
        </w:rPr>
      </w:pPr>
      <m:oMathPara>
        <m:oMathParaPr>
          <m:jc m:val="left"/>
        </m:oMathParaPr>
        <m:oMath>
          <m:r>
            <w:rPr>
              <w:rFonts w:ascii="Cambria Math" w:hAnsi="Cambria Math"/>
              <w:color w:val="auto"/>
              <w:szCs w:val="22"/>
            </w:rPr>
            <m:t>-2</m:t>
          </m:r>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oMath>
      </m:oMathPara>
    </w:p>
    <w:p w:rsidR="00516D69" w:rsidRPr="00DC5840" w:rsidRDefault="00AA5D4F" w:rsidP="005646E7">
      <w:pPr>
        <w:widowControl/>
        <w:tabs>
          <w:tab w:val="left" w:pos="9639"/>
        </w:tabs>
        <w:spacing w:before="120" w:after="120"/>
        <w:rPr>
          <w:b/>
          <w:color w:val="auto"/>
        </w:rPr>
      </w:pPr>
      <m:oMath>
        <m:sSup>
          <m:sSupPr>
            <m:ctrlPr>
              <w:rPr>
                <w:rFonts w:ascii="Cambria Math" w:hAnsi="Cambria Math"/>
                <w:i/>
                <w:color w:val="auto"/>
                <w:szCs w:val="22"/>
              </w:rPr>
            </m:ctrlPr>
          </m:sSupPr>
          <m:e>
            <m:r>
              <w:rPr>
                <w:rFonts w:ascii="Cambria Math" w:hAnsi="Cambria Math"/>
                <w:color w:val="auto"/>
                <w:szCs w:val="22"/>
              </w:rPr>
              <m:t>+</m:t>
            </m:r>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sidR="00516D69">
        <w:rPr>
          <w:color w:val="auto"/>
        </w:rPr>
        <w:tab/>
      </w:r>
      <w:r w:rsidR="00333DA4">
        <w:rPr>
          <w:color w:val="auto"/>
        </w:rPr>
        <w:t>Eq 7.</w:t>
      </w:r>
      <w:r w:rsidR="00516D69">
        <w:rPr>
          <w:color w:val="auto"/>
        </w:rPr>
        <w:t>1.7</w:t>
      </w:r>
    </w:p>
    <w:p w:rsidR="00516D69" w:rsidRDefault="00516D69" w:rsidP="005646E7">
      <w:pPr>
        <w:widowControl/>
        <w:tabs>
          <w:tab w:val="left" w:pos="9072"/>
        </w:tabs>
        <w:spacing w:before="120" w:after="120"/>
        <w:rPr>
          <w:color w:val="auto"/>
        </w:rPr>
      </w:pPr>
      <w:r>
        <w:rPr>
          <w:color w:val="auto"/>
        </w:rPr>
        <w:t xml:space="preserve">The first term in equation </w:t>
      </w:r>
      <w:r w:rsidR="00425727">
        <w:rPr>
          <w:color w:val="auto"/>
        </w:rPr>
        <w:t>7</w:t>
      </w:r>
      <w:r w:rsidR="001448F3">
        <w:rPr>
          <w:color w:val="auto"/>
        </w:rPr>
        <w:t>.</w:t>
      </w:r>
      <w:r>
        <w:rPr>
          <w:color w:val="auto"/>
        </w:rPr>
        <w:t>1.7 expands to:</w:t>
      </w:r>
    </w:p>
    <w:p w:rsidR="00516D69" w:rsidRDefault="00AA5D4F" w:rsidP="005646E7">
      <w:pPr>
        <w:widowControl/>
        <w:tabs>
          <w:tab w:val="left" w:pos="9639"/>
        </w:tabs>
        <w:spacing w:before="120" w:after="120"/>
        <w:rPr>
          <w:color w:val="auto"/>
          <w:szCs w:val="22"/>
        </w:rPr>
      </w:pPr>
      <m:oMath>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oMath>
      <w:r w:rsidR="005A0F47">
        <w:rPr>
          <w:color w:val="auto"/>
          <w:szCs w:val="22"/>
        </w:rPr>
        <w:tab/>
      </w:r>
      <w:r w:rsidR="00333DA4">
        <w:rPr>
          <w:color w:val="auto"/>
          <w:szCs w:val="22"/>
        </w:rPr>
        <w:t>Eq 7.</w:t>
      </w:r>
      <w:r w:rsidR="00516D69">
        <w:rPr>
          <w:color w:val="auto"/>
          <w:szCs w:val="22"/>
        </w:rPr>
        <w:t>1.8</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oMath>
      <w:r w:rsidR="005A0F47">
        <w:rPr>
          <w:color w:val="auto"/>
          <w:szCs w:val="22"/>
        </w:rPr>
        <w:tab/>
      </w:r>
      <w:r w:rsidR="00333DA4">
        <w:rPr>
          <w:color w:val="auto"/>
          <w:szCs w:val="22"/>
        </w:rPr>
        <w:t>Eq 7.</w:t>
      </w:r>
      <w:r>
        <w:rPr>
          <w:color w:val="auto"/>
          <w:szCs w:val="22"/>
        </w:rPr>
        <w:t>1.9</w:t>
      </w:r>
    </w:p>
    <w:p w:rsidR="00516D69" w:rsidRPr="006224CA" w:rsidRDefault="00516D69" w:rsidP="005646E7">
      <w:pPr>
        <w:widowControl/>
        <w:tabs>
          <w:tab w:val="left" w:pos="9639"/>
        </w:tabs>
        <w:spacing w:before="120" w:after="120"/>
        <w:rPr>
          <w:color w:val="auto"/>
        </w:rPr>
      </w:pPr>
      <w:r>
        <w:rPr>
          <w:color w:val="auto"/>
        </w:rPr>
        <w:t xml:space="preserve">The second term in equation </w:t>
      </w:r>
      <w:r w:rsidR="00425727">
        <w:rPr>
          <w:color w:val="auto"/>
        </w:rPr>
        <w:t>7</w:t>
      </w:r>
      <w:r w:rsidR="001448F3">
        <w:rPr>
          <w:color w:val="auto"/>
        </w:rPr>
        <w:t>.</w:t>
      </w:r>
      <w:r>
        <w:rPr>
          <w:color w:val="auto"/>
        </w:rPr>
        <w:t>1.7 expands to:</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-2</m:t>
        </m:r>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r>
          <w:rPr>
            <w:rFonts w:ascii="Cambria Math" w:hAnsi="Cambria Math"/>
            <w:color w:val="auto"/>
            <w:szCs w:val="22"/>
          </w:rPr>
          <m:t>=-2</m:t>
        </m:r>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oMath>
      <w:r>
        <w:rPr>
          <w:color w:val="auto"/>
          <w:szCs w:val="22"/>
        </w:rPr>
        <w:tab/>
      </w:r>
      <w:r w:rsidR="00333DA4">
        <w:rPr>
          <w:color w:val="auto"/>
          <w:szCs w:val="22"/>
        </w:rPr>
        <w:t>Eq 7.</w:t>
      </w:r>
      <w:r>
        <w:rPr>
          <w:color w:val="auto"/>
          <w:szCs w:val="22"/>
        </w:rPr>
        <w:t>1.10</w:t>
      </w:r>
    </w:p>
    <w:p w:rsidR="00516D69" w:rsidRPr="001F4C41" w:rsidRDefault="00AA5D4F" w:rsidP="005646E7">
      <w:pPr>
        <w:widowControl/>
        <w:tabs>
          <w:tab w:val="left" w:pos="9639"/>
        </w:tabs>
        <w:spacing w:before="120" w:after="120"/>
        <w:rPr>
          <w:color w:val="auto"/>
          <w:szCs w:val="22"/>
        </w:rPr>
      </w:pPr>
      <m:oMathPara>
        <m:oMathParaPr>
          <m:jc m:val="left"/>
        </m:oMathParaPr>
        <m:oMath>
          <m:sSub>
            <m:sSubPr>
              <m:ctrlPr>
                <w:rPr>
                  <w:rFonts w:ascii="Cambria Math" w:hAnsi="Cambria Math"/>
                  <w:i/>
                  <w:color w:val="auto"/>
                  <w:szCs w:val="22"/>
                </w:rPr>
              </m:ctrlPr>
            </m:sSubP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Pr="001F4C41" w:rsidRDefault="00516D69" w:rsidP="005646E7">
      <w:pPr>
        <w:widowControl/>
        <w:tabs>
          <w:tab w:val="left" w:pos="9639"/>
        </w:tabs>
        <w:spacing w:before="120" w:after="120"/>
        <w:rPr>
          <w:color w:val="auto"/>
          <w:szCs w:val="22"/>
        </w:rPr>
      </w:pPr>
      <m:oMathPara>
        <m:oMathParaPr>
          <m:jc m:val="left"/>
        </m:oMathParaPr>
        <m:oMath>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Default="00AA5D4F" w:rsidP="005646E7">
      <w:pPr>
        <w:widowControl/>
        <w:tabs>
          <w:tab w:val="left" w:pos="9639"/>
        </w:tabs>
        <w:spacing w:before="120" w:after="120"/>
        <w:rPr>
          <w:color w:val="auto"/>
          <w:szCs w:val="22"/>
        </w:rPr>
      </w:pPr>
      <m:oMath>
        <m:sSub>
          <m:sSubPr>
            <m:ctrlPr>
              <w:rPr>
                <w:rFonts w:ascii="Cambria Math" w:hAnsi="Cambria Math"/>
                <w:i/>
                <w:color w:val="auto"/>
                <w:szCs w:val="22"/>
              </w:rPr>
            </m:ctrlPr>
          </m:sSubPr>
          <m:e>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w:r w:rsidR="00516D69">
        <w:rPr>
          <w:color w:val="auto"/>
          <w:szCs w:val="22"/>
        </w:rPr>
        <w:tab/>
      </w:r>
      <w:r w:rsidR="00333DA4">
        <w:rPr>
          <w:color w:val="auto"/>
          <w:szCs w:val="22"/>
        </w:rPr>
        <w:t>Eq 7.</w:t>
      </w:r>
      <w:r w:rsidR="00516D69">
        <w:rPr>
          <w:color w:val="auto"/>
          <w:szCs w:val="22"/>
        </w:rPr>
        <w:t>1.11</w:t>
      </w:r>
    </w:p>
    <w:p w:rsidR="00516D69" w:rsidRPr="00B6103E" w:rsidRDefault="00516D69" w:rsidP="005646E7">
      <w:pPr>
        <w:widowControl/>
        <w:tabs>
          <w:tab w:val="left" w:pos="9639"/>
        </w:tabs>
        <w:spacing w:before="120" w:after="120"/>
        <w:rPr>
          <w:color w:val="auto"/>
        </w:rPr>
      </w:pPr>
      <w:r>
        <w:rPr>
          <w:color w:val="auto"/>
        </w:rPr>
        <w:t xml:space="preserve">The third term in equation </w:t>
      </w:r>
      <w:r w:rsidR="00425727">
        <w:rPr>
          <w:color w:val="auto"/>
        </w:rPr>
        <w:t>7</w:t>
      </w:r>
      <w:r w:rsidR="001448F3">
        <w:rPr>
          <w:color w:val="auto"/>
        </w:rPr>
        <w:t>.</w:t>
      </w:r>
      <w:r>
        <w:rPr>
          <w:color w:val="auto"/>
        </w:rPr>
        <w:t>1.7 expands to:</w:t>
      </w:r>
    </w:p>
    <w:p w:rsidR="00516D69" w:rsidRPr="001F4C41" w:rsidRDefault="00AA5D4F" w:rsidP="005646E7">
      <w:pPr>
        <w:widowControl/>
        <w:tabs>
          <w:tab w:val="left" w:pos="9639"/>
        </w:tabs>
        <w:spacing w:before="120" w:after="120"/>
        <w:rPr>
          <w:color w:val="auto"/>
          <w:szCs w:val="22"/>
        </w:rPr>
      </w:pPr>
      <m:oMath>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e>
          <m:sup>
            <m:r>
              <w:rPr>
                <w:rFonts w:ascii="Cambria Math" w:hAnsi="Cambria Math"/>
                <w:color w:val="auto"/>
                <w:szCs w:val="22"/>
              </w:rPr>
              <m:t>T</m:t>
            </m:r>
          </m:sup>
        </m:sSup>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oMath>
      <w:r w:rsidR="00516D69">
        <w:rPr>
          <w:color w:val="auto"/>
          <w:szCs w:val="22"/>
        </w:rPr>
        <w:tab/>
      </w:r>
      <w:r w:rsidR="00333DA4">
        <w:rPr>
          <w:color w:val="auto"/>
          <w:szCs w:val="22"/>
        </w:rPr>
        <w:t>Eq 7.</w:t>
      </w:r>
      <w:r w:rsidR="00516D69">
        <w:rPr>
          <w:color w:val="auto"/>
          <w:szCs w:val="22"/>
        </w:rPr>
        <w:t>1.12</w:t>
      </w:r>
    </w:p>
    <w:p w:rsidR="00516D69" w:rsidRPr="001F4C41" w:rsidRDefault="00516D69" w:rsidP="005646E7">
      <w:pPr>
        <w:widowControl/>
        <w:tabs>
          <w:tab w:val="left" w:pos="9639"/>
        </w:tabs>
        <w:spacing w:before="120" w:after="120"/>
        <w:rPr>
          <w:color w:val="auto"/>
          <w:szCs w:val="22"/>
        </w:rPr>
      </w:pPr>
      <m:oMath>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w:r>
        <w:rPr>
          <w:color w:val="auto"/>
          <w:szCs w:val="22"/>
        </w:rPr>
        <w:tab/>
      </w:r>
      <w:r w:rsidR="00333DA4">
        <w:rPr>
          <w:color w:val="auto"/>
          <w:szCs w:val="22"/>
        </w:rPr>
        <w:t>Eq 7.</w:t>
      </w:r>
      <w:r>
        <w:rPr>
          <w:color w:val="auto"/>
          <w:szCs w:val="22"/>
        </w:rPr>
        <w:t>1.13</w:t>
      </w:r>
    </w:p>
    <w:p w:rsidR="00516D69" w:rsidRPr="001F4C41" w:rsidRDefault="00516D69" w:rsidP="005646E7">
      <w:pPr>
        <w:widowControl/>
        <w:tabs>
          <w:tab w:val="left" w:pos="9072"/>
        </w:tabs>
        <w:spacing w:before="120" w:after="120"/>
        <w:rPr>
          <w:color w:val="auto"/>
        </w:rPr>
      </w:pPr>
      <w:r w:rsidRPr="001F4C41">
        <w:rPr>
          <w:color w:val="auto"/>
        </w:rPr>
        <w:t xml:space="preserve">The full equation </w:t>
      </w:r>
      <w:r w:rsidR="005A0F47">
        <w:rPr>
          <w:color w:val="auto"/>
        </w:rPr>
        <w:t>for the</w:t>
      </w:r>
      <w:r w:rsidRPr="001F4C41">
        <w:rPr>
          <w:color w:val="auto"/>
        </w:rPr>
        <w:t xml:space="preserve"> residual error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Pr>
          <w:color w:val="auto"/>
          <w:szCs w:val="22"/>
        </w:rPr>
        <w:t xml:space="preserve"> </w:t>
      </w:r>
      <w:r w:rsidR="005A0F47">
        <w:rPr>
          <w:color w:val="auto"/>
          <w:szCs w:val="22"/>
        </w:rPr>
        <w:t>from</w:t>
      </w:r>
      <w:r>
        <w:rPr>
          <w:color w:val="auto"/>
          <w:szCs w:val="22"/>
        </w:rPr>
        <w:t xml:space="preserve"> </w:t>
      </w:r>
      <w:proofErr w:type="gramStart"/>
      <w:r>
        <w:rPr>
          <w:color w:val="auto"/>
          <w:szCs w:val="22"/>
        </w:rPr>
        <w:t xml:space="preserve">the </w:t>
      </w:r>
      <w:r>
        <w:rPr>
          <w:i/>
          <w:color w:val="auto"/>
          <w:szCs w:val="22"/>
        </w:rPr>
        <w:t>i</w:t>
      </w:r>
      <w:proofErr w:type="gramEnd"/>
      <w:r>
        <w:rPr>
          <w:i/>
          <w:color w:val="auto"/>
          <w:szCs w:val="22"/>
        </w:rPr>
        <w:t>-th</w:t>
      </w:r>
      <w:r>
        <w:rPr>
          <w:color w:val="auto"/>
          <w:szCs w:val="22"/>
        </w:rPr>
        <w:t xml:space="preserve"> observation</w:t>
      </w:r>
      <w:r w:rsidR="005A0F47">
        <w:rPr>
          <w:color w:val="auto"/>
        </w:rPr>
        <w:t xml:space="preserve"> is then:</w:t>
      </w:r>
    </w:p>
    <w:p w:rsidR="00516D69" w:rsidRPr="001F4C41" w:rsidRDefault="00AA5D4F" w:rsidP="005646E7">
      <w:pPr>
        <w:widowControl/>
        <w:tabs>
          <w:tab w:val="left" w:pos="9072"/>
        </w:tabs>
        <w:spacing w:before="120" w:after="120"/>
        <w:rPr>
          <w:color w:val="auto"/>
          <w:szCs w:val="22"/>
        </w:rPr>
      </w:pPr>
      <m:oMathPara>
        <m:oMathParaPr>
          <m:jc m:val="left"/>
        </m:oMathParaPr>
        <m:oMath>
          <m:sSub>
            <m:sSubPr>
              <m:ctrlPr>
                <w:rPr>
                  <w:rFonts w:ascii="Cambria Math" w:hAnsi="Cambria Math"/>
                  <w:i/>
                  <w:color w:val="auto"/>
                  <w:szCs w:val="22"/>
                </w:rPr>
              </m:ctrlPr>
            </m:sSubPr>
            <m:e>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oMath>
      </m:oMathPara>
    </w:p>
    <w:p w:rsidR="00516D69" w:rsidRPr="001F4C41" w:rsidRDefault="00516D69" w:rsidP="005646E7">
      <w:pPr>
        <w:widowControl/>
        <w:tabs>
          <w:tab w:val="left" w:pos="9072"/>
        </w:tabs>
        <w:spacing w:before="120" w:after="120"/>
        <w:rPr>
          <w:color w:val="auto"/>
          <w:szCs w:val="22"/>
        </w:rPr>
      </w:pPr>
      <m:oMathPara>
        <m:oMathParaPr>
          <m:jc m:val="left"/>
        </m:oMathParaPr>
        <m:oMath>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oMath>
      </m:oMathPara>
    </w:p>
    <w:p w:rsidR="00516D69" w:rsidRPr="001F4C41" w:rsidRDefault="00AA5D4F" w:rsidP="005646E7">
      <w:pPr>
        <w:widowControl/>
        <w:tabs>
          <w:tab w:val="left" w:pos="9072"/>
        </w:tabs>
        <w:spacing w:before="120" w:after="120"/>
        <w:rPr>
          <w:color w:val="auto"/>
          <w:szCs w:val="22"/>
        </w:rPr>
      </w:pPr>
      <m:oMathPara>
        <m:oMathParaPr>
          <m:jc m:val="left"/>
        </m:oMathParaPr>
        <m:oMath>
          <m:sSub>
            <m:sSubPr>
              <m:ctrlPr>
                <w:rPr>
                  <w:rFonts w:ascii="Cambria Math" w:hAnsi="Cambria Math"/>
                  <w:i/>
                  <w:color w:val="auto"/>
                  <w:szCs w:val="22"/>
                </w:rPr>
              </m:ctrlPr>
            </m:sSubP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Pr="001F4C41" w:rsidRDefault="00516D69" w:rsidP="005646E7">
      <w:pPr>
        <w:widowControl/>
        <w:tabs>
          <w:tab w:val="left" w:pos="9072"/>
        </w:tabs>
        <w:spacing w:before="120" w:after="120"/>
        <w:rPr>
          <w:color w:val="auto"/>
          <w:szCs w:val="22"/>
        </w:rPr>
      </w:pPr>
      <m:oMathPara>
        <m:oMathParaPr>
          <m:jc m:val="left"/>
        </m:oMathParaPr>
        <m:oMath>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Pr="001F4C41" w:rsidRDefault="00AA5D4F" w:rsidP="005646E7">
      <w:pPr>
        <w:widowControl/>
        <w:tabs>
          <w:tab w:val="left" w:pos="9072"/>
        </w:tabs>
        <w:spacing w:before="120" w:after="120"/>
        <w:rPr>
          <w:color w:val="auto"/>
          <w:szCs w:val="22"/>
        </w:rPr>
      </w:pPr>
      <m:oMathPara>
        <m:oMathParaPr>
          <m:jc m:val="left"/>
        </m:oMathParaPr>
        <m:oMath>
          <m:sSub>
            <m:sSubPr>
              <m:ctrlPr>
                <w:rPr>
                  <w:rFonts w:ascii="Cambria Math" w:hAnsi="Cambria Math"/>
                  <w:i/>
                  <w:color w:val="auto"/>
                  <w:szCs w:val="22"/>
                </w:rPr>
              </m:ctrlPr>
            </m:sSubPr>
            <m:e>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Pr="001F4C41" w:rsidRDefault="00516D69" w:rsidP="005646E7">
      <w:pPr>
        <w:widowControl/>
        <w:tabs>
          <w:tab w:val="left" w:pos="9639"/>
        </w:tabs>
        <w:spacing w:before="120" w:after="120"/>
        <w:rPr>
          <w:color w:val="auto"/>
          <w:szCs w:val="22"/>
        </w:rPr>
      </w:pPr>
      <m:oMath>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Pr>
          <w:color w:val="auto"/>
          <w:szCs w:val="22"/>
        </w:rPr>
        <w:tab/>
      </w:r>
      <w:r w:rsidR="00333DA4">
        <w:rPr>
          <w:color w:val="auto"/>
          <w:szCs w:val="22"/>
        </w:rPr>
        <w:t>Eq 7.</w:t>
      </w:r>
      <w:r>
        <w:rPr>
          <w:color w:val="auto"/>
          <w:szCs w:val="22"/>
        </w:rPr>
        <w:t>1.14</w:t>
      </w:r>
    </w:p>
    <w:p w:rsidR="00516D69" w:rsidRPr="001F4C41" w:rsidRDefault="00516D69" w:rsidP="005646E7">
      <w:pPr>
        <w:widowControl/>
        <w:tabs>
          <w:tab w:val="left" w:pos="9072"/>
        </w:tabs>
        <w:spacing w:before="120" w:after="120"/>
        <w:rPr>
          <w:color w:val="auto"/>
        </w:rPr>
      </w:pPr>
      <w:r w:rsidRPr="001F4C41">
        <w:rPr>
          <w:color w:val="auto"/>
        </w:rPr>
        <w:t>Simplifying and returning to matrix format</w:t>
      </w:r>
      <w:r>
        <w:rPr>
          <w:color w:val="auto"/>
        </w:rPr>
        <w:t xml:space="preserve"> gives</w:t>
      </w:r>
      <w:r w:rsidRPr="001F4C41">
        <w:rPr>
          <w:color w:val="auto"/>
        </w:rPr>
        <w:t>:</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mr>
                  <m:mr>
                    <m:e>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r>
                        <w:rPr>
                          <w:rFonts w:ascii="Cambria Math" w:hAnsi="Cambria Math"/>
                          <w:color w:val="auto"/>
                          <w:szCs w:val="22"/>
                        </w:rPr>
                        <m:t>[i]</m:t>
                      </m:r>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e>
              </m:mr>
            </m:m>
          </m:e>
        </m:d>
      </m:oMath>
      <w:r w:rsidR="005A0F47">
        <w:rPr>
          <w:color w:val="auto"/>
          <w:szCs w:val="22"/>
        </w:rPr>
        <w:tab/>
      </w:r>
      <w:r w:rsidR="00333DA4">
        <w:rPr>
          <w:color w:val="auto"/>
          <w:szCs w:val="22"/>
        </w:rPr>
        <w:t>Eq 7.</w:t>
      </w:r>
      <w:r>
        <w:rPr>
          <w:color w:val="auto"/>
          <w:szCs w:val="22"/>
        </w:rPr>
        <w:t>1.15</w:t>
      </w:r>
    </w:p>
    <w:p w:rsidR="00516D69" w:rsidRDefault="00516D69" w:rsidP="005646E7">
      <w:pPr>
        <w:widowControl/>
        <w:tabs>
          <w:tab w:val="left" w:pos="9639"/>
        </w:tabs>
        <w:spacing w:before="120" w:after="120"/>
        <w:rPr>
          <w:color w:val="auto"/>
        </w:rPr>
      </w:pPr>
      <w:r>
        <w:rPr>
          <w:color w:val="auto"/>
        </w:rPr>
        <w:t xml:space="preserve">Defining the right hand side of equation </w:t>
      </w:r>
      <w:r w:rsidR="00425727">
        <w:rPr>
          <w:color w:val="auto"/>
        </w:rPr>
        <w:t>7</w:t>
      </w:r>
      <w:r w:rsidR="001448F3">
        <w:rPr>
          <w:color w:val="auto"/>
        </w:rPr>
        <w:t>.</w:t>
      </w:r>
      <w:r>
        <w:rPr>
          <w:color w:val="auto"/>
        </w:rPr>
        <w:t xml:space="preserve">1.15 to be the solution vector </w:t>
      </w:r>
      <m:oMath>
        <m:r>
          <m:rPr>
            <m:sty m:val="bi"/>
          </m:rPr>
          <w:rPr>
            <w:rFonts w:ascii="Cambria Math" w:hAnsi="Cambria Math"/>
            <w:sz w:val="20"/>
          </w:rPr>
          <m:t>β</m:t>
        </m:r>
      </m:oMath>
      <w:r>
        <w:rPr>
          <w:color w:val="auto"/>
        </w:rPr>
        <w:t xml:space="preserve"> gives:</w:t>
      </w:r>
    </w:p>
    <w:p w:rsidR="00516D69" w:rsidRDefault="00516D69" w:rsidP="005646E7">
      <w:pPr>
        <w:widowControl/>
        <w:tabs>
          <w:tab w:val="left" w:pos="9639"/>
        </w:tabs>
        <w:spacing w:before="120" w:after="120"/>
        <w:rPr>
          <w:color w:val="auto"/>
          <w:szCs w:val="22"/>
        </w:rPr>
      </w:pPr>
      <m:oMath>
        <m:r>
          <m:rPr>
            <m:sty m:val="bi"/>
          </m:rPr>
          <w:rPr>
            <w:rFonts w:ascii="Cambria Math" w:hAnsi="Cambria Math"/>
            <w:sz w:val="20"/>
          </w:rPr>
          <w:lastRenderedPageBreak/>
          <m:t>β</m:t>
        </m:r>
        <m:r>
          <w:rPr>
            <w:rFonts w:ascii="Cambria Math" w:hAnsi="Cambria Math"/>
            <w:sz w:val="20"/>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7</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8</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9</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e>
              </m:mr>
            </m:m>
          </m:e>
        </m:d>
      </m:oMath>
      <w:r>
        <w:rPr>
          <w:color w:val="auto"/>
          <w:szCs w:val="22"/>
        </w:rPr>
        <w:tab/>
      </w:r>
      <w:r w:rsidR="00333DA4">
        <w:rPr>
          <w:color w:val="auto"/>
          <w:szCs w:val="22"/>
        </w:rPr>
        <w:t>Eq 7.</w:t>
      </w:r>
      <w:r>
        <w:rPr>
          <w:color w:val="auto"/>
          <w:szCs w:val="22"/>
        </w:rPr>
        <w:t>1.16</w:t>
      </w:r>
    </w:p>
    <w:p w:rsidR="00516D69" w:rsidRPr="001F4C41" w:rsidRDefault="00516D69" w:rsidP="005646E7">
      <w:pPr>
        <w:widowControl/>
        <w:tabs>
          <w:tab w:val="left" w:pos="9639"/>
        </w:tabs>
        <w:spacing w:before="120" w:after="120"/>
        <w:rPr>
          <w:color w:val="auto"/>
        </w:rPr>
      </w:pP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e>
              </m:mr>
            </m:m>
          </m:e>
        </m:d>
      </m:oMath>
      <w:r>
        <w:rPr>
          <w:color w:val="auto"/>
          <w:szCs w:val="22"/>
        </w:rPr>
        <w:tab/>
      </w:r>
      <w:r w:rsidR="00333DA4">
        <w:rPr>
          <w:color w:val="auto"/>
          <w:szCs w:val="22"/>
        </w:rPr>
        <w:t>Eq 7.</w:t>
      </w:r>
      <w:r>
        <w:rPr>
          <w:color w:val="auto"/>
          <w:szCs w:val="22"/>
        </w:rPr>
        <w:t>1.17</w:t>
      </w:r>
    </w:p>
    <w:p w:rsidR="00516D69" w:rsidRPr="001F4C41" w:rsidRDefault="00516D69" w:rsidP="005646E7">
      <w:pPr>
        <w:widowControl/>
        <w:tabs>
          <w:tab w:val="left" w:pos="9072"/>
        </w:tabs>
        <w:spacing w:before="120" w:after="120"/>
        <w:rPr>
          <w:color w:val="auto"/>
        </w:rPr>
      </w:pPr>
      <w:r>
        <w:rPr>
          <w:color w:val="auto"/>
        </w:rPr>
        <w:t xml:space="preserve">Equation </w:t>
      </w:r>
      <w:r w:rsidR="00425727">
        <w:rPr>
          <w:color w:val="auto"/>
        </w:rPr>
        <w:t>7</w:t>
      </w:r>
      <w:r w:rsidR="001448F3">
        <w:rPr>
          <w:color w:val="auto"/>
        </w:rPr>
        <w:t>.</w:t>
      </w:r>
      <w:r>
        <w:rPr>
          <w:color w:val="auto"/>
        </w:rPr>
        <w:t xml:space="preserve">1.15 for the error residual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Pr>
          <w:color w:val="auto"/>
          <w:szCs w:val="22"/>
        </w:rPr>
        <w:t xml:space="preserve"> </w:t>
      </w:r>
      <w:r w:rsidR="003928D3">
        <w:rPr>
          <w:color w:val="auto"/>
          <w:szCs w:val="22"/>
        </w:rPr>
        <w:t xml:space="preserve">whose squared sum is </w:t>
      </w:r>
      <w:r>
        <w:rPr>
          <w:color w:val="auto"/>
          <w:szCs w:val="22"/>
        </w:rPr>
        <w:t>to be minimi</w:t>
      </w:r>
      <w:r w:rsidR="003928D3">
        <w:rPr>
          <w:color w:val="auto"/>
          <w:szCs w:val="22"/>
        </w:rPr>
        <w:t>z</w:t>
      </w:r>
      <w:r>
        <w:rPr>
          <w:color w:val="auto"/>
          <w:szCs w:val="22"/>
        </w:rPr>
        <w:t xml:space="preserve">ed </w:t>
      </w:r>
      <w:r>
        <w:rPr>
          <w:color w:val="auto"/>
        </w:rPr>
        <w:t>is then:</w:t>
      </w:r>
    </w:p>
    <w:p w:rsidR="00516D69" w:rsidRPr="003928D3"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mr>
                  <m:mr>
                    <m:e>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7</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8</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9</m:t>
                      </m:r>
                    </m:sub>
                  </m:sSub>
                </m:e>
              </m:mr>
            </m:m>
          </m:e>
        </m:d>
      </m:oMath>
      <w:r>
        <w:rPr>
          <w:color w:val="auto"/>
          <w:szCs w:val="22"/>
        </w:rPr>
        <w:tab/>
      </w:r>
      <w:r w:rsidR="00333DA4">
        <w:rPr>
          <w:color w:val="auto"/>
          <w:szCs w:val="22"/>
        </w:rPr>
        <w:t>Eq 7.</w:t>
      </w:r>
      <w:r>
        <w:rPr>
          <w:color w:val="auto"/>
          <w:szCs w:val="22"/>
        </w:rPr>
        <w:t>1.18</w:t>
      </w:r>
    </w:p>
    <w:p w:rsidR="00516D69" w:rsidRDefault="003928D3" w:rsidP="005646E7">
      <w:pPr>
        <w:widowControl/>
        <w:tabs>
          <w:tab w:val="left" w:pos="9639"/>
        </w:tabs>
        <w:spacing w:before="120" w:after="120"/>
        <w:rPr>
          <w:color w:val="auto"/>
          <w:szCs w:val="22"/>
        </w:rPr>
      </w:pPr>
      <w:r>
        <w:rPr>
          <w:szCs w:val="22"/>
        </w:rPr>
        <w:t xml:space="preserve">With the definition of the </w:t>
      </w:r>
      <w:r w:rsidR="00516D69">
        <w:rPr>
          <w:color w:val="auto"/>
          <w:szCs w:val="22"/>
        </w:rPr>
        <w:t>error residual vector</w:t>
      </w:r>
      <w:r>
        <w:rPr>
          <w:color w:val="auto"/>
          <w:szCs w:val="22"/>
        </w:rPr>
        <w:t xml:space="preserve"> </w:t>
      </w:r>
      <m:oMath>
        <m:r>
          <m:rPr>
            <m:sty m:val="bi"/>
          </m:rPr>
          <w:rPr>
            <w:rFonts w:ascii="Cambria Math" w:hAnsi="Cambria Math"/>
            <w:color w:val="auto"/>
            <w:szCs w:val="22"/>
          </w:rPr>
          <m:t>r</m:t>
        </m:r>
      </m:oMath>
      <w:r>
        <w:rPr>
          <w:b/>
          <w:color w:val="auto"/>
          <w:szCs w:val="22"/>
        </w:rPr>
        <w:t xml:space="preserve"> </w:t>
      </w:r>
      <w:r>
        <w:rPr>
          <w:color w:val="auto"/>
          <w:szCs w:val="22"/>
        </w:rPr>
        <w:t xml:space="preserve">from </w:t>
      </w:r>
      <m:oMath>
        <m:r>
          <w:rPr>
            <w:rFonts w:ascii="Cambria Math" w:hAnsi="Cambria Math"/>
            <w:color w:val="auto"/>
            <w:szCs w:val="22"/>
          </w:rPr>
          <m:t>M</m:t>
        </m:r>
      </m:oMath>
      <w:r>
        <w:rPr>
          <w:color w:val="auto"/>
          <w:szCs w:val="22"/>
        </w:rPr>
        <w:t xml:space="preserve"> measurements as:</w:t>
      </w:r>
    </w:p>
    <w:p w:rsidR="00516D69" w:rsidRPr="00902A44" w:rsidRDefault="00516D69" w:rsidP="005646E7">
      <w:pPr>
        <w:widowControl/>
        <w:tabs>
          <w:tab w:val="left" w:pos="9639"/>
        </w:tabs>
        <w:spacing w:before="120" w:after="120"/>
        <w:rPr>
          <w:color w:val="auto"/>
          <w:szCs w:val="22"/>
        </w:rPr>
      </w:pPr>
      <m:oMath>
        <m:r>
          <m:rPr>
            <m:sty m:val="bi"/>
          </m:rPr>
          <w:rPr>
            <w:rFonts w:ascii="Cambria Math" w:hAnsi="Cambria Math"/>
            <w:color w:val="auto"/>
            <w:szCs w:val="22"/>
          </w:rPr>
          <m:t>r=</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r[0]</m:t>
                  </m:r>
                  <m:ctrlPr>
                    <w:rPr>
                      <w:rFonts w:ascii="Cambria Math" w:eastAsia="Cambria Math" w:hAnsi="Cambria Math" w:cs="Cambria Math"/>
                      <w:i/>
                    </w:rPr>
                  </m:ctrlPr>
                </m:e>
              </m:mr>
              <m:mr>
                <m:e>
                  <m:r>
                    <w:rPr>
                      <w:rFonts w:ascii="Cambria Math" w:eastAsia="Cambria Math" w:hAnsi="Cambria Math" w:cs="Cambria Math"/>
                    </w:rPr>
                    <m:t>r[1]</m:t>
                  </m:r>
                </m:e>
              </m:mr>
              <m:mr>
                <m:e>
                  <m:r>
                    <w:rPr>
                      <w:rFonts w:ascii="Cambria Math" w:hAnsi="Cambria Math"/>
                      <w:color w:val="auto"/>
                      <w:szCs w:val="22"/>
                    </w:rPr>
                    <m:t>…</m:t>
                  </m:r>
                </m:e>
              </m:mr>
              <m:mr>
                <m:e>
                  <m:r>
                    <w:rPr>
                      <w:rFonts w:ascii="Cambria Math" w:hAnsi="Cambria Math"/>
                      <w:color w:val="auto"/>
                      <w:szCs w:val="22"/>
                    </w:rPr>
                    <m:t>r[M-1]</m:t>
                  </m:r>
                </m:e>
              </m:mr>
            </m:m>
          </m:e>
        </m:d>
      </m:oMath>
      <w:r>
        <w:rPr>
          <w:b/>
          <w:color w:val="auto"/>
          <w:szCs w:val="22"/>
        </w:rPr>
        <w:t xml:space="preserve"> </w:t>
      </w:r>
      <w:r>
        <w:rPr>
          <w:b/>
          <w:color w:val="auto"/>
          <w:szCs w:val="22"/>
        </w:rPr>
        <w:tab/>
      </w:r>
      <w:r w:rsidR="00333DA4">
        <w:rPr>
          <w:color w:val="auto"/>
          <w:szCs w:val="22"/>
        </w:rPr>
        <w:t>Eq 7.</w:t>
      </w:r>
      <w:r w:rsidR="003928D3">
        <w:rPr>
          <w:color w:val="auto"/>
          <w:szCs w:val="22"/>
        </w:rPr>
        <w:t>1.19</w:t>
      </w:r>
    </w:p>
    <w:p w:rsidR="00516D69" w:rsidRDefault="00516D69" w:rsidP="005646E7">
      <w:pPr>
        <w:widowControl/>
        <w:tabs>
          <w:tab w:val="left" w:pos="9639"/>
        </w:tabs>
        <w:spacing w:before="120" w:after="120"/>
        <w:rPr>
          <w:color w:val="auto"/>
          <w:szCs w:val="22"/>
        </w:rPr>
      </w:pPr>
      <w:proofErr w:type="gramStart"/>
      <w:r w:rsidRPr="00CC6500">
        <w:rPr>
          <w:color w:val="auto"/>
          <w:szCs w:val="22"/>
        </w:rPr>
        <w:t>and</w:t>
      </w:r>
      <w:proofErr w:type="gramEnd"/>
      <w:r>
        <w:rPr>
          <w:b/>
          <w:color w:val="auto"/>
          <w:szCs w:val="22"/>
        </w:rPr>
        <w:t xml:space="preserve"> </w:t>
      </w:r>
      <m:oMath>
        <m:r>
          <m:rPr>
            <m:sty m:val="bi"/>
          </m:rPr>
          <w:rPr>
            <w:rFonts w:ascii="Cambria Math" w:hAnsi="Cambria Math"/>
            <w:color w:val="auto"/>
            <w:szCs w:val="22"/>
          </w:rPr>
          <m:t>X</m:t>
        </m:r>
      </m:oMath>
      <w:r>
        <w:rPr>
          <w:b/>
          <w:color w:val="auto"/>
          <w:szCs w:val="22"/>
        </w:rPr>
        <w:t xml:space="preserve"> </w:t>
      </w:r>
      <w:r w:rsidR="003928D3">
        <w:rPr>
          <w:color w:val="auto"/>
          <w:szCs w:val="22"/>
        </w:rPr>
        <w:t>defined as</w:t>
      </w:r>
      <w:r w:rsidRPr="00CC6500">
        <w:rPr>
          <w:color w:val="auto"/>
          <w:szCs w:val="22"/>
        </w:rPr>
        <w:t xml:space="preserve"> the</w:t>
      </w:r>
      <w:r>
        <w:rPr>
          <w:color w:val="auto"/>
          <w:szCs w:val="22"/>
        </w:rPr>
        <w:t xml:space="preserve"> </w:t>
      </w:r>
      <m:oMath>
        <m:r>
          <w:rPr>
            <w:rFonts w:ascii="Cambria Math" w:hAnsi="Cambria Math"/>
            <w:color w:val="auto"/>
            <w:szCs w:val="22"/>
          </w:rPr>
          <m:t>M</m:t>
        </m:r>
      </m:oMath>
      <w:r w:rsidRPr="00CC6500">
        <w:rPr>
          <w:color w:val="auto"/>
          <w:szCs w:val="22"/>
        </w:rPr>
        <w:t xml:space="preserve"> </w:t>
      </w:r>
      <w:r>
        <w:rPr>
          <w:color w:val="auto"/>
          <w:szCs w:val="22"/>
        </w:rPr>
        <w:t xml:space="preserve">by 10 </w:t>
      </w:r>
      <w:r w:rsidRPr="00CC6500">
        <w:rPr>
          <w:color w:val="auto"/>
          <w:szCs w:val="22"/>
        </w:rPr>
        <w:t>measurement matrix:</w:t>
      </w:r>
    </w:p>
    <w:p w:rsidR="00516D69" w:rsidRDefault="00516D69" w:rsidP="005646E7">
      <w:pPr>
        <w:widowControl/>
        <w:tabs>
          <w:tab w:val="left" w:pos="9639"/>
        </w:tabs>
        <w:spacing w:before="120" w:after="120"/>
        <w:rPr>
          <w:color w:val="auto"/>
          <w:szCs w:val="22"/>
        </w:rPr>
      </w:pPr>
      <m:oMath>
        <m:r>
          <m:rPr>
            <m:sty m:val="bi"/>
          </m:rPr>
          <w:rPr>
            <w:rFonts w:ascii="Cambria Math" w:hAnsi="Cambria Math"/>
            <w:color w:val="auto"/>
            <w:szCs w:val="22"/>
          </w:rPr>
          <m:t>X=</m:t>
        </m:r>
        <m:d>
          <m:dPr>
            <m:ctrlPr>
              <w:rPr>
                <w:rFonts w:ascii="Cambria Math" w:hAnsi="Cambria Math"/>
                <w:b/>
                <w:i/>
                <w:color w:val="auto"/>
                <w:szCs w:val="22"/>
              </w:rPr>
            </m:ctrlPr>
          </m:dPr>
          <m:e>
            <m:m>
              <m:mPr>
                <m:mcs>
                  <m:mc>
                    <m:mcPr>
                      <m:count m:val="6"/>
                      <m:mcJc m:val="center"/>
                    </m:mcPr>
                  </m:mc>
                </m:mcs>
                <m:ctrlPr>
                  <w:rPr>
                    <w:rFonts w:ascii="Cambria Math" w:hAnsi="Cambria Math"/>
                    <w:b/>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r>
                    <m:rPr>
                      <m:sty m:val="bi"/>
                    </m:rPr>
                    <w:rPr>
                      <w:rFonts w:ascii="Cambria Math" w:hAnsi="Cambria Math"/>
                      <w:color w:val="auto"/>
                      <w:szCs w:val="22"/>
                    </w:rPr>
                    <m:t>…</m:t>
                  </m: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r>
                    <m:rPr>
                      <m:sty m:val="bi"/>
                    </m:rPr>
                    <w:rPr>
                      <w:rFonts w:ascii="Cambria Math" w:hAnsi="Cambria Math"/>
                      <w:color w:val="auto"/>
                      <w:szCs w:val="22"/>
                    </w:rPr>
                    <m:t>…</m:t>
                  </m: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ctrlPr>
                    <w:rPr>
                      <w:rFonts w:ascii="Cambria Math" w:eastAsia="Cambria Math" w:hAnsi="Cambria Math" w:cs="Cambria Math"/>
                      <w:b/>
                      <w:i/>
                    </w:rPr>
                  </m:ctrlPr>
                </m:e>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oMath>
      <w:r>
        <w:rPr>
          <w:b/>
          <w:color w:val="auto"/>
          <w:szCs w:val="22"/>
        </w:rPr>
        <w:tab/>
      </w:r>
      <w:r w:rsidR="00333DA4">
        <w:rPr>
          <w:color w:val="auto"/>
          <w:szCs w:val="22"/>
        </w:rPr>
        <w:t>Eq 7.</w:t>
      </w:r>
      <w:r w:rsidR="003928D3">
        <w:rPr>
          <w:color w:val="auto"/>
          <w:szCs w:val="22"/>
        </w:rPr>
        <w:t>1.20</w:t>
      </w:r>
    </w:p>
    <w:p w:rsidR="003928D3" w:rsidRDefault="00425727" w:rsidP="005646E7">
      <w:pPr>
        <w:widowControl/>
        <w:tabs>
          <w:tab w:val="left" w:pos="9639"/>
        </w:tabs>
        <w:spacing w:before="120" w:after="120"/>
        <w:rPr>
          <w:color w:val="auto"/>
          <w:szCs w:val="22"/>
        </w:rPr>
      </w:pPr>
      <w:proofErr w:type="gramStart"/>
      <w:r>
        <w:rPr>
          <w:color w:val="auto"/>
          <w:szCs w:val="22"/>
        </w:rPr>
        <w:t>then</w:t>
      </w:r>
      <w:proofErr w:type="gramEnd"/>
      <w:r>
        <w:rPr>
          <w:color w:val="auto"/>
          <w:szCs w:val="22"/>
        </w:rPr>
        <w:t xml:space="preserve"> equation 7</w:t>
      </w:r>
      <w:r w:rsidR="003928D3">
        <w:rPr>
          <w:color w:val="auto"/>
          <w:szCs w:val="22"/>
        </w:rPr>
        <w:t xml:space="preserve">.1.18 can be expanded to represent </w:t>
      </w:r>
      <m:oMath>
        <m:r>
          <w:rPr>
            <w:rFonts w:ascii="Cambria Math" w:hAnsi="Cambria Math"/>
            <w:color w:val="auto"/>
            <w:szCs w:val="22"/>
          </w:rPr>
          <m:t>M</m:t>
        </m:r>
      </m:oMath>
      <w:r w:rsidR="003928D3">
        <w:rPr>
          <w:color w:val="auto"/>
          <w:szCs w:val="22"/>
        </w:rPr>
        <w:t xml:space="preserve"> measurements as:</w:t>
      </w:r>
    </w:p>
    <w:p w:rsidR="003928D3" w:rsidRDefault="003928D3" w:rsidP="005646E7">
      <w:pPr>
        <w:widowControl/>
        <w:tabs>
          <w:tab w:val="left" w:pos="9639"/>
        </w:tabs>
        <w:spacing w:before="120" w:after="120"/>
        <w:rPr>
          <w:szCs w:val="22"/>
        </w:rPr>
      </w:pPr>
      <m:oMath>
        <m:r>
          <m:rPr>
            <m:sty m:val="bi"/>
          </m:rPr>
          <w:rPr>
            <w:rFonts w:ascii="Cambria Math" w:hAnsi="Cambria Math"/>
            <w:color w:val="auto"/>
            <w:szCs w:val="22"/>
          </w:rPr>
          <w:lastRenderedPageBreak/>
          <m:t>r</m:t>
        </m:r>
        <m:r>
          <w:rPr>
            <w:rFonts w:ascii="Cambria Math" w:hAnsi="Cambria Math"/>
            <w:color w:val="auto"/>
            <w:szCs w:val="22"/>
          </w:rPr>
          <m:t>=</m:t>
        </m:r>
        <m:r>
          <m:rPr>
            <m:sty m:val="bi"/>
          </m:rPr>
          <w:rPr>
            <w:rFonts w:ascii="Cambria Math" w:hAnsi="Cambria Math"/>
            <w:color w:val="auto"/>
            <w:szCs w:val="22"/>
          </w:rPr>
          <m:t>X</m:t>
        </m:r>
        <m:r>
          <m:rPr>
            <m:sty m:val="bi"/>
          </m:rPr>
          <w:rPr>
            <w:rFonts w:ascii="Cambria Math" w:hAnsi="Cambria Math"/>
            <w:szCs w:val="22"/>
          </w:rPr>
          <m:t>β</m:t>
        </m:r>
      </m:oMath>
      <w:r w:rsidRPr="0020087A">
        <w:rPr>
          <w:b/>
          <w:szCs w:val="22"/>
        </w:rPr>
        <w:tab/>
      </w:r>
      <w:r w:rsidR="00333DA4">
        <w:rPr>
          <w:szCs w:val="22"/>
        </w:rPr>
        <w:t>Eq 7.</w:t>
      </w:r>
      <w:r>
        <w:rPr>
          <w:szCs w:val="22"/>
        </w:rPr>
        <w:t>1.21</w:t>
      </w:r>
    </w:p>
    <w:p w:rsidR="003928D3" w:rsidRDefault="00516D69" w:rsidP="005646E7">
      <w:pPr>
        <w:widowControl/>
        <w:tabs>
          <w:tab w:val="left" w:pos="9072"/>
        </w:tabs>
        <w:spacing w:before="120" w:after="120"/>
        <w:rPr>
          <w:szCs w:val="22"/>
        </w:rPr>
      </w:pPr>
      <w:r>
        <w:rPr>
          <w:color w:val="auto"/>
          <w:szCs w:val="22"/>
        </w:rPr>
        <w:t xml:space="preserve">The model being fitted is the homogeneous model </w:t>
      </w:r>
      <m:oMath>
        <m:r>
          <m:rPr>
            <m:sty m:val="bi"/>
          </m:rPr>
          <w:rPr>
            <w:rFonts w:ascii="Cambria Math" w:hAnsi="Cambria Math"/>
            <w:color w:val="auto"/>
            <w:szCs w:val="22"/>
          </w:rPr>
          <m:t>X</m:t>
        </m:r>
        <m:r>
          <m:rPr>
            <m:sty m:val="bi"/>
          </m:rPr>
          <w:rPr>
            <w:rFonts w:ascii="Cambria Math" w:hAnsi="Cambria Math"/>
            <w:szCs w:val="22"/>
          </w:rPr>
          <m:t>β</m:t>
        </m:r>
        <m:r>
          <w:rPr>
            <w:rFonts w:ascii="Cambria Math" w:hAnsi="Cambria Math"/>
            <w:szCs w:val="22"/>
          </w:rPr>
          <m:t>=0</m:t>
        </m:r>
      </m:oMath>
      <w:r w:rsidR="003928D3">
        <w:rPr>
          <w:szCs w:val="22"/>
        </w:rPr>
        <w:t xml:space="preserve"> which c</w:t>
      </w:r>
      <w:r>
        <w:rPr>
          <w:szCs w:val="22"/>
        </w:rPr>
        <w:t xml:space="preserve">an be solved for </w:t>
      </w:r>
      <m:oMath>
        <m:r>
          <m:rPr>
            <m:sty m:val="bi"/>
          </m:rPr>
          <w:rPr>
            <w:rFonts w:ascii="Cambria Math" w:hAnsi="Cambria Math"/>
            <w:szCs w:val="22"/>
          </w:rPr>
          <m:t>β</m:t>
        </m:r>
      </m:oMath>
      <w:r>
        <w:rPr>
          <w:szCs w:val="22"/>
        </w:rPr>
        <w:t xml:space="preserve"> using </w:t>
      </w:r>
      <w:r w:rsidR="003928D3">
        <w:rPr>
          <w:szCs w:val="22"/>
        </w:rPr>
        <w:t>the eigen-decomposition approach described in section 2.</w:t>
      </w:r>
    </w:p>
    <w:p w:rsidR="00516D69" w:rsidRPr="003928D3" w:rsidRDefault="00516D69" w:rsidP="005646E7">
      <w:pPr>
        <w:widowControl/>
        <w:tabs>
          <w:tab w:val="left" w:pos="9072"/>
        </w:tabs>
        <w:spacing w:before="120" w:after="120"/>
        <w:rPr>
          <w:color w:val="auto"/>
          <w:szCs w:val="22"/>
        </w:rPr>
      </w:pPr>
      <w:r>
        <w:rPr>
          <w:szCs w:val="22"/>
        </w:rPr>
        <w:t xml:space="preserve">The 10x10 product matrix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Pr>
          <w:b/>
          <w:color w:val="auto"/>
          <w:szCs w:val="22"/>
        </w:rPr>
        <w:t xml:space="preserve"> </w:t>
      </w:r>
      <w:r w:rsidR="003928D3" w:rsidRPr="003928D3">
        <w:rPr>
          <w:color w:val="auto"/>
          <w:szCs w:val="22"/>
        </w:rPr>
        <w:t xml:space="preserve">whose eigenvectors </w:t>
      </w:r>
      <w:r w:rsidR="003928D3">
        <w:rPr>
          <w:color w:val="auto"/>
          <w:szCs w:val="22"/>
        </w:rPr>
        <w:t xml:space="preserve">and eigenvalues </w:t>
      </w:r>
      <w:r w:rsidR="003928D3" w:rsidRPr="003928D3">
        <w:rPr>
          <w:color w:val="auto"/>
          <w:szCs w:val="22"/>
        </w:rPr>
        <w:t>are to be determined</w:t>
      </w:r>
      <w:r w:rsidR="003928D3">
        <w:rPr>
          <w:b/>
          <w:color w:val="auto"/>
          <w:szCs w:val="22"/>
        </w:rPr>
        <w:t xml:space="preserve"> </w:t>
      </w:r>
      <w:r>
        <w:rPr>
          <w:color w:val="auto"/>
          <w:szCs w:val="22"/>
        </w:rPr>
        <w:t>evaluates</w:t>
      </w:r>
      <w:r w:rsidRPr="00790CD2">
        <w:rPr>
          <w:color w:val="auto"/>
          <w:szCs w:val="22"/>
        </w:rPr>
        <w:t xml:space="preserve"> to:</w:t>
      </w:r>
    </w:p>
    <w:p w:rsidR="00516D69" w:rsidRPr="00D963AE" w:rsidRDefault="00AA5D4F" w:rsidP="005646E7">
      <w:pPr>
        <w:widowControl/>
        <w:tabs>
          <w:tab w:val="left" w:pos="9072"/>
        </w:tabs>
        <w:spacing w:before="120" w:after="120"/>
        <w:rPr>
          <w:b/>
          <w:color w:val="auto"/>
          <w:sz w:val="20"/>
        </w:rPr>
      </w:pPr>
      <m:oMathPara>
        <m:oMathParaPr>
          <m:jc m:val="left"/>
        </m:oMathParaPr>
        <m:oMath>
          <m:sSup>
            <m:sSupPr>
              <m:ctrlPr>
                <w:rPr>
                  <w:rFonts w:ascii="Cambria Math" w:hAnsi="Cambria Math"/>
                  <w:b/>
                  <w:i/>
                  <w:color w:val="auto"/>
                  <w:sz w:val="20"/>
                </w:rPr>
              </m:ctrlPr>
            </m:sSupPr>
            <m:e>
              <m:r>
                <m:rPr>
                  <m:sty m:val="bi"/>
                </m:rPr>
                <w:rPr>
                  <w:rFonts w:ascii="Cambria Math" w:hAnsi="Cambria Math"/>
                  <w:color w:val="auto"/>
                  <w:sz w:val="20"/>
                </w:rPr>
                <m:t>X</m:t>
              </m:r>
            </m:e>
            <m:sup>
              <m:r>
                <w:rPr>
                  <w:rFonts w:ascii="Cambria Math" w:hAnsi="Cambria Math"/>
                  <w:color w:val="auto"/>
                  <w:sz w:val="20"/>
                </w:rPr>
                <m:t>T</m:t>
              </m:r>
            </m:sup>
          </m:sSup>
          <m:r>
            <m:rPr>
              <m:sty m:val="bi"/>
            </m:rPr>
            <w:rPr>
              <w:rFonts w:ascii="Cambria Math" w:hAnsi="Cambria Math"/>
              <w:color w:val="auto"/>
              <w:sz w:val="20"/>
            </w:rPr>
            <m:t>X=</m:t>
          </m:r>
          <m:nary>
            <m:naryPr>
              <m:chr m:val="∑"/>
              <m:limLoc m:val="undOvr"/>
              <m:ctrlPr>
                <w:rPr>
                  <w:rFonts w:ascii="Cambria Math" w:hAnsi="Cambria Math"/>
                  <w:b/>
                  <w:i/>
                  <w:color w:val="auto"/>
                  <w:sz w:val="20"/>
                </w:rPr>
              </m:ctrlPr>
            </m:naryPr>
            <m:sub>
              <m:r>
                <w:rPr>
                  <w:rFonts w:ascii="Cambria Math" w:hAnsi="Cambria Math"/>
                  <w:color w:val="auto"/>
                  <w:sz w:val="20"/>
                </w:rPr>
                <m:t>i=0</m:t>
              </m:r>
            </m:sub>
            <m:sup>
              <m:r>
                <w:rPr>
                  <w:rFonts w:ascii="Cambria Math" w:hAnsi="Cambria Math"/>
                  <w:color w:val="auto"/>
                  <w:sz w:val="20"/>
                </w:rPr>
                <m:t>M-1</m:t>
              </m:r>
            </m:sup>
            <m:e>
              <m:d>
                <m:dPr>
                  <m:ctrlPr>
                    <w:rPr>
                      <w:rFonts w:ascii="Cambria Math" w:hAnsi="Cambria Math"/>
                      <w:i/>
                      <w:color w:val="auto"/>
                      <w:sz w:val="20"/>
                    </w:rPr>
                  </m:ctrlPr>
                </m:dPr>
                <m:e>
                  <m:m>
                    <m:mPr>
                      <m:mcs>
                        <m:mc>
                          <m:mcPr>
                            <m:count m:val="6"/>
                            <m:mcJc m:val="center"/>
                          </m:mcPr>
                        </m:mc>
                      </m:mcs>
                      <m:ctrlPr>
                        <w:rPr>
                          <w:rFonts w:ascii="Cambria Math" w:hAnsi="Cambria Math"/>
                          <w:i/>
                          <w:color w:val="auto"/>
                          <w:sz w:val="20"/>
                        </w:rPr>
                      </m:ctrlPr>
                    </m:mP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4</m:t>
                            </m:r>
                          </m:sup>
                        </m:sSup>
                      </m:e>
                      <m:e>
                        <m:r>
                          <w:rPr>
                            <w:rFonts w:ascii="Cambria Math" w:hAnsi="Cambria Math"/>
                            <w:color w:val="auto"/>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e>
                        <m:r>
                          <w:rPr>
                            <w:rFonts w:ascii="Cambria Math" w:hAnsi="Cambria Math"/>
                            <w:color w:val="auto"/>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m:t>
                        </m: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mr>
                    <m:mr>
                      <m:e>
                        <m:r>
                          <w:rPr>
                            <w:rFonts w:ascii="Cambria Math" w:hAnsi="Cambria Math"/>
                            <w:color w:val="auto"/>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e>
                        <m:r>
                          <w:rPr>
                            <w:rFonts w:ascii="Cambria Math" w:hAnsi="Cambria Math"/>
                            <w:color w:val="auto"/>
                            <w:sz w:val="20"/>
                          </w:rPr>
                          <m:t>4</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e>
                      <m:e>
                        <m:r>
                          <w:rPr>
                            <w:rFonts w:ascii="Cambria Math" w:hAnsi="Cambria Math"/>
                            <w:color w:val="auto"/>
                            <w:sz w:val="20"/>
                          </w:rPr>
                          <m:t>4</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m:t>
                        </m: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4B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4B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hAnsi="Cambria Math"/>
                            <w:color w:val="auto"/>
                            <w:sz w:val="20"/>
                          </w:rPr>
                          <m:t>…</m:t>
                        </m:r>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m:t>
                        </m:r>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mr>
                    <m:mr>
                      <m:e>
                        <m:r>
                          <w:rPr>
                            <w:rFonts w:ascii="Cambria Math" w:eastAsia="Cambria Math" w:hAnsi="Cambria Math" w:cs="Cambria Math"/>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4</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4B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eastAsia="Cambria Math" w:hAnsi="Cambria Math" w:cs="Cambria Math"/>
                            <w:sz w:val="20"/>
                          </w:rPr>
                          <m:t>…</m:t>
                        </m:r>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ctrlPr>
                          <w:rPr>
                            <w:rFonts w:ascii="Cambria Math" w:eastAsia="Cambria Math" w:hAnsi="Cambria Math" w:cs="Cambria Math"/>
                            <w:i/>
                            <w:sz w:val="20"/>
                          </w:rPr>
                        </m:ctrlPr>
                      </m:e>
                      <m:e>
                        <m:r>
                          <w:rPr>
                            <w:rFonts w:ascii="Cambria Math" w:eastAsia="Cambria Math" w:hAnsi="Cambria Math" w:cs="Cambria Math"/>
                            <w:sz w:val="20"/>
                          </w:rPr>
                          <m:t>…</m:t>
                        </m:r>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ctrlPr>
                          <w:rPr>
                            <w:rFonts w:ascii="Cambria Math" w:eastAsia="Cambria Math" w:hAnsi="Cambria Math" w:cs="Cambria Math"/>
                            <w:i/>
                            <w:sz w:val="20"/>
                          </w:rPr>
                        </m:ctrlPr>
                      </m:e>
                      <m:e>
                        <m:r>
                          <w:rPr>
                            <w:rFonts w:ascii="Cambria Math" w:hAnsi="Cambria Math"/>
                            <w:color w:val="auto"/>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eastAsia="Cambria Math" w:hAnsi="Cambria Math" w:cs="Cambria Math"/>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eastAsia="Cambria Math" w:hAnsi="Cambria Math" w:cs="Cambria Math"/>
                            <w:sz w:val="20"/>
                          </w:rPr>
                          <m:t>…</m:t>
                        </m:r>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eastAsia="Cambria Math" w:hAnsi="Cambria Math" w:cs="Cambria Math"/>
                            <w:sz w:val="20"/>
                          </w:rPr>
                          <m:t>…</m:t>
                        </m:r>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hAnsi="Cambria Math"/>
                            <w:color w:val="auto"/>
                            <w:sz w:val="20"/>
                          </w:rPr>
                          <m:t>…</m:t>
                        </m:r>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m:t>
                        </m:r>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1</m:t>
                        </m:r>
                      </m:e>
                    </m:mr>
                  </m:m>
                </m:e>
              </m:d>
            </m:e>
          </m:nary>
        </m:oMath>
      </m:oMathPara>
    </w:p>
    <w:p w:rsidR="00516D69" w:rsidRDefault="00516D69" w:rsidP="005646E7">
      <w:pPr>
        <w:widowControl/>
        <w:tabs>
          <w:tab w:val="left" w:pos="9639"/>
        </w:tabs>
        <w:spacing w:before="120" w:after="120"/>
        <w:rPr>
          <w:color w:val="auto"/>
          <w:szCs w:val="22"/>
        </w:rPr>
      </w:pPr>
      <w:r>
        <w:rPr>
          <w:color w:val="auto"/>
          <w:szCs w:val="22"/>
        </w:rPr>
        <w:tab/>
      </w:r>
      <w:r w:rsidR="00333DA4">
        <w:rPr>
          <w:color w:val="auto"/>
          <w:szCs w:val="22"/>
        </w:rPr>
        <w:t>Eq 7.</w:t>
      </w:r>
      <w:r>
        <w:rPr>
          <w:color w:val="auto"/>
          <w:szCs w:val="22"/>
        </w:rPr>
        <w:t>1.22</w:t>
      </w:r>
    </w:p>
    <w:p w:rsidR="003928D3" w:rsidRDefault="003928D3" w:rsidP="005646E7">
      <w:pPr>
        <w:widowControl/>
        <w:tabs>
          <w:tab w:val="left" w:pos="9639"/>
        </w:tabs>
        <w:spacing w:before="120" w:after="120"/>
        <w:rPr>
          <w:color w:val="auto"/>
        </w:rPr>
      </w:pPr>
      <w:r>
        <w:rPr>
          <w:color w:val="auto"/>
        </w:rPr>
        <w:t xml:space="preserve">Since the eigenvalues of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Pr>
          <w:b/>
          <w:color w:val="auto"/>
          <w:szCs w:val="22"/>
        </w:rPr>
        <w:t xml:space="preserve"> </w:t>
      </w:r>
      <w:r w:rsidR="005E010B">
        <w:rPr>
          <w:color w:val="auto"/>
          <w:szCs w:val="22"/>
        </w:rPr>
        <w:t>are e</w:t>
      </w:r>
      <w:r w:rsidR="005E010B" w:rsidRPr="005E010B">
        <w:rPr>
          <w:color w:val="auto"/>
          <w:szCs w:val="22"/>
        </w:rPr>
        <w:t xml:space="preserve">qual </w:t>
      </w:r>
      <w:r w:rsidR="005E010B">
        <w:rPr>
          <w:color w:val="auto"/>
          <w:szCs w:val="22"/>
        </w:rPr>
        <w:t>to the fit errors associated with the 10 candidate eigenvector solutions, the</w:t>
      </w:r>
      <w:r>
        <w:rPr>
          <w:color w:val="auto"/>
        </w:rPr>
        <w:t xml:space="preserve"> required solution vector </w:t>
      </w:r>
      <m:oMath>
        <m:r>
          <m:rPr>
            <m:sty m:val="bi"/>
          </m:rPr>
          <w:rPr>
            <w:rFonts w:ascii="Cambria Math" w:hAnsi="Cambria Math"/>
            <w:sz w:val="20"/>
          </w:rPr>
          <m:t>β</m:t>
        </m:r>
      </m:oMath>
      <w:r>
        <w:rPr>
          <w:color w:val="auto"/>
        </w:rPr>
        <w:t xml:space="preserve"> </w:t>
      </w:r>
      <w:r w:rsidR="005E010B">
        <w:rPr>
          <w:color w:val="auto"/>
        </w:rPr>
        <w:t>is the eigenvector</w:t>
      </w:r>
      <w:r>
        <w:rPr>
          <w:color w:val="auto"/>
        </w:rPr>
        <w:t xml:space="preserve"> associat</w:t>
      </w:r>
      <w:r w:rsidR="005E010B">
        <w:rPr>
          <w:color w:val="auto"/>
        </w:rPr>
        <w:t xml:space="preserve">ed with the </w:t>
      </w:r>
      <w:r w:rsidR="00221EF9">
        <w:rPr>
          <w:color w:val="auto"/>
        </w:rPr>
        <w:t xml:space="preserve">smallest </w:t>
      </w:r>
      <w:proofErr w:type="gramStart"/>
      <w:r w:rsidR="00221EF9">
        <w:rPr>
          <w:color w:val="auto"/>
        </w:rPr>
        <w:t xml:space="preserve">eigenvalue </w:t>
      </w:r>
      <m:oMath>
        <w:proofErr w:type="gramEnd"/>
        <m:sSub>
          <m:sSubPr>
            <m:ctrlPr>
              <w:rPr>
                <w:rFonts w:ascii="Cambria Math" w:hAnsi="Cambria Math"/>
                <w:i/>
              </w:rPr>
            </m:ctrlPr>
          </m:sSubPr>
          <m:e>
            <m:r>
              <w:rPr>
                <w:rFonts w:ascii="Cambria Math" w:hAnsi="Cambria Math"/>
              </w:rPr>
              <m:t>λ</m:t>
            </m:r>
          </m:e>
          <m:sub>
            <m:r>
              <w:rPr>
                <w:rFonts w:ascii="Cambria Math" w:hAnsi="Cambria Math"/>
              </w:rPr>
              <m:t>min</m:t>
            </m:r>
          </m:sub>
        </m:sSub>
      </m:oMath>
      <w:r w:rsidR="00221EF9">
        <w:rPr>
          <w:color w:val="auto"/>
        </w:rPr>
        <w:t>.</w:t>
      </w:r>
    </w:p>
    <w:p w:rsidR="005E010B" w:rsidRDefault="005E010B" w:rsidP="005646E7">
      <w:pPr>
        <w:widowControl/>
        <w:tabs>
          <w:tab w:val="left" w:pos="9639"/>
        </w:tabs>
        <w:spacing w:before="120" w:after="120"/>
        <w:rPr>
          <w:color w:val="auto"/>
          <w:szCs w:val="22"/>
        </w:rPr>
      </w:pPr>
    </w:p>
    <w:p w:rsidR="00516D69" w:rsidRDefault="00731608" w:rsidP="005646E7">
      <w:pPr>
        <w:pStyle w:val="Heading3"/>
        <w:spacing w:after="120"/>
      </w:pPr>
      <w:bookmarkStart w:id="359" w:name="_Toc342314324"/>
      <w:bookmarkStart w:id="360" w:name="_Toc346262057"/>
      <w:bookmarkStart w:id="361" w:name="_Toc346262221"/>
      <w:bookmarkStart w:id="362" w:name="_Toc394064683"/>
      <w:bookmarkStart w:id="363" w:name="_Toc396234075"/>
      <w:r>
        <w:t>Ellipsoid F</w:t>
      </w:r>
      <w:r w:rsidR="00516D69">
        <w:t>it Matrix</w:t>
      </w:r>
      <w:bookmarkEnd w:id="359"/>
      <w:bookmarkEnd w:id="360"/>
      <w:bookmarkEnd w:id="361"/>
      <w:bookmarkEnd w:id="362"/>
      <w:bookmarkEnd w:id="363"/>
    </w:p>
    <w:p w:rsidR="00516D69" w:rsidRDefault="00516D69" w:rsidP="005646E7">
      <w:pPr>
        <w:pStyle w:val="Paragraph"/>
        <w:tabs>
          <w:tab w:val="left" w:pos="9072"/>
        </w:tabs>
      </w:pPr>
      <w:r>
        <w:t>The ellipsoid fit matrix</w:t>
      </w:r>
      <w:r w:rsidR="00221EF9">
        <w:t xml:space="preserve"> </w:t>
      </w:r>
      <m:oMath>
        <m:r>
          <m:rPr>
            <m:sty m:val="bi"/>
          </m:rPr>
          <w:rPr>
            <w:rFonts w:ascii="Cambria Math" w:hAnsi="Cambria Math"/>
            <w:color w:val="auto"/>
            <w:szCs w:val="22"/>
          </w:rPr>
          <m:t>A</m:t>
        </m:r>
      </m:oMath>
      <w:r>
        <w:t xml:space="preserve"> is obtained directly from the first six rows of the solution </w:t>
      </w:r>
      <w:proofErr w:type="gramStart"/>
      <w:r>
        <w:t>vector</w:t>
      </w:r>
      <w:r w:rsidR="005E010B">
        <w:t xml:space="preserve"> </w:t>
      </w:r>
      <m:oMath>
        <w:proofErr w:type="gramEnd"/>
        <m:r>
          <m:rPr>
            <m:sty m:val="bi"/>
          </m:rPr>
          <w:rPr>
            <w:rFonts w:ascii="Cambria Math" w:hAnsi="Cambria Math"/>
            <w:sz w:val="20"/>
          </w:rPr>
          <m:t>β</m:t>
        </m:r>
      </m:oMath>
      <w:r>
        <w:t>:</w:t>
      </w:r>
    </w:p>
    <w:p w:rsidR="00516D69" w:rsidRDefault="00516D69" w:rsidP="005646E7">
      <w:pPr>
        <w:pStyle w:val="Paragraph"/>
        <w:tabs>
          <w:tab w:val="left" w:pos="9639"/>
        </w:tabs>
        <w:rPr>
          <w:color w:val="auto"/>
        </w:rPr>
      </w:pPr>
      <m:oMath>
        <m:r>
          <m:rPr>
            <m:sty m:val="bi"/>
          </m:rPr>
          <w:rPr>
            <w:rFonts w:ascii="Cambria Math" w:hAnsi="Cambria Math"/>
            <w:color w:val="auto"/>
          </w:rPr>
          <m:t>A</m:t>
        </m:r>
        <m:r>
          <w:rPr>
            <w:rFonts w:ascii="Cambria Math" w:hAnsi="Cambria Math"/>
            <w:color w:val="auto"/>
          </w:rPr>
          <m:t>=</m:t>
        </m:r>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r>
          <w:rPr>
            <w:rFonts w:ascii="Cambria Math" w:hAnsi="Cambria Math"/>
            <w:color w:val="auto"/>
            <w:szCs w:val="22"/>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e>
              </m:mr>
            </m:m>
          </m:e>
        </m:d>
      </m:oMath>
      <w:r>
        <w:rPr>
          <w:color w:val="auto"/>
        </w:rPr>
        <w:tab/>
      </w:r>
      <w:r w:rsidR="00333DA4">
        <w:rPr>
          <w:color w:val="auto"/>
        </w:rPr>
        <w:t>Eq 7.</w:t>
      </w:r>
      <w:r>
        <w:rPr>
          <w:color w:val="auto"/>
        </w:rPr>
        <w:t>2.1</w:t>
      </w:r>
    </w:p>
    <w:p w:rsidR="00516D69" w:rsidRDefault="00516D69" w:rsidP="005646E7">
      <w:pPr>
        <w:pStyle w:val="Paragraph"/>
        <w:tabs>
          <w:tab w:val="left" w:pos="9072"/>
        </w:tabs>
        <w:rPr>
          <w:color w:val="auto"/>
        </w:rPr>
      </w:pPr>
      <w:r>
        <w:rPr>
          <w:color w:val="auto"/>
        </w:rPr>
        <w:t xml:space="preserve">The solution </w:t>
      </w:r>
      <w:r w:rsidR="00221EF9">
        <w:rPr>
          <w:color w:val="auto"/>
        </w:rPr>
        <w:t>eigen</w:t>
      </w:r>
      <w:r>
        <w:rPr>
          <w:color w:val="auto"/>
        </w:rPr>
        <w:t xml:space="preserve">vector </w:t>
      </w:r>
      <m:oMath>
        <m:r>
          <m:rPr>
            <m:sty m:val="bi"/>
          </m:rPr>
          <w:rPr>
            <w:rFonts w:ascii="Cambria Math" w:hAnsi="Cambria Math"/>
            <w:szCs w:val="22"/>
          </w:rPr>
          <m:t>β</m:t>
        </m:r>
      </m:oMath>
      <w:r>
        <w:rPr>
          <w:color w:val="auto"/>
        </w:rPr>
        <w:t xml:space="preserve"> is undefined within a multiplicative factor of +/-1 (assuming it's normalized to unit magnitude). A test must therefore be performed on the determinant of the ellipsoid matrix </w:t>
      </w:r>
      <m:oMath>
        <m:r>
          <m:rPr>
            <m:sty m:val="bi"/>
          </m:rPr>
          <w:rPr>
            <w:rFonts w:ascii="Cambria Math" w:hAnsi="Cambria Math"/>
            <w:color w:val="auto"/>
          </w:rPr>
          <m:t>A</m:t>
        </m:r>
      </m:oMath>
      <w:r>
        <w:rPr>
          <w:color w:val="auto"/>
        </w:rPr>
        <w:t xml:space="preserve"> defined in equation </w:t>
      </w:r>
      <w:r w:rsidR="00425727">
        <w:rPr>
          <w:color w:val="auto"/>
        </w:rPr>
        <w:t>7</w:t>
      </w:r>
      <w:r w:rsidR="001448F3">
        <w:rPr>
          <w:color w:val="auto"/>
        </w:rPr>
        <w:t>.</w:t>
      </w:r>
      <w:r>
        <w:rPr>
          <w:color w:val="auto"/>
        </w:rPr>
        <w:t xml:space="preserve">2.1 and the entire solution vector </w:t>
      </w:r>
      <m:oMath>
        <m:r>
          <m:rPr>
            <m:sty m:val="bi"/>
          </m:rPr>
          <w:rPr>
            <w:rFonts w:ascii="Cambria Math" w:hAnsi="Cambria Math"/>
            <w:szCs w:val="22"/>
          </w:rPr>
          <m:t>β</m:t>
        </m:r>
      </m:oMath>
      <w:r>
        <w:rPr>
          <w:color w:val="auto"/>
        </w:rPr>
        <w:t xml:space="preserve"> negated if the determinant is negative. Negating the solution vector </w:t>
      </w:r>
      <m:oMath>
        <m:r>
          <m:rPr>
            <m:sty m:val="bi"/>
          </m:rPr>
          <w:rPr>
            <w:rFonts w:ascii="Cambria Math" w:hAnsi="Cambria Math"/>
            <w:szCs w:val="22"/>
          </w:rPr>
          <m:t>β</m:t>
        </m:r>
      </m:oMath>
      <w:r w:rsidR="00C446F4">
        <w:rPr>
          <w:color w:val="auto"/>
        </w:rPr>
        <w:t xml:space="preserve"> </w:t>
      </w:r>
      <w:r>
        <w:rPr>
          <w:color w:val="auto"/>
        </w:rPr>
        <w:t xml:space="preserve">changes the sign of </w:t>
      </w:r>
      <m:oMath>
        <m:r>
          <m:rPr>
            <m:sty m:val="bi"/>
          </m:rPr>
          <w:rPr>
            <w:rFonts w:ascii="Cambria Math" w:hAnsi="Cambria Math"/>
            <w:color w:val="auto"/>
          </w:rPr>
          <m:t>A</m:t>
        </m:r>
      </m:oMath>
      <w:r>
        <w:rPr>
          <w:color w:val="auto"/>
        </w:rPr>
        <w:t xml:space="preserve"> and ensures a positive determinant.</w:t>
      </w:r>
    </w:p>
    <w:p w:rsidR="004F2750" w:rsidRDefault="004F2750" w:rsidP="005646E7">
      <w:pPr>
        <w:pStyle w:val="Paragraph"/>
        <w:tabs>
          <w:tab w:val="left" w:pos="9072"/>
        </w:tabs>
        <w:rPr>
          <w:color w:val="auto"/>
        </w:rPr>
      </w:pPr>
      <w:r>
        <w:rPr>
          <w:color w:val="auto"/>
        </w:rPr>
        <w:t xml:space="preserve">For the same reasons as for the 7 element calibration software, the determinant of </w:t>
      </w:r>
      <m:oMath>
        <m:r>
          <m:rPr>
            <m:sty m:val="bi"/>
          </m:rPr>
          <w:rPr>
            <w:rFonts w:ascii="Cambria Math" w:hAnsi="Cambria Math"/>
            <w:color w:val="auto"/>
          </w:rPr>
          <m:t>A</m:t>
        </m:r>
      </m:oMath>
      <w:r>
        <w:rPr>
          <w:color w:val="auto"/>
        </w:rPr>
        <w:t xml:space="preserve"> is set to 1.0.</w:t>
      </w:r>
    </w:p>
    <w:p w:rsidR="005E010B" w:rsidRPr="00C51D76" w:rsidRDefault="005E010B" w:rsidP="005646E7">
      <w:pPr>
        <w:pStyle w:val="Paragraph"/>
        <w:tabs>
          <w:tab w:val="left" w:pos="9072"/>
        </w:tabs>
        <w:rPr>
          <w:color w:val="auto"/>
        </w:rPr>
      </w:pPr>
    </w:p>
    <w:p w:rsidR="00516D69" w:rsidRDefault="00516D69" w:rsidP="005646E7">
      <w:pPr>
        <w:pStyle w:val="Heading3"/>
        <w:spacing w:after="120"/>
      </w:pPr>
      <w:bookmarkStart w:id="364" w:name="_Toc342314325"/>
      <w:bookmarkStart w:id="365" w:name="_Toc346262058"/>
      <w:bookmarkStart w:id="366" w:name="_Toc346262222"/>
      <w:bookmarkStart w:id="367" w:name="_Toc394064684"/>
      <w:bookmarkStart w:id="368" w:name="_Toc396234076"/>
      <w:r>
        <w:t>Hard Iron Vector</w:t>
      </w:r>
      <w:bookmarkEnd w:id="364"/>
      <w:bookmarkEnd w:id="365"/>
      <w:bookmarkEnd w:id="366"/>
      <w:bookmarkEnd w:id="367"/>
      <w:bookmarkEnd w:id="368"/>
    </w:p>
    <w:p w:rsidR="00516D69" w:rsidRPr="00CA3E6B" w:rsidRDefault="00516D69" w:rsidP="005646E7">
      <w:pPr>
        <w:pStyle w:val="Paragraph"/>
        <w:tabs>
          <w:tab w:val="left" w:pos="9072"/>
        </w:tabs>
      </w:pPr>
      <w:r w:rsidRPr="00CA3E6B">
        <w:t xml:space="preserve">The </w:t>
      </w:r>
      <w:r>
        <w:t xml:space="preserve">last three rows of equation </w:t>
      </w:r>
      <w:r w:rsidR="00425727">
        <w:t>7</w:t>
      </w:r>
      <w:r w:rsidR="001448F3">
        <w:t>.</w:t>
      </w:r>
      <w:r>
        <w:t>1.16</w:t>
      </w:r>
      <w:r w:rsidRPr="00CA3E6B">
        <w:t xml:space="preserve"> can be written as:</w:t>
      </w:r>
    </w:p>
    <w:p w:rsidR="00516D69" w:rsidRPr="001F4C41" w:rsidRDefault="00AA5D4F" w:rsidP="005646E7">
      <w:pPr>
        <w:widowControl/>
        <w:tabs>
          <w:tab w:val="left" w:pos="9639"/>
        </w:tabs>
        <w:spacing w:before="120" w:after="120"/>
        <w:rPr>
          <w:color w:val="auto"/>
        </w:rPr>
      </w:pPr>
      <m:oMath>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7</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8</m:t>
                      </m:r>
                    </m:sub>
                  </m:sSub>
                </m:e>
              </m:mr>
            </m:m>
          </m:e>
        </m:d>
        <m:r>
          <w:rPr>
            <w:rFonts w:ascii="Cambria Math" w:hAnsi="Cambria Math"/>
            <w:color w:val="auto"/>
          </w:rPr>
          <m:t>=-2</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e>
              </m:mr>
            </m:m>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r>
          <w:rPr>
            <w:rFonts w:ascii="Cambria Math" w:hAnsi="Cambria Math"/>
            <w:color w:val="auto"/>
          </w:rPr>
          <m:t>=-2</m:t>
        </m:r>
        <m:r>
          <m:rPr>
            <m:sty m:val="bi"/>
          </m:rPr>
          <w:rPr>
            <w:rFonts w:ascii="Cambria Math" w:hAnsi="Cambria Math"/>
            <w:color w:val="auto"/>
          </w:rPr>
          <m:t>A</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oMath>
      <w:r w:rsidR="00516D69">
        <w:rPr>
          <w:color w:val="auto"/>
        </w:rPr>
        <w:tab/>
      </w:r>
      <w:r w:rsidR="00333DA4">
        <w:rPr>
          <w:color w:val="auto"/>
        </w:rPr>
        <w:t>Eq 7.</w:t>
      </w:r>
      <w:r w:rsidR="00516D69">
        <w:rPr>
          <w:color w:val="auto"/>
        </w:rPr>
        <w:t>3.1</w:t>
      </w:r>
    </w:p>
    <w:p w:rsidR="00516D69" w:rsidRDefault="00516D69" w:rsidP="005646E7">
      <w:pPr>
        <w:widowControl/>
        <w:tabs>
          <w:tab w:val="left" w:pos="9639"/>
        </w:tabs>
        <w:spacing w:before="120" w:after="120"/>
        <w:rPr>
          <w:color w:val="auto"/>
        </w:rPr>
      </w:pPr>
      <w:r>
        <w:rPr>
          <w:color w:val="auto"/>
        </w:rPr>
        <w:t xml:space="preserve">The solution for the hard iron vector </w:t>
      </w:r>
      <m:oMath>
        <m:r>
          <m:rPr>
            <m:sty m:val="bi"/>
          </m:rPr>
          <w:rPr>
            <w:rFonts w:ascii="Cambria Math" w:hAnsi="Cambria Math"/>
            <w:color w:val="auto"/>
          </w:rPr>
          <m:t>V</m:t>
        </m:r>
      </m:oMath>
      <w:r>
        <w:rPr>
          <w:color w:val="auto"/>
        </w:rPr>
        <w:t xml:space="preserve"> is then:</w:t>
      </w:r>
    </w:p>
    <w:p w:rsidR="00516D69" w:rsidRDefault="00516D69" w:rsidP="005646E7">
      <w:pPr>
        <w:widowControl/>
        <w:tabs>
          <w:tab w:val="left" w:pos="9639"/>
        </w:tabs>
        <w:spacing w:before="120" w:after="120"/>
        <w:rPr>
          <w:color w:val="auto"/>
        </w:rPr>
      </w:pPr>
      <m:oMath>
        <m:r>
          <m:rPr>
            <m:sty m:val="bi"/>
          </m:rPr>
          <w:rPr>
            <w:rFonts w:ascii="Cambria Math" w:hAnsi="Cambria Math"/>
            <w:color w:val="auto"/>
          </w:rPr>
          <m:t>V</m:t>
        </m:r>
        <m:r>
          <w:rPr>
            <w:rFonts w:ascii="Cambria Math" w:hAnsi="Cambria Math"/>
            <w:color w:val="auto"/>
          </w:rPr>
          <m:t>=</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2</m:t>
                </m:r>
              </m:den>
            </m:f>
          </m:e>
        </m:d>
        <m:sSup>
          <m:sSupPr>
            <m:ctrlPr>
              <w:rPr>
                <w:rFonts w:ascii="Cambria Math" w:hAnsi="Cambria Math"/>
                <w:i/>
                <w:color w:val="auto"/>
              </w:rPr>
            </m:ctrlPr>
          </m:sSupPr>
          <m:e>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e>
                  </m:mr>
                </m:m>
              </m:e>
            </m:d>
          </m:e>
          <m:sup>
            <m:r>
              <w:rPr>
                <w:rFonts w:ascii="Cambria Math" w:hAnsi="Cambria Math"/>
                <w:color w:val="auto"/>
              </w:rPr>
              <m:t>-1</m:t>
            </m:r>
          </m:sup>
        </m:sSup>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7</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8</m:t>
                      </m:r>
                    </m:sub>
                  </m:sSub>
                </m:e>
              </m:mr>
            </m:m>
          </m:e>
        </m:d>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2</m:t>
                </m:r>
              </m:den>
            </m:f>
          </m:e>
        </m:d>
        <m:sSup>
          <m:sSupPr>
            <m:ctrlPr>
              <w:rPr>
                <w:rFonts w:ascii="Cambria Math" w:hAnsi="Cambria Math"/>
                <w:i/>
                <w:color w:val="auto"/>
              </w:rPr>
            </m:ctrlPr>
          </m:sSupPr>
          <m:e>
            <m:r>
              <m:rPr>
                <m:sty m:val="bi"/>
              </m:rPr>
              <w:rPr>
                <w:rFonts w:ascii="Cambria Math" w:hAnsi="Cambria Math"/>
                <w:color w:val="auto"/>
              </w:rPr>
              <m:t>A</m:t>
            </m:r>
          </m:e>
          <m:sup>
            <m:r>
              <w:rPr>
                <w:rFonts w:ascii="Cambria Math" w:hAnsi="Cambria Math"/>
                <w:color w:val="auto"/>
              </w:rPr>
              <m:t>-1</m:t>
            </m:r>
          </m:sup>
        </m:sSup>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7</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8</m:t>
                      </m:r>
                    </m:sub>
                  </m:sSub>
                </m:e>
              </m:mr>
            </m:m>
          </m:e>
        </m:d>
      </m:oMath>
      <w:r w:rsidR="00A868E1">
        <w:rPr>
          <w:color w:val="auto"/>
        </w:rPr>
        <w:tab/>
      </w:r>
      <w:r w:rsidR="00333DA4">
        <w:rPr>
          <w:color w:val="auto"/>
        </w:rPr>
        <w:t>Eq 7.</w:t>
      </w:r>
      <w:r>
        <w:rPr>
          <w:color w:val="auto"/>
        </w:rPr>
        <w:t>3.2</w:t>
      </w:r>
    </w:p>
    <w:p w:rsidR="00516D69" w:rsidRDefault="00516D69" w:rsidP="005646E7">
      <w:pPr>
        <w:widowControl/>
        <w:tabs>
          <w:tab w:val="left" w:pos="9072"/>
        </w:tabs>
        <w:spacing w:before="120" w:after="120"/>
        <w:rPr>
          <w:color w:val="auto"/>
        </w:rPr>
      </w:pPr>
      <w:r>
        <w:rPr>
          <w:color w:val="auto"/>
        </w:rPr>
        <w:t xml:space="preserve">The solution for the hard iron vector </w:t>
      </w:r>
      <m:oMath>
        <m:r>
          <m:rPr>
            <m:sty m:val="bi"/>
          </m:rPr>
          <w:rPr>
            <w:rFonts w:ascii="Cambria Math" w:hAnsi="Cambria Math"/>
            <w:color w:val="auto"/>
            <w:szCs w:val="22"/>
          </w:rPr>
          <m:t>V</m:t>
        </m:r>
      </m:oMath>
      <w:r>
        <w:rPr>
          <w:color w:val="auto"/>
        </w:rPr>
        <w:t xml:space="preserve"> is independent of any sign change or other scaling of the solution vector </w:t>
      </w:r>
      <m:oMath>
        <m:r>
          <m:rPr>
            <m:sty m:val="bi"/>
          </m:rPr>
          <w:rPr>
            <w:rFonts w:ascii="Cambria Math" w:hAnsi="Cambria Math"/>
            <w:sz w:val="20"/>
          </w:rPr>
          <m:t>β</m:t>
        </m:r>
      </m:oMath>
      <w:r>
        <w:rPr>
          <w:color w:val="auto"/>
        </w:rPr>
        <w:t xml:space="preserve"> as a consequence of the multiplication by the inverse soft iron matrix which cancels the scaling.</w:t>
      </w:r>
    </w:p>
    <w:p w:rsidR="005E010B" w:rsidRDefault="005E010B" w:rsidP="005646E7">
      <w:pPr>
        <w:widowControl/>
        <w:tabs>
          <w:tab w:val="left" w:pos="9072"/>
        </w:tabs>
        <w:spacing w:before="120" w:after="120"/>
        <w:rPr>
          <w:color w:val="auto"/>
        </w:rPr>
      </w:pPr>
    </w:p>
    <w:p w:rsidR="00516D69" w:rsidRDefault="00516D69" w:rsidP="005646E7">
      <w:pPr>
        <w:pStyle w:val="Heading3"/>
        <w:spacing w:after="120"/>
      </w:pPr>
      <w:bookmarkStart w:id="369" w:name="_Toc342314326"/>
      <w:bookmarkStart w:id="370" w:name="_Toc346262059"/>
      <w:bookmarkStart w:id="371" w:name="_Toc346262223"/>
      <w:bookmarkStart w:id="372" w:name="_Toc394064685"/>
      <w:bookmarkStart w:id="373" w:name="_Toc396234077"/>
      <w:r>
        <w:t>Inverse Soft Iron Matrix</w:t>
      </w:r>
      <w:bookmarkEnd w:id="369"/>
      <w:bookmarkEnd w:id="370"/>
      <w:bookmarkEnd w:id="371"/>
      <w:bookmarkEnd w:id="372"/>
      <w:bookmarkEnd w:id="373"/>
    </w:p>
    <w:p w:rsidR="00516D69" w:rsidRDefault="00516D69" w:rsidP="005646E7">
      <w:pPr>
        <w:widowControl/>
        <w:tabs>
          <w:tab w:val="left" w:pos="9072"/>
        </w:tabs>
        <w:spacing w:before="120" w:after="120"/>
        <w:rPr>
          <w:color w:val="auto"/>
        </w:rPr>
      </w:pPr>
      <w:r>
        <w:rPr>
          <w:color w:val="auto"/>
          <w:szCs w:val="22"/>
        </w:rPr>
        <w:lastRenderedPageBreak/>
        <w:t xml:space="preserve">The inverse soft iron matrix </w:t>
      </w:r>
      <m:oMath>
        <m:sSup>
          <m:sSupPr>
            <m:ctrlPr>
              <w:rPr>
                <w:rFonts w:ascii="Cambria Math" w:hAnsi="Cambria Math"/>
                <w:i/>
                <w:color w:val="auto"/>
                <w:szCs w:val="22"/>
              </w:rPr>
            </m:ctrlPr>
          </m:sSupPr>
          <m:e>
            <m:r>
              <m:rPr>
                <m:sty m:val="bi"/>
              </m:rPr>
              <w:rPr>
                <w:rFonts w:ascii="Cambria Math" w:hAnsi="Cambria Math"/>
                <w:color w:val="auto"/>
                <w:szCs w:val="22"/>
              </w:rPr>
              <m:t>W</m:t>
            </m:r>
          </m:e>
          <m:sup>
            <m:r>
              <w:rPr>
                <w:rFonts w:ascii="Cambria Math" w:hAnsi="Cambria Math"/>
                <w:color w:val="auto"/>
                <w:szCs w:val="22"/>
              </w:rPr>
              <m:t>-1</m:t>
            </m:r>
          </m:sup>
        </m:sSup>
      </m:oMath>
      <w:r>
        <w:rPr>
          <w:color w:val="auto"/>
          <w:szCs w:val="22"/>
        </w:rPr>
        <w:t xml:space="preserve"> is computed from the square root of the symmetric matrix </w:t>
      </w:r>
      <m:oMath>
        <m:r>
          <m:rPr>
            <m:sty m:val="bi"/>
          </m:rPr>
          <w:rPr>
            <w:rFonts w:ascii="Cambria Math" w:hAnsi="Cambria Math"/>
            <w:color w:val="auto"/>
            <w:szCs w:val="22"/>
          </w:rPr>
          <m:t>A</m:t>
        </m:r>
      </m:oMath>
      <w:r>
        <w:rPr>
          <w:color w:val="auto"/>
          <w:szCs w:val="22"/>
        </w:rPr>
        <w:t xml:space="preserve"> </w:t>
      </w:r>
      <w:r w:rsidR="00731608">
        <w:rPr>
          <w:color w:val="auto"/>
          <w:szCs w:val="22"/>
        </w:rPr>
        <w:t>whose</w:t>
      </w:r>
      <w:r>
        <w:rPr>
          <w:color w:val="auto"/>
          <w:szCs w:val="22"/>
        </w:rPr>
        <w:t xml:space="preserve"> components </w:t>
      </w:r>
      <w:r w:rsidR="00731608">
        <w:rPr>
          <w:color w:val="auto"/>
          <w:szCs w:val="22"/>
        </w:rPr>
        <w:t xml:space="preserve">are </w:t>
      </w:r>
      <w:r w:rsidR="005E010B">
        <w:rPr>
          <w:color w:val="auto"/>
          <w:szCs w:val="22"/>
        </w:rPr>
        <w:t>provided</w:t>
      </w:r>
      <w:r>
        <w:rPr>
          <w:color w:val="auto"/>
          <w:szCs w:val="22"/>
        </w:rPr>
        <w:t xml:space="preserve"> in</w:t>
      </w:r>
      <w:r w:rsidR="005E010B">
        <w:rPr>
          <w:color w:val="auto"/>
          <w:szCs w:val="22"/>
        </w:rPr>
        <w:t xml:space="preserve"> elements</w:t>
      </w:r>
      <w:r>
        <w:rPr>
          <w:color w:val="auto"/>
          <w:szCs w:val="22"/>
        </w:rPr>
        <w:t xml:space="preserve"> </w:t>
      </w:r>
      <m:oMath>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oMath>
      <w:r>
        <w:rPr>
          <w:color w:val="auto"/>
        </w:rPr>
        <w:t xml:space="preserve"> to </w:t>
      </w:r>
      <m:oMath>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oMath>
      <w:r w:rsidR="005E010B">
        <w:rPr>
          <w:color w:val="auto"/>
        </w:rPr>
        <w:t xml:space="preserve"> of the solution </w:t>
      </w:r>
      <w:proofErr w:type="gramStart"/>
      <w:r w:rsidR="005E010B">
        <w:rPr>
          <w:color w:val="auto"/>
        </w:rPr>
        <w:t xml:space="preserve">vector </w:t>
      </w:r>
      <m:oMath>
        <w:proofErr w:type="gramEnd"/>
        <m:r>
          <m:rPr>
            <m:sty m:val="bi"/>
          </m:rPr>
          <w:rPr>
            <w:rFonts w:ascii="Cambria Math" w:hAnsi="Cambria Math"/>
            <w:sz w:val="20"/>
          </w:rPr>
          <m:t>β</m:t>
        </m:r>
      </m:oMath>
      <w:r w:rsidR="005E010B">
        <w:rPr>
          <w:color w:val="auto"/>
        </w:rPr>
        <w:t>:</w:t>
      </w:r>
    </w:p>
    <w:p w:rsidR="00516D69" w:rsidRDefault="00AA5D4F" w:rsidP="005646E7">
      <w:pPr>
        <w:widowControl/>
        <w:tabs>
          <w:tab w:val="left" w:pos="9639"/>
        </w:tabs>
        <w:spacing w:before="120" w:after="120"/>
        <w:rPr>
          <w:color w:val="auto"/>
          <w:szCs w:val="22"/>
        </w:rPr>
      </w:pPr>
      <m:oMath>
        <m:sSup>
          <m:sSupPr>
            <m:ctrlPr>
              <w:rPr>
                <w:rFonts w:ascii="Cambria Math" w:hAnsi="Cambria Math"/>
                <w:i/>
                <w:color w:val="auto"/>
                <w:szCs w:val="22"/>
              </w:rPr>
            </m:ctrlPr>
          </m:sSupPr>
          <m:e>
            <m:r>
              <m:rPr>
                <m:sty m:val="bi"/>
              </m:rPr>
              <w:rPr>
                <w:rFonts w:ascii="Cambria Math" w:hAnsi="Cambria Math"/>
                <w:color w:val="auto"/>
                <w:szCs w:val="22"/>
              </w:rPr>
              <m:t>W</m:t>
            </m:r>
          </m:e>
          <m:sup>
            <m:r>
              <w:rPr>
                <w:rFonts w:ascii="Cambria Math" w:hAnsi="Cambria Math"/>
                <w:color w:val="auto"/>
                <w:szCs w:val="22"/>
              </w:rPr>
              <m:t>-1</m:t>
            </m:r>
          </m:sup>
        </m:sSup>
        <m:r>
          <w:rPr>
            <w:rFonts w:ascii="Cambria Math" w:hAnsi="Cambria Math"/>
            <w:color w:val="auto"/>
            <w:szCs w:val="22"/>
          </w:rPr>
          <m:t>=</m:t>
        </m:r>
        <m:rad>
          <m:radPr>
            <m:degHide m:val="on"/>
            <m:ctrlPr>
              <w:rPr>
                <w:rFonts w:ascii="Cambria Math" w:hAnsi="Cambria Math"/>
                <w:b/>
                <w:i/>
                <w:color w:val="auto"/>
                <w:szCs w:val="22"/>
              </w:rPr>
            </m:ctrlPr>
          </m:radPr>
          <m:deg/>
          <m:e>
            <m:r>
              <m:rPr>
                <m:sty m:val="bi"/>
              </m:rPr>
              <w:rPr>
                <w:rFonts w:ascii="Cambria Math" w:hAnsi="Cambria Math"/>
                <w:color w:val="auto"/>
                <w:szCs w:val="22"/>
              </w:rPr>
              <m:t>A</m:t>
            </m:r>
          </m:e>
        </m:rad>
        <m:r>
          <m:rPr>
            <m:sty m:val="bi"/>
          </m:rP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e>
          <m:sup>
            <m:f>
              <m:fPr>
                <m:ctrlPr>
                  <w:rPr>
                    <w:rFonts w:ascii="Cambria Math" w:hAnsi="Cambria Math"/>
                    <w:i/>
                    <w:color w:val="auto"/>
                    <w:szCs w:val="22"/>
                  </w:rPr>
                </m:ctrlPr>
              </m:fPr>
              <m:num>
                <m:r>
                  <w:rPr>
                    <w:rFonts w:ascii="Cambria Math" w:hAnsi="Cambria Math"/>
                    <w:color w:val="auto"/>
                    <w:szCs w:val="22"/>
                  </w:rPr>
                  <m:t>1</m:t>
                </m:r>
              </m:num>
              <m:den>
                <m:r>
                  <w:rPr>
                    <w:rFonts w:ascii="Cambria Math" w:hAnsi="Cambria Math"/>
                    <w:color w:val="auto"/>
                    <w:szCs w:val="22"/>
                  </w:rPr>
                  <m:t>2</m:t>
                </m:r>
              </m:den>
            </m:f>
          </m:sup>
        </m:sSup>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e>
                  </m:mr>
                </m:m>
              </m:e>
            </m:d>
          </m:e>
          <m:sup>
            <m:f>
              <m:fPr>
                <m:ctrlPr>
                  <w:rPr>
                    <w:rFonts w:ascii="Cambria Math" w:hAnsi="Cambria Math"/>
                    <w:i/>
                    <w:color w:val="auto"/>
                    <w:szCs w:val="22"/>
                  </w:rPr>
                </m:ctrlPr>
              </m:fPr>
              <m:num>
                <m:r>
                  <w:rPr>
                    <w:rFonts w:ascii="Cambria Math" w:hAnsi="Cambria Math"/>
                    <w:color w:val="auto"/>
                    <w:szCs w:val="22"/>
                  </w:rPr>
                  <m:t>1</m:t>
                </m:r>
              </m:num>
              <m:den>
                <m:r>
                  <w:rPr>
                    <w:rFonts w:ascii="Cambria Math" w:hAnsi="Cambria Math"/>
                    <w:color w:val="auto"/>
                    <w:szCs w:val="22"/>
                  </w:rPr>
                  <m:t>2</m:t>
                </m:r>
              </m:den>
            </m:f>
          </m:sup>
        </m:sSup>
      </m:oMath>
      <w:r w:rsidR="00985D63">
        <w:rPr>
          <w:color w:val="auto"/>
          <w:szCs w:val="22"/>
        </w:rPr>
        <w:tab/>
      </w:r>
      <w:r w:rsidR="00333DA4">
        <w:rPr>
          <w:color w:val="auto"/>
          <w:szCs w:val="22"/>
        </w:rPr>
        <w:t>Eq 7.</w:t>
      </w:r>
      <w:r w:rsidR="00516D69">
        <w:rPr>
          <w:color w:val="auto"/>
          <w:szCs w:val="22"/>
        </w:rPr>
        <w:t>4.1</w:t>
      </w:r>
    </w:p>
    <w:p w:rsidR="00A868E1" w:rsidRDefault="00985D63" w:rsidP="005646E7">
      <w:pPr>
        <w:widowControl/>
        <w:tabs>
          <w:tab w:val="left" w:pos="9639"/>
        </w:tabs>
        <w:spacing w:before="120" w:after="120"/>
        <w:rPr>
          <w:szCs w:val="22"/>
        </w:rPr>
      </w:pPr>
      <w:r>
        <w:rPr>
          <w:szCs w:val="22"/>
        </w:rPr>
        <w:t xml:space="preserve">The matrix square root is calculated using a further eigen-decomposition but this time of the 3x3 ellipsoid </w:t>
      </w:r>
      <w:proofErr w:type="gramStart"/>
      <w:r>
        <w:rPr>
          <w:szCs w:val="22"/>
        </w:rPr>
        <w:t xml:space="preserve">matrix </w:t>
      </w:r>
      <m:oMath>
        <w:proofErr w:type="gramEnd"/>
        <m:r>
          <m:rPr>
            <m:sty m:val="bi"/>
          </m:rPr>
          <w:rPr>
            <w:rFonts w:ascii="Cambria Math" w:hAnsi="Cambria Math"/>
            <w:color w:val="auto"/>
            <w:szCs w:val="22"/>
          </w:rPr>
          <m:t>A</m:t>
        </m:r>
      </m:oMath>
      <w:r>
        <w:rPr>
          <w:szCs w:val="22"/>
        </w:rPr>
        <w:t xml:space="preserve">. By definition, the 3x3 matrix </w:t>
      </w:r>
      <m:oMath>
        <m:r>
          <m:rPr>
            <m:sty m:val="bi"/>
          </m:rPr>
          <w:rPr>
            <w:rFonts w:ascii="Cambria Math" w:hAnsi="Cambria Math"/>
            <w:szCs w:val="22"/>
          </w:rPr>
          <m:t>Q</m:t>
        </m:r>
      </m:oMath>
      <w:r>
        <w:rPr>
          <w:szCs w:val="22"/>
        </w:rPr>
        <w:t xml:space="preserve"> of the eigenvectors and the 3x3 diagonal </w:t>
      </w:r>
      <w:proofErr w:type="gramStart"/>
      <w:r>
        <w:rPr>
          <w:szCs w:val="22"/>
        </w:rPr>
        <w:t>matrix</w:t>
      </w:r>
      <w:proofErr w:type="gramEnd"/>
      <w:r>
        <w:rPr>
          <w:szCs w:val="22"/>
        </w:rPr>
        <w:t xml:space="preserve"> </w:t>
      </w:r>
      <m:oMath>
        <m:r>
          <m:rPr>
            <m:sty m:val="b"/>
          </m:rPr>
          <w:rPr>
            <w:rFonts w:ascii="Cambria Math" w:hAnsi="Cambria Math"/>
            <w:szCs w:val="22"/>
          </w:rPr>
          <m:t>Λ</m:t>
        </m:r>
      </m:oMath>
      <w:r w:rsidR="00A868E1">
        <w:rPr>
          <w:b/>
          <w:szCs w:val="22"/>
        </w:rPr>
        <w:t xml:space="preserve"> </w:t>
      </w:r>
      <w:r>
        <w:rPr>
          <w:szCs w:val="22"/>
        </w:rPr>
        <w:t xml:space="preserve">of </w:t>
      </w:r>
      <w:r w:rsidR="00A868E1">
        <w:rPr>
          <w:szCs w:val="22"/>
        </w:rPr>
        <w:t xml:space="preserve">the </w:t>
      </w:r>
      <w:r>
        <w:rPr>
          <w:szCs w:val="22"/>
        </w:rPr>
        <w:t>eigenvalues</w:t>
      </w:r>
      <w:r w:rsidR="00A868E1">
        <w:rPr>
          <w:szCs w:val="22"/>
        </w:rPr>
        <w:t xml:space="preserve"> of </w:t>
      </w:r>
      <m:oMath>
        <m:r>
          <m:rPr>
            <m:sty m:val="bi"/>
          </m:rPr>
          <w:rPr>
            <w:rFonts w:ascii="Cambria Math" w:hAnsi="Cambria Math"/>
            <w:szCs w:val="22"/>
          </w:rPr>
          <m:t>A</m:t>
        </m:r>
      </m:oMath>
      <w:r>
        <w:rPr>
          <w:szCs w:val="22"/>
        </w:rPr>
        <w:t xml:space="preserve"> </w:t>
      </w:r>
      <w:r w:rsidR="00A868E1">
        <w:rPr>
          <w:szCs w:val="22"/>
        </w:rPr>
        <w:t>are related by:</w:t>
      </w:r>
    </w:p>
    <w:p w:rsidR="00985D63" w:rsidRDefault="00985D63" w:rsidP="005646E7">
      <w:pPr>
        <w:widowControl/>
        <w:tabs>
          <w:tab w:val="left" w:pos="9639"/>
        </w:tabs>
        <w:spacing w:before="120" w:after="120"/>
        <w:rPr>
          <w:szCs w:val="22"/>
        </w:rPr>
      </w:pPr>
      <m:oMath>
        <m:r>
          <m:rPr>
            <m:sty m:val="bi"/>
          </m:rPr>
          <w:rPr>
            <w:rFonts w:ascii="Cambria Math" w:hAnsi="Cambria Math"/>
            <w:szCs w:val="22"/>
          </w:rPr>
          <m:t>AQ=Q</m:t>
        </m:r>
        <m:r>
          <m:rPr>
            <m:sty m:val="b"/>
          </m:rPr>
          <w:rPr>
            <w:rFonts w:ascii="Cambria Math" w:hAnsi="Cambria Math"/>
            <w:szCs w:val="22"/>
          </w:rPr>
          <m:t>Λ</m:t>
        </m:r>
        <m:r>
          <m:rPr>
            <m:sty m:val="bi"/>
          </m:rPr>
          <w:rPr>
            <w:rFonts w:ascii="Cambria Math" w:hAnsi="Cambria Math"/>
            <w:color w:val="auto"/>
          </w:rPr>
          <m:t>⇒</m:t>
        </m:r>
        <m:r>
          <m:rPr>
            <m:sty m:val="bi"/>
          </m:rPr>
          <w:rPr>
            <w:rFonts w:ascii="Cambria Math" w:hAnsi="Cambria Math"/>
            <w:szCs w:val="22"/>
          </w:rPr>
          <m:t>A=Q</m:t>
        </m:r>
        <m:r>
          <m:rPr>
            <m:sty m:val="b"/>
          </m:rPr>
          <w:rPr>
            <w:rFonts w:ascii="Cambria Math" w:hAnsi="Cambria Math"/>
            <w:szCs w:val="22"/>
          </w:rPr>
          <m:t>Λ</m:t>
        </m:r>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 xml:space="preserve"> </m:t>
        </m:r>
        <m:r>
          <m:rPr>
            <m:sty m:val="bi"/>
          </m:rPr>
          <w:rPr>
            <w:rFonts w:ascii="Cambria Math" w:hAnsi="Cambria Math"/>
            <w:color w:val="auto"/>
          </w:rPr>
          <m:t>⇒</m:t>
        </m:r>
        <m:r>
          <m:rPr>
            <m:sty m:val="b"/>
          </m:rPr>
          <w:rPr>
            <w:rFonts w:ascii="Cambria Math" w:hAnsi="Cambria Math"/>
            <w:szCs w:val="22"/>
          </w:rPr>
          <m:t>Λ=</m:t>
        </m:r>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AQ</m:t>
        </m:r>
      </m:oMath>
      <w:r>
        <w:rPr>
          <w:b/>
          <w:szCs w:val="22"/>
        </w:rPr>
        <w:tab/>
      </w:r>
      <w:r w:rsidR="00333DA4">
        <w:rPr>
          <w:szCs w:val="22"/>
        </w:rPr>
        <w:t>Eq 7.</w:t>
      </w:r>
      <w:r w:rsidR="00A868E1">
        <w:rPr>
          <w:szCs w:val="22"/>
        </w:rPr>
        <w:t>4.2</w:t>
      </w:r>
    </w:p>
    <w:p w:rsidR="00A868E1" w:rsidRDefault="00985D63" w:rsidP="005646E7">
      <w:pPr>
        <w:widowControl/>
        <w:tabs>
          <w:tab w:val="left" w:pos="9639"/>
        </w:tabs>
        <w:spacing w:before="120" w:after="120"/>
        <w:rPr>
          <w:szCs w:val="22"/>
        </w:rPr>
      </w:pPr>
      <w:r w:rsidRPr="003E6AFF">
        <w:rPr>
          <w:szCs w:val="22"/>
        </w:rPr>
        <w:t>The matrix</w:t>
      </w:r>
      <w:r>
        <w:rPr>
          <w:b/>
          <w:szCs w:val="22"/>
        </w:rPr>
        <w:t xml:space="preserve"> </w:t>
      </w:r>
      <m:oMath>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oMath>
      <w:r w:rsidR="00A868E1">
        <w:rPr>
          <w:b/>
          <w:szCs w:val="22"/>
        </w:rPr>
        <w:t xml:space="preserve"> </w:t>
      </w:r>
      <w:r>
        <w:rPr>
          <w:szCs w:val="22"/>
        </w:rPr>
        <w:t xml:space="preserve">can be shown to be the required square root of </w:t>
      </w:r>
      <m:oMath>
        <m:r>
          <m:rPr>
            <m:sty m:val="bi"/>
          </m:rPr>
          <w:rPr>
            <w:rFonts w:ascii="Cambria Math" w:hAnsi="Cambria Math"/>
            <w:szCs w:val="22"/>
          </w:rPr>
          <m:t>A</m:t>
        </m:r>
      </m:oMath>
      <w:r>
        <w:rPr>
          <w:b/>
          <w:szCs w:val="22"/>
        </w:rPr>
        <w:t xml:space="preserve"> </w:t>
      </w:r>
      <w:r>
        <w:rPr>
          <w:szCs w:val="22"/>
        </w:rPr>
        <w:t>by simple multiplication and using the</w:t>
      </w:r>
      <w:r w:rsidR="00A868E1">
        <w:rPr>
          <w:szCs w:val="22"/>
        </w:rPr>
        <w:t xml:space="preserve"> standard result that the eigenvectors of a symmetric matrix are</w:t>
      </w:r>
      <w:r>
        <w:rPr>
          <w:szCs w:val="22"/>
        </w:rPr>
        <w:t xml:space="preserve"> orthonorma</w:t>
      </w:r>
      <w:r w:rsidR="00A868E1">
        <w:rPr>
          <w:szCs w:val="22"/>
        </w:rPr>
        <w:t>l:</w:t>
      </w:r>
    </w:p>
    <w:p w:rsidR="00985D63" w:rsidRDefault="00AA5D4F" w:rsidP="005646E7">
      <w:pPr>
        <w:widowControl/>
        <w:tabs>
          <w:tab w:val="left" w:pos="9639"/>
        </w:tabs>
        <w:spacing w:before="120" w:after="120"/>
        <w:rPr>
          <w:szCs w:val="22"/>
        </w:rPr>
      </w:pPr>
      <m:oMath>
        <m:d>
          <m:dPr>
            <m:ctrlPr>
              <w:rPr>
                <w:rFonts w:ascii="Cambria Math" w:hAnsi="Cambria Math"/>
                <w:b/>
                <w:i/>
                <w:szCs w:val="22"/>
              </w:rPr>
            </m:ctrlPr>
          </m:dPr>
          <m:e>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e>
        </m:d>
        <m:d>
          <m:dPr>
            <m:ctrlPr>
              <w:rPr>
                <w:rFonts w:ascii="Cambria Math" w:hAnsi="Cambria Math"/>
                <w:b/>
                <w:i/>
                <w:szCs w:val="22"/>
              </w:rPr>
            </m:ctrlPr>
          </m:dPr>
          <m:e>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e>
        </m:d>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=Q</m:t>
        </m:r>
        <m:r>
          <m:rPr>
            <m:sty m:val="b"/>
          </m:rPr>
          <w:rPr>
            <w:rFonts w:ascii="Cambria Math" w:hAnsi="Cambria Math"/>
            <w:szCs w:val="22"/>
          </w:rPr>
          <m:t>Λ</m:t>
        </m:r>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=A</m:t>
        </m:r>
      </m:oMath>
      <w:r w:rsidR="00985D63">
        <w:rPr>
          <w:b/>
          <w:szCs w:val="22"/>
        </w:rPr>
        <w:tab/>
      </w:r>
      <w:r w:rsidR="00333DA4">
        <w:rPr>
          <w:szCs w:val="22"/>
        </w:rPr>
        <w:t>Eq 7.</w:t>
      </w:r>
      <w:r w:rsidR="00A868E1">
        <w:rPr>
          <w:szCs w:val="22"/>
        </w:rPr>
        <w:t>4.3</w:t>
      </w:r>
    </w:p>
    <w:p w:rsidR="00985D63" w:rsidRDefault="00985D63" w:rsidP="005646E7">
      <w:pPr>
        <w:widowControl/>
        <w:tabs>
          <w:tab w:val="left" w:pos="9639"/>
        </w:tabs>
        <w:spacing w:before="120" w:after="120"/>
        <w:rPr>
          <w:szCs w:val="22"/>
        </w:rPr>
      </w:pPr>
      <w:r>
        <w:rPr>
          <w:szCs w:val="22"/>
        </w:rPr>
        <w:t>The required square root solution for the inverse soft iron matrix is then:</w:t>
      </w:r>
    </w:p>
    <w:p w:rsidR="00985D63" w:rsidRDefault="00AA5D4F" w:rsidP="005646E7">
      <w:pPr>
        <w:widowControl/>
        <w:tabs>
          <w:tab w:val="left" w:pos="9639"/>
        </w:tabs>
        <w:spacing w:before="120" w:after="120"/>
        <w:rPr>
          <w:szCs w:val="22"/>
        </w:rPr>
      </w:pPr>
      <m:oMath>
        <m:sSup>
          <m:sSupPr>
            <m:ctrlPr>
              <w:rPr>
                <w:rFonts w:ascii="Cambria Math" w:hAnsi="Cambria Math"/>
                <w:b/>
                <w:i/>
                <w:szCs w:val="22"/>
              </w:rPr>
            </m:ctrlPr>
          </m:sSupPr>
          <m:e>
            <m:r>
              <m:rPr>
                <m:sty m:val="bi"/>
              </m:rPr>
              <w:rPr>
                <w:rFonts w:ascii="Cambria Math" w:hAnsi="Cambria Math"/>
                <w:szCs w:val="22"/>
              </w:rPr>
              <m:t>W</m:t>
            </m:r>
          </m:e>
          <m:sup>
            <m:r>
              <w:rPr>
                <w:rFonts w:ascii="Cambria Math" w:hAnsi="Cambria Math"/>
                <w:szCs w:val="22"/>
              </w:rPr>
              <m:t>-1</m:t>
            </m:r>
          </m:sup>
        </m:sSup>
        <m:r>
          <m:rPr>
            <m:sty m:val="bi"/>
          </m:rPr>
          <w:rPr>
            <w:rFonts w:ascii="Cambria Math" w:hAnsi="Cambria Math"/>
            <w:szCs w:val="22"/>
          </w:rPr>
          <m:t>=</m:t>
        </m:r>
        <m:rad>
          <m:radPr>
            <m:degHide m:val="on"/>
            <m:ctrlPr>
              <w:rPr>
                <w:rFonts w:ascii="Cambria Math" w:hAnsi="Cambria Math"/>
                <w:b/>
                <w:szCs w:val="22"/>
              </w:rPr>
            </m:ctrlPr>
          </m:radPr>
          <m:deg/>
          <m:e>
            <m:r>
              <m:rPr>
                <m:sty m:val="bi"/>
              </m:rPr>
              <w:rPr>
                <w:rFonts w:ascii="Cambria Math" w:hAnsi="Cambria Math"/>
                <w:szCs w:val="22"/>
              </w:rPr>
              <m:t>A</m:t>
            </m:r>
          </m:e>
        </m:rad>
        <m:r>
          <m:rPr>
            <m:sty m:val="b"/>
          </m:rPr>
          <w:rPr>
            <w:rFonts w:ascii="Cambria Math" w:hAnsi="Cambria Math"/>
            <w:szCs w:val="22"/>
          </w:rPr>
          <m:t>=</m:t>
        </m:r>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T</m:t>
            </m:r>
          </m:sup>
        </m:sSup>
      </m:oMath>
      <w:r w:rsidR="00985D63">
        <w:rPr>
          <w:b/>
          <w:szCs w:val="22"/>
        </w:rPr>
        <w:tab/>
      </w:r>
      <w:r w:rsidR="00333DA4">
        <w:rPr>
          <w:szCs w:val="22"/>
        </w:rPr>
        <w:t>Eq 7.</w:t>
      </w:r>
      <w:r w:rsidR="00A868E1">
        <w:rPr>
          <w:szCs w:val="22"/>
        </w:rPr>
        <w:t>4.4</w:t>
      </w:r>
    </w:p>
    <w:p w:rsidR="00985D63" w:rsidRDefault="00985D63" w:rsidP="005646E7">
      <w:pPr>
        <w:widowControl/>
        <w:tabs>
          <w:tab w:val="left" w:pos="9639"/>
        </w:tabs>
        <w:spacing w:before="120" w:after="120"/>
        <w:rPr>
          <w:szCs w:val="22"/>
        </w:rPr>
      </w:pPr>
    </w:p>
    <w:p w:rsidR="00295D63" w:rsidRDefault="00295D63" w:rsidP="005646E7">
      <w:pPr>
        <w:pStyle w:val="Heading3"/>
        <w:spacing w:after="120"/>
      </w:pPr>
      <w:bookmarkStart w:id="374" w:name="_Toc342314328"/>
      <w:bookmarkStart w:id="375" w:name="_Toc346262062"/>
      <w:bookmarkStart w:id="376" w:name="_Toc346262226"/>
      <w:bookmarkStart w:id="377" w:name="_Toc394064688"/>
      <w:bookmarkStart w:id="378" w:name="_Toc396234078"/>
      <w:r>
        <w:t>Geomagnetic Field Strength</w:t>
      </w:r>
      <w:bookmarkEnd w:id="374"/>
      <w:bookmarkEnd w:id="375"/>
      <w:bookmarkEnd w:id="376"/>
      <w:bookmarkEnd w:id="377"/>
      <w:bookmarkEnd w:id="378"/>
    </w:p>
    <w:p w:rsidR="00295D63" w:rsidRPr="002E70BA" w:rsidRDefault="00295D63" w:rsidP="005646E7">
      <w:pPr>
        <w:widowControl/>
        <w:tabs>
          <w:tab w:val="left" w:pos="9639"/>
        </w:tabs>
        <w:spacing w:before="120" w:after="120"/>
        <w:rPr>
          <w:color w:val="FF0000"/>
        </w:rPr>
      </w:pPr>
      <w:r>
        <w:rPr>
          <w:color w:val="auto"/>
        </w:rPr>
        <w:t xml:space="preserve">The geomagnetic field strength can be computed from the </w:t>
      </w:r>
      <w:r w:rsidR="00425727">
        <w:rPr>
          <w:color w:val="auto"/>
        </w:rPr>
        <w:t>last component of equation 7</w:t>
      </w:r>
      <w:r w:rsidR="005E010B">
        <w:rPr>
          <w:color w:val="auto"/>
        </w:rPr>
        <w:t>.1.16:</w:t>
      </w:r>
    </w:p>
    <w:p w:rsidR="00295D63" w:rsidRDefault="00AA5D4F" w:rsidP="005646E7">
      <w:pPr>
        <w:widowControl/>
        <w:tabs>
          <w:tab w:val="left" w:pos="9639"/>
        </w:tabs>
        <w:spacing w:before="120" w:after="120"/>
        <w:rPr>
          <w:color w:val="auto"/>
        </w:rPr>
      </w:pPr>
      <m:oMath>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9</m:t>
            </m:r>
          </m:sub>
        </m:sSub>
      </m:oMath>
      <w:r w:rsidR="005E010B">
        <w:rPr>
          <w:color w:val="auto"/>
        </w:rPr>
        <w:tab/>
      </w:r>
      <w:r w:rsidR="00333DA4">
        <w:rPr>
          <w:color w:val="auto"/>
        </w:rPr>
        <w:t>Eq 7.</w:t>
      </w:r>
      <w:r w:rsidR="005E010B">
        <w:rPr>
          <w:color w:val="auto"/>
        </w:rPr>
        <w:t>5</w:t>
      </w:r>
      <w:r w:rsidR="00295D63">
        <w:rPr>
          <w:color w:val="auto"/>
        </w:rPr>
        <w:t>.1</w:t>
      </w:r>
    </w:p>
    <w:p w:rsidR="00295D63" w:rsidRDefault="00295D63" w:rsidP="005646E7">
      <w:pPr>
        <w:widowControl/>
        <w:tabs>
          <w:tab w:val="left" w:pos="9639"/>
        </w:tabs>
        <w:spacing w:before="120" w:after="120"/>
        <w:rPr>
          <w:color w:val="auto"/>
        </w:rPr>
      </w:pPr>
      <w:r>
        <w:rPr>
          <w:color w:val="auto"/>
        </w:rPr>
        <w:t>Since the</w:t>
      </w:r>
      <w:r w:rsidR="005E010B">
        <w:rPr>
          <w:color w:val="auto"/>
        </w:rPr>
        <w:t xml:space="preserve"> right hand side of equation 6.5</w:t>
      </w:r>
      <w:r>
        <w:rPr>
          <w:color w:val="auto"/>
        </w:rPr>
        <w:t xml:space="preserve">.1 may be negated to force a positive determinant </w:t>
      </w:r>
      <w:proofErr w:type="gramStart"/>
      <w:r>
        <w:rPr>
          <w:color w:val="auto"/>
        </w:rPr>
        <w:t xml:space="preserve">for </w:t>
      </w:r>
      <m:oMath>
        <w:proofErr w:type="gramEnd"/>
        <m:r>
          <m:rPr>
            <m:sty m:val="bi"/>
          </m:rPr>
          <w:rPr>
            <w:rFonts w:ascii="Cambria Math" w:hAnsi="Cambria Math"/>
            <w:color w:val="auto"/>
            <w:szCs w:val="22"/>
          </w:rPr>
          <m:t>A</m:t>
        </m:r>
      </m:oMath>
      <w:r>
        <w:rPr>
          <w:color w:val="auto"/>
        </w:rPr>
        <w:t>, it is important that the geomagnetic field calculation is taken from the absolute value of the right hand side.</w:t>
      </w:r>
    </w:p>
    <w:p w:rsidR="00295D63" w:rsidRDefault="00295D63" w:rsidP="005646E7">
      <w:pPr>
        <w:widowControl/>
        <w:tabs>
          <w:tab w:val="left" w:pos="9639"/>
        </w:tabs>
        <w:spacing w:before="120" w:after="120"/>
        <w:rPr>
          <w:color w:val="auto"/>
        </w:rPr>
      </w:pPr>
      <m:oMath>
        <m:r>
          <w:rPr>
            <w:rFonts w:ascii="Cambria Math" w:hAnsi="Cambria Math"/>
            <w:color w:val="auto"/>
            <w:szCs w:val="22"/>
          </w:rPr>
          <m:t>B</m:t>
        </m:r>
        <m:r>
          <w:rPr>
            <w:rFonts w:ascii="Cambria Math" w:hAnsi="Cambria Math"/>
            <w:color w:val="auto"/>
          </w:rPr>
          <m:t>=</m:t>
        </m:r>
        <m:rad>
          <m:radPr>
            <m:degHide m:val="on"/>
            <m:ctrlPr>
              <w:rPr>
                <w:rFonts w:ascii="Cambria Math" w:hAnsi="Cambria Math"/>
                <w:i/>
                <w:color w:val="auto"/>
                <w:szCs w:val="22"/>
              </w:rPr>
            </m:ctrlPr>
          </m:radPr>
          <m:deg/>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9</m:t>
                    </m:r>
                  </m:sub>
                </m:sSub>
              </m:e>
            </m:d>
          </m:e>
        </m:rad>
      </m:oMath>
      <w:r w:rsidR="005E010B">
        <w:rPr>
          <w:color w:val="auto"/>
        </w:rPr>
        <w:tab/>
      </w:r>
      <w:r w:rsidR="00333DA4">
        <w:rPr>
          <w:color w:val="auto"/>
        </w:rPr>
        <w:t>Eq 7.</w:t>
      </w:r>
      <w:r w:rsidR="005E010B">
        <w:rPr>
          <w:color w:val="auto"/>
        </w:rPr>
        <w:t>5</w:t>
      </w:r>
      <w:r>
        <w:rPr>
          <w:color w:val="auto"/>
        </w:rPr>
        <w:t>.2</w:t>
      </w:r>
    </w:p>
    <w:p w:rsidR="00295D63" w:rsidRDefault="00295D63" w:rsidP="005646E7">
      <w:pPr>
        <w:widowControl/>
        <w:tabs>
          <w:tab w:val="left" w:pos="9639"/>
        </w:tabs>
        <w:spacing w:before="120" w:after="120"/>
        <w:rPr>
          <w:color w:val="auto"/>
        </w:rPr>
      </w:pPr>
    </w:p>
    <w:p w:rsidR="00516D69" w:rsidRDefault="00516D69" w:rsidP="005646E7">
      <w:pPr>
        <w:pStyle w:val="Heading3"/>
        <w:spacing w:after="120"/>
      </w:pPr>
      <w:bookmarkStart w:id="379" w:name="_Toc342314327"/>
      <w:bookmarkStart w:id="380" w:name="_Toc346262060"/>
      <w:bookmarkStart w:id="381" w:name="_Toc346262224"/>
      <w:bookmarkStart w:id="382" w:name="_Toc394064686"/>
      <w:bookmarkStart w:id="383" w:name="_Toc396234079"/>
      <w:r>
        <w:t>Fit Error</w:t>
      </w:r>
      <w:bookmarkEnd w:id="379"/>
      <w:bookmarkEnd w:id="380"/>
      <w:bookmarkEnd w:id="381"/>
      <w:bookmarkEnd w:id="382"/>
      <w:bookmarkEnd w:id="383"/>
    </w:p>
    <w:p w:rsidR="00516D69" w:rsidRDefault="00516D69" w:rsidP="005646E7">
      <w:pPr>
        <w:pStyle w:val="Paragraph"/>
        <w:tabs>
          <w:tab w:val="left" w:pos="9072"/>
        </w:tabs>
      </w:pPr>
      <w:r>
        <w:t xml:space="preserve">The </w:t>
      </w:r>
      <w:r w:rsidR="005E010B">
        <w:t>error</w:t>
      </w:r>
      <w:r>
        <w:t xml:space="preserve"> function </w:t>
      </w:r>
      <m:oMath>
        <m:r>
          <w:rPr>
            <w:rFonts w:ascii="Cambria Math" w:hAnsi="Cambria Math"/>
          </w:rPr>
          <m:t>E</m:t>
        </m:r>
      </m:oMath>
      <w:r w:rsidR="005E010B">
        <w:t xml:space="preserve"> </w:t>
      </w:r>
      <w:r>
        <w:t xml:space="preserve">equals the smallest eigenvalue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t xml:space="preserve"> of the product matrix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sidR="00731608">
        <w:rPr>
          <w:color w:val="auto"/>
          <w:szCs w:val="22"/>
        </w:rPr>
        <w:t xml:space="preserve"> but</w:t>
      </w:r>
      <w:r>
        <w:t xml:space="preserve"> is not normalized to the number of </w:t>
      </w:r>
      <w:r w:rsidR="00A1291B">
        <w:t>measurement</w:t>
      </w:r>
      <w:r>
        <w:t xml:space="preserve"> points </w:t>
      </w:r>
      <m:oMath>
        <m:r>
          <w:rPr>
            <w:rFonts w:ascii="Cambria Math" w:hAnsi="Cambria Math"/>
            <w:color w:val="auto"/>
          </w:rPr>
          <m:t>M</m:t>
        </m:r>
      </m:oMath>
      <w:r>
        <w:rPr>
          <w:color w:val="auto"/>
        </w:rPr>
        <w:t xml:space="preserve"> </w:t>
      </w:r>
      <w:r>
        <w:t xml:space="preserve">nor is it normalized to the geomagnetic field </w:t>
      </w:r>
      <w:proofErr w:type="gramStart"/>
      <w:r>
        <w:t xml:space="preserve">strength </w:t>
      </w:r>
      <m:oMath>
        <w:proofErr w:type="gramEnd"/>
        <m:r>
          <w:rPr>
            <w:rFonts w:ascii="Cambria Math" w:hAnsi="Cambria Math"/>
            <w:color w:val="auto"/>
          </w:rPr>
          <m:t>B</m:t>
        </m:r>
      </m:oMath>
      <w:r>
        <w:t xml:space="preserve">. Since </w:t>
      </w:r>
      <m:oMath>
        <m:r>
          <w:rPr>
            <w:rFonts w:ascii="Cambria Math" w:hAnsi="Cambria Math"/>
          </w:rPr>
          <m:t>E</m:t>
        </m:r>
        <m:r>
          <m:rPr>
            <m:sty m:val="bi"/>
          </m:rPr>
          <w:rPr>
            <w:rFonts w:ascii="Cambria Math" w:hAnsi="Cambria Math"/>
          </w:rPr>
          <m:t>=</m:t>
        </m:r>
        <m:sSup>
          <m:sSupPr>
            <m:ctrlPr>
              <w:rPr>
                <w:rFonts w:ascii="Cambria Math" w:hAnsi="Cambria Math"/>
                <w:b/>
                <w:i/>
                <w:szCs w:val="22"/>
              </w:rPr>
            </m:ctrlPr>
          </m:sSupPr>
          <m:e>
            <m:r>
              <m:rPr>
                <m:sty m:val="bi"/>
              </m:rPr>
              <w:rPr>
                <w:rFonts w:ascii="Cambria Math" w:hAnsi="Cambria Math"/>
                <w:szCs w:val="22"/>
              </w:rPr>
              <m:t>r</m:t>
            </m:r>
          </m:e>
          <m:sup>
            <m:r>
              <w:rPr>
                <w:rFonts w:ascii="Cambria Math" w:hAnsi="Cambria Math"/>
                <w:szCs w:val="22"/>
              </w:rPr>
              <m:t>T</m:t>
            </m:r>
          </m:sup>
        </m:sSup>
        <m:r>
          <m:rPr>
            <m:sty m:val="bi"/>
          </m:rPr>
          <w:rPr>
            <w:rFonts w:ascii="Cambria Math" w:hAnsi="Cambria Math"/>
            <w:szCs w:val="22"/>
          </w:rPr>
          <m:t>r</m:t>
        </m:r>
      </m:oMath>
      <w:r>
        <w:rPr>
          <w:b/>
          <w:szCs w:val="22"/>
        </w:rPr>
        <w:t xml:space="preserve"> </w:t>
      </w:r>
      <w:r w:rsidRPr="003D48F6">
        <w:rPr>
          <w:szCs w:val="22"/>
        </w:rPr>
        <w:t>and</w:t>
      </w:r>
      <w:r>
        <w:rPr>
          <w:b/>
          <w:szCs w:val="22"/>
        </w:rPr>
        <w:t xml:space="preserve"> </w:t>
      </w:r>
      <m:oMath>
        <m:r>
          <m:rPr>
            <m:sty m:val="bi"/>
          </m:rPr>
          <w:rPr>
            <w:rFonts w:ascii="Cambria Math" w:hAnsi="Cambria Math"/>
            <w:szCs w:val="22"/>
          </w:rPr>
          <m:t>r</m:t>
        </m:r>
      </m:oMath>
      <w:r>
        <w:rPr>
          <w:b/>
          <w:szCs w:val="22"/>
        </w:rPr>
        <w:t xml:space="preserve"> </w:t>
      </w:r>
      <w:r w:rsidRPr="003D48F6">
        <w:rPr>
          <w:szCs w:val="22"/>
        </w:rPr>
        <w:t xml:space="preserve">has </w:t>
      </w:r>
      <m:oMath>
        <m:r>
          <w:rPr>
            <w:rFonts w:ascii="Cambria Math" w:hAnsi="Cambria Math"/>
            <w:color w:val="auto"/>
          </w:rPr>
          <m:t>M</m:t>
        </m:r>
      </m:oMath>
      <w:r w:rsidRPr="003D48F6">
        <w:rPr>
          <w:szCs w:val="22"/>
        </w:rPr>
        <w:t xml:space="preserve"> elements with</w:t>
      </w:r>
      <w:r>
        <w:rPr>
          <w:szCs w:val="22"/>
        </w:rPr>
        <w:t xml:space="preserve"> each element having</w:t>
      </w:r>
      <w:r>
        <w:rPr>
          <w:b/>
          <w:szCs w:val="22"/>
        </w:rPr>
        <w:t xml:space="preserve"> </w:t>
      </w:r>
      <w:proofErr w:type="gramStart"/>
      <w:r w:rsidRPr="000E7F5D">
        <w:rPr>
          <w:szCs w:val="22"/>
        </w:rPr>
        <w:t>dimensions</w:t>
      </w:r>
      <w:r>
        <w:rPr>
          <w:b/>
          <w:szCs w:val="22"/>
        </w:rPr>
        <w:t xml:space="preserve"> </w:t>
      </w:r>
      <m:oMath>
        <w:proofErr w:type="gramEnd"/>
        <m:sSup>
          <m:sSupPr>
            <m:ctrlPr>
              <w:rPr>
                <w:rFonts w:ascii="Cambria Math" w:hAnsi="Cambria Math"/>
                <w:i/>
                <w:color w:val="auto"/>
              </w:rPr>
            </m:ctrlPr>
          </m:sSupPr>
          <m:e>
            <m:r>
              <w:rPr>
                <w:rFonts w:ascii="Cambria Math" w:hAnsi="Cambria Math"/>
                <w:color w:val="auto"/>
              </w:rPr>
              <m:t>B</m:t>
            </m:r>
          </m:e>
          <m:sup>
            <m:r>
              <w:rPr>
                <w:rFonts w:ascii="Cambria Math" w:hAnsi="Cambria Math"/>
                <w:color w:val="auto"/>
              </w:rPr>
              <m:t>2</m:t>
            </m:r>
          </m:sup>
        </m:sSup>
      </m:oMath>
      <w:r>
        <w:rPr>
          <w:color w:val="auto"/>
        </w:rPr>
        <w:t xml:space="preserve">, </w:t>
      </w:r>
      <w:r>
        <w:t xml:space="preserve">a suitable normalized </w:t>
      </w:r>
      <w:r w:rsidR="00731608">
        <w:t xml:space="preserve">calibration fit error </w:t>
      </w:r>
      <w:r>
        <w:t xml:space="preserve">measure </w:t>
      </w:r>
      <m:oMath>
        <m:r>
          <w:rPr>
            <w:rFonts w:ascii="Cambria Math" w:hAnsi="Cambria Math"/>
          </w:rPr>
          <m:t>ε</m:t>
        </m:r>
      </m:oMath>
      <w:r w:rsidR="00A1291B">
        <w:t xml:space="preserve"> is:</w:t>
      </w:r>
    </w:p>
    <w:p w:rsidR="00516D69" w:rsidRDefault="00516D69" w:rsidP="005646E7">
      <w:pPr>
        <w:pStyle w:val="Paragraph"/>
        <w:tabs>
          <w:tab w:val="left" w:pos="9639"/>
        </w:tabs>
      </w:pPr>
      <m:oMathPara>
        <m:oMathParaPr>
          <m:jc m:val="left"/>
        </m:oMathParaPr>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min</m:t>
                      </m:r>
                    </m:sub>
                  </m:sSub>
                </m:num>
                <m:den>
                  <m:r>
                    <w:rPr>
                      <w:rFonts w:ascii="Cambria Math" w:hAnsi="Cambria Math"/>
                    </w:rPr>
                    <m:t>M</m:t>
                  </m:r>
                </m:den>
              </m:f>
            </m:e>
          </m:rad>
        </m:oMath>
      </m:oMathPara>
    </w:p>
    <w:p w:rsidR="00A24CB0" w:rsidRPr="00A24CB0" w:rsidRDefault="00A24CB0" w:rsidP="00A24CB0">
      <w:pPr>
        <w:pStyle w:val="Paragraph"/>
        <w:tabs>
          <w:tab w:val="left" w:pos="9639"/>
        </w:tabs>
      </w:pPr>
      <w:r w:rsidRPr="00A24CB0">
        <w:br w:type="page"/>
      </w:r>
    </w:p>
    <w:p w:rsidR="00A24CB0" w:rsidRPr="00A24CB0" w:rsidRDefault="00A24CB0" w:rsidP="00A24CB0">
      <w:pPr>
        <w:pStyle w:val="Paragraph"/>
      </w:pPr>
      <w:r w:rsidRPr="00A24CB0">
        <w:lastRenderedPageBreak/>
        <w:t>Information in this document is provided solely to enable system and software implementers to use Freescale Semiconductors products. There are no express or implied copyright licenses granted hereunder to design or fabricate any integrated circuits or integrated circuits based on the information in this document.</w:t>
      </w:r>
    </w:p>
    <w:p w:rsidR="00A24CB0" w:rsidRPr="00A24CB0" w:rsidRDefault="00A24CB0" w:rsidP="00A24CB0">
      <w:pPr>
        <w:pStyle w:val="Paragraph"/>
      </w:pPr>
      <w:r w:rsidRPr="00A24CB0">
        <w:t>Freescale Semiconductor reserves the right to make changes without further notice to any products herein. Freescale Semiconductor makes no warranty, representation, or guarantee regarding the suitability of its products for any particular purpose, nor does Freescale Semiconductor assume any liability arising out of the application or use of any product or circuit, and specifically disclaims any liability, including without limitation consequential or incidental damages. "Typical" parameters that may be provided in Freescale Semiconductor data sheets and/or specifications can and do vary in different applications and actual performance may vary over time. All operating parameters, including "</w:t>
      </w:r>
      <w:proofErr w:type="spellStart"/>
      <w:r w:rsidRPr="00A24CB0">
        <w:t>Typicals</w:t>
      </w:r>
      <w:proofErr w:type="spellEnd"/>
      <w:r w:rsidRPr="00A24CB0">
        <w:t>", must be validated for each customer application by customer's technical experts. Freescale Semiconductor does not convey any license under its patent rights nor the rights of others. Freescale Semiconductor products are not designed, intended, or authorized for use as components in systems intended for surgical implant into the body, or other applications intended to support or sustain life, or for any other application in which failure of the Freescale Semiconductor product could create a situation where personal injury or death may occur. Should Buyer purchase or use Freescale Semiconductor products for any such unintended or unauthorized application,</w:t>
      </w:r>
    </w:p>
    <w:p w:rsidR="00A24CB0" w:rsidRPr="00A24CB0" w:rsidRDefault="00A24CB0" w:rsidP="00A24CB0">
      <w:pPr>
        <w:pStyle w:val="Paragraph"/>
      </w:pPr>
      <w:r w:rsidRPr="00A24CB0">
        <w:t>Buyer shall indemnify Freescale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claims alleges that Freescale Semiconductor was negligent regarding the design or manufacture of the part.</w:t>
      </w:r>
    </w:p>
    <w:p w:rsidR="00A24CB0" w:rsidRPr="00A24CB0" w:rsidRDefault="00A24CB0" w:rsidP="00A24CB0">
      <w:pPr>
        <w:pStyle w:val="Paragraph"/>
      </w:pPr>
      <w:proofErr w:type="spellStart"/>
      <w:r w:rsidRPr="00A24CB0">
        <w:t>RoHS</w:t>
      </w:r>
      <w:proofErr w:type="spellEnd"/>
      <w:r w:rsidRPr="00A24CB0">
        <w:t xml:space="preserve">-compliant and/or </w:t>
      </w:r>
      <w:proofErr w:type="spellStart"/>
      <w:r w:rsidRPr="00A24CB0">
        <w:t>Pb</w:t>
      </w:r>
      <w:proofErr w:type="spellEnd"/>
      <w:r w:rsidRPr="00A24CB0">
        <w:t>-free versions of Freescale products have the functionality and electrical characteristics as their non-</w:t>
      </w:r>
      <w:proofErr w:type="spellStart"/>
      <w:r w:rsidRPr="00A24CB0">
        <w:t>RoHS</w:t>
      </w:r>
      <w:proofErr w:type="spellEnd"/>
      <w:r w:rsidRPr="00A24CB0">
        <w:t>-complaint and/or non-</w:t>
      </w:r>
      <w:proofErr w:type="spellStart"/>
      <w:r w:rsidRPr="00A24CB0">
        <w:t>Pb</w:t>
      </w:r>
      <w:proofErr w:type="spellEnd"/>
      <w:r w:rsidRPr="00A24CB0">
        <w:t>-free counterparts.</w:t>
      </w:r>
    </w:p>
    <w:p w:rsidR="00A24CB0" w:rsidRPr="00A24CB0" w:rsidRDefault="00A24CB0" w:rsidP="00A24CB0">
      <w:pPr>
        <w:pStyle w:val="Paragraph"/>
      </w:pPr>
      <w:r w:rsidRPr="00A24CB0">
        <w:t>For further information, see http://www.freescale.com or contact your Freescale sales representative.</w:t>
      </w:r>
    </w:p>
    <w:p w:rsidR="00A24CB0" w:rsidRPr="00A24CB0" w:rsidRDefault="00A24CB0" w:rsidP="00A24CB0">
      <w:pPr>
        <w:pStyle w:val="Paragraph"/>
      </w:pPr>
      <w:r w:rsidRPr="00A24CB0">
        <w:t>For information on Freescale's Environmental Products program, go to http://www.freescale.com/epp.</w:t>
      </w:r>
    </w:p>
    <w:p w:rsidR="00A24CB0" w:rsidRPr="00A24CB0" w:rsidRDefault="00A24CB0" w:rsidP="00A24CB0">
      <w:pPr>
        <w:pStyle w:val="Paragraph"/>
      </w:pPr>
      <w:r w:rsidRPr="00A24CB0">
        <w:t>Freescale™ and the Freescale logo are trademarks of Freescale Semiconductor, Inc.</w:t>
      </w:r>
    </w:p>
    <w:p w:rsidR="00A24CB0" w:rsidRPr="00A24CB0" w:rsidRDefault="00A24CB0" w:rsidP="00A24CB0">
      <w:pPr>
        <w:pStyle w:val="Paragraph"/>
      </w:pPr>
      <w:r w:rsidRPr="00A24CB0">
        <w:t>All other product or service names are the property of their respective owners.</w:t>
      </w:r>
    </w:p>
    <w:p w:rsidR="00A24CB0" w:rsidRPr="00A24CB0" w:rsidRDefault="00A24CB0" w:rsidP="00A24CB0">
      <w:pPr>
        <w:pStyle w:val="Paragraph"/>
      </w:pPr>
      <w:r w:rsidRPr="00A24CB0">
        <w:t>© 2013 Freescale Semiconductor, Inc.</w:t>
      </w:r>
    </w:p>
    <w:p w:rsidR="00731608" w:rsidRPr="00825977" w:rsidRDefault="002310A0" w:rsidP="002668C1">
      <w:pPr>
        <w:pStyle w:val="Paragraph"/>
        <w:tabs>
          <w:tab w:val="left" w:pos="9639"/>
        </w:tabs>
      </w:pPr>
      <w:r w:rsidRPr="002310A0">
        <w:drawing>
          <wp:inline distT="0" distB="0" distL="0" distR="0">
            <wp:extent cx="841375" cy="292735"/>
            <wp:effectExtent l="19050" t="0" r="0" b="0"/>
            <wp:docPr id="2" name="Picture 6" descr="C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0"/>
                    </pic:cNvPr>
                    <pic:cNvPicPr>
                      <a:picLocks noChangeAspect="1" noChangeArrowheads="1"/>
                    </pic:cNvPicPr>
                  </pic:nvPicPr>
                  <pic:blipFill>
                    <a:blip r:embed="rId11" cstate="print"/>
                    <a:srcRect/>
                    <a:stretch>
                      <a:fillRect/>
                    </a:stretch>
                  </pic:blipFill>
                  <pic:spPr bwMode="auto">
                    <a:xfrm>
                      <a:off x="0" y="0"/>
                      <a:ext cx="841375" cy="292735"/>
                    </a:xfrm>
                    <a:prstGeom prst="rect">
                      <a:avLst/>
                    </a:prstGeom>
                    <a:noFill/>
                    <a:ln w="9525">
                      <a:noFill/>
                      <a:miter lim="800000"/>
                      <a:headEnd/>
                      <a:tailEnd/>
                    </a:ln>
                  </pic:spPr>
                </pic:pic>
              </a:graphicData>
            </a:graphic>
          </wp:inline>
        </w:drawing>
      </w:r>
      <w:r w:rsidRPr="002310A0">
        <w:br/>
        <w:t>Magnetic Calibration by </w:t>
      </w:r>
      <w:hyperlink r:id="rId12" w:history="1">
        <w:r w:rsidRPr="002310A0">
          <w:rPr>
            <w:rStyle w:val="Hyperlink"/>
          </w:rPr>
          <w:t>Freescale Semiconductor</w:t>
        </w:r>
      </w:hyperlink>
      <w:r w:rsidRPr="002310A0">
        <w:t xml:space="preserve"> is licensed under </w:t>
      </w:r>
      <w:proofErr w:type="spellStart"/>
      <w:r w:rsidRPr="002310A0">
        <w:t>a</w:t>
      </w:r>
      <w:hyperlink r:id="rId13" w:history="1">
        <w:r w:rsidRPr="002310A0">
          <w:rPr>
            <w:rStyle w:val="Hyperlink"/>
          </w:rPr>
          <w:t>Creative</w:t>
        </w:r>
        <w:proofErr w:type="spellEnd"/>
        <w:r w:rsidRPr="002310A0">
          <w:rPr>
            <w:rStyle w:val="Hyperlink"/>
          </w:rPr>
          <w:t xml:space="preserve"> Commons Attribution 4.0 International License</w:t>
        </w:r>
      </w:hyperlink>
      <w:r w:rsidRPr="002310A0">
        <w:t>.</w:t>
      </w:r>
      <w:r w:rsidR="00516D69">
        <w:tab/>
      </w:r>
      <w:r w:rsidR="00333DA4">
        <w:t>Eq 7.</w:t>
      </w:r>
      <w:r w:rsidR="00A1291B">
        <w:t>6.1</w:t>
      </w:r>
    </w:p>
    <w:sectPr w:rsidR="00731608" w:rsidRPr="00825977" w:rsidSect="002908A6">
      <w:footerReference w:type="even" r:id="rId14"/>
      <w:footerReference w:type="default" r:id="rId15"/>
      <w:footerReference w:type="first" r:id="rId16"/>
      <w:pgSz w:w="12240" w:h="15840" w:code="1"/>
      <w:pgMar w:top="720" w:right="720" w:bottom="720" w:left="72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BC8" w:rsidRDefault="00022BC8">
      <w:r>
        <w:separator/>
      </w:r>
    </w:p>
  </w:endnote>
  <w:endnote w:type="continuationSeparator" w:id="0">
    <w:p w:rsidR="00022BC8" w:rsidRDefault="00022B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97" w:rsidRDefault="00AA5D4F" w:rsidP="0031589D">
    <w:pPr>
      <w:pStyle w:val="Header"/>
    </w:pPr>
    <w:r>
      <w:rPr>
        <w:noProof/>
      </w:rPr>
      <w:pict>
        <v:shapetype id="_x0000_t202" coordsize="21600,21600" o:spt="202" path="m,l,21600r21600,l21600,xe">
          <v:stroke joinstyle="miter"/>
          <v:path gradientshapeok="t" o:connecttype="rect"/>
        </v:shapetype>
        <v:shape id="_x0000_s2049" type="#_x0000_t202" style="position:absolute;left:0;text-align:left;margin-left:352.8pt;margin-top:-5.05pt;width:115.2pt;height:43.35pt;z-index:251657216" o:allowincell="f" filled="f" stroked="f">
          <v:textbox style="mso-next-textbox:#_x0000_s2049">
            <w:txbxContent>
              <w:p w:rsidR="00AF2E97" w:rsidRDefault="00AF2E97">
                <w:r>
                  <w:rPr>
                    <w:noProof/>
                  </w:rPr>
                  <w:drawing>
                    <wp:inline distT="0" distB="0" distL="0" distR="0">
                      <wp:extent cx="1257300" cy="476250"/>
                      <wp:effectExtent l="19050" t="0" r="0" b="0"/>
                      <wp:docPr id="3" name="Picture 3"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fldSimple w:instr=" PAGE ">
      <w:r w:rsidR="002310A0">
        <w:rPr>
          <w:noProof/>
        </w:rPr>
        <w:t>26</w:t>
      </w:r>
    </w:fldSimple>
    <w:r w:rsidR="00AF2E97">
      <w:tab/>
      <w:t>Technical Note</w:t>
    </w:r>
    <w:r w:rsidR="00AF2E97">
      <w:tab/>
    </w:r>
    <w:r w:rsidR="00AF2E97">
      <w:br/>
    </w:r>
    <w:r w:rsidR="00AF2E97">
      <w:tab/>
    </w:r>
    <w:r w:rsidR="00AF2E97">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97" w:rsidRPr="00FA5454" w:rsidRDefault="00AA5D4F" w:rsidP="00FA5454">
    <w:pPr>
      <w:pStyle w:val="Footer"/>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5.05pt;width:115.2pt;height:43.35pt;z-index:251658240" o:allowincell="f" filled="f" stroked="f">
          <v:textbox style="mso-next-textbox:#_x0000_s2050">
            <w:txbxContent>
              <w:p w:rsidR="00AF2E97" w:rsidRDefault="00AF2E97">
                <w:r>
                  <w:rPr>
                    <w:noProof/>
                  </w:rPr>
                  <w:drawing>
                    <wp:inline distT="0" distB="0" distL="0" distR="0">
                      <wp:extent cx="1257300" cy="476250"/>
                      <wp:effectExtent l="19050" t="0" r="0" b="0"/>
                      <wp:docPr id="4" name="Picture 4"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r w:rsidR="00AF2E97" w:rsidRPr="00FA5454">
      <w:tab/>
      <w:t>Technical Note</w:t>
    </w:r>
    <w:r w:rsidR="00AF2E97" w:rsidRPr="00FA5454">
      <w:tab/>
    </w:r>
    <w:fldSimple w:instr=" PAGE ">
      <w:r w:rsidR="002310A0">
        <w:rPr>
          <w:noProof/>
        </w:rPr>
        <w:t>27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97" w:rsidRDefault="00AF2E97">
    <w:pPr>
      <w:pStyle w:val="disclaimer"/>
    </w:pPr>
    <w:r>
      <w:t>Freescale, Inc. 2014.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BC8" w:rsidRDefault="00022BC8">
      <w:r>
        <w:separator/>
      </w:r>
    </w:p>
  </w:footnote>
  <w:footnote w:type="continuationSeparator" w:id="0">
    <w:p w:rsidR="00022BC8" w:rsidRDefault="00022B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33116E"/>
    <w:multiLevelType w:val="singleLevel"/>
    <w:tmpl w:val="894820AC"/>
    <w:lvl w:ilvl="0">
      <w:numFmt w:val="decimal"/>
      <w:lvlText w:val="%1"/>
      <w:legacy w:legacy="1" w:legacySpace="0" w:legacyIndent="0"/>
      <w:lvlJc w:val="left"/>
    </w:lvl>
  </w:abstractNum>
  <w:abstractNum w:abstractNumId="2">
    <w:nsid w:val="08AA17AB"/>
    <w:multiLevelType w:val="hybridMultilevel"/>
    <w:tmpl w:val="9CEA518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383A99"/>
    <w:multiLevelType w:val="singleLevel"/>
    <w:tmpl w:val="930CD4FA"/>
    <w:lvl w:ilvl="0">
      <w:start w:val="2"/>
      <w:numFmt w:val="decimal"/>
      <w:lvlText w:val="%1"/>
      <w:lvlJc w:val="left"/>
      <w:pPr>
        <w:tabs>
          <w:tab w:val="num" w:pos="555"/>
        </w:tabs>
        <w:ind w:left="555" w:hanging="555"/>
      </w:pPr>
      <w:rPr>
        <w:rFonts w:hint="default"/>
      </w:rPr>
    </w:lvl>
  </w:abstractNum>
  <w:abstractNum w:abstractNumId="4">
    <w:nsid w:val="223B7789"/>
    <w:multiLevelType w:val="singleLevel"/>
    <w:tmpl w:val="CC185662"/>
    <w:lvl w:ilvl="0">
      <w:start w:val="1"/>
      <w:numFmt w:val="decimal"/>
      <w:pStyle w:val="BulletNumL1"/>
      <w:lvlText w:val="%1."/>
      <w:lvlJc w:val="left"/>
      <w:pPr>
        <w:tabs>
          <w:tab w:val="num" w:pos="360"/>
        </w:tabs>
        <w:ind w:left="360" w:hanging="360"/>
      </w:pPr>
    </w:lvl>
  </w:abstractNum>
  <w:abstractNum w:abstractNumId="5">
    <w:nsid w:val="26844082"/>
    <w:multiLevelType w:val="hybridMultilevel"/>
    <w:tmpl w:val="111E1C24"/>
    <w:lvl w:ilvl="0" w:tplc="DC0E8114">
      <w:start w:val="1"/>
      <w:numFmt w:val="bullet"/>
      <w:pStyle w:val="DetailsBullets"/>
      <w:lvlText w:val=""/>
      <w:lvlJc w:val="left"/>
      <w:pPr>
        <w:ind w:left="756" w:hanging="360"/>
      </w:pPr>
      <w:rPr>
        <w:rFonts w:ascii="Symbol" w:hAnsi="Symbol" w:hint="default"/>
        <w:color w:val="auto"/>
      </w:rPr>
    </w:lvl>
    <w:lvl w:ilvl="1" w:tplc="93DA9716">
      <w:start w:val="1"/>
      <w:numFmt w:val="bullet"/>
      <w:pStyle w:val="DetailsBullets2"/>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2AA523CB"/>
    <w:multiLevelType w:val="singleLevel"/>
    <w:tmpl w:val="8886E1FA"/>
    <w:lvl w:ilvl="0">
      <w:start w:val="1"/>
      <w:numFmt w:val="decimal"/>
      <w:lvlText w:val="%1."/>
      <w:lvlJc w:val="left"/>
      <w:pPr>
        <w:tabs>
          <w:tab w:val="num" w:pos="792"/>
        </w:tabs>
        <w:ind w:left="792" w:hanging="360"/>
      </w:pPr>
      <w:rPr>
        <w:rFonts w:hint="default"/>
      </w:rPr>
    </w:lvl>
  </w:abstractNum>
  <w:abstractNum w:abstractNumId="7">
    <w:nsid w:val="2B436486"/>
    <w:multiLevelType w:val="multilevel"/>
    <w:tmpl w:val="0C9CFBC6"/>
    <w:lvl w:ilvl="0">
      <w:start w:val="1"/>
      <w:numFmt w:val="decimal"/>
      <w:lvlText w:val="SECTION %1"/>
      <w:lvlJc w:val="left"/>
      <w:pPr>
        <w:tabs>
          <w:tab w:val="num" w:pos="1800"/>
        </w:tabs>
        <w:ind w:left="555" w:hanging="555"/>
      </w:pPr>
      <w:rPr>
        <w:rFonts w:hint="default"/>
      </w:rPr>
    </w:lvl>
    <w:lvl w:ilvl="1">
      <w:start w:val="1"/>
      <w:numFmt w:val="decimal"/>
      <w:lvlText w:val="%2"/>
      <w:lvlJc w:val="left"/>
      <w:pPr>
        <w:tabs>
          <w:tab w:val="num" w:pos="720"/>
        </w:tabs>
        <w:ind w:left="720" w:hanging="720"/>
      </w:pPr>
      <w:rPr>
        <w:rFonts w:ascii="Helvetica" w:hAnsi="Helvetica" w:hint="default"/>
        <w:b/>
        <w:i w:val="0"/>
        <w:sz w:val="28"/>
      </w:rPr>
    </w:lvl>
    <w:lvl w:ilvl="2">
      <w:start w:val="1"/>
      <w:numFmt w:val="decimal"/>
      <w:lvlText w:val="%2.%3"/>
      <w:lvlJc w:val="left"/>
      <w:pPr>
        <w:tabs>
          <w:tab w:val="num" w:pos="720"/>
        </w:tabs>
        <w:ind w:left="720" w:hanging="720"/>
      </w:pPr>
      <w:rPr>
        <w:rFonts w:ascii="Helvetica" w:hAnsi="Helvetica" w:hint="default"/>
        <w:b/>
        <w:i w:val="0"/>
        <w:sz w:val="28"/>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C020193"/>
    <w:multiLevelType w:val="multilevel"/>
    <w:tmpl w:val="027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07354"/>
    <w:multiLevelType w:val="multilevel"/>
    <w:tmpl w:val="B41AE94E"/>
    <w:name w:val="MainOutline"/>
    <w:lvl w:ilvl="0">
      <w:start w:val="1"/>
      <w:numFmt w:val="decimal"/>
      <w:pStyle w:val="Heading1"/>
      <w:suff w:val="space"/>
      <w:lvlText w:val="SECTION %1"/>
      <w:lvlJc w:val="left"/>
      <w:pPr>
        <w:ind w:left="555" w:hanging="555"/>
      </w:pPr>
      <w:rPr>
        <w:rFonts w:hint="default"/>
      </w:rPr>
    </w:lvl>
    <w:lvl w:ilvl="1">
      <w:start w:val="1"/>
      <w:numFmt w:val="decimal"/>
      <w:pStyle w:val="Heading2"/>
      <w:lvlText w:val="%2"/>
      <w:lvlJc w:val="left"/>
      <w:pPr>
        <w:tabs>
          <w:tab w:val="num" w:pos="720"/>
        </w:tabs>
        <w:ind w:left="720" w:hanging="720"/>
      </w:pPr>
      <w:rPr>
        <w:rFonts w:ascii="Helvetica" w:hAnsi="Helvetica" w:hint="default"/>
        <w:b/>
        <w:i w:val="0"/>
        <w:sz w:val="28"/>
      </w:rPr>
    </w:lvl>
    <w:lvl w:ilvl="2">
      <w:start w:val="1"/>
      <w:numFmt w:val="decimal"/>
      <w:pStyle w:val="Heading3"/>
      <w:lvlText w:val="%2.%3"/>
      <w:lvlJc w:val="left"/>
      <w:pPr>
        <w:tabs>
          <w:tab w:val="num" w:pos="720"/>
        </w:tabs>
        <w:ind w:left="720" w:hanging="720"/>
      </w:pPr>
      <w:rPr>
        <w:rFonts w:ascii="Arial" w:hAnsi="Arial" w:hint="default"/>
        <w:b/>
        <w:i w:val="0"/>
        <w:sz w:val="22"/>
      </w:rPr>
    </w:lvl>
    <w:lvl w:ilvl="3">
      <w:start w:val="1"/>
      <w:numFmt w:val="decimal"/>
      <w:pStyle w:val="Heading4"/>
      <w:lvlText w:val="%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60346B3"/>
    <w:multiLevelType w:val="singleLevel"/>
    <w:tmpl w:val="894820AC"/>
    <w:lvl w:ilvl="0">
      <w:numFmt w:val="decimal"/>
      <w:lvlText w:val="%1"/>
      <w:legacy w:legacy="1" w:legacySpace="0" w:legacyIndent="0"/>
      <w:lvlJc w:val="left"/>
    </w:lvl>
  </w:abstractNum>
  <w:abstractNum w:abstractNumId="11">
    <w:nsid w:val="40536E82"/>
    <w:multiLevelType w:val="hybridMultilevel"/>
    <w:tmpl w:val="6C9AA6C2"/>
    <w:lvl w:ilvl="0" w:tplc="0938F5CE">
      <w:start w:val="1"/>
      <w:numFmt w:val="bullet"/>
      <w:lvlText w:val=""/>
      <w:lvlJc w:val="left"/>
      <w:pPr>
        <w:tabs>
          <w:tab w:val="num" w:pos="720"/>
        </w:tabs>
        <w:ind w:left="720" w:hanging="360"/>
      </w:pPr>
      <w:rPr>
        <w:rFonts w:ascii="Wingdings" w:hAnsi="Wingdings" w:hint="default"/>
      </w:rPr>
    </w:lvl>
    <w:lvl w:ilvl="1" w:tplc="87705758">
      <w:start w:val="1022"/>
      <w:numFmt w:val="bullet"/>
      <w:lvlText w:val=""/>
      <w:lvlJc w:val="left"/>
      <w:pPr>
        <w:tabs>
          <w:tab w:val="num" w:pos="1440"/>
        </w:tabs>
        <w:ind w:left="1440" w:hanging="360"/>
      </w:pPr>
      <w:rPr>
        <w:rFonts w:ascii="Wingdings" w:hAnsi="Wingdings" w:hint="default"/>
      </w:rPr>
    </w:lvl>
    <w:lvl w:ilvl="2" w:tplc="4C8023EE" w:tentative="1">
      <w:start w:val="1"/>
      <w:numFmt w:val="bullet"/>
      <w:lvlText w:val=""/>
      <w:lvlJc w:val="left"/>
      <w:pPr>
        <w:tabs>
          <w:tab w:val="num" w:pos="2160"/>
        </w:tabs>
        <w:ind w:left="2160" w:hanging="360"/>
      </w:pPr>
      <w:rPr>
        <w:rFonts w:ascii="Wingdings" w:hAnsi="Wingdings" w:hint="default"/>
      </w:rPr>
    </w:lvl>
    <w:lvl w:ilvl="3" w:tplc="BAB8B0F2" w:tentative="1">
      <w:start w:val="1"/>
      <w:numFmt w:val="bullet"/>
      <w:lvlText w:val=""/>
      <w:lvlJc w:val="left"/>
      <w:pPr>
        <w:tabs>
          <w:tab w:val="num" w:pos="2880"/>
        </w:tabs>
        <w:ind w:left="2880" w:hanging="360"/>
      </w:pPr>
      <w:rPr>
        <w:rFonts w:ascii="Wingdings" w:hAnsi="Wingdings" w:hint="default"/>
      </w:rPr>
    </w:lvl>
    <w:lvl w:ilvl="4" w:tplc="E2C8A030" w:tentative="1">
      <w:start w:val="1"/>
      <w:numFmt w:val="bullet"/>
      <w:lvlText w:val=""/>
      <w:lvlJc w:val="left"/>
      <w:pPr>
        <w:tabs>
          <w:tab w:val="num" w:pos="3600"/>
        </w:tabs>
        <w:ind w:left="3600" w:hanging="360"/>
      </w:pPr>
      <w:rPr>
        <w:rFonts w:ascii="Wingdings" w:hAnsi="Wingdings" w:hint="default"/>
      </w:rPr>
    </w:lvl>
    <w:lvl w:ilvl="5" w:tplc="C7A0DF8E" w:tentative="1">
      <w:start w:val="1"/>
      <w:numFmt w:val="bullet"/>
      <w:lvlText w:val=""/>
      <w:lvlJc w:val="left"/>
      <w:pPr>
        <w:tabs>
          <w:tab w:val="num" w:pos="4320"/>
        </w:tabs>
        <w:ind w:left="4320" w:hanging="360"/>
      </w:pPr>
      <w:rPr>
        <w:rFonts w:ascii="Wingdings" w:hAnsi="Wingdings" w:hint="default"/>
      </w:rPr>
    </w:lvl>
    <w:lvl w:ilvl="6" w:tplc="E1D40A42" w:tentative="1">
      <w:start w:val="1"/>
      <w:numFmt w:val="bullet"/>
      <w:lvlText w:val=""/>
      <w:lvlJc w:val="left"/>
      <w:pPr>
        <w:tabs>
          <w:tab w:val="num" w:pos="5040"/>
        </w:tabs>
        <w:ind w:left="5040" w:hanging="360"/>
      </w:pPr>
      <w:rPr>
        <w:rFonts w:ascii="Wingdings" w:hAnsi="Wingdings" w:hint="default"/>
      </w:rPr>
    </w:lvl>
    <w:lvl w:ilvl="7" w:tplc="F4CE3D0E" w:tentative="1">
      <w:start w:val="1"/>
      <w:numFmt w:val="bullet"/>
      <w:lvlText w:val=""/>
      <w:lvlJc w:val="left"/>
      <w:pPr>
        <w:tabs>
          <w:tab w:val="num" w:pos="5760"/>
        </w:tabs>
        <w:ind w:left="5760" w:hanging="360"/>
      </w:pPr>
      <w:rPr>
        <w:rFonts w:ascii="Wingdings" w:hAnsi="Wingdings" w:hint="default"/>
      </w:rPr>
    </w:lvl>
    <w:lvl w:ilvl="8" w:tplc="D362D038" w:tentative="1">
      <w:start w:val="1"/>
      <w:numFmt w:val="bullet"/>
      <w:lvlText w:val=""/>
      <w:lvlJc w:val="left"/>
      <w:pPr>
        <w:tabs>
          <w:tab w:val="num" w:pos="6480"/>
        </w:tabs>
        <w:ind w:left="6480" w:hanging="360"/>
      </w:pPr>
      <w:rPr>
        <w:rFonts w:ascii="Wingdings" w:hAnsi="Wingdings" w:hint="default"/>
      </w:rPr>
    </w:lvl>
  </w:abstractNum>
  <w:abstractNum w:abstractNumId="12">
    <w:nsid w:val="46794F7C"/>
    <w:multiLevelType w:val="singleLevel"/>
    <w:tmpl w:val="0409000F"/>
    <w:lvl w:ilvl="0">
      <w:start w:val="1"/>
      <w:numFmt w:val="decimal"/>
      <w:lvlText w:val="%1."/>
      <w:lvlJc w:val="left"/>
      <w:pPr>
        <w:tabs>
          <w:tab w:val="num" w:pos="360"/>
        </w:tabs>
        <w:ind w:left="360" w:hanging="360"/>
      </w:pPr>
    </w:lvl>
  </w:abstractNum>
  <w:abstractNum w:abstractNumId="13">
    <w:nsid w:val="470F3D7B"/>
    <w:multiLevelType w:val="singleLevel"/>
    <w:tmpl w:val="759098FC"/>
    <w:lvl w:ilvl="0">
      <w:start w:val="1"/>
      <w:numFmt w:val="bullet"/>
      <w:pStyle w:val="BulletL2"/>
      <w:lvlText w:val="–"/>
      <w:lvlJc w:val="left"/>
      <w:pPr>
        <w:tabs>
          <w:tab w:val="num" w:pos="1152"/>
        </w:tabs>
        <w:ind w:left="1152" w:hanging="360"/>
      </w:pPr>
      <w:rPr>
        <w:rFonts w:ascii="Helvetica" w:hAnsi="Helvetica" w:hint="default"/>
        <w:b w:val="0"/>
        <w:i w:val="0"/>
        <w:sz w:val="24"/>
      </w:rPr>
    </w:lvl>
  </w:abstractNum>
  <w:abstractNum w:abstractNumId="14">
    <w:nsid w:val="49BA3266"/>
    <w:multiLevelType w:val="multilevel"/>
    <w:tmpl w:val="4C5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61AFF"/>
    <w:multiLevelType w:val="singleLevel"/>
    <w:tmpl w:val="894820AC"/>
    <w:lvl w:ilvl="0">
      <w:numFmt w:val="decimal"/>
      <w:lvlText w:val="%1"/>
      <w:legacy w:legacy="1" w:legacySpace="0" w:legacyIndent="0"/>
      <w:lvlJc w:val="left"/>
    </w:lvl>
  </w:abstractNum>
  <w:abstractNum w:abstractNumId="16">
    <w:nsid w:val="53610931"/>
    <w:multiLevelType w:val="singleLevel"/>
    <w:tmpl w:val="894820AC"/>
    <w:lvl w:ilvl="0">
      <w:numFmt w:val="decimal"/>
      <w:lvlText w:val="%1"/>
      <w:legacy w:legacy="1" w:legacySpace="0" w:legacyIndent="0"/>
      <w:lvlJc w:val="left"/>
    </w:lvl>
  </w:abstractNum>
  <w:abstractNum w:abstractNumId="17">
    <w:nsid w:val="57675BD0"/>
    <w:multiLevelType w:val="singleLevel"/>
    <w:tmpl w:val="12663168"/>
    <w:lvl w:ilvl="0">
      <w:start w:val="1"/>
      <w:numFmt w:val="decimal"/>
      <w:pStyle w:val="SectionNumber"/>
      <w:lvlText w:val="SECTION %1"/>
      <w:lvlJc w:val="left"/>
      <w:pPr>
        <w:tabs>
          <w:tab w:val="num" w:pos="2160"/>
        </w:tabs>
        <w:ind w:left="360" w:hanging="360"/>
      </w:pPr>
      <w:rPr>
        <w:rFonts w:ascii="Helvetica" w:hAnsi="Helvetica" w:hint="default"/>
        <w:b/>
        <w:i w:val="0"/>
        <w:sz w:val="36"/>
      </w:rPr>
    </w:lvl>
  </w:abstractNum>
  <w:abstractNum w:abstractNumId="18">
    <w:nsid w:val="58E74DEA"/>
    <w:multiLevelType w:val="singleLevel"/>
    <w:tmpl w:val="894820AC"/>
    <w:lvl w:ilvl="0">
      <w:numFmt w:val="decimal"/>
      <w:lvlText w:val="%1"/>
      <w:legacy w:legacy="1" w:legacySpace="0" w:legacyIndent="0"/>
      <w:lvlJc w:val="left"/>
    </w:lvl>
  </w:abstractNum>
  <w:abstractNum w:abstractNumId="19">
    <w:nsid w:val="64F316D2"/>
    <w:multiLevelType w:val="singleLevel"/>
    <w:tmpl w:val="894820AC"/>
    <w:lvl w:ilvl="0">
      <w:numFmt w:val="decimal"/>
      <w:lvlText w:val="%1"/>
      <w:legacy w:legacy="1" w:legacySpace="0" w:legacyIndent="0"/>
      <w:lvlJc w:val="left"/>
    </w:lvl>
  </w:abstractNum>
  <w:abstractNum w:abstractNumId="20">
    <w:nsid w:val="65F77332"/>
    <w:multiLevelType w:val="singleLevel"/>
    <w:tmpl w:val="49D6082A"/>
    <w:lvl w:ilvl="0">
      <w:start w:val="1"/>
      <w:numFmt w:val="decimal"/>
      <w:lvlText w:val="SECTION %1"/>
      <w:legacy w:legacy="1" w:legacySpace="0" w:legacyIndent="360"/>
      <w:lvlJc w:val="left"/>
      <w:pPr>
        <w:ind w:left="360" w:hanging="360"/>
      </w:pPr>
      <w:rPr>
        <w:rFonts w:ascii="Helvetica" w:hAnsi="Helvetica" w:hint="default"/>
        <w:b/>
        <w:i w:val="0"/>
        <w:sz w:val="36"/>
      </w:rPr>
    </w:lvl>
  </w:abstractNum>
  <w:abstractNum w:abstractNumId="21">
    <w:nsid w:val="669F2404"/>
    <w:multiLevelType w:val="singleLevel"/>
    <w:tmpl w:val="894820AC"/>
    <w:lvl w:ilvl="0">
      <w:numFmt w:val="decimal"/>
      <w:lvlText w:val="%1"/>
      <w:legacy w:legacy="1" w:legacySpace="0" w:legacyIndent="0"/>
      <w:lvlJc w:val="left"/>
    </w:lvl>
  </w:abstractNum>
  <w:abstractNum w:abstractNumId="22">
    <w:nsid w:val="6791646E"/>
    <w:multiLevelType w:val="singleLevel"/>
    <w:tmpl w:val="894820AC"/>
    <w:lvl w:ilvl="0">
      <w:numFmt w:val="decimal"/>
      <w:lvlText w:val="%1"/>
      <w:legacy w:legacy="1" w:legacySpace="0" w:legacyIndent="0"/>
      <w:lvlJc w:val="left"/>
    </w:lvl>
  </w:abstractNum>
  <w:abstractNum w:abstractNumId="23">
    <w:nsid w:val="67C42A20"/>
    <w:multiLevelType w:val="singleLevel"/>
    <w:tmpl w:val="894820AC"/>
    <w:lvl w:ilvl="0">
      <w:numFmt w:val="decimal"/>
      <w:lvlText w:val="%1"/>
      <w:legacy w:legacy="1" w:legacySpace="0" w:legacyIndent="0"/>
      <w:lvlJc w:val="left"/>
    </w:lvl>
  </w:abstractNum>
  <w:abstractNum w:abstractNumId="24">
    <w:nsid w:val="696216DD"/>
    <w:multiLevelType w:val="singleLevel"/>
    <w:tmpl w:val="A12EC878"/>
    <w:lvl w:ilvl="0">
      <w:start w:val="2"/>
      <w:numFmt w:val="decimal"/>
      <w:lvlText w:val="%1."/>
      <w:lvlJc w:val="left"/>
      <w:pPr>
        <w:tabs>
          <w:tab w:val="num" w:pos="792"/>
        </w:tabs>
        <w:ind w:left="792" w:hanging="360"/>
      </w:pPr>
      <w:rPr>
        <w:rFonts w:hint="default"/>
      </w:rPr>
    </w:lvl>
  </w:abstractNum>
  <w:abstractNum w:abstractNumId="25">
    <w:nsid w:val="6AC60901"/>
    <w:multiLevelType w:val="hybridMultilevel"/>
    <w:tmpl w:val="3004535E"/>
    <w:lvl w:ilvl="0" w:tplc="1E420F5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C6814F0"/>
    <w:multiLevelType w:val="singleLevel"/>
    <w:tmpl w:val="A9F48B98"/>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27">
    <w:nsid w:val="6DD426C6"/>
    <w:multiLevelType w:val="multilevel"/>
    <w:tmpl w:val="519E6B56"/>
    <w:lvl w:ilvl="0">
      <w:start w:val="1"/>
      <w:numFmt w:val="decimal"/>
      <w:lvlText w:val="%1"/>
      <w:lvlJc w:val="left"/>
      <w:pPr>
        <w:tabs>
          <w:tab w:val="num" w:pos="555"/>
        </w:tabs>
        <w:ind w:left="555" w:hanging="55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756E490D"/>
    <w:multiLevelType w:val="singleLevel"/>
    <w:tmpl w:val="894820AC"/>
    <w:lvl w:ilvl="0">
      <w:numFmt w:val="decimal"/>
      <w:lvlText w:val="%1"/>
      <w:legacy w:legacy="1" w:legacySpace="0" w:legacyIndent="0"/>
      <w:lvlJc w:val="left"/>
    </w:lvl>
  </w:abstractNum>
  <w:abstractNum w:abstractNumId="29">
    <w:nsid w:val="78650280"/>
    <w:multiLevelType w:val="singleLevel"/>
    <w:tmpl w:val="894820AC"/>
    <w:lvl w:ilvl="0">
      <w:numFmt w:val="decimal"/>
      <w:lvlText w:val="%1"/>
      <w:legacy w:legacy="1" w:legacySpace="0" w:legacyIndent="0"/>
      <w:lvlJc w:val="left"/>
    </w:lvl>
  </w:abstractNum>
  <w:abstractNum w:abstractNumId="30">
    <w:nsid w:val="793B138D"/>
    <w:multiLevelType w:val="singleLevel"/>
    <w:tmpl w:val="0409000F"/>
    <w:lvl w:ilvl="0">
      <w:start w:val="1"/>
      <w:numFmt w:val="decimal"/>
      <w:lvlText w:val="%1."/>
      <w:lvlJc w:val="left"/>
      <w:pPr>
        <w:tabs>
          <w:tab w:val="num" w:pos="360"/>
        </w:tabs>
        <w:ind w:left="360" w:hanging="360"/>
      </w:pPr>
    </w:lvl>
  </w:abstractNum>
  <w:abstractNum w:abstractNumId="31">
    <w:nsid w:val="798D634F"/>
    <w:multiLevelType w:val="singleLevel"/>
    <w:tmpl w:val="DCC63D10"/>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32">
    <w:nsid w:val="7C4F29F6"/>
    <w:multiLevelType w:val="hybridMultilevel"/>
    <w:tmpl w:val="4EA21E12"/>
    <w:lvl w:ilvl="0" w:tplc="F966818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DA20EF8"/>
    <w:multiLevelType w:val="singleLevel"/>
    <w:tmpl w:val="E6F4DED2"/>
    <w:lvl w:ilvl="0">
      <w:start w:val="1"/>
      <w:numFmt w:val="bullet"/>
      <w:pStyle w:val="BulletL1"/>
      <w:lvlText w:val=""/>
      <w:lvlJc w:val="left"/>
      <w:pPr>
        <w:tabs>
          <w:tab w:val="num" w:pos="360"/>
        </w:tabs>
        <w:ind w:left="360" w:hanging="360"/>
      </w:pPr>
      <w:rPr>
        <w:rFonts w:ascii="Wingdings" w:hAnsi="Wingdings" w:hint="default"/>
      </w:rPr>
    </w:lvl>
  </w:abstractNum>
  <w:num w:numId="1">
    <w:abstractNumId w:val="20"/>
  </w:num>
  <w:num w:numId="2">
    <w:abstractNumId w:val="0"/>
    <w:lvlOverride w:ilvl="0">
      <w:lvl w:ilvl="0">
        <w:start w:val="1"/>
        <w:numFmt w:val="bullet"/>
        <w:lvlText w:val=""/>
        <w:legacy w:legacy="1" w:legacySpace="0" w:legacyIndent="792"/>
        <w:lvlJc w:val="left"/>
        <w:pPr>
          <w:ind w:left="1224" w:hanging="792"/>
        </w:pPr>
        <w:rPr>
          <w:rFonts w:ascii="Wingdings" w:hAnsi="Wingdings" w:hint="default"/>
        </w:rPr>
      </w:lvl>
    </w:lvlOverride>
  </w:num>
  <w:num w:numId="3">
    <w:abstractNumId w:val="0"/>
    <w:lvlOverride w:ilvl="0">
      <w:lvl w:ilvl="0">
        <w:start w:val="1"/>
        <w:numFmt w:val="bullet"/>
        <w:lvlText w:val="–"/>
        <w:legacy w:legacy="1" w:legacySpace="0" w:legacyIndent="1152"/>
        <w:lvlJc w:val="left"/>
        <w:pPr>
          <w:ind w:left="1944" w:hanging="1152"/>
        </w:pPr>
        <w:rPr>
          <w:rFonts w:ascii="Helvetica" w:hAnsi="Helvetica" w:hint="default"/>
          <w:b w:val="0"/>
          <w:i w:val="0"/>
          <w:sz w:val="24"/>
        </w:rPr>
      </w:lvl>
    </w:lvlOverride>
  </w:num>
  <w:num w:numId="4">
    <w:abstractNumId w:val="0"/>
    <w:lvlOverride w:ilvl="0">
      <w:lvl w:ilvl="0">
        <w:start w:val="1"/>
        <w:numFmt w:val="bullet"/>
        <w:lvlText w:val="–"/>
        <w:legacy w:legacy="1" w:legacySpace="0" w:legacyIndent="1152"/>
        <w:lvlJc w:val="left"/>
        <w:pPr>
          <w:ind w:left="1944" w:hanging="1152"/>
        </w:pPr>
      </w:lvl>
    </w:lvlOverride>
  </w:num>
  <w:num w:numId="5">
    <w:abstractNumId w:val="24"/>
  </w:num>
  <w:num w:numId="6">
    <w:abstractNumId w:val="27"/>
  </w:num>
  <w:num w:numId="7">
    <w:abstractNumId w:val="3"/>
  </w:num>
  <w:num w:numId="8">
    <w:abstractNumId w:val="7"/>
  </w:num>
  <w:num w:numId="9">
    <w:abstractNumId w:val="18"/>
  </w:num>
  <w:num w:numId="10">
    <w:abstractNumId w:val="21"/>
  </w:num>
  <w:num w:numId="11">
    <w:abstractNumId w:val="23"/>
  </w:num>
  <w:num w:numId="12">
    <w:abstractNumId w:val="22"/>
  </w:num>
  <w:num w:numId="13">
    <w:abstractNumId w:val="33"/>
  </w:num>
  <w:num w:numId="14">
    <w:abstractNumId w:val="19"/>
  </w:num>
  <w:num w:numId="15">
    <w:abstractNumId w:val="28"/>
  </w:num>
  <w:num w:numId="16">
    <w:abstractNumId w:val="15"/>
  </w:num>
  <w:num w:numId="17">
    <w:abstractNumId w:val="29"/>
  </w:num>
  <w:num w:numId="18">
    <w:abstractNumId w:val="10"/>
  </w:num>
  <w:num w:numId="19">
    <w:abstractNumId w:val="1"/>
  </w:num>
  <w:num w:numId="20">
    <w:abstractNumId w:val="16"/>
  </w:num>
  <w:num w:numId="21">
    <w:abstractNumId w:val="13"/>
  </w:num>
  <w:num w:numId="22">
    <w:abstractNumId w:val="6"/>
  </w:num>
  <w:num w:numId="23">
    <w:abstractNumId w:val="31"/>
  </w:num>
  <w:num w:numId="24">
    <w:abstractNumId w:val="26"/>
  </w:num>
  <w:num w:numId="25">
    <w:abstractNumId w:val="17"/>
  </w:num>
  <w:num w:numId="26">
    <w:abstractNumId w:val="30"/>
  </w:num>
  <w:num w:numId="27">
    <w:abstractNumId w:val="12"/>
  </w:num>
  <w:num w:numId="28">
    <w:abstractNumId w:val="4"/>
  </w:num>
  <w:num w:numId="29">
    <w:abstractNumId w:val="9"/>
  </w:num>
  <w:num w:numId="30">
    <w:abstractNumId w:val="9"/>
  </w:num>
  <w:num w:numId="31">
    <w:abstractNumId w:val="9"/>
  </w:num>
  <w:num w:numId="32">
    <w:abstractNumId w:val="9"/>
  </w:num>
  <w:num w:numId="3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9"/>
  </w:num>
  <w:num w:numId="37">
    <w:abstractNumId w:val="9"/>
  </w:num>
  <w:num w:numId="38">
    <w:abstractNumId w:val="9"/>
  </w:num>
  <w:num w:numId="39">
    <w:abstractNumId w:val="8"/>
  </w:num>
  <w:num w:numId="40">
    <w:abstractNumId w:val="14"/>
  </w:num>
  <w:num w:numId="41">
    <w:abstractNumId w:val="9"/>
  </w:num>
  <w:num w:numId="42">
    <w:abstractNumId w:val="9"/>
  </w:num>
  <w:num w:numId="43">
    <w:abstractNumId w:val="32"/>
  </w:num>
  <w:num w:numId="44">
    <w:abstractNumId w:val="2"/>
  </w:num>
  <w:num w:numId="45">
    <w:abstractNumId w:val="25"/>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67586"/>
    <o:shapelayout v:ext="edit">
      <o:idmap v:ext="edit" data="2"/>
    </o:shapelayout>
  </w:hdrShapeDefaults>
  <w:footnotePr>
    <w:footnote w:id="-1"/>
    <w:footnote w:id="0"/>
  </w:footnotePr>
  <w:endnotePr>
    <w:endnote w:id="-1"/>
    <w:endnote w:id="0"/>
  </w:endnotePr>
  <w:compat/>
  <w:rsids>
    <w:rsidRoot w:val="00500A23"/>
    <w:rsid w:val="0000011E"/>
    <w:rsid w:val="0000065D"/>
    <w:rsid w:val="00000BBB"/>
    <w:rsid w:val="0000305C"/>
    <w:rsid w:val="00003156"/>
    <w:rsid w:val="000036F5"/>
    <w:rsid w:val="00004028"/>
    <w:rsid w:val="000047CC"/>
    <w:rsid w:val="00004D6A"/>
    <w:rsid w:val="00004EE2"/>
    <w:rsid w:val="00004F95"/>
    <w:rsid w:val="00005031"/>
    <w:rsid w:val="0000524C"/>
    <w:rsid w:val="00006255"/>
    <w:rsid w:val="000066F9"/>
    <w:rsid w:val="00006E66"/>
    <w:rsid w:val="000100F1"/>
    <w:rsid w:val="00010AB9"/>
    <w:rsid w:val="00010BDA"/>
    <w:rsid w:val="00011601"/>
    <w:rsid w:val="000121FB"/>
    <w:rsid w:val="0001234C"/>
    <w:rsid w:val="000131FE"/>
    <w:rsid w:val="00013EE1"/>
    <w:rsid w:val="000151AA"/>
    <w:rsid w:val="0001546B"/>
    <w:rsid w:val="00015D53"/>
    <w:rsid w:val="000163F4"/>
    <w:rsid w:val="0001692E"/>
    <w:rsid w:val="000175E2"/>
    <w:rsid w:val="00017930"/>
    <w:rsid w:val="00020564"/>
    <w:rsid w:val="000212EB"/>
    <w:rsid w:val="00022BC8"/>
    <w:rsid w:val="000230C1"/>
    <w:rsid w:val="00023801"/>
    <w:rsid w:val="00024809"/>
    <w:rsid w:val="00024F67"/>
    <w:rsid w:val="0002507A"/>
    <w:rsid w:val="00025498"/>
    <w:rsid w:val="00025800"/>
    <w:rsid w:val="00025F80"/>
    <w:rsid w:val="0002625E"/>
    <w:rsid w:val="00027594"/>
    <w:rsid w:val="000313C7"/>
    <w:rsid w:val="00031BC3"/>
    <w:rsid w:val="000320D1"/>
    <w:rsid w:val="00032609"/>
    <w:rsid w:val="00033456"/>
    <w:rsid w:val="00034400"/>
    <w:rsid w:val="00035160"/>
    <w:rsid w:val="000355BA"/>
    <w:rsid w:val="00035858"/>
    <w:rsid w:val="00035A91"/>
    <w:rsid w:val="00036651"/>
    <w:rsid w:val="00036B97"/>
    <w:rsid w:val="00036BD6"/>
    <w:rsid w:val="000402F4"/>
    <w:rsid w:val="00040447"/>
    <w:rsid w:val="00040477"/>
    <w:rsid w:val="0004060C"/>
    <w:rsid w:val="00041833"/>
    <w:rsid w:val="00041867"/>
    <w:rsid w:val="00042C2A"/>
    <w:rsid w:val="000430F7"/>
    <w:rsid w:val="00043146"/>
    <w:rsid w:val="0004316E"/>
    <w:rsid w:val="00043E67"/>
    <w:rsid w:val="00044029"/>
    <w:rsid w:val="000445B4"/>
    <w:rsid w:val="00045D01"/>
    <w:rsid w:val="000462B9"/>
    <w:rsid w:val="000462CD"/>
    <w:rsid w:val="00047735"/>
    <w:rsid w:val="00047B01"/>
    <w:rsid w:val="00050006"/>
    <w:rsid w:val="000500A4"/>
    <w:rsid w:val="00050E91"/>
    <w:rsid w:val="0005125D"/>
    <w:rsid w:val="00051291"/>
    <w:rsid w:val="000512D4"/>
    <w:rsid w:val="00051A93"/>
    <w:rsid w:val="00052453"/>
    <w:rsid w:val="000525FD"/>
    <w:rsid w:val="00052694"/>
    <w:rsid w:val="00052B37"/>
    <w:rsid w:val="00052CAC"/>
    <w:rsid w:val="00052CDF"/>
    <w:rsid w:val="00053097"/>
    <w:rsid w:val="00053143"/>
    <w:rsid w:val="00053B1E"/>
    <w:rsid w:val="00054633"/>
    <w:rsid w:val="00054A26"/>
    <w:rsid w:val="00054F36"/>
    <w:rsid w:val="000550D5"/>
    <w:rsid w:val="00055320"/>
    <w:rsid w:val="00055395"/>
    <w:rsid w:val="00055CFC"/>
    <w:rsid w:val="00056419"/>
    <w:rsid w:val="0005652A"/>
    <w:rsid w:val="00056F71"/>
    <w:rsid w:val="00057B36"/>
    <w:rsid w:val="0006075C"/>
    <w:rsid w:val="0006177A"/>
    <w:rsid w:val="00061B00"/>
    <w:rsid w:val="00061F49"/>
    <w:rsid w:val="00062556"/>
    <w:rsid w:val="00063206"/>
    <w:rsid w:val="000639A7"/>
    <w:rsid w:val="00063DAC"/>
    <w:rsid w:val="00064BCC"/>
    <w:rsid w:val="0006519F"/>
    <w:rsid w:val="00065FC0"/>
    <w:rsid w:val="000661AA"/>
    <w:rsid w:val="000700F1"/>
    <w:rsid w:val="000706E3"/>
    <w:rsid w:val="00070D15"/>
    <w:rsid w:val="000715AF"/>
    <w:rsid w:val="000719E6"/>
    <w:rsid w:val="00071A1F"/>
    <w:rsid w:val="00071F35"/>
    <w:rsid w:val="00072170"/>
    <w:rsid w:val="0007252B"/>
    <w:rsid w:val="000726CE"/>
    <w:rsid w:val="00072ABB"/>
    <w:rsid w:val="00072BC4"/>
    <w:rsid w:val="00072CFC"/>
    <w:rsid w:val="00073449"/>
    <w:rsid w:val="0007383F"/>
    <w:rsid w:val="00073B7B"/>
    <w:rsid w:val="00073CEE"/>
    <w:rsid w:val="00074CD8"/>
    <w:rsid w:val="00075232"/>
    <w:rsid w:val="00075432"/>
    <w:rsid w:val="000754EB"/>
    <w:rsid w:val="0007580F"/>
    <w:rsid w:val="00075CD5"/>
    <w:rsid w:val="00077856"/>
    <w:rsid w:val="0008125E"/>
    <w:rsid w:val="00081648"/>
    <w:rsid w:val="000818B8"/>
    <w:rsid w:val="000826AD"/>
    <w:rsid w:val="00082DF2"/>
    <w:rsid w:val="0008300E"/>
    <w:rsid w:val="0008387E"/>
    <w:rsid w:val="00083A59"/>
    <w:rsid w:val="00083BD2"/>
    <w:rsid w:val="00083D96"/>
    <w:rsid w:val="000840B4"/>
    <w:rsid w:val="000845AC"/>
    <w:rsid w:val="00084694"/>
    <w:rsid w:val="000860FB"/>
    <w:rsid w:val="00086169"/>
    <w:rsid w:val="00086203"/>
    <w:rsid w:val="00086863"/>
    <w:rsid w:val="0008691C"/>
    <w:rsid w:val="00087109"/>
    <w:rsid w:val="000875C5"/>
    <w:rsid w:val="00087C44"/>
    <w:rsid w:val="00087FEF"/>
    <w:rsid w:val="00090035"/>
    <w:rsid w:val="0009003F"/>
    <w:rsid w:val="00090DAC"/>
    <w:rsid w:val="00090F65"/>
    <w:rsid w:val="00091ED1"/>
    <w:rsid w:val="000922A4"/>
    <w:rsid w:val="000923F8"/>
    <w:rsid w:val="000923FC"/>
    <w:rsid w:val="0009391F"/>
    <w:rsid w:val="00093A08"/>
    <w:rsid w:val="00093A5F"/>
    <w:rsid w:val="00093D22"/>
    <w:rsid w:val="00093FA1"/>
    <w:rsid w:val="0009446B"/>
    <w:rsid w:val="000948D8"/>
    <w:rsid w:val="00094B69"/>
    <w:rsid w:val="0009524D"/>
    <w:rsid w:val="0009541E"/>
    <w:rsid w:val="0009617A"/>
    <w:rsid w:val="00097ED4"/>
    <w:rsid w:val="000A018D"/>
    <w:rsid w:val="000A03CD"/>
    <w:rsid w:val="000A1D57"/>
    <w:rsid w:val="000A2FA6"/>
    <w:rsid w:val="000A3280"/>
    <w:rsid w:val="000A36AD"/>
    <w:rsid w:val="000A3B6D"/>
    <w:rsid w:val="000A4784"/>
    <w:rsid w:val="000A484F"/>
    <w:rsid w:val="000A4AA7"/>
    <w:rsid w:val="000A4BD8"/>
    <w:rsid w:val="000A585B"/>
    <w:rsid w:val="000A5EE3"/>
    <w:rsid w:val="000A68A3"/>
    <w:rsid w:val="000A77B1"/>
    <w:rsid w:val="000A77B8"/>
    <w:rsid w:val="000B0249"/>
    <w:rsid w:val="000B02F9"/>
    <w:rsid w:val="000B04B9"/>
    <w:rsid w:val="000B04BA"/>
    <w:rsid w:val="000B1BBE"/>
    <w:rsid w:val="000B1ED9"/>
    <w:rsid w:val="000B1F77"/>
    <w:rsid w:val="000B25E8"/>
    <w:rsid w:val="000B2FA7"/>
    <w:rsid w:val="000B30EA"/>
    <w:rsid w:val="000B320B"/>
    <w:rsid w:val="000B3F07"/>
    <w:rsid w:val="000B417C"/>
    <w:rsid w:val="000B488B"/>
    <w:rsid w:val="000B50DB"/>
    <w:rsid w:val="000B5A77"/>
    <w:rsid w:val="000B5B40"/>
    <w:rsid w:val="000B738E"/>
    <w:rsid w:val="000B7B74"/>
    <w:rsid w:val="000C0444"/>
    <w:rsid w:val="000C2896"/>
    <w:rsid w:val="000C2B15"/>
    <w:rsid w:val="000C39A3"/>
    <w:rsid w:val="000C3B0B"/>
    <w:rsid w:val="000C430B"/>
    <w:rsid w:val="000C4D1F"/>
    <w:rsid w:val="000C4F25"/>
    <w:rsid w:val="000C5B39"/>
    <w:rsid w:val="000C67A5"/>
    <w:rsid w:val="000C6A20"/>
    <w:rsid w:val="000D0FB9"/>
    <w:rsid w:val="000D1099"/>
    <w:rsid w:val="000D12F9"/>
    <w:rsid w:val="000D13D0"/>
    <w:rsid w:val="000D30DD"/>
    <w:rsid w:val="000D3C10"/>
    <w:rsid w:val="000D3CDC"/>
    <w:rsid w:val="000D3E6D"/>
    <w:rsid w:val="000D422D"/>
    <w:rsid w:val="000D46E8"/>
    <w:rsid w:val="000D7377"/>
    <w:rsid w:val="000D7F3A"/>
    <w:rsid w:val="000E0650"/>
    <w:rsid w:val="000E1505"/>
    <w:rsid w:val="000E15AB"/>
    <w:rsid w:val="000E2087"/>
    <w:rsid w:val="000E307B"/>
    <w:rsid w:val="000E31B0"/>
    <w:rsid w:val="000E3D9A"/>
    <w:rsid w:val="000E4063"/>
    <w:rsid w:val="000E49D6"/>
    <w:rsid w:val="000E50DA"/>
    <w:rsid w:val="000E5413"/>
    <w:rsid w:val="000E54DA"/>
    <w:rsid w:val="000E5D2F"/>
    <w:rsid w:val="000E752B"/>
    <w:rsid w:val="000E78EC"/>
    <w:rsid w:val="000E7AB0"/>
    <w:rsid w:val="000E7F42"/>
    <w:rsid w:val="000E7F5D"/>
    <w:rsid w:val="000F098E"/>
    <w:rsid w:val="000F2122"/>
    <w:rsid w:val="000F26DB"/>
    <w:rsid w:val="000F2C6A"/>
    <w:rsid w:val="000F3C1A"/>
    <w:rsid w:val="000F5883"/>
    <w:rsid w:val="000F5AF2"/>
    <w:rsid w:val="000F68BB"/>
    <w:rsid w:val="000F6E43"/>
    <w:rsid w:val="000F6EB3"/>
    <w:rsid w:val="000F7E80"/>
    <w:rsid w:val="00100494"/>
    <w:rsid w:val="0010076D"/>
    <w:rsid w:val="00101503"/>
    <w:rsid w:val="00102FCF"/>
    <w:rsid w:val="00103881"/>
    <w:rsid w:val="0010533A"/>
    <w:rsid w:val="00106078"/>
    <w:rsid w:val="00106604"/>
    <w:rsid w:val="0010685D"/>
    <w:rsid w:val="00106A37"/>
    <w:rsid w:val="00106E9E"/>
    <w:rsid w:val="00106F78"/>
    <w:rsid w:val="00107359"/>
    <w:rsid w:val="001079FA"/>
    <w:rsid w:val="00107D63"/>
    <w:rsid w:val="00110BE8"/>
    <w:rsid w:val="00111423"/>
    <w:rsid w:val="00112150"/>
    <w:rsid w:val="001124FF"/>
    <w:rsid w:val="001133C4"/>
    <w:rsid w:val="0011388E"/>
    <w:rsid w:val="00114109"/>
    <w:rsid w:val="00114E4E"/>
    <w:rsid w:val="0011598A"/>
    <w:rsid w:val="00115D53"/>
    <w:rsid w:val="00116700"/>
    <w:rsid w:val="00116754"/>
    <w:rsid w:val="00116DEC"/>
    <w:rsid w:val="00116F21"/>
    <w:rsid w:val="00117617"/>
    <w:rsid w:val="0011766F"/>
    <w:rsid w:val="001200EA"/>
    <w:rsid w:val="001208D8"/>
    <w:rsid w:val="00120992"/>
    <w:rsid w:val="001219F4"/>
    <w:rsid w:val="00122666"/>
    <w:rsid w:val="00122B95"/>
    <w:rsid w:val="00123978"/>
    <w:rsid w:val="0012462C"/>
    <w:rsid w:val="00124A54"/>
    <w:rsid w:val="00124CAD"/>
    <w:rsid w:val="00125ACB"/>
    <w:rsid w:val="00125B08"/>
    <w:rsid w:val="00126211"/>
    <w:rsid w:val="00127219"/>
    <w:rsid w:val="00127C30"/>
    <w:rsid w:val="00130BDC"/>
    <w:rsid w:val="00130DB2"/>
    <w:rsid w:val="0013157E"/>
    <w:rsid w:val="001319F9"/>
    <w:rsid w:val="00133195"/>
    <w:rsid w:val="001337CE"/>
    <w:rsid w:val="00133CB1"/>
    <w:rsid w:val="001344B6"/>
    <w:rsid w:val="00135851"/>
    <w:rsid w:val="00135CE4"/>
    <w:rsid w:val="0013650A"/>
    <w:rsid w:val="00137866"/>
    <w:rsid w:val="001378FC"/>
    <w:rsid w:val="00140208"/>
    <w:rsid w:val="00140A44"/>
    <w:rsid w:val="001411A3"/>
    <w:rsid w:val="00141CBB"/>
    <w:rsid w:val="00142281"/>
    <w:rsid w:val="00143072"/>
    <w:rsid w:val="0014364F"/>
    <w:rsid w:val="0014392F"/>
    <w:rsid w:val="001439D5"/>
    <w:rsid w:val="001448F3"/>
    <w:rsid w:val="00144BF1"/>
    <w:rsid w:val="00144D4E"/>
    <w:rsid w:val="00144D5B"/>
    <w:rsid w:val="00144E2A"/>
    <w:rsid w:val="00144F70"/>
    <w:rsid w:val="00144FF8"/>
    <w:rsid w:val="00145A33"/>
    <w:rsid w:val="00146C2F"/>
    <w:rsid w:val="00146E52"/>
    <w:rsid w:val="001477C9"/>
    <w:rsid w:val="00147CA8"/>
    <w:rsid w:val="00150B53"/>
    <w:rsid w:val="00150D61"/>
    <w:rsid w:val="00150FF3"/>
    <w:rsid w:val="0015152E"/>
    <w:rsid w:val="00151747"/>
    <w:rsid w:val="00152342"/>
    <w:rsid w:val="00152BB3"/>
    <w:rsid w:val="0015421D"/>
    <w:rsid w:val="001545B3"/>
    <w:rsid w:val="0015465C"/>
    <w:rsid w:val="001546F1"/>
    <w:rsid w:val="00155CF8"/>
    <w:rsid w:val="00156743"/>
    <w:rsid w:val="00157243"/>
    <w:rsid w:val="0015753E"/>
    <w:rsid w:val="00161622"/>
    <w:rsid w:val="00161D3D"/>
    <w:rsid w:val="00161E04"/>
    <w:rsid w:val="00163940"/>
    <w:rsid w:val="00163B3C"/>
    <w:rsid w:val="0016503F"/>
    <w:rsid w:val="00165F44"/>
    <w:rsid w:val="001668A1"/>
    <w:rsid w:val="00166E54"/>
    <w:rsid w:val="001701EE"/>
    <w:rsid w:val="0017050B"/>
    <w:rsid w:val="00170608"/>
    <w:rsid w:val="00171351"/>
    <w:rsid w:val="00171690"/>
    <w:rsid w:val="00171704"/>
    <w:rsid w:val="001717AE"/>
    <w:rsid w:val="001724C4"/>
    <w:rsid w:val="001725BB"/>
    <w:rsid w:val="00173AC7"/>
    <w:rsid w:val="00174C1F"/>
    <w:rsid w:val="00176CC6"/>
    <w:rsid w:val="001770AC"/>
    <w:rsid w:val="0017775E"/>
    <w:rsid w:val="00177A03"/>
    <w:rsid w:val="00177CEA"/>
    <w:rsid w:val="001804F6"/>
    <w:rsid w:val="0018150A"/>
    <w:rsid w:val="00182180"/>
    <w:rsid w:val="00182E67"/>
    <w:rsid w:val="00183442"/>
    <w:rsid w:val="0018362F"/>
    <w:rsid w:val="00183B02"/>
    <w:rsid w:val="001840A9"/>
    <w:rsid w:val="00184537"/>
    <w:rsid w:val="00184679"/>
    <w:rsid w:val="00184B88"/>
    <w:rsid w:val="00184E37"/>
    <w:rsid w:val="00184F3C"/>
    <w:rsid w:val="00185573"/>
    <w:rsid w:val="00185859"/>
    <w:rsid w:val="00185867"/>
    <w:rsid w:val="00187200"/>
    <w:rsid w:val="00187DED"/>
    <w:rsid w:val="00187F5E"/>
    <w:rsid w:val="001904B3"/>
    <w:rsid w:val="00190C17"/>
    <w:rsid w:val="00191233"/>
    <w:rsid w:val="001918AC"/>
    <w:rsid w:val="00191A95"/>
    <w:rsid w:val="00191AF8"/>
    <w:rsid w:val="00192310"/>
    <w:rsid w:val="001937F0"/>
    <w:rsid w:val="00193C61"/>
    <w:rsid w:val="001945FB"/>
    <w:rsid w:val="00195630"/>
    <w:rsid w:val="001958FC"/>
    <w:rsid w:val="00195910"/>
    <w:rsid w:val="00196108"/>
    <w:rsid w:val="00196E80"/>
    <w:rsid w:val="001A07B9"/>
    <w:rsid w:val="001A1314"/>
    <w:rsid w:val="001A1DC6"/>
    <w:rsid w:val="001A1F3A"/>
    <w:rsid w:val="001A21D7"/>
    <w:rsid w:val="001A2540"/>
    <w:rsid w:val="001A286E"/>
    <w:rsid w:val="001A29B2"/>
    <w:rsid w:val="001A3CED"/>
    <w:rsid w:val="001A3D00"/>
    <w:rsid w:val="001A46DE"/>
    <w:rsid w:val="001A474E"/>
    <w:rsid w:val="001A4755"/>
    <w:rsid w:val="001A50CC"/>
    <w:rsid w:val="001A61D4"/>
    <w:rsid w:val="001A631E"/>
    <w:rsid w:val="001A68EE"/>
    <w:rsid w:val="001B0355"/>
    <w:rsid w:val="001B07D8"/>
    <w:rsid w:val="001B092E"/>
    <w:rsid w:val="001B13F4"/>
    <w:rsid w:val="001B1FF2"/>
    <w:rsid w:val="001B2283"/>
    <w:rsid w:val="001B2718"/>
    <w:rsid w:val="001B2AE2"/>
    <w:rsid w:val="001B31F9"/>
    <w:rsid w:val="001B42A8"/>
    <w:rsid w:val="001B54AC"/>
    <w:rsid w:val="001B589F"/>
    <w:rsid w:val="001B6D40"/>
    <w:rsid w:val="001B6FEF"/>
    <w:rsid w:val="001B7A3F"/>
    <w:rsid w:val="001B7D0B"/>
    <w:rsid w:val="001C06F5"/>
    <w:rsid w:val="001C0A67"/>
    <w:rsid w:val="001C0C83"/>
    <w:rsid w:val="001C0CF8"/>
    <w:rsid w:val="001C10E1"/>
    <w:rsid w:val="001C16FC"/>
    <w:rsid w:val="001C23C3"/>
    <w:rsid w:val="001C2527"/>
    <w:rsid w:val="001C2732"/>
    <w:rsid w:val="001C2F28"/>
    <w:rsid w:val="001C301C"/>
    <w:rsid w:val="001C3262"/>
    <w:rsid w:val="001C38DE"/>
    <w:rsid w:val="001C3A20"/>
    <w:rsid w:val="001C3D6A"/>
    <w:rsid w:val="001C40D5"/>
    <w:rsid w:val="001C41F6"/>
    <w:rsid w:val="001C59DE"/>
    <w:rsid w:val="001C6BE6"/>
    <w:rsid w:val="001D0C06"/>
    <w:rsid w:val="001D10A1"/>
    <w:rsid w:val="001D1433"/>
    <w:rsid w:val="001D1BF3"/>
    <w:rsid w:val="001D1C51"/>
    <w:rsid w:val="001D24F3"/>
    <w:rsid w:val="001D2AD4"/>
    <w:rsid w:val="001D2D7C"/>
    <w:rsid w:val="001D2E1F"/>
    <w:rsid w:val="001D31F6"/>
    <w:rsid w:val="001D3D46"/>
    <w:rsid w:val="001D4291"/>
    <w:rsid w:val="001D4708"/>
    <w:rsid w:val="001D48DD"/>
    <w:rsid w:val="001D48E1"/>
    <w:rsid w:val="001D4907"/>
    <w:rsid w:val="001D4EEC"/>
    <w:rsid w:val="001D57BA"/>
    <w:rsid w:val="001D6D25"/>
    <w:rsid w:val="001D6DEA"/>
    <w:rsid w:val="001D6EDF"/>
    <w:rsid w:val="001D77D2"/>
    <w:rsid w:val="001D7C73"/>
    <w:rsid w:val="001D7CA3"/>
    <w:rsid w:val="001E1334"/>
    <w:rsid w:val="001E179C"/>
    <w:rsid w:val="001E51C9"/>
    <w:rsid w:val="001E535A"/>
    <w:rsid w:val="001E5EAB"/>
    <w:rsid w:val="001E63F0"/>
    <w:rsid w:val="001E6888"/>
    <w:rsid w:val="001E693A"/>
    <w:rsid w:val="001E6C92"/>
    <w:rsid w:val="001E6F3D"/>
    <w:rsid w:val="001E7192"/>
    <w:rsid w:val="001E76CB"/>
    <w:rsid w:val="001E7F52"/>
    <w:rsid w:val="001F0E7A"/>
    <w:rsid w:val="001F1A35"/>
    <w:rsid w:val="001F294D"/>
    <w:rsid w:val="001F2C49"/>
    <w:rsid w:val="001F425D"/>
    <w:rsid w:val="001F4C41"/>
    <w:rsid w:val="001F5035"/>
    <w:rsid w:val="001F543B"/>
    <w:rsid w:val="001F54A0"/>
    <w:rsid w:val="001F56BC"/>
    <w:rsid w:val="001F5BC2"/>
    <w:rsid w:val="001F6209"/>
    <w:rsid w:val="001F7045"/>
    <w:rsid w:val="002000F8"/>
    <w:rsid w:val="0020087A"/>
    <w:rsid w:val="00200A00"/>
    <w:rsid w:val="00200B25"/>
    <w:rsid w:val="00200F89"/>
    <w:rsid w:val="00201983"/>
    <w:rsid w:val="00201B0D"/>
    <w:rsid w:val="00202F99"/>
    <w:rsid w:val="00203103"/>
    <w:rsid w:val="002040BB"/>
    <w:rsid w:val="00204127"/>
    <w:rsid w:val="002047CA"/>
    <w:rsid w:val="00204EDF"/>
    <w:rsid w:val="00206855"/>
    <w:rsid w:val="00206B18"/>
    <w:rsid w:val="00206C72"/>
    <w:rsid w:val="00207A2E"/>
    <w:rsid w:val="00210667"/>
    <w:rsid w:val="00210E1D"/>
    <w:rsid w:val="00211139"/>
    <w:rsid w:val="00211900"/>
    <w:rsid w:val="002122C8"/>
    <w:rsid w:val="00212C7B"/>
    <w:rsid w:val="00213080"/>
    <w:rsid w:val="00214A7C"/>
    <w:rsid w:val="0021549D"/>
    <w:rsid w:val="00215A5C"/>
    <w:rsid w:val="00215D11"/>
    <w:rsid w:val="00216322"/>
    <w:rsid w:val="0021697E"/>
    <w:rsid w:val="002169A1"/>
    <w:rsid w:val="00220C5D"/>
    <w:rsid w:val="00221C82"/>
    <w:rsid w:val="00221EF9"/>
    <w:rsid w:val="00221FEA"/>
    <w:rsid w:val="0022208C"/>
    <w:rsid w:val="002220D6"/>
    <w:rsid w:val="0022232C"/>
    <w:rsid w:val="0022260A"/>
    <w:rsid w:val="0022287B"/>
    <w:rsid w:val="00222E42"/>
    <w:rsid w:val="002232F1"/>
    <w:rsid w:val="00223985"/>
    <w:rsid w:val="00223F07"/>
    <w:rsid w:val="0022442D"/>
    <w:rsid w:val="00224B3A"/>
    <w:rsid w:val="002250D5"/>
    <w:rsid w:val="00225B79"/>
    <w:rsid w:val="002268A5"/>
    <w:rsid w:val="00226B50"/>
    <w:rsid w:val="0022726C"/>
    <w:rsid w:val="00227F52"/>
    <w:rsid w:val="002310A0"/>
    <w:rsid w:val="00232AE7"/>
    <w:rsid w:val="00232F91"/>
    <w:rsid w:val="00233B2A"/>
    <w:rsid w:val="00233CB9"/>
    <w:rsid w:val="0023439E"/>
    <w:rsid w:val="00234544"/>
    <w:rsid w:val="002348D3"/>
    <w:rsid w:val="00234A26"/>
    <w:rsid w:val="00234CD5"/>
    <w:rsid w:val="00236203"/>
    <w:rsid w:val="0023693E"/>
    <w:rsid w:val="0023794C"/>
    <w:rsid w:val="00237DC8"/>
    <w:rsid w:val="0024005E"/>
    <w:rsid w:val="002403D5"/>
    <w:rsid w:val="002404A7"/>
    <w:rsid w:val="002409E0"/>
    <w:rsid w:val="00240C03"/>
    <w:rsid w:val="00241201"/>
    <w:rsid w:val="0024142D"/>
    <w:rsid w:val="00242082"/>
    <w:rsid w:val="0024451E"/>
    <w:rsid w:val="00244606"/>
    <w:rsid w:val="00244BF8"/>
    <w:rsid w:val="00244DF5"/>
    <w:rsid w:val="00245028"/>
    <w:rsid w:val="002457BA"/>
    <w:rsid w:val="00245901"/>
    <w:rsid w:val="002459B4"/>
    <w:rsid w:val="00245CC9"/>
    <w:rsid w:val="00246989"/>
    <w:rsid w:val="00246B6A"/>
    <w:rsid w:val="00246FF5"/>
    <w:rsid w:val="00247651"/>
    <w:rsid w:val="00247B88"/>
    <w:rsid w:val="002503D4"/>
    <w:rsid w:val="00250481"/>
    <w:rsid w:val="002505AB"/>
    <w:rsid w:val="00250750"/>
    <w:rsid w:val="00250D4C"/>
    <w:rsid w:val="002512AB"/>
    <w:rsid w:val="00251CCC"/>
    <w:rsid w:val="00251D98"/>
    <w:rsid w:val="0025215D"/>
    <w:rsid w:val="002524D7"/>
    <w:rsid w:val="0025326F"/>
    <w:rsid w:val="002532B8"/>
    <w:rsid w:val="00253F5A"/>
    <w:rsid w:val="002540B7"/>
    <w:rsid w:val="00254F5F"/>
    <w:rsid w:val="00255A24"/>
    <w:rsid w:val="00255BE7"/>
    <w:rsid w:val="00255CE9"/>
    <w:rsid w:val="00255E71"/>
    <w:rsid w:val="002579AA"/>
    <w:rsid w:val="00260C3D"/>
    <w:rsid w:val="0026145F"/>
    <w:rsid w:val="00261F9B"/>
    <w:rsid w:val="002621FE"/>
    <w:rsid w:val="00262724"/>
    <w:rsid w:val="00262851"/>
    <w:rsid w:val="0026372F"/>
    <w:rsid w:val="00264D85"/>
    <w:rsid w:val="002654BF"/>
    <w:rsid w:val="00265B8F"/>
    <w:rsid w:val="00266452"/>
    <w:rsid w:val="002668C1"/>
    <w:rsid w:val="00266DDE"/>
    <w:rsid w:val="00267152"/>
    <w:rsid w:val="00267980"/>
    <w:rsid w:val="00267DD7"/>
    <w:rsid w:val="00270001"/>
    <w:rsid w:val="00270584"/>
    <w:rsid w:val="00271008"/>
    <w:rsid w:val="00271760"/>
    <w:rsid w:val="00272A5A"/>
    <w:rsid w:val="0027325D"/>
    <w:rsid w:val="002736FF"/>
    <w:rsid w:val="00273FCC"/>
    <w:rsid w:val="00274B4E"/>
    <w:rsid w:val="00274B58"/>
    <w:rsid w:val="00275ACC"/>
    <w:rsid w:val="00276BF8"/>
    <w:rsid w:val="00276F27"/>
    <w:rsid w:val="0027762C"/>
    <w:rsid w:val="00277D20"/>
    <w:rsid w:val="00280531"/>
    <w:rsid w:val="00281029"/>
    <w:rsid w:val="00281C43"/>
    <w:rsid w:val="00281F83"/>
    <w:rsid w:val="00282463"/>
    <w:rsid w:val="002826A0"/>
    <w:rsid w:val="002830A9"/>
    <w:rsid w:val="002831E1"/>
    <w:rsid w:val="002838E3"/>
    <w:rsid w:val="00283AFF"/>
    <w:rsid w:val="0028403B"/>
    <w:rsid w:val="0028419C"/>
    <w:rsid w:val="0028424A"/>
    <w:rsid w:val="00284B35"/>
    <w:rsid w:val="00284CDF"/>
    <w:rsid w:val="00284E57"/>
    <w:rsid w:val="00285B1B"/>
    <w:rsid w:val="0028623E"/>
    <w:rsid w:val="0028673A"/>
    <w:rsid w:val="00286CDF"/>
    <w:rsid w:val="00287837"/>
    <w:rsid w:val="002879FA"/>
    <w:rsid w:val="00290717"/>
    <w:rsid w:val="002908A6"/>
    <w:rsid w:val="00291949"/>
    <w:rsid w:val="00291979"/>
    <w:rsid w:val="002920D7"/>
    <w:rsid w:val="0029293A"/>
    <w:rsid w:val="00294F4E"/>
    <w:rsid w:val="00295024"/>
    <w:rsid w:val="00295D63"/>
    <w:rsid w:val="00296FE1"/>
    <w:rsid w:val="002A02E7"/>
    <w:rsid w:val="002A066B"/>
    <w:rsid w:val="002A0D09"/>
    <w:rsid w:val="002A0EDD"/>
    <w:rsid w:val="002A1561"/>
    <w:rsid w:val="002A2732"/>
    <w:rsid w:val="002A2DC8"/>
    <w:rsid w:val="002A342D"/>
    <w:rsid w:val="002A3D1D"/>
    <w:rsid w:val="002A43D7"/>
    <w:rsid w:val="002A5567"/>
    <w:rsid w:val="002A5F50"/>
    <w:rsid w:val="002A63E1"/>
    <w:rsid w:val="002A6461"/>
    <w:rsid w:val="002A70FF"/>
    <w:rsid w:val="002A76E0"/>
    <w:rsid w:val="002B07EE"/>
    <w:rsid w:val="002B0EA6"/>
    <w:rsid w:val="002B14FA"/>
    <w:rsid w:val="002B2635"/>
    <w:rsid w:val="002B291F"/>
    <w:rsid w:val="002B2CAD"/>
    <w:rsid w:val="002B30C8"/>
    <w:rsid w:val="002B34A8"/>
    <w:rsid w:val="002B38FC"/>
    <w:rsid w:val="002B3B5F"/>
    <w:rsid w:val="002B4BB5"/>
    <w:rsid w:val="002B4F0C"/>
    <w:rsid w:val="002B51D8"/>
    <w:rsid w:val="002B5711"/>
    <w:rsid w:val="002B5B29"/>
    <w:rsid w:val="002B5B92"/>
    <w:rsid w:val="002B6AD7"/>
    <w:rsid w:val="002B6BFA"/>
    <w:rsid w:val="002B72DA"/>
    <w:rsid w:val="002C0EFC"/>
    <w:rsid w:val="002C117A"/>
    <w:rsid w:val="002C27B8"/>
    <w:rsid w:val="002C2B2E"/>
    <w:rsid w:val="002C44B2"/>
    <w:rsid w:val="002C4E53"/>
    <w:rsid w:val="002C52B6"/>
    <w:rsid w:val="002C59B4"/>
    <w:rsid w:val="002C5CF9"/>
    <w:rsid w:val="002C5E34"/>
    <w:rsid w:val="002C5EA2"/>
    <w:rsid w:val="002C6481"/>
    <w:rsid w:val="002C64AA"/>
    <w:rsid w:val="002C663B"/>
    <w:rsid w:val="002C795A"/>
    <w:rsid w:val="002C7D9E"/>
    <w:rsid w:val="002D0023"/>
    <w:rsid w:val="002D0106"/>
    <w:rsid w:val="002D0D69"/>
    <w:rsid w:val="002D15F7"/>
    <w:rsid w:val="002D1BA1"/>
    <w:rsid w:val="002D2062"/>
    <w:rsid w:val="002D2491"/>
    <w:rsid w:val="002D2DBE"/>
    <w:rsid w:val="002D35C2"/>
    <w:rsid w:val="002D3B78"/>
    <w:rsid w:val="002D3BB8"/>
    <w:rsid w:val="002D4281"/>
    <w:rsid w:val="002D50A6"/>
    <w:rsid w:val="002D537B"/>
    <w:rsid w:val="002D54D7"/>
    <w:rsid w:val="002D5C01"/>
    <w:rsid w:val="002D6B9D"/>
    <w:rsid w:val="002D74C5"/>
    <w:rsid w:val="002D75F7"/>
    <w:rsid w:val="002D7BE0"/>
    <w:rsid w:val="002E080E"/>
    <w:rsid w:val="002E0CA9"/>
    <w:rsid w:val="002E1827"/>
    <w:rsid w:val="002E185C"/>
    <w:rsid w:val="002E2BB5"/>
    <w:rsid w:val="002E4510"/>
    <w:rsid w:val="002E5D6C"/>
    <w:rsid w:val="002E61D2"/>
    <w:rsid w:val="002E61EC"/>
    <w:rsid w:val="002E639B"/>
    <w:rsid w:val="002E6647"/>
    <w:rsid w:val="002E699A"/>
    <w:rsid w:val="002E70BA"/>
    <w:rsid w:val="002E79CE"/>
    <w:rsid w:val="002E7B36"/>
    <w:rsid w:val="002E7B87"/>
    <w:rsid w:val="002E7F04"/>
    <w:rsid w:val="002F05BF"/>
    <w:rsid w:val="002F0AFC"/>
    <w:rsid w:val="002F0D6C"/>
    <w:rsid w:val="002F2028"/>
    <w:rsid w:val="002F21FA"/>
    <w:rsid w:val="002F2EB4"/>
    <w:rsid w:val="002F3173"/>
    <w:rsid w:val="002F33C0"/>
    <w:rsid w:val="002F3B7A"/>
    <w:rsid w:val="002F3C1D"/>
    <w:rsid w:val="002F4C1D"/>
    <w:rsid w:val="002F5CE2"/>
    <w:rsid w:val="002F6443"/>
    <w:rsid w:val="002F6734"/>
    <w:rsid w:val="002F73FE"/>
    <w:rsid w:val="00300670"/>
    <w:rsid w:val="00300BE5"/>
    <w:rsid w:val="00300C9A"/>
    <w:rsid w:val="0030182D"/>
    <w:rsid w:val="0030200E"/>
    <w:rsid w:val="0030210A"/>
    <w:rsid w:val="00302715"/>
    <w:rsid w:val="003034DE"/>
    <w:rsid w:val="00303667"/>
    <w:rsid w:val="003037B8"/>
    <w:rsid w:val="00304BBD"/>
    <w:rsid w:val="00305180"/>
    <w:rsid w:val="00305F84"/>
    <w:rsid w:val="00306455"/>
    <w:rsid w:val="00306AA9"/>
    <w:rsid w:val="00307229"/>
    <w:rsid w:val="0030737D"/>
    <w:rsid w:val="00307E4D"/>
    <w:rsid w:val="00310907"/>
    <w:rsid w:val="00310E90"/>
    <w:rsid w:val="003111D7"/>
    <w:rsid w:val="00311B46"/>
    <w:rsid w:val="00311BDF"/>
    <w:rsid w:val="003121AE"/>
    <w:rsid w:val="00312597"/>
    <w:rsid w:val="003125E8"/>
    <w:rsid w:val="0031269F"/>
    <w:rsid w:val="00312782"/>
    <w:rsid w:val="003137A2"/>
    <w:rsid w:val="003137C7"/>
    <w:rsid w:val="00313FD1"/>
    <w:rsid w:val="00313FDA"/>
    <w:rsid w:val="00314371"/>
    <w:rsid w:val="00314394"/>
    <w:rsid w:val="00314EB4"/>
    <w:rsid w:val="00315649"/>
    <w:rsid w:val="0031589D"/>
    <w:rsid w:val="00315F13"/>
    <w:rsid w:val="0031724A"/>
    <w:rsid w:val="0032004B"/>
    <w:rsid w:val="00320177"/>
    <w:rsid w:val="00320690"/>
    <w:rsid w:val="00320964"/>
    <w:rsid w:val="003210EF"/>
    <w:rsid w:val="00321238"/>
    <w:rsid w:val="00321A65"/>
    <w:rsid w:val="00321ADC"/>
    <w:rsid w:val="00321F05"/>
    <w:rsid w:val="0032206A"/>
    <w:rsid w:val="00322EED"/>
    <w:rsid w:val="00323189"/>
    <w:rsid w:val="00323964"/>
    <w:rsid w:val="00323F58"/>
    <w:rsid w:val="003251B2"/>
    <w:rsid w:val="00326E33"/>
    <w:rsid w:val="00327809"/>
    <w:rsid w:val="00330989"/>
    <w:rsid w:val="003309A8"/>
    <w:rsid w:val="00331027"/>
    <w:rsid w:val="00331652"/>
    <w:rsid w:val="00331D4F"/>
    <w:rsid w:val="00331EAC"/>
    <w:rsid w:val="00333564"/>
    <w:rsid w:val="00333DA4"/>
    <w:rsid w:val="003347A8"/>
    <w:rsid w:val="0033551F"/>
    <w:rsid w:val="00335810"/>
    <w:rsid w:val="0033725C"/>
    <w:rsid w:val="00337804"/>
    <w:rsid w:val="00337E2B"/>
    <w:rsid w:val="00337F13"/>
    <w:rsid w:val="00340BAB"/>
    <w:rsid w:val="003416B8"/>
    <w:rsid w:val="00341B9F"/>
    <w:rsid w:val="00342B66"/>
    <w:rsid w:val="00343351"/>
    <w:rsid w:val="0034383A"/>
    <w:rsid w:val="0034396B"/>
    <w:rsid w:val="00343B48"/>
    <w:rsid w:val="003444A1"/>
    <w:rsid w:val="003447D8"/>
    <w:rsid w:val="00345017"/>
    <w:rsid w:val="00345E17"/>
    <w:rsid w:val="0034602E"/>
    <w:rsid w:val="00346107"/>
    <w:rsid w:val="00346409"/>
    <w:rsid w:val="003479D0"/>
    <w:rsid w:val="00350D61"/>
    <w:rsid w:val="00351C2E"/>
    <w:rsid w:val="00352092"/>
    <w:rsid w:val="003520A1"/>
    <w:rsid w:val="0035215D"/>
    <w:rsid w:val="00352637"/>
    <w:rsid w:val="00352D66"/>
    <w:rsid w:val="00353150"/>
    <w:rsid w:val="003536F5"/>
    <w:rsid w:val="00353934"/>
    <w:rsid w:val="00353BBE"/>
    <w:rsid w:val="003551E5"/>
    <w:rsid w:val="00355256"/>
    <w:rsid w:val="00355609"/>
    <w:rsid w:val="00355DB4"/>
    <w:rsid w:val="00355DD3"/>
    <w:rsid w:val="00355FB5"/>
    <w:rsid w:val="00356142"/>
    <w:rsid w:val="00356357"/>
    <w:rsid w:val="003566E5"/>
    <w:rsid w:val="00356C84"/>
    <w:rsid w:val="003572CC"/>
    <w:rsid w:val="0036201F"/>
    <w:rsid w:val="00362B2F"/>
    <w:rsid w:val="0036347C"/>
    <w:rsid w:val="003636F4"/>
    <w:rsid w:val="003652A9"/>
    <w:rsid w:val="00365CB7"/>
    <w:rsid w:val="003662C7"/>
    <w:rsid w:val="00366CD3"/>
    <w:rsid w:val="00366F53"/>
    <w:rsid w:val="00367519"/>
    <w:rsid w:val="0036765E"/>
    <w:rsid w:val="003703C1"/>
    <w:rsid w:val="003710AB"/>
    <w:rsid w:val="00371719"/>
    <w:rsid w:val="00371AD1"/>
    <w:rsid w:val="00371FD4"/>
    <w:rsid w:val="003721F9"/>
    <w:rsid w:val="00373FE0"/>
    <w:rsid w:val="003743EF"/>
    <w:rsid w:val="003746D3"/>
    <w:rsid w:val="00375263"/>
    <w:rsid w:val="00375C26"/>
    <w:rsid w:val="0037628E"/>
    <w:rsid w:val="0037666D"/>
    <w:rsid w:val="003767E2"/>
    <w:rsid w:val="00377F54"/>
    <w:rsid w:val="003813AB"/>
    <w:rsid w:val="00381B8B"/>
    <w:rsid w:val="003822D2"/>
    <w:rsid w:val="00382363"/>
    <w:rsid w:val="00382762"/>
    <w:rsid w:val="00383A09"/>
    <w:rsid w:val="00384860"/>
    <w:rsid w:val="003848D7"/>
    <w:rsid w:val="003850A9"/>
    <w:rsid w:val="003852FE"/>
    <w:rsid w:val="003856F9"/>
    <w:rsid w:val="0038622D"/>
    <w:rsid w:val="0038644A"/>
    <w:rsid w:val="00386900"/>
    <w:rsid w:val="00387048"/>
    <w:rsid w:val="0038753E"/>
    <w:rsid w:val="0039157A"/>
    <w:rsid w:val="00391936"/>
    <w:rsid w:val="0039204F"/>
    <w:rsid w:val="00392142"/>
    <w:rsid w:val="0039233C"/>
    <w:rsid w:val="003924E1"/>
    <w:rsid w:val="003928D3"/>
    <w:rsid w:val="00393324"/>
    <w:rsid w:val="00393345"/>
    <w:rsid w:val="00393879"/>
    <w:rsid w:val="00393BDA"/>
    <w:rsid w:val="003941D9"/>
    <w:rsid w:val="00394214"/>
    <w:rsid w:val="00394957"/>
    <w:rsid w:val="003954DA"/>
    <w:rsid w:val="0039617F"/>
    <w:rsid w:val="003962AB"/>
    <w:rsid w:val="003969D5"/>
    <w:rsid w:val="003970E2"/>
    <w:rsid w:val="0039752C"/>
    <w:rsid w:val="003A0022"/>
    <w:rsid w:val="003A0942"/>
    <w:rsid w:val="003A147D"/>
    <w:rsid w:val="003A1532"/>
    <w:rsid w:val="003A18AE"/>
    <w:rsid w:val="003A228B"/>
    <w:rsid w:val="003A43BD"/>
    <w:rsid w:val="003A43DF"/>
    <w:rsid w:val="003A4719"/>
    <w:rsid w:val="003A49AA"/>
    <w:rsid w:val="003A4D7A"/>
    <w:rsid w:val="003A5B3E"/>
    <w:rsid w:val="003A5D31"/>
    <w:rsid w:val="003A6131"/>
    <w:rsid w:val="003A6343"/>
    <w:rsid w:val="003A6433"/>
    <w:rsid w:val="003A6565"/>
    <w:rsid w:val="003A6C82"/>
    <w:rsid w:val="003A779A"/>
    <w:rsid w:val="003B0B7A"/>
    <w:rsid w:val="003B0D69"/>
    <w:rsid w:val="003B0E47"/>
    <w:rsid w:val="003B0FB0"/>
    <w:rsid w:val="003B1101"/>
    <w:rsid w:val="003B1D6D"/>
    <w:rsid w:val="003B28DB"/>
    <w:rsid w:val="003B347D"/>
    <w:rsid w:val="003B3702"/>
    <w:rsid w:val="003B3C3D"/>
    <w:rsid w:val="003B4127"/>
    <w:rsid w:val="003B5497"/>
    <w:rsid w:val="003B6844"/>
    <w:rsid w:val="003B698F"/>
    <w:rsid w:val="003B6F63"/>
    <w:rsid w:val="003B71C7"/>
    <w:rsid w:val="003B7DBE"/>
    <w:rsid w:val="003C01EE"/>
    <w:rsid w:val="003C1103"/>
    <w:rsid w:val="003C1952"/>
    <w:rsid w:val="003C20F5"/>
    <w:rsid w:val="003C2271"/>
    <w:rsid w:val="003C30C4"/>
    <w:rsid w:val="003C389B"/>
    <w:rsid w:val="003C5631"/>
    <w:rsid w:val="003C5A76"/>
    <w:rsid w:val="003C6687"/>
    <w:rsid w:val="003C6F40"/>
    <w:rsid w:val="003C77F5"/>
    <w:rsid w:val="003D0462"/>
    <w:rsid w:val="003D051B"/>
    <w:rsid w:val="003D08CE"/>
    <w:rsid w:val="003D0E9F"/>
    <w:rsid w:val="003D1821"/>
    <w:rsid w:val="003D1D46"/>
    <w:rsid w:val="003D2428"/>
    <w:rsid w:val="003D3866"/>
    <w:rsid w:val="003D3979"/>
    <w:rsid w:val="003D4256"/>
    <w:rsid w:val="003D48F6"/>
    <w:rsid w:val="003D5294"/>
    <w:rsid w:val="003D556D"/>
    <w:rsid w:val="003D5704"/>
    <w:rsid w:val="003D709C"/>
    <w:rsid w:val="003D7141"/>
    <w:rsid w:val="003D725C"/>
    <w:rsid w:val="003D749D"/>
    <w:rsid w:val="003D77DE"/>
    <w:rsid w:val="003D7910"/>
    <w:rsid w:val="003E03A4"/>
    <w:rsid w:val="003E067C"/>
    <w:rsid w:val="003E0AFE"/>
    <w:rsid w:val="003E2859"/>
    <w:rsid w:val="003E320E"/>
    <w:rsid w:val="003E3241"/>
    <w:rsid w:val="003E32F4"/>
    <w:rsid w:val="003E3855"/>
    <w:rsid w:val="003E3D6A"/>
    <w:rsid w:val="003E3DCC"/>
    <w:rsid w:val="003E4184"/>
    <w:rsid w:val="003E4D54"/>
    <w:rsid w:val="003E58BA"/>
    <w:rsid w:val="003E69B2"/>
    <w:rsid w:val="003E6AFF"/>
    <w:rsid w:val="003E71DC"/>
    <w:rsid w:val="003E752D"/>
    <w:rsid w:val="003F165A"/>
    <w:rsid w:val="003F25D6"/>
    <w:rsid w:val="003F2F5B"/>
    <w:rsid w:val="003F3AEE"/>
    <w:rsid w:val="003F444D"/>
    <w:rsid w:val="003F5158"/>
    <w:rsid w:val="003F614F"/>
    <w:rsid w:val="003F7AD2"/>
    <w:rsid w:val="003F7C0C"/>
    <w:rsid w:val="003F7E33"/>
    <w:rsid w:val="0040053A"/>
    <w:rsid w:val="00400B90"/>
    <w:rsid w:val="0040188B"/>
    <w:rsid w:val="00401D96"/>
    <w:rsid w:val="004020B4"/>
    <w:rsid w:val="004026C0"/>
    <w:rsid w:val="00402ED5"/>
    <w:rsid w:val="00403A0B"/>
    <w:rsid w:val="00403ACE"/>
    <w:rsid w:val="00404843"/>
    <w:rsid w:val="00405326"/>
    <w:rsid w:val="004059FC"/>
    <w:rsid w:val="00405CE5"/>
    <w:rsid w:val="0040614A"/>
    <w:rsid w:val="00406241"/>
    <w:rsid w:val="00406BAF"/>
    <w:rsid w:val="004073BF"/>
    <w:rsid w:val="004079FE"/>
    <w:rsid w:val="00407B5A"/>
    <w:rsid w:val="00411815"/>
    <w:rsid w:val="0041196B"/>
    <w:rsid w:val="004119B4"/>
    <w:rsid w:val="004120EE"/>
    <w:rsid w:val="004122CF"/>
    <w:rsid w:val="004123CA"/>
    <w:rsid w:val="00412908"/>
    <w:rsid w:val="004139B8"/>
    <w:rsid w:val="00414287"/>
    <w:rsid w:val="004146A6"/>
    <w:rsid w:val="004147BB"/>
    <w:rsid w:val="00415466"/>
    <w:rsid w:val="00416D74"/>
    <w:rsid w:val="004173FC"/>
    <w:rsid w:val="00417E34"/>
    <w:rsid w:val="0042010C"/>
    <w:rsid w:val="004211BC"/>
    <w:rsid w:val="004219B5"/>
    <w:rsid w:val="00422F69"/>
    <w:rsid w:val="0042367A"/>
    <w:rsid w:val="00423849"/>
    <w:rsid w:val="00424D50"/>
    <w:rsid w:val="00424DE7"/>
    <w:rsid w:val="004251BF"/>
    <w:rsid w:val="004255CA"/>
    <w:rsid w:val="00425727"/>
    <w:rsid w:val="00425B89"/>
    <w:rsid w:val="0042668F"/>
    <w:rsid w:val="00427433"/>
    <w:rsid w:val="00430095"/>
    <w:rsid w:val="00430327"/>
    <w:rsid w:val="0043209C"/>
    <w:rsid w:val="00432713"/>
    <w:rsid w:val="00432D9E"/>
    <w:rsid w:val="00433553"/>
    <w:rsid w:val="00435611"/>
    <w:rsid w:val="00436036"/>
    <w:rsid w:val="00436B0B"/>
    <w:rsid w:val="00436D0C"/>
    <w:rsid w:val="00436E5E"/>
    <w:rsid w:val="00437446"/>
    <w:rsid w:val="00437AC6"/>
    <w:rsid w:val="00437BB7"/>
    <w:rsid w:val="004401AE"/>
    <w:rsid w:val="0044068F"/>
    <w:rsid w:val="00441588"/>
    <w:rsid w:val="00441938"/>
    <w:rsid w:val="00442546"/>
    <w:rsid w:val="00443881"/>
    <w:rsid w:val="00443A6E"/>
    <w:rsid w:val="00443D26"/>
    <w:rsid w:val="00445B5F"/>
    <w:rsid w:val="00446512"/>
    <w:rsid w:val="00446ADB"/>
    <w:rsid w:val="004477BA"/>
    <w:rsid w:val="0045005D"/>
    <w:rsid w:val="00450BBF"/>
    <w:rsid w:val="004511F1"/>
    <w:rsid w:val="004518AC"/>
    <w:rsid w:val="00452A44"/>
    <w:rsid w:val="00452F78"/>
    <w:rsid w:val="004531AE"/>
    <w:rsid w:val="00453B37"/>
    <w:rsid w:val="00453DBB"/>
    <w:rsid w:val="00454745"/>
    <w:rsid w:val="00454831"/>
    <w:rsid w:val="0045583F"/>
    <w:rsid w:val="004565A5"/>
    <w:rsid w:val="00456EE6"/>
    <w:rsid w:val="00460C6E"/>
    <w:rsid w:val="004611A4"/>
    <w:rsid w:val="00461977"/>
    <w:rsid w:val="0046287A"/>
    <w:rsid w:val="00462985"/>
    <w:rsid w:val="00462CF3"/>
    <w:rsid w:val="00463532"/>
    <w:rsid w:val="00463F28"/>
    <w:rsid w:val="00464482"/>
    <w:rsid w:val="00464CB6"/>
    <w:rsid w:val="004650AE"/>
    <w:rsid w:val="0046551E"/>
    <w:rsid w:val="00465CB6"/>
    <w:rsid w:val="00465D1A"/>
    <w:rsid w:val="00466488"/>
    <w:rsid w:val="004666C2"/>
    <w:rsid w:val="00466B51"/>
    <w:rsid w:val="004677DA"/>
    <w:rsid w:val="00470284"/>
    <w:rsid w:val="00470706"/>
    <w:rsid w:val="00470DBB"/>
    <w:rsid w:val="0047138C"/>
    <w:rsid w:val="00471B2F"/>
    <w:rsid w:val="0047273F"/>
    <w:rsid w:val="00472AC4"/>
    <w:rsid w:val="00472D06"/>
    <w:rsid w:val="00472D61"/>
    <w:rsid w:val="00474C9B"/>
    <w:rsid w:val="004755B5"/>
    <w:rsid w:val="00475654"/>
    <w:rsid w:val="0047567D"/>
    <w:rsid w:val="00475CEF"/>
    <w:rsid w:val="004768A5"/>
    <w:rsid w:val="00477732"/>
    <w:rsid w:val="004800A2"/>
    <w:rsid w:val="00480E1C"/>
    <w:rsid w:val="0048126D"/>
    <w:rsid w:val="004818CC"/>
    <w:rsid w:val="00481BFC"/>
    <w:rsid w:val="0048205A"/>
    <w:rsid w:val="00484025"/>
    <w:rsid w:val="00484809"/>
    <w:rsid w:val="0048492D"/>
    <w:rsid w:val="004856AE"/>
    <w:rsid w:val="00485718"/>
    <w:rsid w:val="00485A40"/>
    <w:rsid w:val="00485DD6"/>
    <w:rsid w:val="00485F0D"/>
    <w:rsid w:val="004860E9"/>
    <w:rsid w:val="00486405"/>
    <w:rsid w:val="00486578"/>
    <w:rsid w:val="004900A4"/>
    <w:rsid w:val="00490130"/>
    <w:rsid w:val="00490340"/>
    <w:rsid w:val="00490375"/>
    <w:rsid w:val="004907EF"/>
    <w:rsid w:val="00490B7B"/>
    <w:rsid w:val="00490C80"/>
    <w:rsid w:val="00490CAB"/>
    <w:rsid w:val="00490EF2"/>
    <w:rsid w:val="004912FD"/>
    <w:rsid w:val="004917A9"/>
    <w:rsid w:val="0049184A"/>
    <w:rsid w:val="00491B0A"/>
    <w:rsid w:val="00491C61"/>
    <w:rsid w:val="00492B50"/>
    <w:rsid w:val="00492C4F"/>
    <w:rsid w:val="0049365A"/>
    <w:rsid w:val="00493E48"/>
    <w:rsid w:val="00494030"/>
    <w:rsid w:val="0049558A"/>
    <w:rsid w:val="00495D0A"/>
    <w:rsid w:val="00495FA2"/>
    <w:rsid w:val="00496242"/>
    <w:rsid w:val="00496825"/>
    <w:rsid w:val="00496873"/>
    <w:rsid w:val="00496AAE"/>
    <w:rsid w:val="00497921"/>
    <w:rsid w:val="00497A4D"/>
    <w:rsid w:val="00497B76"/>
    <w:rsid w:val="00497E0A"/>
    <w:rsid w:val="004A014E"/>
    <w:rsid w:val="004A0BC8"/>
    <w:rsid w:val="004A0DEB"/>
    <w:rsid w:val="004A13C2"/>
    <w:rsid w:val="004A14AC"/>
    <w:rsid w:val="004A1EEC"/>
    <w:rsid w:val="004A44FC"/>
    <w:rsid w:val="004A4AEA"/>
    <w:rsid w:val="004A4BBF"/>
    <w:rsid w:val="004A4CD5"/>
    <w:rsid w:val="004A69C2"/>
    <w:rsid w:val="004A6A6F"/>
    <w:rsid w:val="004A6EE5"/>
    <w:rsid w:val="004A7278"/>
    <w:rsid w:val="004A7645"/>
    <w:rsid w:val="004B043D"/>
    <w:rsid w:val="004B09F7"/>
    <w:rsid w:val="004B13CD"/>
    <w:rsid w:val="004B143C"/>
    <w:rsid w:val="004B1462"/>
    <w:rsid w:val="004B14F2"/>
    <w:rsid w:val="004B1C24"/>
    <w:rsid w:val="004B357D"/>
    <w:rsid w:val="004B37A2"/>
    <w:rsid w:val="004B3D4F"/>
    <w:rsid w:val="004B42E5"/>
    <w:rsid w:val="004B4D82"/>
    <w:rsid w:val="004B5FB8"/>
    <w:rsid w:val="004B6FC4"/>
    <w:rsid w:val="004B7099"/>
    <w:rsid w:val="004B72A3"/>
    <w:rsid w:val="004B77A1"/>
    <w:rsid w:val="004B7EA1"/>
    <w:rsid w:val="004C05D9"/>
    <w:rsid w:val="004C06D0"/>
    <w:rsid w:val="004C0944"/>
    <w:rsid w:val="004C140D"/>
    <w:rsid w:val="004C1CA1"/>
    <w:rsid w:val="004C225F"/>
    <w:rsid w:val="004C33C1"/>
    <w:rsid w:val="004C3F37"/>
    <w:rsid w:val="004C4121"/>
    <w:rsid w:val="004C4CE6"/>
    <w:rsid w:val="004C5C5E"/>
    <w:rsid w:val="004C6522"/>
    <w:rsid w:val="004C6BDA"/>
    <w:rsid w:val="004C76CC"/>
    <w:rsid w:val="004C7FDB"/>
    <w:rsid w:val="004D01F6"/>
    <w:rsid w:val="004D05F0"/>
    <w:rsid w:val="004D0B81"/>
    <w:rsid w:val="004D1193"/>
    <w:rsid w:val="004D15B8"/>
    <w:rsid w:val="004D2536"/>
    <w:rsid w:val="004D29CC"/>
    <w:rsid w:val="004D2D65"/>
    <w:rsid w:val="004D35B5"/>
    <w:rsid w:val="004D3DE0"/>
    <w:rsid w:val="004D45B6"/>
    <w:rsid w:val="004D4863"/>
    <w:rsid w:val="004D4FE4"/>
    <w:rsid w:val="004D5B33"/>
    <w:rsid w:val="004D5F22"/>
    <w:rsid w:val="004D68EB"/>
    <w:rsid w:val="004D6C2E"/>
    <w:rsid w:val="004D70B5"/>
    <w:rsid w:val="004D7FB1"/>
    <w:rsid w:val="004E034A"/>
    <w:rsid w:val="004E03D3"/>
    <w:rsid w:val="004E0BB4"/>
    <w:rsid w:val="004E0FEA"/>
    <w:rsid w:val="004E1562"/>
    <w:rsid w:val="004E1C38"/>
    <w:rsid w:val="004E240E"/>
    <w:rsid w:val="004E2561"/>
    <w:rsid w:val="004E276A"/>
    <w:rsid w:val="004E35EA"/>
    <w:rsid w:val="004E4932"/>
    <w:rsid w:val="004E50BF"/>
    <w:rsid w:val="004E5F66"/>
    <w:rsid w:val="004E62DB"/>
    <w:rsid w:val="004E65E4"/>
    <w:rsid w:val="004E72E5"/>
    <w:rsid w:val="004E748F"/>
    <w:rsid w:val="004E76EF"/>
    <w:rsid w:val="004E7894"/>
    <w:rsid w:val="004E7C27"/>
    <w:rsid w:val="004F0B8B"/>
    <w:rsid w:val="004F1032"/>
    <w:rsid w:val="004F16EB"/>
    <w:rsid w:val="004F1A23"/>
    <w:rsid w:val="004F1A3C"/>
    <w:rsid w:val="004F2750"/>
    <w:rsid w:val="004F2E1D"/>
    <w:rsid w:val="004F3A89"/>
    <w:rsid w:val="004F5031"/>
    <w:rsid w:val="004F538A"/>
    <w:rsid w:val="004F6388"/>
    <w:rsid w:val="004F6566"/>
    <w:rsid w:val="004F6D30"/>
    <w:rsid w:val="004F7983"/>
    <w:rsid w:val="00500A23"/>
    <w:rsid w:val="005019A1"/>
    <w:rsid w:val="00501EF3"/>
    <w:rsid w:val="005021B0"/>
    <w:rsid w:val="00502A16"/>
    <w:rsid w:val="00502DD5"/>
    <w:rsid w:val="00502FB5"/>
    <w:rsid w:val="00503AE6"/>
    <w:rsid w:val="0050400B"/>
    <w:rsid w:val="005040E0"/>
    <w:rsid w:val="00504551"/>
    <w:rsid w:val="00504F7E"/>
    <w:rsid w:val="0050525D"/>
    <w:rsid w:val="00506303"/>
    <w:rsid w:val="0050692E"/>
    <w:rsid w:val="00507182"/>
    <w:rsid w:val="00507C47"/>
    <w:rsid w:val="00510C6C"/>
    <w:rsid w:val="00510DD5"/>
    <w:rsid w:val="005115EE"/>
    <w:rsid w:val="0051161B"/>
    <w:rsid w:val="00512F16"/>
    <w:rsid w:val="0051416C"/>
    <w:rsid w:val="00514737"/>
    <w:rsid w:val="00514AA2"/>
    <w:rsid w:val="005159E9"/>
    <w:rsid w:val="00516430"/>
    <w:rsid w:val="00516D69"/>
    <w:rsid w:val="00517964"/>
    <w:rsid w:val="00517C6A"/>
    <w:rsid w:val="00517D63"/>
    <w:rsid w:val="00520357"/>
    <w:rsid w:val="00520F3F"/>
    <w:rsid w:val="00521073"/>
    <w:rsid w:val="0052193A"/>
    <w:rsid w:val="00521E8C"/>
    <w:rsid w:val="005221A5"/>
    <w:rsid w:val="0052375E"/>
    <w:rsid w:val="00524013"/>
    <w:rsid w:val="00524163"/>
    <w:rsid w:val="005247A1"/>
    <w:rsid w:val="005248A9"/>
    <w:rsid w:val="00524B88"/>
    <w:rsid w:val="0052510F"/>
    <w:rsid w:val="00525AD8"/>
    <w:rsid w:val="00525F7B"/>
    <w:rsid w:val="0052753D"/>
    <w:rsid w:val="00527D61"/>
    <w:rsid w:val="00530931"/>
    <w:rsid w:val="00530C4E"/>
    <w:rsid w:val="00530EEA"/>
    <w:rsid w:val="00531E44"/>
    <w:rsid w:val="00532573"/>
    <w:rsid w:val="00532AC6"/>
    <w:rsid w:val="00532E91"/>
    <w:rsid w:val="005339BC"/>
    <w:rsid w:val="00533D30"/>
    <w:rsid w:val="005340F0"/>
    <w:rsid w:val="00534BE3"/>
    <w:rsid w:val="00534C03"/>
    <w:rsid w:val="00534E42"/>
    <w:rsid w:val="00534F8B"/>
    <w:rsid w:val="0053534D"/>
    <w:rsid w:val="0053552D"/>
    <w:rsid w:val="00535A68"/>
    <w:rsid w:val="00535DF3"/>
    <w:rsid w:val="00536DAE"/>
    <w:rsid w:val="00536DEB"/>
    <w:rsid w:val="005379FA"/>
    <w:rsid w:val="00537B66"/>
    <w:rsid w:val="00537C41"/>
    <w:rsid w:val="00537D66"/>
    <w:rsid w:val="0054096D"/>
    <w:rsid w:val="00542737"/>
    <w:rsid w:val="0054293C"/>
    <w:rsid w:val="0054465A"/>
    <w:rsid w:val="00544CF9"/>
    <w:rsid w:val="005454EC"/>
    <w:rsid w:val="00545BC7"/>
    <w:rsid w:val="005463D2"/>
    <w:rsid w:val="00546B93"/>
    <w:rsid w:val="005477CA"/>
    <w:rsid w:val="005477E9"/>
    <w:rsid w:val="0054781A"/>
    <w:rsid w:val="00547C76"/>
    <w:rsid w:val="00551A8B"/>
    <w:rsid w:val="00551DA1"/>
    <w:rsid w:val="00551EB6"/>
    <w:rsid w:val="0055207C"/>
    <w:rsid w:val="0055344D"/>
    <w:rsid w:val="00553B72"/>
    <w:rsid w:val="00553C1F"/>
    <w:rsid w:val="00554B6B"/>
    <w:rsid w:val="00554C0A"/>
    <w:rsid w:val="005553F6"/>
    <w:rsid w:val="00555E82"/>
    <w:rsid w:val="005564B4"/>
    <w:rsid w:val="005566AA"/>
    <w:rsid w:val="00556A61"/>
    <w:rsid w:val="00556E54"/>
    <w:rsid w:val="00557D87"/>
    <w:rsid w:val="0056011E"/>
    <w:rsid w:val="0056055A"/>
    <w:rsid w:val="005607FB"/>
    <w:rsid w:val="00560F4E"/>
    <w:rsid w:val="00561DF2"/>
    <w:rsid w:val="00562BCE"/>
    <w:rsid w:val="00562D0A"/>
    <w:rsid w:val="0056302B"/>
    <w:rsid w:val="005637F8"/>
    <w:rsid w:val="00564157"/>
    <w:rsid w:val="005645CD"/>
    <w:rsid w:val="005646E7"/>
    <w:rsid w:val="00565284"/>
    <w:rsid w:val="005657AE"/>
    <w:rsid w:val="00565856"/>
    <w:rsid w:val="005659AC"/>
    <w:rsid w:val="00566393"/>
    <w:rsid w:val="00566774"/>
    <w:rsid w:val="005675C1"/>
    <w:rsid w:val="00567C40"/>
    <w:rsid w:val="00567F95"/>
    <w:rsid w:val="0057061E"/>
    <w:rsid w:val="005707D3"/>
    <w:rsid w:val="00572471"/>
    <w:rsid w:val="005727FD"/>
    <w:rsid w:val="00572868"/>
    <w:rsid w:val="00573184"/>
    <w:rsid w:val="00573763"/>
    <w:rsid w:val="00573A9D"/>
    <w:rsid w:val="00575018"/>
    <w:rsid w:val="005761C4"/>
    <w:rsid w:val="00577A6F"/>
    <w:rsid w:val="00580329"/>
    <w:rsid w:val="005804EB"/>
    <w:rsid w:val="00580DFE"/>
    <w:rsid w:val="005812D2"/>
    <w:rsid w:val="0058291F"/>
    <w:rsid w:val="00582F92"/>
    <w:rsid w:val="005838E1"/>
    <w:rsid w:val="00583B5A"/>
    <w:rsid w:val="00583B8D"/>
    <w:rsid w:val="00583C43"/>
    <w:rsid w:val="00585CE9"/>
    <w:rsid w:val="00585F6A"/>
    <w:rsid w:val="00586917"/>
    <w:rsid w:val="00587FB0"/>
    <w:rsid w:val="00587FEE"/>
    <w:rsid w:val="00590274"/>
    <w:rsid w:val="00590407"/>
    <w:rsid w:val="00590E37"/>
    <w:rsid w:val="00591BF9"/>
    <w:rsid w:val="0059202B"/>
    <w:rsid w:val="0059283C"/>
    <w:rsid w:val="005928A6"/>
    <w:rsid w:val="00592F9B"/>
    <w:rsid w:val="005936C1"/>
    <w:rsid w:val="00593E86"/>
    <w:rsid w:val="005940C4"/>
    <w:rsid w:val="00594F17"/>
    <w:rsid w:val="0059514C"/>
    <w:rsid w:val="005952D0"/>
    <w:rsid w:val="005955EA"/>
    <w:rsid w:val="00595B5A"/>
    <w:rsid w:val="00596200"/>
    <w:rsid w:val="00596648"/>
    <w:rsid w:val="005966D3"/>
    <w:rsid w:val="00596C9C"/>
    <w:rsid w:val="00596EDF"/>
    <w:rsid w:val="0059735C"/>
    <w:rsid w:val="00597C0B"/>
    <w:rsid w:val="005A0F47"/>
    <w:rsid w:val="005A1079"/>
    <w:rsid w:val="005A143E"/>
    <w:rsid w:val="005A2042"/>
    <w:rsid w:val="005A2C4E"/>
    <w:rsid w:val="005A3716"/>
    <w:rsid w:val="005A4186"/>
    <w:rsid w:val="005A4839"/>
    <w:rsid w:val="005A50E0"/>
    <w:rsid w:val="005A5113"/>
    <w:rsid w:val="005A54B7"/>
    <w:rsid w:val="005A6433"/>
    <w:rsid w:val="005B01E5"/>
    <w:rsid w:val="005B0325"/>
    <w:rsid w:val="005B124F"/>
    <w:rsid w:val="005B2242"/>
    <w:rsid w:val="005B260A"/>
    <w:rsid w:val="005B27F6"/>
    <w:rsid w:val="005B4069"/>
    <w:rsid w:val="005B41B9"/>
    <w:rsid w:val="005B47C1"/>
    <w:rsid w:val="005B4A0A"/>
    <w:rsid w:val="005B4E6A"/>
    <w:rsid w:val="005B4E9C"/>
    <w:rsid w:val="005B4F9C"/>
    <w:rsid w:val="005B5941"/>
    <w:rsid w:val="005B5CDE"/>
    <w:rsid w:val="005B5F09"/>
    <w:rsid w:val="005B6183"/>
    <w:rsid w:val="005B6366"/>
    <w:rsid w:val="005B6C00"/>
    <w:rsid w:val="005B7C9B"/>
    <w:rsid w:val="005C06E2"/>
    <w:rsid w:val="005C06FB"/>
    <w:rsid w:val="005C0784"/>
    <w:rsid w:val="005C0F77"/>
    <w:rsid w:val="005C1362"/>
    <w:rsid w:val="005C188E"/>
    <w:rsid w:val="005C295C"/>
    <w:rsid w:val="005C2ABC"/>
    <w:rsid w:val="005C2AF7"/>
    <w:rsid w:val="005C5697"/>
    <w:rsid w:val="005C58DC"/>
    <w:rsid w:val="005C5BD4"/>
    <w:rsid w:val="005C7EFC"/>
    <w:rsid w:val="005D0D45"/>
    <w:rsid w:val="005D19F1"/>
    <w:rsid w:val="005D1B6D"/>
    <w:rsid w:val="005D39EC"/>
    <w:rsid w:val="005D4636"/>
    <w:rsid w:val="005D46E9"/>
    <w:rsid w:val="005D4A19"/>
    <w:rsid w:val="005D549A"/>
    <w:rsid w:val="005D5594"/>
    <w:rsid w:val="005D5A46"/>
    <w:rsid w:val="005D5F47"/>
    <w:rsid w:val="005D71CA"/>
    <w:rsid w:val="005D7364"/>
    <w:rsid w:val="005E010B"/>
    <w:rsid w:val="005E03AA"/>
    <w:rsid w:val="005E05F9"/>
    <w:rsid w:val="005E088A"/>
    <w:rsid w:val="005E0F4C"/>
    <w:rsid w:val="005E1E2B"/>
    <w:rsid w:val="005E3309"/>
    <w:rsid w:val="005E521D"/>
    <w:rsid w:val="005E5589"/>
    <w:rsid w:val="005E5D54"/>
    <w:rsid w:val="005E6A5D"/>
    <w:rsid w:val="005E7D85"/>
    <w:rsid w:val="005F0E02"/>
    <w:rsid w:val="005F26BA"/>
    <w:rsid w:val="005F2C18"/>
    <w:rsid w:val="005F2F75"/>
    <w:rsid w:val="005F3AC6"/>
    <w:rsid w:val="005F3B6F"/>
    <w:rsid w:val="005F4AA2"/>
    <w:rsid w:val="005F4E35"/>
    <w:rsid w:val="005F50B6"/>
    <w:rsid w:val="005F59C9"/>
    <w:rsid w:val="005F5C6F"/>
    <w:rsid w:val="005F62EE"/>
    <w:rsid w:val="005F651A"/>
    <w:rsid w:val="005F6B8E"/>
    <w:rsid w:val="005F707C"/>
    <w:rsid w:val="005F7301"/>
    <w:rsid w:val="005F7E88"/>
    <w:rsid w:val="0060038F"/>
    <w:rsid w:val="006013DA"/>
    <w:rsid w:val="006024C1"/>
    <w:rsid w:val="00602C03"/>
    <w:rsid w:val="00603FD8"/>
    <w:rsid w:val="0060421B"/>
    <w:rsid w:val="00604BEF"/>
    <w:rsid w:val="00605330"/>
    <w:rsid w:val="006053C0"/>
    <w:rsid w:val="00605F60"/>
    <w:rsid w:val="00606255"/>
    <w:rsid w:val="006068DE"/>
    <w:rsid w:val="00607BCE"/>
    <w:rsid w:val="00610428"/>
    <w:rsid w:val="00610601"/>
    <w:rsid w:val="00610C38"/>
    <w:rsid w:val="0061176C"/>
    <w:rsid w:val="00612431"/>
    <w:rsid w:val="00612CA8"/>
    <w:rsid w:val="00612E9D"/>
    <w:rsid w:val="00613325"/>
    <w:rsid w:val="00613D42"/>
    <w:rsid w:val="006142B7"/>
    <w:rsid w:val="00614DB0"/>
    <w:rsid w:val="00615491"/>
    <w:rsid w:val="00615833"/>
    <w:rsid w:val="00615B21"/>
    <w:rsid w:val="00615BAD"/>
    <w:rsid w:val="00615EE3"/>
    <w:rsid w:val="00616347"/>
    <w:rsid w:val="006174FB"/>
    <w:rsid w:val="00617554"/>
    <w:rsid w:val="00617C01"/>
    <w:rsid w:val="006207BE"/>
    <w:rsid w:val="006207E7"/>
    <w:rsid w:val="00620A6B"/>
    <w:rsid w:val="006224CA"/>
    <w:rsid w:val="006227B0"/>
    <w:rsid w:val="006230B3"/>
    <w:rsid w:val="00623193"/>
    <w:rsid w:val="0062350C"/>
    <w:rsid w:val="0062404E"/>
    <w:rsid w:val="00625038"/>
    <w:rsid w:val="00625890"/>
    <w:rsid w:val="00626388"/>
    <w:rsid w:val="00627301"/>
    <w:rsid w:val="00627A5E"/>
    <w:rsid w:val="00627DAA"/>
    <w:rsid w:val="0063099A"/>
    <w:rsid w:val="00630C3B"/>
    <w:rsid w:val="0063133E"/>
    <w:rsid w:val="00631845"/>
    <w:rsid w:val="00631D5F"/>
    <w:rsid w:val="006327AE"/>
    <w:rsid w:val="006328E1"/>
    <w:rsid w:val="00632D68"/>
    <w:rsid w:val="00632E1F"/>
    <w:rsid w:val="006331B4"/>
    <w:rsid w:val="006340C0"/>
    <w:rsid w:val="006342A5"/>
    <w:rsid w:val="00634530"/>
    <w:rsid w:val="00634959"/>
    <w:rsid w:val="00634DD7"/>
    <w:rsid w:val="006355B6"/>
    <w:rsid w:val="0063593F"/>
    <w:rsid w:val="006359B4"/>
    <w:rsid w:val="006370E9"/>
    <w:rsid w:val="00637387"/>
    <w:rsid w:val="0063765D"/>
    <w:rsid w:val="0064115A"/>
    <w:rsid w:val="00642850"/>
    <w:rsid w:val="006440C2"/>
    <w:rsid w:val="00645EC5"/>
    <w:rsid w:val="006468C7"/>
    <w:rsid w:val="006475DF"/>
    <w:rsid w:val="006476FF"/>
    <w:rsid w:val="00647861"/>
    <w:rsid w:val="00647FA1"/>
    <w:rsid w:val="006505D1"/>
    <w:rsid w:val="00651234"/>
    <w:rsid w:val="00651ED0"/>
    <w:rsid w:val="006520E4"/>
    <w:rsid w:val="0065233B"/>
    <w:rsid w:val="006526CC"/>
    <w:rsid w:val="0065292B"/>
    <w:rsid w:val="00652ED7"/>
    <w:rsid w:val="006537C8"/>
    <w:rsid w:val="00653965"/>
    <w:rsid w:val="00653CB5"/>
    <w:rsid w:val="00654137"/>
    <w:rsid w:val="00654835"/>
    <w:rsid w:val="006555FA"/>
    <w:rsid w:val="0065583A"/>
    <w:rsid w:val="00655E5D"/>
    <w:rsid w:val="006566E6"/>
    <w:rsid w:val="0065683F"/>
    <w:rsid w:val="006568F8"/>
    <w:rsid w:val="00656F9A"/>
    <w:rsid w:val="006575AC"/>
    <w:rsid w:val="00660141"/>
    <w:rsid w:val="00660233"/>
    <w:rsid w:val="00660722"/>
    <w:rsid w:val="00660A92"/>
    <w:rsid w:val="00661253"/>
    <w:rsid w:val="0066139A"/>
    <w:rsid w:val="006615CC"/>
    <w:rsid w:val="006627B6"/>
    <w:rsid w:val="00662826"/>
    <w:rsid w:val="006633E0"/>
    <w:rsid w:val="00663806"/>
    <w:rsid w:val="006640CF"/>
    <w:rsid w:val="00664A88"/>
    <w:rsid w:val="00664A8C"/>
    <w:rsid w:val="00665AB2"/>
    <w:rsid w:val="006661D0"/>
    <w:rsid w:val="00666CC9"/>
    <w:rsid w:val="006675D8"/>
    <w:rsid w:val="006677BF"/>
    <w:rsid w:val="0067073A"/>
    <w:rsid w:val="006714AE"/>
    <w:rsid w:val="00671932"/>
    <w:rsid w:val="006724A9"/>
    <w:rsid w:val="00672B96"/>
    <w:rsid w:val="00674208"/>
    <w:rsid w:val="006746FD"/>
    <w:rsid w:val="00674832"/>
    <w:rsid w:val="006748B8"/>
    <w:rsid w:val="00674AA2"/>
    <w:rsid w:val="00674FD9"/>
    <w:rsid w:val="0067595B"/>
    <w:rsid w:val="00675B34"/>
    <w:rsid w:val="00675BA7"/>
    <w:rsid w:val="00675C05"/>
    <w:rsid w:val="00675D77"/>
    <w:rsid w:val="00676C48"/>
    <w:rsid w:val="00677037"/>
    <w:rsid w:val="006772B7"/>
    <w:rsid w:val="00677E28"/>
    <w:rsid w:val="00680622"/>
    <w:rsid w:val="00682221"/>
    <w:rsid w:val="00682677"/>
    <w:rsid w:val="006827E6"/>
    <w:rsid w:val="00682EA3"/>
    <w:rsid w:val="006835D9"/>
    <w:rsid w:val="006840B1"/>
    <w:rsid w:val="0068462B"/>
    <w:rsid w:val="00684746"/>
    <w:rsid w:val="00684B1E"/>
    <w:rsid w:val="00685954"/>
    <w:rsid w:val="006869A5"/>
    <w:rsid w:val="00690107"/>
    <w:rsid w:val="0069291A"/>
    <w:rsid w:val="006929E8"/>
    <w:rsid w:val="00692E03"/>
    <w:rsid w:val="00693507"/>
    <w:rsid w:val="00693A57"/>
    <w:rsid w:val="00693B69"/>
    <w:rsid w:val="00693BDE"/>
    <w:rsid w:val="00694746"/>
    <w:rsid w:val="00694833"/>
    <w:rsid w:val="006958F9"/>
    <w:rsid w:val="00695F07"/>
    <w:rsid w:val="0069675C"/>
    <w:rsid w:val="00696BE3"/>
    <w:rsid w:val="00697039"/>
    <w:rsid w:val="006A0585"/>
    <w:rsid w:val="006A1957"/>
    <w:rsid w:val="006A1A7B"/>
    <w:rsid w:val="006A1C0C"/>
    <w:rsid w:val="006A22B6"/>
    <w:rsid w:val="006A22DB"/>
    <w:rsid w:val="006A4118"/>
    <w:rsid w:val="006A468D"/>
    <w:rsid w:val="006A475E"/>
    <w:rsid w:val="006A47D7"/>
    <w:rsid w:val="006A48CB"/>
    <w:rsid w:val="006A5269"/>
    <w:rsid w:val="006A52B5"/>
    <w:rsid w:val="006A58DF"/>
    <w:rsid w:val="006A5904"/>
    <w:rsid w:val="006A72CD"/>
    <w:rsid w:val="006B1234"/>
    <w:rsid w:val="006B2FC6"/>
    <w:rsid w:val="006B364C"/>
    <w:rsid w:val="006B36E8"/>
    <w:rsid w:val="006B3EF9"/>
    <w:rsid w:val="006B41AB"/>
    <w:rsid w:val="006B4833"/>
    <w:rsid w:val="006B4CC4"/>
    <w:rsid w:val="006B54F9"/>
    <w:rsid w:val="006B580F"/>
    <w:rsid w:val="006B5F68"/>
    <w:rsid w:val="006B5FAC"/>
    <w:rsid w:val="006B65E9"/>
    <w:rsid w:val="006B7C7E"/>
    <w:rsid w:val="006C0101"/>
    <w:rsid w:val="006C0224"/>
    <w:rsid w:val="006C23FE"/>
    <w:rsid w:val="006C24CA"/>
    <w:rsid w:val="006C3BF8"/>
    <w:rsid w:val="006C4D51"/>
    <w:rsid w:val="006C52E8"/>
    <w:rsid w:val="006C5504"/>
    <w:rsid w:val="006C5A2E"/>
    <w:rsid w:val="006C5C1B"/>
    <w:rsid w:val="006C5F5D"/>
    <w:rsid w:val="006C6D33"/>
    <w:rsid w:val="006C7C8D"/>
    <w:rsid w:val="006C7F7A"/>
    <w:rsid w:val="006D061C"/>
    <w:rsid w:val="006D07C2"/>
    <w:rsid w:val="006D2130"/>
    <w:rsid w:val="006D2504"/>
    <w:rsid w:val="006D3275"/>
    <w:rsid w:val="006D35C8"/>
    <w:rsid w:val="006D483F"/>
    <w:rsid w:val="006D521D"/>
    <w:rsid w:val="006D58F3"/>
    <w:rsid w:val="006D6189"/>
    <w:rsid w:val="006D6AE4"/>
    <w:rsid w:val="006D765D"/>
    <w:rsid w:val="006E0597"/>
    <w:rsid w:val="006E0A5F"/>
    <w:rsid w:val="006E0C21"/>
    <w:rsid w:val="006E212E"/>
    <w:rsid w:val="006E37E9"/>
    <w:rsid w:val="006E3DC1"/>
    <w:rsid w:val="006E4507"/>
    <w:rsid w:val="006E4BB5"/>
    <w:rsid w:val="006E5915"/>
    <w:rsid w:val="006E5BE9"/>
    <w:rsid w:val="006E5D1E"/>
    <w:rsid w:val="006E7529"/>
    <w:rsid w:val="006E7664"/>
    <w:rsid w:val="006F0041"/>
    <w:rsid w:val="006F05DC"/>
    <w:rsid w:val="006F0730"/>
    <w:rsid w:val="006F0E97"/>
    <w:rsid w:val="006F10FE"/>
    <w:rsid w:val="006F11C4"/>
    <w:rsid w:val="006F1288"/>
    <w:rsid w:val="006F307D"/>
    <w:rsid w:val="006F34EA"/>
    <w:rsid w:val="006F36FA"/>
    <w:rsid w:val="006F3D39"/>
    <w:rsid w:val="006F3D45"/>
    <w:rsid w:val="006F3DF8"/>
    <w:rsid w:val="006F4EDB"/>
    <w:rsid w:val="006F51EE"/>
    <w:rsid w:val="006F5750"/>
    <w:rsid w:val="006F667E"/>
    <w:rsid w:val="006F6D72"/>
    <w:rsid w:val="006F7056"/>
    <w:rsid w:val="006F7223"/>
    <w:rsid w:val="0070099B"/>
    <w:rsid w:val="00700BDA"/>
    <w:rsid w:val="00701B11"/>
    <w:rsid w:val="00702627"/>
    <w:rsid w:val="007031A3"/>
    <w:rsid w:val="00704855"/>
    <w:rsid w:val="00705017"/>
    <w:rsid w:val="0070659F"/>
    <w:rsid w:val="00706BB2"/>
    <w:rsid w:val="00707250"/>
    <w:rsid w:val="00707903"/>
    <w:rsid w:val="0070793C"/>
    <w:rsid w:val="00707A1D"/>
    <w:rsid w:val="00707F1E"/>
    <w:rsid w:val="00711439"/>
    <w:rsid w:val="00711CA1"/>
    <w:rsid w:val="00712454"/>
    <w:rsid w:val="00713CA1"/>
    <w:rsid w:val="00713DCE"/>
    <w:rsid w:val="00715038"/>
    <w:rsid w:val="00715493"/>
    <w:rsid w:val="00716206"/>
    <w:rsid w:val="00717FE5"/>
    <w:rsid w:val="00720CE5"/>
    <w:rsid w:val="00721C57"/>
    <w:rsid w:val="00722538"/>
    <w:rsid w:val="00722A5C"/>
    <w:rsid w:val="00722DAE"/>
    <w:rsid w:val="0072322E"/>
    <w:rsid w:val="0072385F"/>
    <w:rsid w:val="00724D06"/>
    <w:rsid w:val="007259A9"/>
    <w:rsid w:val="00725C6F"/>
    <w:rsid w:val="007264D9"/>
    <w:rsid w:val="007266C7"/>
    <w:rsid w:val="0072693E"/>
    <w:rsid w:val="00726E4C"/>
    <w:rsid w:val="00727741"/>
    <w:rsid w:val="00727F0F"/>
    <w:rsid w:val="007309CD"/>
    <w:rsid w:val="0073105B"/>
    <w:rsid w:val="00731608"/>
    <w:rsid w:val="00732191"/>
    <w:rsid w:val="007322F6"/>
    <w:rsid w:val="0073230F"/>
    <w:rsid w:val="0073290F"/>
    <w:rsid w:val="00732942"/>
    <w:rsid w:val="007345C0"/>
    <w:rsid w:val="00734679"/>
    <w:rsid w:val="00735235"/>
    <w:rsid w:val="0073569B"/>
    <w:rsid w:val="00735EEA"/>
    <w:rsid w:val="0073685F"/>
    <w:rsid w:val="00736A0F"/>
    <w:rsid w:val="0073764A"/>
    <w:rsid w:val="00737B23"/>
    <w:rsid w:val="00737BC6"/>
    <w:rsid w:val="007401D3"/>
    <w:rsid w:val="007403E1"/>
    <w:rsid w:val="00740AFF"/>
    <w:rsid w:val="007411E0"/>
    <w:rsid w:val="00741724"/>
    <w:rsid w:val="0074187A"/>
    <w:rsid w:val="00742474"/>
    <w:rsid w:val="00742EB5"/>
    <w:rsid w:val="00742F0D"/>
    <w:rsid w:val="00744174"/>
    <w:rsid w:val="007442CF"/>
    <w:rsid w:val="00744BC3"/>
    <w:rsid w:val="00744C29"/>
    <w:rsid w:val="0074509B"/>
    <w:rsid w:val="00746D70"/>
    <w:rsid w:val="00747BA9"/>
    <w:rsid w:val="00747E94"/>
    <w:rsid w:val="0075009B"/>
    <w:rsid w:val="0075089A"/>
    <w:rsid w:val="0075143D"/>
    <w:rsid w:val="00751BAD"/>
    <w:rsid w:val="0075252A"/>
    <w:rsid w:val="00752F18"/>
    <w:rsid w:val="0075347B"/>
    <w:rsid w:val="00753632"/>
    <w:rsid w:val="00754CB0"/>
    <w:rsid w:val="007558DC"/>
    <w:rsid w:val="0075605A"/>
    <w:rsid w:val="007561AA"/>
    <w:rsid w:val="0075662A"/>
    <w:rsid w:val="0075674C"/>
    <w:rsid w:val="0075722E"/>
    <w:rsid w:val="00760022"/>
    <w:rsid w:val="007620C7"/>
    <w:rsid w:val="007627D5"/>
    <w:rsid w:val="007638B0"/>
    <w:rsid w:val="00763D1E"/>
    <w:rsid w:val="007642DB"/>
    <w:rsid w:val="00764866"/>
    <w:rsid w:val="00764A07"/>
    <w:rsid w:val="00764F99"/>
    <w:rsid w:val="00765227"/>
    <w:rsid w:val="007666B9"/>
    <w:rsid w:val="00767641"/>
    <w:rsid w:val="007708A4"/>
    <w:rsid w:val="00771770"/>
    <w:rsid w:val="0077285A"/>
    <w:rsid w:val="0077287D"/>
    <w:rsid w:val="00772B50"/>
    <w:rsid w:val="00773016"/>
    <w:rsid w:val="007733C1"/>
    <w:rsid w:val="00773807"/>
    <w:rsid w:val="00773CC2"/>
    <w:rsid w:val="007745FA"/>
    <w:rsid w:val="0077488A"/>
    <w:rsid w:val="007750B1"/>
    <w:rsid w:val="0077546D"/>
    <w:rsid w:val="00775855"/>
    <w:rsid w:val="00775EC1"/>
    <w:rsid w:val="00776828"/>
    <w:rsid w:val="00776D1A"/>
    <w:rsid w:val="00777052"/>
    <w:rsid w:val="00777A35"/>
    <w:rsid w:val="00777BB4"/>
    <w:rsid w:val="00780BBE"/>
    <w:rsid w:val="00781C8A"/>
    <w:rsid w:val="00783BA3"/>
    <w:rsid w:val="00783DC3"/>
    <w:rsid w:val="00783F4B"/>
    <w:rsid w:val="00784187"/>
    <w:rsid w:val="00784830"/>
    <w:rsid w:val="0078486B"/>
    <w:rsid w:val="00784BF2"/>
    <w:rsid w:val="00784E36"/>
    <w:rsid w:val="007851D4"/>
    <w:rsid w:val="00785585"/>
    <w:rsid w:val="00786AC0"/>
    <w:rsid w:val="00787BAB"/>
    <w:rsid w:val="007901C1"/>
    <w:rsid w:val="007909AE"/>
    <w:rsid w:val="00791AF2"/>
    <w:rsid w:val="00791D28"/>
    <w:rsid w:val="00791D54"/>
    <w:rsid w:val="007933D9"/>
    <w:rsid w:val="0079347C"/>
    <w:rsid w:val="007944E4"/>
    <w:rsid w:val="00794734"/>
    <w:rsid w:val="00794C54"/>
    <w:rsid w:val="0079541A"/>
    <w:rsid w:val="007955F3"/>
    <w:rsid w:val="00795C81"/>
    <w:rsid w:val="00796502"/>
    <w:rsid w:val="007965F5"/>
    <w:rsid w:val="007A0981"/>
    <w:rsid w:val="007A12C6"/>
    <w:rsid w:val="007A2214"/>
    <w:rsid w:val="007A281F"/>
    <w:rsid w:val="007A29F2"/>
    <w:rsid w:val="007A3001"/>
    <w:rsid w:val="007A35D7"/>
    <w:rsid w:val="007A4019"/>
    <w:rsid w:val="007A4166"/>
    <w:rsid w:val="007A46E2"/>
    <w:rsid w:val="007A50AB"/>
    <w:rsid w:val="007A6462"/>
    <w:rsid w:val="007A6830"/>
    <w:rsid w:val="007A6ED1"/>
    <w:rsid w:val="007A7212"/>
    <w:rsid w:val="007A7B90"/>
    <w:rsid w:val="007B0270"/>
    <w:rsid w:val="007B029C"/>
    <w:rsid w:val="007B0EDC"/>
    <w:rsid w:val="007B10C1"/>
    <w:rsid w:val="007B2BEA"/>
    <w:rsid w:val="007B2EAE"/>
    <w:rsid w:val="007B3DDA"/>
    <w:rsid w:val="007B3E01"/>
    <w:rsid w:val="007B4585"/>
    <w:rsid w:val="007B4D7B"/>
    <w:rsid w:val="007B59FE"/>
    <w:rsid w:val="007B5FF9"/>
    <w:rsid w:val="007B673E"/>
    <w:rsid w:val="007B7B9B"/>
    <w:rsid w:val="007B7FCD"/>
    <w:rsid w:val="007C01AC"/>
    <w:rsid w:val="007C040D"/>
    <w:rsid w:val="007C05EE"/>
    <w:rsid w:val="007C0E84"/>
    <w:rsid w:val="007C0FC9"/>
    <w:rsid w:val="007C167C"/>
    <w:rsid w:val="007C1CEF"/>
    <w:rsid w:val="007C1EA2"/>
    <w:rsid w:val="007C25B4"/>
    <w:rsid w:val="007C2708"/>
    <w:rsid w:val="007C2CE1"/>
    <w:rsid w:val="007C397F"/>
    <w:rsid w:val="007C4015"/>
    <w:rsid w:val="007C4018"/>
    <w:rsid w:val="007C438E"/>
    <w:rsid w:val="007C4556"/>
    <w:rsid w:val="007C50EA"/>
    <w:rsid w:val="007C551A"/>
    <w:rsid w:val="007C73D8"/>
    <w:rsid w:val="007D0D9A"/>
    <w:rsid w:val="007D1342"/>
    <w:rsid w:val="007D1B22"/>
    <w:rsid w:val="007D2428"/>
    <w:rsid w:val="007D2445"/>
    <w:rsid w:val="007D336B"/>
    <w:rsid w:val="007D36B2"/>
    <w:rsid w:val="007D493D"/>
    <w:rsid w:val="007D59B1"/>
    <w:rsid w:val="007D5BD4"/>
    <w:rsid w:val="007D5BE4"/>
    <w:rsid w:val="007D75BA"/>
    <w:rsid w:val="007D7883"/>
    <w:rsid w:val="007E0292"/>
    <w:rsid w:val="007E055A"/>
    <w:rsid w:val="007E07D5"/>
    <w:rsid w:val="007E090B"/>
    <w:rsid w:val="007E0C68"/>
    <w:rsid w:val="007E182D"/>
    <w:rsid w:val="007E2113"/>
    <w:rsid w:val="007E2FC2"/>
    <w:rsid w:val="007E31D2"/>
    <w:rsid w:val="007E3C4A"/>
    <w:rsid w:val="007E403E"/>
    <w:rsid w:val="007E434D"/>
    <w:rsid w:val="007E472C"/>
    <w:rsid w:val="007E4907"/>
    <w:rsid w:val="007E4D53"/>
    <w:rsid w:val="007E525F"/>
    <w:rsid w:val="007E59A7"/>
    <w:rsid w:val="007E6EE8"/>
    <w:rsid w:val="007E7A44"/>
    <w:rsid w:val="007E7CA1"/>
    <w:rsid w:val="007F08BA"/>
    <w:rsid w:val="007F1294"/>
    <w:rsid w:val="007F14F0"/>
    <w:rsid w:val="007F2B9B"/>
    <w:rsid w:val="007F315B"/>
    <w:rsid w:val="007F3F0A"/>
    <w:rsid w:val="007F4456"/>
    <w:rsid w:val="007F4775"/>
    <w:rsid w:val="007F563F"/>
    <w:rsid w:val="007F56CC"/>
    <w:rsid w:val="007F5D4C"/>
    <w:rsid w:val="007F63A8"/>
    <w:rsid w:val="007F6E66"/>
    <w:rsid w:val="007F741E"/>
    <w:rsid w:val="007F75B7"/>
    <w:rsid w:val="007F7A4F"/>
    <w:rsid w:val="007F7A78"/>
    <w:rsid w:val="008000DD"/>
    <w:rsid w:val="0080062D"/>
    <w:rsid w:val="00800792"/>
    <w:rsid w:val="0080098A"/>
    <w:rsid w:val="008011A2"/>
    <w:rsid w:val="00801545"/>
    <w:rsid w:val="00801A83"/>
    <w:rsid w:val="00801DA2"/>
    <w:rsid w:val="00802216"/>
    <w:rsid w:val="0080367A"/>
    <w:rsid w:val="008038E6"/>
    <w:rsid w:val="00803B42"/>
    <w:rsid w:val="00803DA2"/>
    <w:rsid w:val="00803E7D"/>
    <w:rsid w:val="008040C0"/>
    <w:rsid w:val="00805C20"/>
    <w:rsid w:val="00805E9C"/>
    <w:rsid w:val="00807AE0"/>
    <w:rsid w:val="00807DE1"/>
    <w:rsid w:val="00810B3E"/>
    <w:rsid w:val="0081138A"/>
    <w:rsid w:val="00811616"/>
    <w:rsid w:val="00812C88"/>
    <w:rsid w:val="00813515"/>
    <w:rsid w:val="0081398D"/>
    <w:rsid w:val="00813B44"/>
    <w:rsid w:val="00813F32"/>
    <w:rsid w:val="00814F49"/>
    <w:rsid w:val="00815860"/>
    <w:rsid w:val="00815E74"/>
    <w:rsid w:val="00815F18"/>
    <w:rsid w:val="0081706D"/>
    <w:rsid w:val="0081757E"/>
    <w:rsid w:val="00817F14"/>
    <w:rsid w:val="00817F85"/>
    <w:rsid w:val="00820A13"/>
    <w:rsid w:val="00820E5B"/>
    <w:rsid w:val="0082146C"/>
    <w:rsid w:val="00821785"/>
    <w:rsid w:val="0082275F"/>
    <w:rsid w:val="008228CE"/>
    <w:rsid w:val="00823BC1"/>
    <w:rsid w:val="00824B98"/>
    <w:rsid w:val="00824DD8"/>
    <w:rsid w:val="00824E7F"/>
    <w:rsid w:val="00825977"/>
    <w:rsid w:val="008261CD"/>
    <w:rsid w:val="008268B9"/>
    <w:rsid w:val="0082717A"/>
    <w:rsid w:val="00827451"/>
    <w:rsid w:val="00827622"/>
    <w:rsid w:val="00827824"/>
    <w:rsid w:val="008279E4"/>
    <w:rsid w:val="00830891"/>
    <w:rsid w:val="00831A7D"/>
    <w:rsid w:val="0083263F"/>
    <w:rsid w:val="00833FE1"/>
    <w:rsid w:val="00834DDA"/>
    <w:rsid w:val="008350C8"/>
    <w:rsid w:val="00835BC9"/>
    <w:rsid w:val="0083673D"/>
    <w:rsid w:val="00836A1D"/>
    <w:rsid w:val="00836B20"/>
    <w:rsid w:val="00836C0D"/>
    <w:rsid w:val="00836D45"/>
    <w:rsid w:val="0083712C"/>
    <w:rsid w:val="0083729F"/>
    <w:rsid w:val="00837A52"/>
    <w:rsid w:val="00837D49"/>
    <w:rsid w:val="00837E7E"/>
    <w:rsid w:val="00840F8D"/>
    <w:rsid w:val="008414AF"/>
    <w:rsid w:val="00841A7D"/>
    <w:rsid w:val="00842D1C"/>
    <w:rsid w:val="008440FD"/>
    <w:rsid w:val="008444AF"/>
    <w:rsid w:val="008446D3"/>
    <w:rsid w:val="008448DE"/>
    <w:rsid w:val="00844BFA"/>
    <w:rsid w:val="0084511E"/>
    <w:rsid w:val="00847D7F"/>
    <w:rsid w:val="00850825"/>
    <w:rsid w:val="00851A15"/>
    <w:rsid w:val="00852026"/>
    <w:rsid w:val="0085202C"/>
    <w:rsid w:val="0085233A"/>
    <w:rsid w:val="00852D19"/>
    <w:rsid w:val="00852D42"/>
    <w:rsid w:val="00852F22"/>
    <w:rsid w:val="00853DDB"/>
    <w:rsid w:val="008544A8"/>
    <w:rsid w:val="00854DBA"/>
    <w:rsid w:val="00854F46"/>
    <w:rsid w:val="008550DB"/>
    <w:rsid w:val="00855454"/>
    <w:rsid w:val="008557DE"/>
    <w:rsid w:val="00855813"/>
    <w:rsid w:val="008558AB"/>
    <w:rsid w:val="008558E3"/>
    <w:rsid w:val="00856377"/>
    <w:rsid w:val="00856957"/>
    <w:rsid w:val="008569B5"/>
    <w:rsid w:val="0085777E"/>
    <w:rsid w:val="00857B4E"/>
    <w:rsid w:val="00860417"/>
    <w:rsid w:val="00860467"/>
    <w:rsid w:val="0086054E"/>
    <w:rsid w:val="00861882"/>
    <w:rsid w:val="008623E1"/>
    <w:rsid w:val="00862705"/>
    <w:rsid w:val="00862855"/>
    <w:rsid w:val="00863513"/>
    <w:rsid w:val="008635D4"/>
    <w:rsid w:val="0086361E"/>
    <w:rsid w:val="00864468"/>
    <w:rsid w:val="008645D2"/>
    <w:rsid w:val="0086582C"/>
    <w:rsid w:val="00865A9F"/>
    <w:rsid w:val="0086602F"/>
    <w:rsid w:val="00866A11"/>
    <w:rsid w:val="00866D5E"/>
    <w:rsid w:val="008678DE"/>
    <w:rsid w:val="00867D1E"/>
    <w:rsid w:val="00871175"/>
    <w:rsid w:val="00871639"/>
    <w:rsid w:val="00871CC1"/>
    <w:rsid w:val="008723A5"/>
    <w:rsid w:val="0087240A"/>
    <w:rsid w:val="00872626"/>
    <w:rsid w:val="008729E5"/>
    <w:rsid w:val="00873114"/>
    <w:rsid w:val="008745D2"/>
    <w:rsid w:val="00876C82"/>
    <w:rsid w:val="00876EA1"/>
    <w:rsid w:val="008772F1"/>
    <w:rsid w:val="00877533"/>
    <w:rsid w:val="008800C3"/>
    <w:rsid w:val="00880101"/>
    <w:rsid w:val="008802F1"/>
    <w:rsid w:val="008805E2"/>
    <w:rsid w:val="00880CEE"/>
    <w:rsid w:val="0088126A"/>
    <w:rsid w:val="00881D60"/>
    <w:rsid w:val="00882051"/>
    <w:rsid w:val="00882427"/>
    <w:rsid w:val="00882ED1"/>
    <w:rsid w:val="00883540"/>
    <w:rsid w:val="00883982"/>
    <w:rsid w:val="00884194"/>
    <w:rsid w:val="008842E1"/>
    <w:rsid w:val="00884AD3"/>
    <w:rsid w:val="00885446"/>
    <w:rsid w:val="0088573D"/>
    <w:rsid w:val="008857EB"/>
    <w:rsid w:val="008857F9"/>
    <w:rsid w:val="008866EF"/>
    <w:rsid w:val="00886701"/>
    <w:rsid w:val="00886A0E"/>
    <w:rsid w:val="008872E0"/>
    <w:rsid w:val="008877AD"/>
    <w:rsid w:val="00887C3E"/>
    <w:rsid w:val="0089024D"/>
    <w:rsid w:val="00890664"/>
    <w:rsid w:val="00890F98"/>
    <w:rsid w:val="00891B1D"/>
    <w:rsid w:val="00891F1B"/>
    <w:rsid w:val="00892CDC"/>
    <w:rsid w:val="00893BE6"/>
    <w:rsid w:val="00894FFD"/>
    <w:rsid w:val="008950A0"/>
    <w:rsid w:val="0089577E"/>
    <w:rsid w:val="00895A6D"/>
    <w:rsid w:val="008970D9"/>
    <w:rsid w:val="00897EF3"/>
    <w:rsid w:val="008A07C7"/>
    <w:rsid w:val="008A0B07"/>
    <w:rsid w:val="008A0DBE"/>
    <w:rsid w:val="008A119B"/>
    <w:rsid w:val="008A11DA"/>
    <w:rsid w:val="008A131A"/>
    <w:rsid w:val="008A2978"/>
    <w:rsid w:val="008A2CC1"/>
    <w:rsid w:val="008A3D1B"/>
    <w:rsid w:val="008A3EC1"/>
    <w:rsid w:val="008A546D"/>
    <w:rsid w:val="008A5C9C"/>
    <w:rsid w:val="008A647D"/>
    <w:rsid w:val="008A64EB"/>
    <w:rsid w:val="008B0AA6"/>
    <w:rsid w:val="008B133B"/>
    <w:rsid w:val="008B14DF"/>
    <w:rsid w:val="008B1BEA"/>
    <w:rsid w:val="008B2842"/>
    <w:rsid w:val="008B2C0C"/>
    <w:rsid w:val="008B2C45"/>
    <w:rsid w:val="008B2E69"/>
    <w:rsid w:val="008B412F"/>
    <w:rsid w:val="008B4190"/>
    <w:rsid w:val="008B4BAC"/>
    <w:rsid w:val="008B530B"/>
    <w:rsid w:val="008B5CCB"/>
    <w:rsid w:val="008B5EAE"/>
    <w:rsid w:val="008C0443"/>
    <w:rsid w:val="008C0E2D"/>
    <w:rsid w:val="008C2329"/>
    <w:rsid w:val="008C2CB8"/>
    <w:rsid w:val="008C2D1F"/>
    <w:rsid w:val="008C448D"/>
    <w:rsid w:val="008C500E"/>
    <w:rsid w:val="008C56EB"/>
    <w:rsid w:val="008C6A4F"/>
    <w:rsid w:val="008C7FD2"/>
    <w:rsid w:val="008D0512"/>
    <w:rsid w:val="008D0C1A"/>
    <w:rsid w:val="008D0FCF"/>
    <w:rsid w:val="008D10B9"/>
    <w:rsid w:val="008D1FA4"/>
    <w:rsid w:val="008D2398"/>
    <w:rsid w:val="008D2AC7"/>
    <w:rsid w:val="008D2EAE"/>
    <w:rsid w:val="008D3664"/>
    <w:rsid w:val="008D45A0"/>
    <w:rsid w:val="008D668F"/>
    <w:rsid w:val="008D7A87"/>
    <w:rsid w:val="008E13C1"/>
    <w:rsid w:val="008E1A87"/>
    <w:rsid w:val="008E21A2"/>
    <w:rsid w:val="008E287D"/>
    <w:rsid w:val="008E2AF5"/>
    <w:rsid w:val="008E3D44"/>
    <w:rsid w:val="008E4068"/>
    <w:rsid w:val="008E41F3"/>
    <w:rsid w:val="008E45AC"/>
    <w:rsid w:val="008E5054"/>
    <w:rsid w:val="008E5A0D"/>
    <w:rsid w:val="008E6334"/>
    <w:rsid w:val="008E6FC7"/>
    <w:rsid w:val="008E7ACD"/>
    <w:rsid w:val="008E7B9E"/>
    <w:rsid w:val="008F18C8"/>
    <w:rsid w:val="008F195D"/>
    <w:rsid w:val="008F278A"/>
    <w:rsid w:val="008F2B71"/>
    <w:rsid w:val="008F3274"/>
    <w:rsid w:val="008F39BD"/>
    <w:rsid w:val="008F5823"/>
    <w:rsid w:val="008F5BCB"/>
    <w:rsid w:val="008F688A"/>
    <w:rsid w:val="008F7385"/>
    <w:rsid w:val="008F7C65"/>
    <w:rsid w:val="008F7E73"/>
    <w:rsid w:val="00900E10"/>
    <w:rsid w:val="0090126C"/>
    <w:rsid w:val="00901CA5"/>
    <w:rsid w:val="009021F4"/>
    <w:rsid w:val="009024D1"/>
    <w:rsid w:val="00902A44"/>
    <w:rsid w:val="00902CC3"/>
    <w:rsid w:val="00903269"/>
    <w:rsid w:val="00903550"/>
    <w:rsid w:val="00903CDF"/>
    <w:rsid w:val="009047B9"/>
    <w:rsid w:val="00905314"/>
    <w:rsid w:val="009053A3"/>
    <w:rsid w:val="00905654"/>
    <w:rsid w:val="0090652C"/>
    <w:rsid w:val="00906E1E"/>
    <w:rsid w:val="00906E21"/>
    <w:rsid w:val="00907A2F"/>
    <w:rsid w:val="00910273"/>
    <w:rsid w:val="009106BF"/>
    <w:rsid w:val="00910838"/>
    <w:rsid w:val="0091095B"/>
    <w:rsid w:val="00910AEF"/>
    <w:rsid w:val="00911B70"/>
    <w:rsid w:val="00912E16"/>
    <w:rsid w:val="00912EBC"/>
    <w:rsid w:val="00913363"/>
    <w:rsid w:val="0091357C"/>
    <w:rsid w:val="00913898"/>
    <w:rsid w:val="00914227"/>
    <w:rsid w:val="009146ED"/>
    <w:rsid w:val="00915300"/>
    <w:rsid w:val="00915DF5"/>
    <w:rsid w:val="009165D0"/>
    <w:rsid w:val="00916F3D"/>
    <w:rsid w:val="009179EF"/>
    <w:rsid w:val="009200AC"/>
    <w:rsid w:val="00920181"/>
    <w:rsid w:val="009201E3"/>
    <w:rsid w:val="009219D7"/>
    <w:rsid w:val="00922A95"/>
    <w:rsid w:val="00922F2A"/>
    <w:rsid w:val="009232B8"/>
    <w:rsid w:val="0092387F"/>
    <w:rsid w:val="00923A30"/>
    <w:rsid w:val="00924A34"/>
    <w:rsid w:val="009264F8"/>
    <w:rsid w:val="0092698A"/>
    <w:rsid w:val="00926D95"/>
    <w:rsid w:val="0092775A"/>
    <w:rsid w:val="00927C5A"/>
    <w:rsid w:val="00930660"/>
    <w:rsid w:val="00931033"/>
    <w:rsid w:val="009323DE"/>
    <w:rsid w:val="009332F7"/>
    <w:rsid w:val="009333A9"/>
    <w:rsid w:val="00933583"/>
    <w:rsid w:val="00933EE3"/>
    <w:rsid w:val="00934152"/>
    <w:rsid w:val="009345E1"/>
    <w:rsid w:val="00935527"/>
    <w:rsid w:val="009355ED"/>
    <w:rsid w:val="00935915"/>
    <w:rsid w:val="00935D05"/>
    <w:rsid w:val="0093641B"/>
    <w:rsid w:val="0093648C"/>
    <w:rsid w:val="00936A72"/>
    <w:rsid w:val="009376DA"/>
    <w:rsid w:val="00937CA8"/>
    <w:rsid w:val="00940052"/>
    <w:rsid w:val="009401EA"/>
    <w:rsid w:val="00940A45"/>
    <w:rsid w:val="00940AB0"/>
    <w:rsid w:val="00941242"/>
    <w:rsid w:val="009413B2"/>
    <w:rsid w:val="009416A3"/>
    <w:rsid w:val="00941BE8"/>
    <w:rsid w:val="00942718"/>
    <w:rsid w:val="00942B80"/>
    <w:rsid w:val="00942EAA"/>
    <w:rsid w:val="00943698"/>
    <w:rsid w:val="00943B7E"/>
    <w:rsid w:val="00943EBA"/>
    <w:rsid w:val="00943F9B"/>
    <w:rsid w:val="0094481D"/>
    <w:rsid w:val="00944A90"/>
    <w:rsid w:val="00945302"/>
    <w:rsid w:val="00945DEF"/>
    <w:rsid w:val="009464BB"/>
    <w:rsid w:val="0094718D"/>
    <w:rsid w:val="009502BF"/>
    <w:rsid w:val="00950560"/>
    <w:rsid w:val="009513D6"/>
    <w:rsid w:val="00951AFD"/>
    <w:rsid w:val="0095215A"/>
    <w:rsid w:val="0095227E"/>
    <w:rsid w:val="00952D18"/>
    <w:rsid w:val="00953CDD"/>
    <w:rsid w:val="0095512F"/>
    <w:rsid w:val="009553E4"/>
    <w:rsid w:val="00955D13"/>
    <w:rsid w:val="009563D5"/>
    <w:rsid w:val="009564B8"/>
    <w:rsid w:val="00957905"/>
    <w:rsid w:val="00957D8A"/>
    <w:rsid w:val="00960D43"/>
    <w:rsid w:val="009618F0"/>
    <w:rsid w:val="00961AFE"/>
    <w:rsid w:val="00961CA2"/>
    <w:rsid w:val="00961E53"/>
    <w:rsid w:val="0096212D"/>
    <w:rsid w:val="00962EB9"/>
    <w:rsid w:val="00963399"/>
    <w:rsid w:val="0096371C"/>
    <w:rsid w:val="00963782"/>
    <w:rsid w:val="009648CF"/>
    <w:rsid w:val="00964E85"/>
    <w:rsid w:val="0096572A"/>
    <w:rsid w:val="00965818"/>
    <w:rsid w:val="0096750D"/>
    <w:rsid w:val="00967828"/>
    <w:rsid w:val="00970C1F"/>
    <w:rsid w:val="00972125"/>
    <w:rsid w:val="0097239B"/>
    <w:rsid w:val="0097321F"/>
    <w:rsid w:val="00973935"/>
    <w:rsid w:val="00973B07"/>
    <w:rsid w:val="009742B5"/>
    <w:rsid w:val="00974752"/>
    <w:rsid w:val="00974F5B"/>
    <w:rsid w:val="00975892"/>
    <w:rsid w:val="00975E87"/>
    <w:rsid w:val="00975E98"/>
    <w:rsid w:val="0097605D"/>
    <w:rsid w:val="00980307"/>
    <w:rsid w:val="00980A82"/>
    <w:rsid w:val="009819E1"/>
    <w:rsid w:val="00981B9F"/>
    <w:rsid w:val="0098256F"/>
    <w:rsid w:val="00982591"/>
    <w:rsid w:val="00982BBB"/>
    <w:rsid w:val="00982F12"/>
    <w:rsid w:val="00982F23"/>
    <w:rsid w:val="0098315A"/>
    <w:rsid w:val="009831F2"/>
    <w:rsid w:val="00983483"/>
    <w:rsid w:val="00983568"/>
    <w:rsid w:val="0098377E"/>
    <w:rsid w:val="009837BB"/>
    <w:rsid w:val="00983D65"/>
    <w:rsid w:val="009842BB"/>
    <w:rsid w:val="009842ED"/>
    <w:rsid w:val="009846D0"/>
    <w:rsid w:val="009848E6"/>
    <w:rsid w:val="00984FE8"/>
    <w:rsid w:val="0098534D"/>
    <w:rsid w:val="00985D63"/>
    <w:rsid w:val="00986EF9"/>
    <w:rsid w:val="009870DD"/>
    <w:rsid w:val="00990366"/>
    <w:rsid w:val="00990797"/>
    <w:rsid w:val="00990E1D"/>
    <w:rsid w:val="00991C4F"/>
    <w:rsid w:val="00991ED3"/>
    <w:rsid w:val="0099255A"/>
    <w:rsid w:val="00992595"/>
    <w:rsid w:val="009928E5"/>
    <w:rsid w:val="00992BE9"/>
    <w:rsid w:val="00995502"/>
    <w:rsid w:val="00996C60"/>
    <w:rsid w:val="00997055"/>
    <w:rsid w:val="00997AA9"/>
    <w:rsid w:val="00997EE4"/>
    <w:rsid w:val="009A018D"/>
    <w:rsid w:val="009A0383"/>
    <w:rsid w:val="009A06B5"/>
    <w:rsid w:val="009A0A34"/>
    <w:rsid w:val="009A13D7"/>
    <w:rsid w:val="009A2117"/>
    <w:rsid w:val="009A2191"/>
    <w:rsid w:val="009A253D"/>
    <w:rsid w:val="009A2E45"/>
    <w:rsid w:val="009A47D7"/>
    <w:rsid w:val="009A4D6D"/>
    <w:rsid w:val="009A565C"/>
    <w:rsid w:val="009A722C"/>
    <w:rsid w:val="009B03B5"/>
    <w:rsid w:val="009B0D91"/>
    <w:rsid w:val="009B173A"/>
    <w:rsid w:val="009B2115"/>
    <w:rsid w:val="009B24C2"/>
    <w:rsid w:val="009B2761"/>
    <w:rsid w:val="009B2837"/>
    <w:rsid w:val="009B2D63"/>
    <w:rsid w:val="009B3454"/>
    <w:rsid w:val="009B366B"/>
    <w:rsid w:val="009B4310"/>
    <w:rsid w:val="009B440E"/>
    <w:rsid w:val="009B44FD"/>
    <w:rsid w:val="009B4E89"/>
    <w:rsid w:val="009B4F04"/>
    <w:rsid w:val="009B62AF"/>
    <w:rsid w:val="009B6DAD"/>
    <w:rsid w:val="009B7232"/>
    <w:rsid w:val="009B745F"/>
    <w:rsid w:val="009C006A"/>
    <w:rsid w:val="009C03E3"/>
    <w:rsid w:val="009C0B89"/>
    <w:rsid w:val="009C16D3"/>
    <w:rsid w:val="009C1810"/>
    <w:rsid w:val="009C1944"/>
    <w:rsid w:val="009C2BC1"/>
    <w:rsid w:val="009C412A"/>
    <w:rsid w:val="009C48A5"/>
    <w:rsid w:val="009C5411"/>
    <w:rsid w:val="009C6B31"/>
    <w:rsid w:val="009C6E03"/>
    <w:rsid w:val="009C74F4"/>
    <w:rsid w:val="009C774D"/>
    <w:rsid w:val="009D046D"/>
    <w:rsid w:val="009D0763"/>
    <w:rsid w:val="009D0DCB"/>
    <w:rsid w:val="009D1392"/>
    <w:rsid w:val="009D1E67"/>
    <w:rsid w:val="009D21F7"/>
    <w:rsid w:val="009D2A77"/>
    <w:rsid w:val="009D2ADC"/>
    <w:rsid w:val="009D2B76"/>
    <w:rsid w:val="009D345F"/>
    <w:rsid w:val="009D374E"/>
    <w:rsid w:val="009D3C3F"/>
    <w:rsid w:val="009D4B7A"/>
    <w:rsid w:val="009D5099"/>
    <w:rsid w:val="009D583A"/>
    <w:rsid w:val="009D5C7E"/>
    <w:rsid w:val="009D63D4"/>
    <w:rsid w:val="009D6F39"/>
    <w:rsid w:val="009D71A3"/>
    <w:rsid w:val="009D71BA"/>
    <w:rsid w:val="009D749F"/>
    <w:rsid w:val="009E09F7"/>
    <w:rsid w:val="009E14B9"/>
    <w:rsid w:val="009E1DB1"/>
    <w:rsid w:val="009E2773"/>
    <w:rsid w:val="009E2B63"/>
    <w:rsid w:val="009E323C"/>
    <w:rsid w:val="009E4C40"/>
    <w:rsid w:val="009E5CF0"/>
    <w:rsid w:val="009E603E"/>
    <w:rsid w:val="009E63AC"/>
    <w:rsid w:val="009E6BA4"/>
    <w:rsid w:val="009E6FD2"/>
    <w:rsid w:val="009E736E"/>
    <w:rsid w:val="009E76C4"/>
    <w:rsid w:val="009E7C83"/>
    <w:rsid w:val="009F1AFF"/>
    <w:rsid w:val="009F1DBC"/>
    <w:rsid w:val="009F1E5B"/>
    <w:rsid w:val="009F2D1C"/>
    <w:rsid w:val="009F2E72"/>
    <w:rsid w:val="009F32E0"/>
    <w:rsid w:val="009F3F64"/>
    <w:rsid w:val="009F4156"/>
    <w:rsid w:val="009F4998"/>
    <w:rsid w:val="009F52B8"/>
    <w:rsid w:val="009F5476"/>
    <w:rsid w:val="009F5AE1"/>
    <w:rsid w:val="009F5DD9"/>
    <w:rsid w:val="009F6169"/>
    <w:rsid w:val="009F62DD"/>
    <w:rsid w:val="009F6779"/>
    <w:rsid w:val="009F6A50"/>
    <w:rsid w:val="009F6E69"/>
    <w:rsid w:val="009F74BC"/>
    <w:rsid w:val="009F7941"/>
    <w:rsid w:val="009F7C21"/>
    <w:rsid w:val="009F7FAF"/>
    <w:rsid w:val="00A0097C"/>
    <w:rsid w:val="00A00A7F"/>
    <w:rsid w:val="00A00C7E"/>
    <w:rsid w:val="00A00EEC"/>
    <w:rsid w:val="00A0129F"/>
    <w:rsid w:val="00A016E1"/>
    <w:rsid w:val="00A01FC4"/>
    <w:rsid w:val="00A03D7B"/>
    <w:rsid w:val="00A04913"/>
    <w:rsid w:val="00A04F62"/>
    <w:rsid w:val="00A054F3"/>
    <w:rsid w:val="00A05619"/>
    <w:rsid w:val="00A05BA6"/>
    <w:rsid w:val="00A05FDB"/>
    <w:rsid w:val="00A068DE"/>
    <w:rsid w:val="00A0754D"/>
    <w:rsid w:val="00A07707"/>
    <w:rsid w:val="00A07EDF"/>
    <w:rsid w:val="00A10247"/>
    <w:rsid w:val="00A106EC"/>
    <w:rsid w:val="00A10E66"/>
    <w:rsid w:val="00A11141"/>
    <w:rsid w:val="00A1259A"/>
    <w:rsid w:val="00A1291B"/>
    <w:rsid w:val="00A12C9C"/>
    <w:rsid w:val="00A12EBD"/>
    <w:rsid w:val="00A13684"/>
    <w:rsid w:val="00A137A4"/>
    <w:rsid w:val="00A138EB"/>
    <w:rsid w:val="00A142AF"/>
    <w:rsid w:val="00A14342"/>
    <w:rsid w:val="00A1464C"/>
    <w:rsid w:val="00A14E7C"/>
    <w:rsid w:val="00A15468"/>
    <w:rsid w:val="00A154BF"/>
    <w:rsid w:val="00A15BE0"/>
    <w:rsid w:val="00A162FE"/>
    <w:rsid w:val="00A16DE5"/>
    <w:rsid w:val="00A1743F"/>
    <w:rsid w:val="00A211A1"/>
    <w:rsid w:val="00A21340"/>
    <w:rsid w:val="00A218ED"/>
    <w:rsid w:val="00A21E4D"/>
    <w:rsid w:val="00A225C1"/>
    <w:rsid w:val="00A22BF1"/>
    <w:rsid w:val="00A22E26"/>
    <w:rsid w:val="00A22E70"/>
    <w:rsid w:val="00A23118"/>
    <w:rsid w:val="00A2330B"/>
    <w:rsid w:val="00A24A64"/>
    <w:rsid w:val="00A24A89"/>
    <w:rsid w:val="00A24CB0"/>
    <w:rsid w:val="00A25514"/>
    <w:rsid w:val="00A25A5B"/>
    <w:rsid w:val="00A26075"/>
    <w:rsid w:val="00A26859"/>
    <w:rsid w:val="00A2698A"/>
    <w:rsid w:val="00A271BC"/>
    <w:rsid w:val="00A27C2B"/>
    <w:rsid w:val="00A30218"/>
    <w:rsid w:val="00A317CD"/>
    <w:rsid w:val="00A31F23"/>
    <w:rsid w:val="00A324AE"/>
    <w:rsid w:val="00A324CC"/>
    <w:rsid w:val="00A32554"/>
    <w:rsid w:val="00A32ADB"/>
    <w:rsid w:val="00A32B25"/>
    <w:rsid w:val="00A32DF2"/>
    <w:rsid w:val="00A32E4C"/>
    <w:rsid w:val="00A333BD"/>
    <w:rsid w:val="00A33B45"/>
    <w:rsid w:val="00A33FCD"/>
    <w:rsid w:val="00A34B99"/>
    <w:rsid w:val="00A35164"/>
    <w:rsid w:val="00A35CC3"/>
    <w:rsid w:val="00A36093"/>
    <w:rsid w:val="00A36373"/>
    <w:rsid w:val="00A364CE"/>
    <w:rsid w:val="00A36D81"/>
    <w:rsid w:val="00A401A0"/>
    <w:rsid w:val="00A4047D"/>
    <w:rsid w:val="00A405D7"/>
    <w:rsid w:val="00A40DFE"/>
    <w:rsid w:val="00A42718"/>
    <w:rsid w:val="00A42BD8"/>
    <w:rsid w:val="00A4309B"/>
    <w:rsid w:val="00A441B3"/>
    <w:rsid w:val="00A443D0"/>
    <w:rsid w:val="00A443D2"/>
    <w:rsid w:val="00A44E13"/>
    <w:rsid w:val="00A44E5B"/>
    <w:rsid w:val="00A452A9"/>
    <w:rsid w:val="00A46453"/>
    <w:rsid w:val="00A46BD8"/>
    <w:rsid w:val="00A47134"/>
    <w:rsid w:val="00A4716C"/>
    <w:rsid w:val="00A50846"/>
    <w:rsid w:val="00A508B8"/>
    <w:rsid w:val="00A50ABF"/>
    <w:rsid w:val="00A51422"/>
    <w:rsid w:val="00A5230D"/>
    <w:rsid w:val="00A52497"/>
    <w:rsid w:val="00A52F9C"/>
    <w:rsid w:val="00A530C0"/>
    <w:rsid w:val="00A536D7"/>
    <w:rsid w:val="00A543B8"/>
    <w:rsid w:val="00A546B2"/>
    <w:rsid w:val="00A5505E"/>
    <w:rsid w:val="00A5537B"/>
    <w:rsid w:val="00A55808"/>
    <w:rsid w:val="00A55CEB"/>
    <w:rsid w:val="00A55E46"/>
    <w:rsid w:val="00A56007"/>
    <w:rsid w:val="00A56FFC"/>
    <w:rsid w:val="00A57797"/>
    <w:rsid w:val="00A578BE"/>
    <w:rsid w:val="00A60B01"/>
    <w:rsid w:val="00A60BFD"/>
    <w:rsid w:val="00A6172C"/>
    <w:rsid w:val="00A61FAC"/>
    <w:rsid w:val="00A625CF"/>
    <w:rsid w:val="00A62BDA"/>
    <w:rsid w:val="00A62CD0"/>
    <w:rsid w:val="00A6413A"/>
    <w:rsid w:val="00A64266"/>
    <w:rsid w:val="00A64E4A"/>
    <w:rsid w:val="00A64FE8"/>
    <w:rsid w:val="00A6555A"/>
    <w:rsid w:val="00A65ADB"/>
    <w:rsid w:val="00A66304"/>
    <w:rsid w:val="00A667C8"/>
    <w:rsid w:val="00A66A8A"/>
    <w:rsid w:val="00A671CA"/>
    <w:rsid w:val="00A67D37"/>
    <w:rsid w:val="00A7012D"/>
    <w:rsid w:val="00A70DFC"/>
    <w:rsid w:val="00A711E7"/>
    <w:rsid w:val="00A72284"/>
    <w:rsid w:val="00A72B41"/>
    <w:rsid w:val="00A7328F"/>
    <w:rsid w:val="00A73962"/>
    <w:rsid w:val="00A74955"/>
    <w:rsid w:val="00A75F67"/>
    <w:rsid w:val="00A76241"/>
    <w:rsid w:val="00A76AE4"/>
    <w:rsid w:val="00A76CF8"/>
    <w:rsid w:val="00A770D2"/>
    <w:rsid w:val="00A77BC0"/>
    <w:rsid w:val="00A81004"/>
    <w:rsid w:val="00A816E3"/>
    <w:rsid w:val="00A81B1B"/>
    <w:rsid w:val="00A8249B"/>
    <w:rsid w:val="00A824EA"/>
    <w:rsid w:val="00A82914"/>
    <w:rsid w:val="00A82B30"/>
    <w:rsid w:val="00A82C57"/>
    <w:rsid w:val="00A83CFA"/>
    <w:rsid w:val="00A8457E"/>
    <w:rsid w:val="00A84B74"/>
    <w:rsid w:val="00A856E7"/>
    <w:rsid w:val="00A861F6"/>
    <w:rsid w:val="00A868E1"/>
    <w:rsid w:val="00A87075"/>
    <w:rsid w:val="00A870F7"/>
    <w:rsid w:val="00A875CA"/>
    <w:rsid w:val="00A90231"/>
    <w:rsid w:val="00A91B2D"/>
    <w:rsid w:val="00A92DC6"/>
    <w:rsid w:val="00A9355D"/>
    <w:rsid w:val="00A93F16"/>
    <w:rsid w:val="00A94656"/>
    <w:rsid w:val="00A94A5E"/>
    <w:rsid w:val="00A9515B"/>
    <w:rsid w:val="00A961B8"/>
    <w:rsid w:val="00A966E1"/>
    <w:rsid w:val="00A96816"/>
    <w:rsid w:val="00A9718F"/>
    <w:rsid w:val="00A97390"/>
    <w:rsid w:val="00A977D4"/>
    <w:rsid w:val="00A97C58"/>
    <w:rsid w:val="00AA0EEC"/>
    <w:rsid w:val="00AA1778"/>
    <w:rsid w:val="00AA1E55"/>
    <w:rsid w:val="00AA2580"/>
    <w:rsid w:val="00AA2CF0"/>
    <w:rsid w:val="00AA32A9"/>
    <w:rsid w:val="00AA362D"/>
    <w:rsid w:val="00AA3BDD"/>
    <w:rsid w:val="00AA4280"/>
    <w:rsid w:val="00AA48F7"/>
    <w:rsid w:val="00AA4C6B"/>
    <w:rsid w:val="00AA50CA"/>
    <w:rsid w:val="00AA5547"/>
    <w:rsid w:val="00AA5D4F"/>
    <w:rsid w:val="00AA6192"/>
    <w:rsid w:val="00AA6447"/>
    <w:rsid w:val="00AA6511"/>
    <w:rsid w:val="00AA6E3C"/>
    <w:rsid w:val="00AA6FB5"/>
    <w:rsid w:val="00AA7284"/>
    <w:rsid w:val="00AB1205"/>
    <w:rsid w:val="00AB13DF"/>
    <w:rsid w:val="00AB19B4"/>
    <w:rsid w:val="00AB1BB5"/>
    <w:rsid w:val="00AB2DDB"/>
    <w:rsid w:val="00AB30F5"/>
    <w:rsid w:val="00AB328E"/>
    <w:rsid w:val="00AB35EF"/>
    <w:rsid w:val="00AB3781"/>
    <w:rsid w:val="00AB394D"/>
    <w:rsid w:val="00AB51DD"/>
    <w:rsid w:val="00AB5C70"/>
    <w:rsid w:val="00AB6DBA"/>
    <w:rsid w:val="00AB6FA6"/>
    <w:rsid w:val="00AB7777"/>
    <w:rsid w:val="00AB7B63"/>
    <w:rsid w:val="00AC03FC"/>
    <w:rsid w:val="00AC167B"/>
    <w:rsid w:val="00AC22D8"/>
    <w:rsid w:val="00AC29C1"/>
    <w:rsid w:val="00AC3696"/>
    <w:rsid w:val="00AC563B"/>
    <w:rsid w:val="00AC594D"/>
    <w:rsid w:val="00AC5E83"/>
    <w:rsid w:val="00AC6A9C"/>
    <w:rsid w:val="00AC6E68"/>
    <w:rsid w:val="00AD0532"/>
    <w:rsid w:val="00AD08E9"/>
    <w:rsid w:val="00AD0E1D"/>
    <w:rsid w:val="00AD17AD"/>
    <w:rsid w:val="00AD2232"/>
    <w:rsid w:val="00AD2692"/>
    <w:rsid w:val="00AD384A"/>
    <w:rsid w:val="00AD4B5B"/>
    <w:rsid w:val="00AD5101"/>
    <w:rsid w:val="00AD5E62"/>
    <w:rsid w:val="00AD5F46"/>
    <w:rsid w:val="00AE00AA"/>
    <w:rsid w:val="00AE078F"/>
    <w:rsid w:val="00AE0F92"/>
    <w:rsid w:val="00AE1721"/>
    <w:rsid w:val="00AE359B"/>
    <w:rsid w:val="00AE38A9"/>
    <w:rsid w:val="00AE3E44"/>
    <w:rsid w:val="00AE41E2"/>
    <w:rsid w:val="00AE4DE3"/>
    <w:rsid w:val="00AE4E18"/>
    <w:rsid w:val="00AE54AB"/>
    <w:rsid w:val="00AE62BD"/>
    <w:rsid w:val="00AE6A5F"/>
    <w:rsid w:val="00AE6BAA"/>
    <w:rsid w:val="00AE6C3B"/>
    <w:rsid w:val="00AE7570"/>
    <w:rsid w:val="00AE7C29"/>
    <w:rsid w:val="00AF011D"/>
    <w:rsid w:val="00AF0666"/>
    <w:rsid w:val="00AF0AB5"/>
    <w:rsid w:val="00AF14FA"/>
    <w:rsid w:val="00AF1C29"/>
    <w:rsid w:val="00AF1D39"/>
    <w:rsid w:val="00AF21E3"/>
    <w:rsid w:val="00AF2510"/>
    <w:rsid w:val="00AF2518"/>
    <w:rsid w:val="00AF2845"/>
    <w:rsid w:val="00AF2E97"/>
    <w:rsid w:val="00AF3640"/>
    <w:rsid w:val="00AF389A"/>
    <w:rsid w:val="00AF3A19"/>
    <w:rsid w:val="00AF4BB2"/>
    <w:rsid w:val="00AF67F5"/>
    <w:rsid w:val="00AF68F2"/>
    <w:rsid w:val="00AF6AEC"/>
    <w:rsid w:val="00AF6BCD"/>
    <w:rsid w:val="00AF703C"/>
    <w:rsid w:val="00AF7155"/>
    <w:rsid w:val="00AF7352"/>
    <w:rsid w:val="00AF782D"/>
    <w:rsid w:val="00B00861"/>
    <w:rsid w:val="00B012E0"/>
    <w:rsid w:val="00B013CE"/>
    <w:rsid w:val="00B01480"/>
    <w:rsid w:val="00B029EF"/>
    <w:rsid w:val="00B02E50"/>
    <w:rsid w:val="00B03623"/>
    <w:rsid w:val="00B0377A"/>
    <w:rsid w:val="00B03A4E"/>
    <w:rsid w:val="00B03DDF"/>
    <w:rsid w:val="00B0429B"/>
    <w:rsid w:val="00B04350"/>
    <w:rsid w:val="00B04F1C"/>
    <w:rsid w:val="00B054DD"/>
    <w:rsid w:val="00B0590E"/>
    <w:rsid w:val="00B05FB1"/>
    <w:rsid w:val="00B06233"/>
    <w:rsid w:val="00B0636B"/>
    <w:rsid w:val="00B064EE"/>
    <w:rsid w:val="00B078AD"/>
    <w:rsid w:val="00B10321"/>
    <w:rsid w:val="00B11811"/>
    <w:rsid w:val="00B11E6B"/>
    <w:rsid w:val="00B1286E"/>
    <w:rsid w:val="00B12B2D"/>
    <w:rsid w:val="00B141C1"/>
    <w:rsid w:val="00B15496"/>
    <w:rsid w:val="00B1655A"/>
    <w:rsid w:val="00B16617"/>
    <w:rsid w:val="00B16C21"/>
    <w:rsid w:val="00B17002"/>
    <w:rsid w:val="00B17F0B"/>
    <w:rsid w:val="00B202CC"/>
    <w:rsid w:val="00B20810"/>
    <w:rsid w:val="00B20A35"/>
    <w:rsid w:val="00B20AE7"/>
    <w:rsid w:val="00B21542"/>
    <w:rsid w:val="00B215E0"/>
    <w:rsid w:val="00B218E0"/>
    <w:rsid w:val="00B223DA"/>
    <w:rsid w:val="00B2261A"/>
    <w:rsid w:val="00B22F4A"/>
    <w:rsid w:val="00B2389C"/>
    <w:rsid w:val="00B23DA9"/>
    <w:rsid w:val="00B251DE"/>
    <w:rsid w:val="00B25602"/>
    <w:rsid w:val="00B277C3"/>
    <w:rsid w:val="00B27ADE"/>
    <w:rsid w:val="00B300C6"/>
    <w:rsid w:val="00B30290"/>
    <w:rsid w:val="00B30BBD"/>
    <w:rsid w:val="00B3119A"/>
    <w:rsid w:val="00B316DC"/>
    <w:rsid w:val="00B317D7"/>
    <w:rsid w:val="00B317ED"/>
    <w:rsid w:val="00B31811"/>
    <w:rsid w:val="00B31F43"/>
    <w:rsid w:val="00B32267"/>
    <w:rsid w:val="00B337B0"/>
    <w:rsid w:val="00B33901"/>
    <w:rsid w:val="00B359EA"/>
    <w:rsid w:val="00B36073"/>
    <w:rsid w:val="00B36187"/>
    <w:rsid w:val="00B3623A"/>
    <w:rsid w:val="00B3637F"/>
    <w:rsid w:val="00B36A88"/>
    <w:rsid w:val="00B36F9F"/>
    <w:rsid w:val="00B3786D"/>
    <w:rsid w:val="00B40645"/>
    <w:rsid w:val="00B40DA8"/>
    <w:rsid w:val="00B41295"/>
    <w:rsid w:val="00B42C93"/>
    <w:rsid w:val="00B43271"/>
    <w:rsid w:val="00B43F72"/>
    <w:rsid w:val="00B44BDA"/>
    <w:rsid w:val="00B44F97"/>
    <w:rsid w:val="00B44FFD"/>
    <w:rsid w:val="00B45627"/>
    <w:rsid w:val="00B4643D"/>
    <w:rsid w:val="00B46B7F"/>
    <w:rsid w:val="00B46DEF"/>
    <w:rsid w:val="00B47734"/>
    <w:rsid w:val="00B4788E"/>
    <w:rsid w:val="00B479F9"/>
    <w:rsid w:val="00B47DA4"/>
    <w:rsid w:val="00B507D5"/>
    <w:rsid w:val="00B50D1B"/>
    <w:rsid w:val="00B50D6E"/>
    <w:rsid w:val="00B50DA6"/>
    <w:rsid w:val="00B51E58"/>
    <w:rsid w:val="00B51F72"/>
    <w:rsid w:val="00B52AF1"/>
    <w:rsid w:val="00B52F9F"/>
    <w:rsid w:val="00B53A82"/>
    <w:rsid w:val="00B54595"/>
    <w:rsid w:val="00B54647"/>
    <w:rsid w:val="00B54997"/>
    <w:rsid w:val="00B54D09"/>
    <w:rsid w:val="00B54EAE"/>
    <w:rsid w:val="00B55015"/>
    <w:rsid w:val="00B5549A"/>
    <w:rsid w:val="00B55B24"/>
    <w:rsid w:val="00B56C7D"/>
    <w:rsid w:val="00B570ED"/>
    <w:rsid w:val="00B572AF"/>
    <w:rsid w:val="00B57502"/>
    <w:rsid w:val="00B57A8A"/>
    <w:rsid w:val="00B57CDA"/>
    <w:rsid w:val="00B60066"/>
    <w:rsid w:val="00B60292"/>
    <w:rsid w:val="00B60347"/>
    <w:rsid w:val="00B60906"/>
    <w:rsid w:val="00B60C9D"/>
    <w:rsid w:val="00B6103E"/>
    <w:rsid w:val="00B61BA0"/>
    <w:rsid w:val="00B621E9"/>
    <w:rsid w:val="00B62AB7"/>
    <w:rsid w:val="00B63046"/>
    <w:rsid w:val="00B63640"/>
    <w:rsid w:val="00B6381A"/>
    <w:rsid w:val="00B63F40"/>
    <w:rsid w:val="00B64430"/>
    <w:rsid w:val="00B64E5D"/>
    <w:rsid w:val="00B654E5"/>
    <w:rsid w:val="00B65A33"/>
    <w:rsid w:val="00B66CC2"/>
    <w:rsid w:val="00B72A3F"/>
    <w:rsid w:val="00B72C3C"/>
    <w:rsid w:val="00B749AA"/>
    <w:rsid w:val="00B75606"/>
    <w:rsid w:val="00B76E23"/>
    <w:rsid w:val="00B77340"/>
    <w:rsid w:val="00B77929"/>
    <w:rsid w:val="00B77F41"/>
    <w:rsid w:val="00B80C00"/>
    <w:rsid w:val="00B81A7B"/>
    <w:rsid w:val="00B828D8"/>
    <w:rsid w:val="00B82C59"/>
    <w:rsid w:val="00B832D3"/>
    <w:rsid w:val="00B8379C"/>
    <w:rsid w:val="00B83CF9"/>
    <w:rsid w:val="00B842A1"/>
    <w:rsid w:val="00B87630"/>
    <w:rsid w:val="00B877B1"/>
    <w:rsid w:val="00B87BF5"/>
    <w:rsid w:val="00B87E4B"/>
    <w:rsid w:val="00B87F10"/>
    <w:rsid w:val="00B90649"/>
    <w:rsid w:val="00B908BB"/>
    <w:rsid w:val="00B90DD7"/>
    <w:rsid w:val="00B91756"/>
    <w:rsid w:val="00B929D9"/>
    <w:rsid w:val="00B93072"/>
    <w:rsid w:val="00B937C1"/>
    <w:rsid w:val="00B93C7E"/>
    <w:rsid w:val="00B940E0"/>
    <w:rsid w:val="00B94546"/>
    <w:rsid w:val="00B94D05"/>
    <w:rsid w:val="00B95AA0"/>
    <w:rsid w:val="00B9600F"/>
    <w:rsid w:val="00B9757F"/>
    <w:rsid w:val="00BA02FD"/>
    <w:rsid w:val="00BA0337"/>
    <w:rsid w:val="00BA18BE"/>
    <w:rsid w:val="00BA1B94"/>
    <w:rsid w:val="00BA2877"/>
    <w:rsid w:val="00BA2DC8"/>
    <w:rsid w:val="00BA3653"/>
    <w:rsid w:val="00BA3BBE"/>
    <w:rsid w:val="00BA3E08"/>
    <w:rsid w:val="00BA4526"/>
    <w:rsid w:val="00BA515F"/>
    <w:rsid w:val="00BA5D34"/>
    <w:rsid w:val="00BA5EE0"/>
    <w:rsid w:val="00BA6D15"/>
    <w:rsid w:val="00BA7A26"/>
    <w:rsid w:val="00BA7AF5"/>
    <w:rsid w:val="00BA7C42"/>
    <w:rsid w:val="00BB0239"/>
    <w:rsid w:val="00BB09F9"/>
    <w:rsid w:val="00BB0AEC"/>
    <w:rsid w:val="00BB18BA"/>
    <w:rsid w:val="00BB1B83"/>
    <w:rsid w:val="00BB201D"/>
    <w:rsid w:val="00BB2662"/>
    <w:rsid w:val="00BB2C7F"/>
    <w:rsid w:val="00BB2DF1"/>
    <w:rsid w:val="00BB2FD5"/>
    <w:rsid w:val="00BB3172"/>
    <w:rsid w:val="00BB31E6"/>
    <w:rsid w:val="00BB3B34"/>
    <w:rsid w:val="00BB3B4C"/>
    <w:rsid w:val="00BB3CF2"/>
    <w:rsid w:val="00BB47CF"/>
    <w:rsid w:val="00BB4ADE"/>
    <w:rsid w:val="00BB4B6B"/>
    <w:rsid w:val="00BB4DF5"/>
    <w:rsid w:val="00BB4E54"/>
    <w:rsid w:val="00BB4EE0"/>
    <w:rsid w:val="00BB4F33"/>
    <w:rsid w:val="00BB5F81"/>
    <w:rsid w:val="00BB60B2"/>
    <w:rsid w:val="00BB6B43"/>
    <w:rsid w:val="00BB73F0"/>
    <w:rsid w:val="00BB763D"/>
    <w:rsid w:val="00BC0512"/>
    <w:rsid w:val="00BC0AB5"/>
    <w:rsid w:val="00BC2D3C"/>
    <w:rsid w:val="00BC3133"/>
    <w:rsid w:val="00BC3A0F"/>
    <w:rsid w:val="00BC3F1E"/>
    <w:rsid w:val="00BC41CC"/>
    <w:rsid w:val="00BC5046"/>
    <w:rsid w:val="00BC58C7"/>
    <w:rsid w:val="00BC60CA"/>
    <w:rsid w:val="00BC620E"/>
    <w:rsid w:val="00BC6DF8"/>
    <w:rsid w:val="00BD10BE"/>
    <w:rsid w:val="00BD2180"/>
    <w:rsid w:val="00BD25AA"/>
    <w:rsid w:val="00BD2CF2"/>
    <w:rsid w:val="00BD4EA1"/>
    <w:rsid w:val="00BD4F90"/>
    <w:rsid w:val="00BD50D7"/>
    <w:rsid w:val="00BD5299"/>
    <w:rsid w:val="00BD5548"/>
    <w:rsid w:val="00BD5E32"/>
    <w:rsid w:val="00BD5F94"/>
    <w:rsid w:val="00BD60F0"/>
    <w:rsid w:val="00BD7B70"/>
    <w:rsid w:val="00BE0139"/>
    <w:rsid w:val="00BE0322"/>
    <w:rsid w:val="00BE0676"/>
    <w:rsid w:val="00BE0BDE"/>
    <w:rsid w:val="00BE10C3"/>
    <w:rsid w:val="00BE1BBD"/>
    <w:rsid w:val="00BE23DA"/>
    <w:rsid w:val="00BE25A5"/>
    <w:rsid w:val="00BE2C9E"/>
    <w:rsid w:val="00BE3721"/>
    <w:rsid w:val="00BE49B9"/>
    <w:rsid w:val="00BE5949"/>
    <w:rsid w:val="00BE5DDD"/>
    <w:rsid w:val="00BE6334"/>
    <w:rsid w:val="00BE70F6"/>
    <w:rsid w:val="00BE7336"/>
    <w:rsid w:val="00BE78AB"/>
    <w:rsid w:val="00BE796A"/>
    <w:rsid w:val="00BE7A01"/>
    <w:rsid w:val="00BF09F5"/>
    <w:rsid w:val="00BF1BFC"/>
    <w:rsid w:val="00BF2B82"/>
    <w:rsid w:val="00BF3423"/>
    <w:rsid w:val="00BF34FF"/>
    <w:rsid w:val="00BF3EBC"/>
    <w:rsid w:val="00BF4942"/>
    <w:rsid w:val="00BF4AB8"/>
    <w:rsid w:val="00BF4FE2"/>
    <w:rsid w:val="00BF5642"/>
    <w:rsid w:val="00BF5876"/>
    <w:rsid w:val="00BF5CB9"/>
    <w:rsid w:val="00BF686E"/>
    <w:rsid w:val="00BF6980"/>
    <w:rsid w:val="00BF7377"/>
    <w:rsid w:val="00C010E7"/>
    <w:rsid w:val="00C011C0"/>
    <w:rsid w:val="00C0139F"/>
    <w:rsid w:val="00C018DC"/>
    <w:rsid w:val="00C02114"/>
    <w:rsid w:val="00C033F5"/>
    <w:rsid w:val="00C03CF3"/>
    <w:rsid w:val="00C04480"/>
    <w:rsid w:val="00C044D9"/>
    <w:rsid w:val="00C045A8"/>
    <w:rsid w:val="00C048B2"/>
    <w:rsid w:val="00C04BC8"/>
    <w:rsid w:val="00C05090"/>
    <w:rsid w:val="00C05F2F"/>
    <w:rsid w:val="00C0737A"/>
    <w:rsid w:val="00C103F5"/>
    <w:rsid w:val="00C113B8"/>
    <w:rsid w:val="00C1155E"/>
    <w:rsid w:val="00C1189A"/>
    <w:rsid w:val="00C11F51"/>
    <w:rsid w:val="00C11F61"/>
    <w:rsid w:val="00C12B7E"/>
    <w:rsid w:val="00C12D45"/>
    <w:rsid w:val="00C12F00"/>
    <w:rsid w:val="00C1308E"/>
    <w:rsid w:val="00C13938"/>
    <w:rsid w:val="00C14CD2"/>
    <w:rsid w:val="00C14D56"/>
    <w:rsid w:val="00C14D57"/>
    <w:rsid w:val="00C15BBA"/>
    <w:rsid w:val="00C16494"/>
    <w:rsid w:val="00C17004"/>
    <w:rsid w:val="00C173A1"/>
    <w:rsid w:val="00C17A03"/>
    <w:rsid w:val="00C20042"/>
    <w:rsid w:val="00C2033C"/>
    <w:rsid w:val="00C20851"/>
    <w:rsid w:val="00C2266C"/>
    <w:rsid w:val="00C2277E"/>
    <w:rsid w:val="00C22B52"/>
    <w:rsid w:val="00C22D02"/>
    <w:rsid w:val="00C23209"/>
    <w:rsid w:val="00C236DA"/>
    <w:rsid w:val="00C24790"/>
    <w:rsid w:val="00C249F6"/>
    <w:rsid w:val="00C250A8"/>
    <w:rsid w:val="00C25258"/>
    <w:rsid w:val="00C2530D"/>
    <w:rsid w:val="00C25B72"/>
    <w:rsid w:val="00C26512"/>
    <w:rsid w:val="00C2764E"/>
    <w:rsid w:val="00C2775A"/>
    <w:rsid w:val="00C30699"/>
    <w:rsid w:val="00C30B4E"/>
    <w:rsid w:val="00C319F6"/>
    <w:rsid w:val="00C3284E"/>
    <w:rsid w:val="00C33EC3"/>
    <w:rsid w:val="00C34E8E"/>
    <w:rsid w:val="00C37488"/>
    <w:rsid w:val="00C4145F"/>
    <w:rsid w:val="00C41713"/>
    <w:rsid w:val="00C41A68"/>
    <w:rsid w:val="00C4333D"/>
    <w:rsid w:val="00C43850"/>
    <w:rsid w:val="00C446F4"/>
    <w:rsid w:val="00C4583B"/>
    <w:rsid w:val="00C45C68"/>
    <w:rsid w:val="00C46FD0"/>
    <w:rsid w:val="00C475AA"/>
    <w:rsid w:val="00C51530"/>
    <w:rsid w:val="00C51A0A"/>
    <w:rsid w:val="00C51D76"/>
    <w:rsid w:val="00C52044"/>
    <w:rsid w:val="00C52B95"/>
    <w:rsid w:val="00C53245"/>
    <w:rsid w:val="00C5333B"/>
    <w:rsid w:val="00C5367D"/>
    <w:rsid w:val="00C53DB7"/>
    <w:rsid w:val="00C53F5A"/>
    <w:rsid w:val="00C5403B"/>
    <w:rsid w:val="00C54322"/>
    <w:rsid w:val="00C5481F"/>
    <w:rsid w:val="00C549C5"/>
    <w:rsid w:val="00C54A69"/>
    <w:rsid w:val="00C54CE9"/>
    <w:rsid w:val="00C55012"/>
    <w:rsid w:val="00C55543"/>
    <w:rsid w:val="00C55A79"/>
    <w:rsid w:val="00C56A39"/>
    <w:rsid w:val="00C573C0"/>
    <w:rsid w:val="00C57A60"/>
    <w:rsid w:val="00C57FE2"/>
    <w:rsid w:val="00C6022B"/>
    <w:rsid w:val="00C608A6"/>
    <w:rsid w:val="00C6140F"/>
    <w:rsid w:val="00C6154D"/>
    <w:rsid w:val="00C61A1B"/>
    <w:rsid w:val="00C61CBE"/>
    <w:rsid w:val="00C63104"/>
    <w:rsid w:val="00C64202"/>
    <w:rsid w:val="00C65890"/>
    <w:rsid w:val="00C659C4"/>
    <w:rsid w:val="00C65BB3"/>
    <w:rsid w:val="00C66A03"/>
    <w:rsid w:val="00C66A0D"/>
    <w:rsid w:val="00C679F3"/>
    <w:rsid w:val="00C67C46"/>
    <w:rsid w:val="00C7022B"/>
    <w:rsid w:val="00C70512"/>
    <w:rsid w:val="00C71512"/>
    <w:rsid w:val="00C71E1E"/>
    <w:rsid w:val="00C72553"/>
    <w:rsid w:val="00C728D3"/>
    <w:rsid w:val="00C72AA8"/>
    <w:rsid w:val="00C72CBF"/>
    <w:rsid w:val="00C73129"/>
    <w:rsid w:val="00C73BD4"/>
    <w:rsid w:val="00C7448D"/>
    <w:rsid w:val="00C752FD"/>
    <w:rsid w:val="00C75432"/>
    <w:rsid w:val="00C757E1"/>
    <w:rsid w:val="00C75823"/>
    <w:rsid w:val="00C75CA6"/>
    <w:rsid w:val="00C7668E"/>
    <w:rsid w:val="00C77BFE"/>
    <w:rsid w:val="00C77D4B"/>
    <w:rsid w:val="00C80273"/>
    <w:rsid w:val="00C809DC"/>
    <w:rsid w:val="00C80C3B"/>
    <w:rsid w:val="00C80FA1"/>
    <w:rsid w:val="00C81841"/>
    <w:rsid w:val="00C837B5"/>
    <w:rsid w:val="00C84128"/>
    <w:rsid w:val="00C84FF6"/>
    <w:rsid w:val="00C86198"/>
    <w:rsid w:val="00C86F4B"/>
    <w:rsid w:val="00C9130A"/>
    <w:rsid w:val="00C91410"/>
    <w:rsid w:val="00C92861"/>
    <w:rsid w:val="00C930CA"/>
    <w:rsid w:val="00C93817"/>
    <w:rsid w:val="00C93868"/>
    <w:rsid w:val="00C94B35"/>
    <w:rsid w:val="00C95D52"/>
    <w:rsid w:val="00C95D64"/>
    <w:rsid w:val="00C95DA2"/>
    <w:rsid w:val="00C96DBA"/>
    <w:rsid w:val="00C973D8"/>
    <w:rsid w:val="00C9767F"/>
    <w:rsid w:val="00C97771"/>
    <w:rsid w:val="00C97C08"/>
    <w:rsid w:val="00CA0E55"/>
    <w:rsid w:val="00CA1146"/>
    <w:rsid w:val="00CA1D44"/>
    <w:rsid w:val="00CA1D82"/>
    <w:rsid w:val="00CA1FDF"/>
    <w:rsid w:val="00CA2269"/>
    <w:rsid w:val="00CA31D1"/>
    <w:rsid w:val="00CA3681"/>
    <w:rsid w:val="00CA3878"/>
    <w:rsid w:val="00CA397B"/>
    <w:rsid w:val="00CA3E6B"/>
    <w:rsid w:val="00CA4327"/>
    <w:rsid w:val="00CA474A"/>
    <w:rsid w:val="00CA4DFB"/>
    <w:rsid w:val="00CA4F8C"/>
    <w:rsid w:val="00CA54EF"/>
    <w:rsid w:val="00CA6A91"/>
    <w:rsid w:val="00CA6BEE"/>
    <w:rsid w:val="00CA6E92"/>
    <w:rsid w:val="00CA7B39"/>
    <w:rsid w:val="00CA7D4F"/>
    <w:rsid w:val="00CB1018"/>
    <w:rsid w:val="00CB1357"/>
    <w:rsid w:val="00CB2B3D"/>
    <w:rsid w:val="00CB402B"/>
    <w:rsid w:val="00CB4081"/>
    <w:rsid w:val="00CB46D9"/>
    <w:rsid w:val="00CB471D"/>
    <w:rsid w:val="00CB47FF"/>
    <w:rsid w:val="00CB4BB0"/>
    <w:rsid w:val="00CB5BFA"/>
    <w:rsid w:val="00CB659D"/>
    <w:rsid w:val="00CB69C6"/>
    <w:rsid w:val="00CB6AD1"/>
    <w:rsid w:val="00CB7511"/>
    <w:rsid w:val="00CB7A59"/>
    <w:rsid w:val="00CB7F0C"/>
    <w:rsid w:val="00CC086C"/>
    <w:rsid w:val="00CC0DD0"/>
    <w:rsid w:val="00CC13CD"/>
    <w:rsid w:val="00CC14C0"/>
    <w:rsid w:val="00CC20EC"/>
    <w:rsid w:val="00CC26F1"/>
    <w:rsid w:val="00CC2EE9"/>
    <w:rsid w:val="00CC3244"/>
    <w:rsid w:val="00CC324A"/>
    <w:rsid w:val="00CC3A34"/>
    <w:rsid w:val="00CC44A3"/>
    <w:rsid w:val="00CC4868"/>
    <w:rsid w:val="00CC5172"/>
    <w:rsid w:val="00CC537A"/>
    <w:rsid w:val="00CC6033"/>
    <w:rsid w:val="00CC6500"/>
    <w:rsid w:val="00CC6DD8"/>
    <w:rsid w:val="00CC6E71"/>
    <w:rsid w:val="00CC7133"/>
    <w:rsid w:val="00CD0AA8"/>
    <w:rsid w:val="00CD2075"/>
    <w:rsid w:val="00CD2960"/>
    <w:rsid w:val="00CD2A18"/>
    <w:rsid w:val="00CD2F45"/>
    <w:rsid w:val="00CD380F"/>
    <w:rsid w:val="00CD51EC"/>
    <w:rsid w:val="00CD5AA5"/>
    <w:rsid w:val="00CD6999"/>
    <w:rsid w:val="00CD6F6C"/>
    <w:rsid w:val="00CD7037"/>
    <w:rsid w:val="00CD72D7"/>
    <w:rsid w:val="00CE042E"/>
    <w:rsid w:val="00CE0474"/>
    <w:rsid w:val="00CE0846"/>
    <w:rsid w:val="00CE12D9"/>
    <w:rsid w:val="00CE180D"/>
    <w:rsid w:val="00CE328E"/>
    <w:rsid w:val="00CE3377"/>
    <w:rsid w:val="00CE6050"/>
    <w:rsid w:val="00CE61A5"/>
    <w:rsid w:val="00CE61F1"/>
    <w:rsid w:val="00CE6473"/>
    <w:rsid w:val="00CE76EA"/>
    <w:rsid w:val="00CE7F2B"/>
    <w:rsid w:val="00CF003A"/>
    <w:rsid w:val="00CF02A3"/>
    <w:rsid w:val="00CF08F2"/>
    <w:rsid w:val="00CF09DE"/>
    <w:rsid w:val="00CF0DB0"/>
    <w:rsid w:val="00CF0FEE"/>
    <w:rsid w:val="00CF116E"/>
    <w:rsid w:val="00CF17C7"/>
    <w:rsid w:val="00CF2722"/>
    <w:rsid w:val="00CF296A"/>
    <w:rsid w:val="00CF346D"/>
    <w:rsid w:val="00CF4172"/>
    <w:rsid w:val="00CF4D0D"/>
    <w:rsid w:val="00CF5219"/>
    <w:rsid w:val="00CF5EFA"/>
    <w:rsid w:val="00CF612F"/>
    <w:rsid w:val="00CF6B0B"/>
    <w:rsid w:val="00CF7139"/>
    <w:rsid w:val="00CF72D6"/>
    <w:rsid w:val="00CF74ED"/>
    <w:rsid w:val="00D02345"/>
    <w:rsid w:val="00D02656"/>
    <w:rsid w:val="00D03172"/>
    <w:rsid w:val="00D031C0"/>
    <w:rsid w:val="00D0390D"/>
    <w:rsid w:val="00D03E66"/>
    <w:rsid w:val="00D04142"/>
    <w:rsid w:val="00D041C2"/>
    <w:rsid w:val="00D045E9"/>
    <w:rsid w:val="00D04D34"/>
    <w:rsid w:val="00D04E2E"/>
    <w:rsid w:val="00D05550"/>
    <w:rsid w:val="00D05556"/>
    <w:rsid w:val="00D05F8E"/>
    <w:rsid w:val="00D06681"/>
    <w:rsid w:val="00D10180"/>
    <w:rsid w:val="00D1026E"/>
    <w:rsid w:val="00D10B26"/>
    <w:rsid w:val="00D10DB3"/>
    <w:rsid w:val="00D118C3"/>
    <w:rsid w:val="00D11CCE"/>
    <w:rsid w:val="00D11F7D"/>
    <w:rsid w:val="00D12C02"/>
    <w:rsid w:val="00D12EE2"/>
    <w:rsid w:val="00D13DF4"/>
    <w:rsid w:val="00D1410A"/>
    <w:rsid w:val="00D14745"/>
    <w:rsid w:val="00D15394"/>
    <w:rsid w:val="00D154BF"/>
    <w:rsid w:val="00D161D2"/>
    <w:rsid w:val="00D1648D"/>
    <w:rsid w:val="00D1673D"/>
    <w:rsid w:val="00D16AB1"/>
    <w:rsid w:val="00D16C1E"/>
    <w:rsid w:val="00D16FC3"/>
    <w:rsid w:val="00D1784C"/>
    <w:rsid w:val="00D17BD3"/>
    <w:rsid w:val="00D17BE9"/>
    <w:rsid w:val="00D20076"/>
    <w:rsid w:val="00D201BD"/>
    <w:rsid w:val="00D21A20"/>
    <w:rsid w:val="00D21AEE"/>
    <w:rsid w:val="00D22EFA"/>
    <w:rsid w:val="00D2320E"/>
    <w:rsid w:val="00D239B8"/>
    <w:rsid w:val="00D23A0B"/>
    <w:rsid w:val="00D23EB7"/>
    <w:rsid w:val="00D2453D"/>
    <w:rsid w:val="00D24E61"/>
    <w:rsid w:val="00D25A35"/>
    <w:rsid w:val="00D25BDF"/>
    <w:rsid w:val="00D26D59"/>
    <w:rsid w:val="00D2705D"/>
    <w:rsid w:val="00D31A6A"/>
    <w:rsid w:val="00D31B5B"/>
    <w:rsid w:val="00D33F37"/>
    <w:rsid w:val="00D34229"/>
    <w:rsid w:val="00D34574"/>
    <w:rsid w:val="00D36200"/>
    <w:rsid w:val="00D37B69"/>
    <w:rsid w:val="00D37B93"/>
    <w:rsid w:val="00D40408"/>
    <w:rsid w:val="00D404F1"/>
    <w:rsid w:val="00D40CAD"/>
    <w:rsid w:val="00D41D85"/>
    <w:rsid w:val="00D4310E"/>
    <w:rsid w:val="00D435EB"/>
    <w:rsid w:val="00D441AE"/>
    <w:rsid w:val="00D443B6"/>
    <w:rsid w:val="00D44675"/>
    <w:rsid w:val="00D447F6"/>
    <w:rsid w:val="00D44D40"/>
    <w:rsid w:val="00D4582E"/>
    <w:rsid w:val="00D4613A"/>
    <w:rsid w:val="00D4617E"/>
    <w:rsid w:val="00D4640F"/>
    <w:rsid w:val="00D46921"/>
    <w:rsid w:val="00D471C9"/>
    <w:rsid w:val="00D472B7"/>
    <w:rsid w:val="00D476B6"/>
    <w:rsid w:val="00D51354"/>
    <w:rsid w:val="00D51643"/>
    <w:rsid w:val="00D51C4F"/>
    <w:rsid w:val="00D524A1"/>
    <w:rsid w:val="00D528BE"/>
    <w:rsid w:val="00D53744"/>
    <w:rsid w:val="00D53976"/>
    <w:rsid w:val="00D53EA8"/>
    <w:rsid w:val="00D548DA"/>
    <w:rsid w:val="00D54B08"/>
    <w:rsid w:val="00D54CE7"/>
    <w:rsid w:val="00D54F78"/>
    <w:rsid w:val="00D5534D"/>
    <w:rsid w:val="00D55366"/>
    <w:rsid w:val="00D55CAE"/>
    <w:rsid w:val="00D55F31"/>
    <w:rsid w:val="00D61404"/>
    <w:rsid w:val="00D614C0"/>
    <w:rsid w:val="00D6162B"/>
    <w:rsid w:val="00D6291B"/>
    <w:rsid w:val="00D62E7F"/>
    <w:rsid w:val="00D63722"/>
    <w:rsid w:val="00D637C5"/>
    <w:rsid w:val="00D63EAD"/>
    <w:rsid w:val="00D6402A"/>
    <w:rsid w:val="00D6416D"/>
    <w:rsid w:val="00D6483C"/>
    <w:rsid w:val="00D6504C"/>
    <w:rsid w:val="00D650DD"/>
    <w:rsid w:val="00D65C6F"/>
    <w:rsid w:val="00D66ABB"/>
    <w:rsid w:val="00D66BD5"/>
    <w:rsid w:val="00D66D2D"/>
    <w:rsid w:val="00D66F2E"/>
    <w:rsid w:val="00D6755E"/>
    <w:rsid w:val="00D67667"/>
    <w:rsid w:val="00D67865"/>
    <w:rsid w:val="00D67C00"/>
    <w:rsid w:val="00D67C65"/>
    <w:rsid w:val="00D67D2C"/>
    <w:rsid w:val="00D70296"/>
    <w:rsid w:val="00D705CD"/>
    <w:rsid w:val="00D707F7"/>
    <w:rsid w:val="00D70DFD"/>
    <w:rsid w:val="00D70E71"/>
    <w:rsid w:val="00D70F92"/>
    <w:rsid w:val="00D71E32"/>
    <w:rsid w:val="00D721BD"/>
    <w:rsid w:val="00D731F0"/>
    <w:rsid w:val="00D732D7"/>
    <w:rsid w:val="00D734C7"/>
    <w:rsid w:val="00D73C6C"/>
    <w:rsid w:val="00D742BF"/>
    <w:rsid w:val="00D74563"/>
    <w:rsid w:val="00D75581"/>
    <w:rsid w:val="00D75FA8"/>
    <w:rsid w:val="00D76858"/>
    <w:rsid w:val="00D7703C"/>
    <w:rsid w:val="00D774E0"/>
    <w:rsid w:val="00D777CE"/>
    <w:rsid w:val="00D77941"/>
    <w:rsid w:val="00D809B3"/>
    <w:rsid w:val="00D80BA9"/>
    <w:rsid w:val="00D80C0D"/>
    <w:rsid w:val="00D8158A"/>
    <w:rsid w:val="00D81A24"/>
    <w:rsid w:val="00D81EDD"/>
    <w:rsid w:val="00D81EE4"/>
    <w:rsid w:val="00D82870"/>
    <w:rsid w:val="00D82AF4"/>
    <w:rsid w:val="00D8399F"/>
    <w:rsid w:val="00D83AC7"/>
    <w:rsid w:val="00D83FDF"/>
    <w:rsid w:val="00D856F1"/>
    <w:rsid w:val="00D86846"/>
    <w:rsid w:val="00D86D22"/>
    <w:rsid w:val="00D873D9"/>
    <w:rsid w:val="00D876E7"/>
    <w:rsid w:val="00D87C96"/>
    <w:rsid w:val="00D91808"/>
    <w:rsid w:val="00D91E12"/>
    <w:rsid w:val="00D91F29"/>
    <w:rsid w:val="00D91F6F"/>
    <w:rsid w:val="00D923C0"/>
    <w:rsid w:val="00D926CF"/>
    <w:rsid w:val="00D92768"/>
    <w:rsid w:val="00D93671"/>
    <w:rsid w:val="00D94699"/>
    <w:rsid w:val="00D947B4"/>
    <w:rsid w:val="00D950B4"/>
    <w:rsid w:val="00D957D2"/>
    <w:rsid w:val="00D95C59"/>
    <w:rsid w:val="00D95DC3"/>
    <w:rsid w:val="00D971BF"/>
    <w:rsid w:val="00D97228"/>
    <w:rsid w:val="00D97830"/>
    <w:rsid w:val="00DA1143"/>
    <w:rsid w:val="00DA164E"/>
    <w:rsid w:val="00DA238F"/>
    <w:rsid w:val="00DA24D9"/>
    <w:rsid w:val="00DA2EF5"/>
    <w:rsid w:val="00DA32B6"/>
    <w:rsid w:val="00DA3B66"/>
    <w:rsid w:val="00DA4318"/>
    <w:rsid w:val="00DA62D1"/>
    <w:rsid w:val="00DA6541"/>
    <w:rsid w:val="00DA68C7"/>
    <w:rsid w:val="00DA69E6"/>
    <w:rsid w:val="00DA6A66"/>
    <w:rsid w:val="00DA6EAE"/>
    <w:rsid w:val="00DA71A6"/>
    <w:rsid w:val="00DA7737"/>
    <w:rsid w:val="00DB08AD"/>
    <w:rsid w:val="00DB19BB"/>
    <w:rsid w:val="00DB1AF5"/>
    <w:rsid w:val="00DB1DE7"/>
    <w:rsid w:val="00DB308D"/>
    <w:rsid w:val="00DB34B3"/>
    <w:rsid w:val="00DB34E7"/>
    <w:rsid w:val="00DB3A18"/>
    <w:rsid w:val="00DB3A4E"/>
    <w:rsid w:val="00DB3E80"/>
    <w:rsid w:val="00DB3F2F"/>
    <w:rsid w:val="00DB45DA"/>
    <w:rsid w:val="00DB491D"/>
    <w:rsid w:val="00DB62D4"/>
    <w:rsid w:val="00DB6AEF"/>
    <w:rsid w:val="00DB6E54"/>
    <w:rsid w:val="00DB6EFB"/>
    <w:rsid w:val="00DB7167"/>
    <w:rsid w:val="00DC074B"/>
    <w:rsid w:val="00DC0A8D"/>
    <w:rsid w:val="00DC1109"/>
    <w:rsid w:val="00DC1656"/>
    <w:rsid w:val="00DC17E1"/>
    <w:rsid w:val="00DC1E23"/>
    <w:rsid w:val="00DC28B9"/>
    <w:rsid w:val="00DC2A08"/>
    <w:rsid w:val="00DC3100"/>
    <w:rsid w:val="00DC358A"/>
    <w:rsid w:val="00DC3A28"/>
    <w:rsid w:val="00DC3AF0"/>
    <w:rsid w:val="00DC4174"/>
    <w:rsid w:val="00DC4360"/>
    <w:rsid w:val="00DC5840"/>
    <w:rsid w:val="00DC5F9E"/>
    <w:rsid w:val="00DC629F"/>
    <w:rsid w:val="00DC7BE8"/>
    <w:rsid w:val="00DC7FBE"/>
    <w:rsid w:val="00DD0763"/>
    <w:rsid w:val="00DD19A9"/>
    <w:rsid w:val="00DD2328"/>
    <w:rsid w:val="00DD2897"/>
    <w:rsid w:val="00DD309F"/>
    <w:rsid w:val="00DD437E"/>
    <w:rsid w:val="00DD5A52"/>
    <w:rsid w:val="00DD608F"/>
    <w:rsid w:val="00DE0524"/>
    <w:rsid w:val="00DE13B2"/>
    <w:rsid w:val="00DE18CB"/>
    <w:rsid w:val="00DE28A0"/>
    <w:rsid w:val="00DE30A1"/>
    <w:rsid w:val="00DE36E3"/>
    <w:rsid w:val="00DE3962"/>
    <w:rsid w:val="00DE4518"/>
    <w:rsid w:val="00DE4BBF"/>
    <w:rsid w:val="00DE5648"/>
    <w:rsid w:val="00DE5DA9"/>
    <w:rsid w:val="00DE66CD"/>
    <w:rsid w:val="00DE6A1B"/>
    <w:rsid w:val="00DE6FCE"/>
    <w:rsid w:val="00DE72F7"/>
    <w:rsid w:val="00DE7E78"/>
    <w:rsid w:val="00DE7E8C"/>
    <w:rsid w:val="00DF16A6"/>
    <w:rsid w:val="00DF16E2"/>
    <w:rsid w:val="00DF17F4"/>
    <w:rsid w:val="00DF2ADB"/>
    <w:rsid w:val="00DF30FC"/>
    <w:rsid w:val="00DF3144"/>
    <w:rsid w:val="00DF3FA3"/>
    <w:rsid w:val="00DF46B5"/>
    <w:rsid w:val="00DF4D07"/>
    <w:rsid w:val="00DF5815"/>
    <w:rsid w:val="00DF7550"/>
    <w:rsid w:val="00DF7DCC"/>
    <w:rsid w:val="00E005CC"/>
    <w:rsid w:val="00E00DCF"/>
    <w:rsid w:val="00E00F0A"/>
    <w:rsid w:val="00E02139"/>
    <w:rsid w:val="00E02886"/>
    <w:rsid w:val="00E02AB1"/>
    <w:rsid w:val="00E0349D"/>
    <w:rsid w:val="00E0445B"/>
    <w:rsid w:val="00E064FD"/>
    <w:rsid w:val="00E07029"/>
    <w:rsid w:val="00E0760D"/>
    <w:rsid w:val="00E07A9E"/>
    <w:rsid w:val="00E07CE6"/>
    <w:rsid w:val="00E109EA"/>
    <w:rsid w:val="00E10EA5"/>
    <w:rsid w:val="00E1133F"/>
    <w:rsid w:val="00E11696"/>
    <w:rsid w:val="00E11725"/>
    <w:rsid w:val="00E1227E"/>
    <w:rsid w:val="00E13C02"/>
    <w:rsid w:val="00E14040"/>
    <w:rsid w:val="00E1491C"/>
    <w:rsid w:val="00E14FCF"/>
    <w:rsid w:val="00E15383"/>
    <w:rsid w:val="00E153C4"/>
    <w:rsid w:val="00E167C3"/>
    <w:rsid w:val="00E170D3"/>
    <w:rsid w:val="00E17153"/>
    <w:rsid w:val="00E17218"/>
    <w:rsid w:val="00E179E3"/>
    <w:rsid w:val="00E17F73"/>
    <w:rsid w:val="00E211B4"/>
    <w:rsid w:val="00E21C11"/>
    <w:rsid w:val="00E2231A"/>
    <w:rsid w:val="00E22C7B"/>
    <w:rsid w:val="00E25196"/>
    <w:rsid w:val="00E252C0"/>
    <w:rsid w:val="00E25590"/>
    <w:rsid w:val="00E25786"/>
    <w:rsid w:val="00E25CC0"/>
    <w:rsid w:val="00E25D63"/>
    <w:rsid w:val="00E264F0"/>
    <w:rsid w:val="00E26678"/>
    <w:rsid w:val="00E26F70"/>
    <w:rsid w:val="00E27194"/>
    <w:rsid w:val="00E2732A"/>
    <w:rsid w:val="00E27AF0"/>
    <w:rsid w:val="00E27EEE"/>
    <w:rsid w:val="00E3000A"/>
    <w:rsid w:val="00E30A56"/>
    <w:rsid w:val="00E31E03"/>
    <w:rsid w:val="00E32344"/>
    <w:rsid w:val="00E326D5"/>
    <w:rsid w:val="00E32BCE"/>
    <w:rsid w:val="00E33994"/>
    <w:rsid w:val="00E3485B"/>
    <w:rsid w:val="00E34A8E"/>
    <w:rsid w:val="00E355F9"/>
    <w:rsid w:val="00E35B94"/>
    <w:rsid w:val="00E36FCF"/>
    <w:rsid w:val="00E37103"/>
    <w:rsid w:val="00E37585"/>
    <w:rsid w:val="00E37BFB"/>
    <w:rsid w:val="00E37C71"/>
    <w:rsid w:val="00E37D31"/>
    <w:rsid w:val="00E400A3"/>
    <w:rsid w:val="00E41CAA"/>
    <w:rsid w:val="00E42F6C"/>
    <w:rsid w:val="00E43456"/>
    <w:rsid w:val="00E43ABC"/>
    <w:rsid w:val="00E44148"/>
    <w:rsid w:val="00E45F21"/>
    <w:rsid w:val="00E46C0F"/>
    <w:rsid w:val="00E4736F"/>
    <w:rsid w:val="00E4761A"/>
    <w:rsid w:val="00E47BAA"/>
    <w:rsid w:val="00E50009"/>
    <w:rsid w:val="00E5056F"/>
    <w:rsid w:val="00E508DD"/>
    <w:rsid w:val="00E50FB1"/>
    <w:rsid w:val="00E51184"/>
    <w:rsid w:val="00E516B5"/>
    <w:rsid w:val="00E539B3"/>
    <w:rsid w:val="00E55231"/>
    <w:rsid w:val="00E55263"/>
    <w:rsid w:val="00E55A0C"/>
    <w:rsid w:val="00E5641F"/>
    <w:rsid w:val="00E56D93"/>
    <w:rsid w:val="00E5780F"/>
    <w:rsid w:val="00E57DDD"/>
    <w:rsid w:val="00E60227"/>
    <w:rsid w:val="00E60412"/>
    <w:rsid w:val="00E605F9"/>
    <w:rsid w:val="00E608F2"/>
    <w:rsid w:val="00E628E6"/>
    <w:rsid w:val="00E64076"/>
    <w:rsid w:val="00E64C1F"/>
    <w:rsid w:val="00E650D4"/>
    <w:rsid w:val="00E65543"/>
    <w:rsid w:val="00E656B5"/>
    <w:rsid w:val="00E661C5"/>
    <w:rsid w:val="00E66202"/>
    <w:rsid w:val="00E66208"/>
    <w:rsid w:val="00E664CF"/>
    <w:rsid w:val="00E66F67"/>
    <w:rsid w:val="00E671A4"/>
    <w:rsid w:val="00E717C0"/>
    <w:rsid w:val="00E7198E"/>
    <w:rsid w:val="00E729CB"/>
    <w:rsid w:val="00E72C8D"/>
    <w:rsid w:val="00E72DE8"/>
    <w:rsid w:val="00E747F4"/>
    <w:rsid w:val="00E749E4"/>
    <w:rsid w:val="00E74E94"/>
    <w:rsid w:val="00E751EE"/>
    <w:rsid w:val="00E7581F"/>
    <w:rsid w:val="00E75C9C"/>
    <w:rsid w:val="00E75E7E"/>
    <w:rsid w:val="00E768C1"/>
    <w:rsid w:val="00E77E05"/>
    <w:rsid w:val="00E77F0C"/>
    <w:rsid w:val="00E8007D"/>
    <w:rsid w:val="00E80E8A"/>
    <w:rsid w:val="00E81C14"/>
    <w:rsid w:val="00E81C1F"/>
    <w:rsid w:val="00E83376"/>
    <w:rsid w:val="00E83387"/>
    <w:rsid w:val="00E84683"/>
    <w:rsid w:val="00E84EEF"/>
    <w:rsid w:val="00E851E4"/>
    <w:rsid w:val="00E854AA"/>
    <w:rsid w:val="00E8571C"/>
    <w:rsid w:val="00E86013"/>
    <w:rsid w:val="00E8603D"/>
    <w:rsid w:val="00E86C53"/>
    <w:rsid w:val="00E86CD8"/>
    <w:rsid w:val="00E86EAD"/>
    <w:rsid w:val="00E877F6"/>
    <w:rsid w:val="00E8788F"/>
    <w:rsid w:val="00E9021C"/>
    <w:rsid w:val="00E904F8"/>
    <w:rsid w:val="00E90588"/>
    <w:rsid w:val="00E907C0"/>
    <w:rsid w:val="00E90BF2"/>
    <w:rsid w:val="00E90C5B"/>
    <w:rsid w:val="00E90F99"/>
    <w:rsid w:val="00E916BC"/>
    <w:rsid w:val="00E91AD4"/>
    <w:rsid w:val="00E921C9"/>
    <w:rsid w:val="00E921F0"/>
    <w:rsid w:val="00E93B91"/>
    <w:rsid w:val="00E94677"/>
    <w:rsid w:val="00E94E3B"/>
    <w:rsid w:val="00E9590A"/>
    <w:rsid w:val="00E95A16"/>
    <w:rsid w:val="00E974BA"/>
    <w:rsid w:val="00E978E3"/>
    <w:rsid w:val="00E979DE"/>
    <w:rsid w:val="00EA0AF5"/>
    <w:rsid w:val="00EA1803"/>
    <w:rsid w:val="00EA300D"/>
    <w:rsid w:val="00EA3E59"/>
    <w:rsid w:val="00EA3EB7"/>
    <w:rsid w:val="00EA4203"/>
    <w:rsid w:val="00EA4F9A"/>
    <w:rsid w:val="00EA56E3"/>
    <w:rsid w:val="00EA5B94"/>
    <w:rsid w:val="00EA5BA4"/>
    <w:rsid w:val="00EA634B"/>
    <w:rsid w:val="00EA6593"/>
    <w:rsid w:val="00EB0B0E"/>
    <w:rsid w:val="00EB1D87"/>
    <w:rsid w:val="00EB1D96"/>
    <w:rsid w:val="00EB222A"/>
    <w:rsid w:val="00EB22FE"/>
    <w:rsid w:val="00EB28EB"/>
    <w:rsid w:val="00EB3121"/>
    <w:rsid w:val="00EB32BD"/>
    <w:rsid w:val="00EB3A1C"/>
    <w:rsid w:val="00EB4594"/>
    <w:rsid w:val="00EB4801"/>
    <w:rsid w:val="00EB4A81"/>
    <w:rsid w:val="00EB52F6"/>
    <w:rsid w:val="00EB79F6"/>
    <w:rsid w:val="00EB7FE4"/>
    <w:rsid w:val="00EC083E"/>
    <w:rsid w:val="00EC0C1A"/>
    <w:rsid w:val="00EC176A"/>
    <w:rsid w:val="00EC182A"/>
    <w:rsid w:val="00EC1A3D"/>
    <w:rsid w:val="00EC230A"/>
    <w:rsid w:val="00EC296D"/>
    <w:rsid w:val="00EC2DD7"/>
    <w:rsid w:val="00EC3986"/>
    <w:rsid w:val="00EC3DC3"/>
    <w:rsid w:val="00EC4FC6"/>
    <w:rsid w:val="00EC5739"/>
    <w:rsid w:val="00EC6A75"/>
    <w:rsid w:val="00EC6AE3"/>
    <w:rsid w:val="00EC72D6"/>
    <w:rsid w:val="00EC7FC5"/>
    <w:rsid w:val="00ED0752"/>
    <w:rsid w:val="00ED088D"/>
    <w:rsid w:val="00ED1331"/>
    <w:rsid w:val="00ED1ED0"/>
    <w:rsid w:val="00ED207A"/>
    <w:rsid w:val="00ED22DA"/>
    <w:rsid w:val="00ED2794"/>
    <w:rsid w:val="00ED3A34"/>
    <w:rsid w:val="00ED4217"/>
    <w:rsid w:val="00ED571C"/>
    <w:rsid w:val="00ED5C40"/>
    <w:rsid w:val="00ED5E68"/>
    <w:rsid w:val="00ED6448"/>
    <w:rsid w:val="00ED6EEE"/>
    <w:rsid w:val="00ED6EFB"/>
    <w:rsid w:val="00ED70B0"/>
    <w:rsid w:val="00EE11E9"/>
    <w:rsid w:val="00EE12EB"/>
    <w:rsid w:val="00EE1A0C"/>
    <w:rsid w:val="00EE1A1B"/>
    <w:rsid w:val="00EE2196"/>
    <w:rsid w:val="00EE2EAA"/>
    <w:rsid w:val="00EE34BD"/>
    <w:rsid w:val="00EE38B0"/>
    <w:rsid w:val="00EE3E97"/>
    <w:rsid w:val="00EE4A12"/>
    <w:rsid w:val="00EE4CCB"/>
    <w:rsid w:val="00EE50C5"/>
    <w:rsid w:val="00EE5CBD"/>
    <w:rsid w:val="00EE615A"/>
    <w:rsid w:val="00EE68F1"/>
    <w:rsid w:val="00EE7430"/>
    <w:rsid w:val="00EE7886"/>
    <w:rsid w:val="00EE7928"/>
    <w:rsid w:val="00EE7C98"/>
    <w:rsid w:val="00EF0953"/>
    <w:rsid w:val="00EF1827"/>
    <w:rsid w:val="00EF1C30"/>
    <w:rsid w:val="00EF2222"/>
    <w:rsid w:val="00EF22BB"/>
    <w:rsid w:val="00EF22F3"/>
    <w:rsid w:val="00EF2994"/>
    <w:rsid w:val="00EF33C7"/>
    <w:rsid w:val="00EF3E90"/>
    <w:rsid w:val="00EF541C"/>
    <w:rsid w:val="00EF58E7"/>
    <w:rsid w:val="00EF60E8"/>
    <w:rsid w:val="00EF6898"/>
    <w:rsid w:val="00EF7B3C"/>
    <w:rsid w:val="00EF7C68"/>
    <w:rsid w:val="00F0051D"/>
    <w:rsid w:val="00F0108A"/>
    <w:rsid w:val="00F01FCA"/>
    <w:rsid w:val="00F03346"/>
    <w:rsid w:val="00F03A63"/>
    <w:rsid w:val="00F03F91"/>
    <w:rsid w:val="00F041DF"/>
    <w:rsid w:val="00F0497A"/>
    <w:rsid w:val="00F04BA8"/>
    <w:rsid w:val="00F062CB"/>
    <w:rsid w:val="00F065FE"/>
    <w:rsid w:val="00F06BD4"/>
    <w:rsid w:val="00F0708B"/>
    <w:rsid w:val="00F0754C"/>
    <w:rsid w:val="00F07B2E"/>
    <w:rsid w:val="00F101F6"/>
    <w:rsid w:val="00F1054A"/>
    <w:rsid w:val="00F10869"/>
    <w:rsid w:val="00F11022"/>
    <w:rsid w:val="00F11F53"/>
    <w:rsid w:val="00F12682"/>
    <w:rsid w:val="00F12920"/>
    <w:rsid w:val="00F12944"/>
    <w:rsid w:val="00F132DB"/>
    <w:rsid w:val="00F144DF"/>
    <w:rsid w:val="00F14713"/>
    <w:rsid w:val="00F15077"/>
    <w:rsid w:val="00F15169"/>
    <w:rsid w:val="00F15ADA"/>
    <w:rsid w:val="00F1668A"/>
    <w:rsid w:val="00F16706"/>
    <w:rsid w:val="00F1792A"/>
    <w:rsid w:val="00F2073C"/>
    <w:rsid w:val="00F21388"/>
    <w:rsid w:val="00F21964"/>
    <w:rsid w:val="00F2227F"/>
    <w:rsid w:val="00F22AF3"/>
    <w:rsid w:val="00F22B23"/>
    <w:rsid w:val="00F232E4"/>
    <w:rsid w:val="00F23D65"/>
    <w:rsid w:val="00F2411D"/>
    <w:rsid w:val="00F2462B"/>
    <w:rsid w:val="00F24995"/>
    <w:rsid w:val="00F272BC"/>
    <w:rsid w:val="00F27C76"/>
    <w:rsid w:val="00F30C3A"/>
    <w:rsid w:val="00F314E2"/>
    <w:rsid w:val="00F316CB"/>
    <w:rsid w:val="00F31A88"/>
    <w:rsid w:val="00F32811"/>
    <w:rsid w:val="00F32D4A"/>
    <w:rsid w:val="00F32DAE"/>
    <w:rsid w:val="00F331C0"/>
    <w:rsid w:val="00F3362D"/>
    <w:rsid w:val="00F33755"/>
    <w:rsid w:val="00F33C4A"/>
    <w:rsid w:val="00F33EFD"/>
    <w:rsid w:val="00F33FF5"/>
    <w:rsid w:val="00F34482"/>
    <w:rsid w:val="00F34594"/>
    <w:rsid w:val="00F34F82"/>
    <w:rsid w:val="00F34FC6"/>
    <w:rsid w:val="00F363F9"/>
    <w:rsid w:val="00F37328"/>
    <w:rsid w:val="00F374F5"/>
    <w:rsid w:val="00F40458"/>
    <w:rsid w:val="00F41E8D"/>
    <w:rsid w:val="00F42DEB"/>
    <w:rsid w:val="00F438F4"/>
    <w:rsid w:val="00F43E3C"/>
    <w:rsid w:val="00F444E2"/>
    <w:rsid w:val="00F453E6"/>
    <w:rsid w:val="00F453F9"/>
    <w:rsid w:val="00F4586C"/>
    <w:rsid w:val="00F45871"/>
    <w:rsid w:val="00F45A57"/>
    <w:rsid w:val="00F45F80"/>
    <w:rsid w:val="00F462B2"/>
    <w:rsid w:val="00F46B24"/>
    <w:rsid w:val="00F47372"/>
    <w:rsid w:val="00F501F9"/>
    <w:rsid w:val="00F503A8"/>
    <w:rsid w:val="00F514C9"/>
    <w:rsid w:val="00F51CDD"/>
    <w:rsid w:val="00F51F2B"/>
    <w:rsid w:val="00F5259F"/>
    <w:rsid w:val="00F52B85"/>
    <w:rsid w:val="00F55376"/>
    <w:rsid w:val="00F557AE"/>
    <w:rsid w:val="00F558A7"/>
    <w:rsid w:val="00F55BB9"/>
    <w:rsid w:val="00F55D47"/>
    <w:rsid w:val="00F56F54"/>
    <w:rsid w:val="00F57748"/>
    <w:rsid w:val="00F578AA"/>
    <w:rsid w:val="00F605AE"/>
    <w:rsid w:val="00F615E8"/>
    <w:rsid w:val="00F631DE"/>
    <w:rsid w:val="00F63526"/>
    <w:rsid w:val="00F635C8"/>
    <w:rsid w:val="00F63B82"/>
    <w:rsid w:val="00F6454A"/>
    <w:rsid w:val="00F64831"/>
    <w:rsid w:val="00F65822"/>
    <w:rsid w:val="00F65844"/>
    <w:rsid w:val="00F65F4B"/>
    <w:rsid w:val="00F664E0"/>
    <w:rsid w:val="00F66927"/>
    <w:rsid w:val="00F66EA4"/>
    <w:rsid w:val="00F6734B"/>
    <w:rsid w:val="00F71B48"/>
    <w:rsid w:val="00F71E89"/>
    <w:rsid w:val="00F722AF"/>
    <w:rsid w:val="00F7263F"/>
    <w:rsid w:val="00F735F9"/>
    <w:rsid w:val="00F73F9A"/>
    <w:rsid w:val="00F74EC2"/>
    <w:rsid w:val="00F75D95"/>
    <w:rsid w:val="00F7643F"/>
    <w:rsid w:val="00F76759"/>
    <w:rsid w:val="00F768B3"/>
    <w:rsid w:val="00F774C3"/>
    <w:rsid w:val="00F776B2"/>
    <w:rsid w:val="00F81232"/>
    <w:rsid w:val="00F81501"/>
    <w:rsid w:val="00F8389B"/>
    <w:rsid w:val="00F83B1F"/>
    <w:rsid w:val="00F83D0C"/>
    <w:rsid w:val="00F8401F"/>
    <w:rsid w:val="00F847DC"/>
    <w:rsid w:val="00F84B58"/>
    <w:rsid w:val="00F858EC"/>
    <w:rsid w:val="00F85917"/>
    <w:rsid w:val="00F8626E"/>
    <w:rsid w:val="00F8651B"/>
    <w:rsid w:val="00F86D4F"/>
    <w:rsid w:val="00F90490"/>
    <w:rsid w:val="00F9081E"/>
    <w:rsid w:val="00F90B65"/>
    <w:rsid w:val="00F90DA5"/>
    <w:rsid w:val="00F90FFA"/>
    <w:rsid w:val="00F92E6C"/>
    <w:rsid w:val="00F93226"/>
    <w:rsid w:val="00F94052"/>
    <w:rsid w:val="00F943E3"/>
    <w:rsid w:val="00F944C5"/>
    <w:rsid w:val="00F94C7E"/>
    <w:rsid w:val="00F94D4D"/>
    <w:rsid w:val="00F9521A"/>
    <w:rsid w:val="00F95E36"/>
    <w:rsid w:val="00F965D2"/>
    <w:rsid w:val="00F965D3"/>
    <w:rsid w:val="00F9693C"/>
    <w:rsid w:val="00F96BCD"/>
    <w:rsid w:val="00F9786E"/>
    <w:rsid w:val="00F97B46"/>
    <w:rsid w:val="00F97FC2"/>
    <w:rsid w:val="00FA0158"/>
    <w:rsid w:val="00FA04ED"/>
    <w:rsid w:val="00FA0ABE"/>
    <w:rsid w:val="00FA109A"/>
    <w:rsid w:val="00FA189C"/>
    <w:rsid w:val="00FA1DB1"/>
    <w:rsid w:val="00FA1FE4"/>
    <w:rsid w:val="00FA3051"/>
    <w:rsid w:val="00FA30CF"/>
    <w:rsid w:val="00FA33CB"/>
    <w:rsid w:val="00FA3DE9"/>
    <w:rsid w:val="00FA3EAF"/>
    <w:rsid w:val="00FA5070"/>
    <w:rsid w:val="00FA5454"/>
    <w:rsid w:val="00FA56E3"/>
    <w:rsid w:val="00FA5BE8"/>
    <w:rsid w:val="00FA654F"/>
    <w:rsid w:val="00FA782D"/>
    <w:rsid w:val="00FA7E15"/>
    <w:rsid w:val="00FB1A59"/>
    <w:rsid w:val="00FB384B"/>
    <w:rsid w:val="00FB45A0"/>
    <w:rsid w:val="00FB4CAF"/>
    <w:rsid w:val="00FB4FF4"/>
    <w:rsid w:val="00FB5B01"/>
    <w:rsid w:val="00FB5F5D"/>
    <w:rsid w:val="00FB6377"/>
    <w:rsid w:val="00FB6886"/>
    <w:rsid w:val="00FB6C1C"/>
    <w:rsid w:val="00FB7052"/>
    <w:rsid w:val="00FB7C34"/>
    <w:rsid w:val="00FC0127"/>
    <w:rsid w:val="00FC30E0"/>
    <w:rsid w:val="00FC39D7"/>
    <w:rsid w:val="00FC3AC9"/>
    <w:rsid w:val="00FC40F1"/>
    <w:rsid w:val="00FC43BA"/>
    <w:rsid w:val="00FC4984"/>
    <w:rsid w:val="00FC559B"/>
    <w:rsid w:val="00FC5900"/>
    <w:rsid w:val="00FC6100"/>
    <w:rsid w:val="00FC638F"/>
    <w:rsid w:val="00FC6D08"/>
    <w:rsid w:val="00FC7396"/>
    <w:rsid w:val="00FD1AFF"/>
    <w:rsid w:val="00FD3B3F"/>
    <w:rsid w:val="00FD4424"/>
    <w:rsid w:val="00FD45A6"/>
    <w:rsid w:val="00FD47E6"/>
    <w:rsid w:val="00FD51B3"/>
    <w:rsid w:val="00FD53CD"/>
    <w:rsid w:val="00FD5EA5"/>
    <w:rsid w:val="00FD65D7"/>
    <w:rsid w:val="00FD6804"/>
    <w:rsid w:val="00FD6A5B"/>
    <w:rsid w:val="00FD7182"/>
    <w:rsid w:val="00FD728D"/>
    <w:rsid w:val="00FD72A8"/>
    <w:rsid w:val="00FD7751"/>
    <w:rsid w:val="00FD7DE5"/>
    <w:rsid w:val="00FD7E81"/>
    <w:rsid w:val="00FE04D2"/>
    <w:rsid w:val="00FE0C3F"/>
    <w:rsid w:val="00FE0C5B"/>
    <w:rsid w:val="00FE15C0"/>
    <w:rsid w:val="00FE171E"/>
    <w:rsid w:val="00FE1A04"/>
    <w:rsid w:val="00FE1EFC"/>
    <w:rsid w:val="00FE22E8"/>
    <w:rsid w:val="00FE2C3A"/>
    <w:rsid w:val="00FE3B83"/>
    <w:rsid w:val="00FE3C27"/>
    <w:rsid w:val="00FE4CE1"/>
    <w:rsid w:val="00FE5560"/>
    <w:rsid w:val="00FE5A6A"/>
    <w:rsid w:val="00FE5CD9"/>
    <w:rsid w:val="00FE6525"/>
    <w:rsid w:val="00FE6D35"/>
    <w:rsid w:val="00FE76C6"/>
    <w:rsid w:val="00FE7777"/>
    <w:rsid w:val="00FE788B"/>
    <w:rsid w:val="00FE7B5C"/>
    <w:rsid w:val="00FE7FFC"/>
    <w:rsid w:val="00FF1DB3"/>
    <w:rsid w:val="00FF1F5D"/>
    <w:rsid w:val="00FF2696"/>
    <w:rsid w:val="00FF2B89"/>
    <w:rsid w:val="00FF2D3D"/>
    <w:rsid w:val="00FF3730"/>
    <w:rsid w:val="00FF4005"/>
    <w:rsid w:val="00FF4BE0"/>
    <w:rsid w:val="00FF5604"/>
    <w:rsid w:val="00FF5BD5"/>
    <w:rsid w:val="00FF5EA3"/>
    <w:rsid w:val="00FF5F7F"/>
    <w:rsid w:val="00FF6269"/>
    <w:rsid w:val="00FF636E"/>
    <w:rsid w:val="00FF6405"/>
    <w:rsid w:val="00FF7161"/>
    <w:rsid w:val="00FF7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A"/>
    <w:pPr>
      <w:widowControl w:val="0"/>
    </w:pPr>
    <w:rPr>
      <w:rFonts w:ascii="Arial" w:hAnsi="Arial"/>
      <w:color w:val="000000"/>
      <w:sz w:val="22"/>
      <w:lang w:val="en-US" w:eastAsia="en-US"/>
    </w:rPr>
  </w:style>
  <w:style w:type="paragraph" w:styleId="Heading1">
    <w:name w:val="heading 1"/>
    <w:basedOn w:val="Normal"/>
    <w:next w:val="Paragraph"/>
    <w:link w:val="Heading1Char"/>
    <w:qFormat/>
    <w:rsid w:val="00AB7777"/>
    <w:pPr>
      <w:pageBreakBefore/>
      <w:numPr>
        <w:numId w:val="29"/>
      </w:numPr>
      <w:spacing w:before="240"/>
      <w:outlineLvl w:val="0"/>
    </w:pPr>
    <w:rPr>
      <w:b/>
      <w:caps/>
      <w:sz w:val="32"/>
      <w:szCs w:val="32"/>
    </w:rPr>
  </w:style>
  <w:style w:type="paragraph" w:styleId="Heading2">
    <w:name w:val="heading 2"/>
    <w:basedOn w:val="Normal"/>
    <w:next w:val="Paragraph"/>
    <w:link w:val="Heading2Char"/>
    <w:autoRedefine/>
    <w:qFormat/>
    <w:rsid w:val="00D37B93"/>
    <w:pPr>
      <w:numPr>
        <w:ilvl w:val="1"/>
        <w:numId w:val="29"/>
      </w:numPr>
      <w:spacing w:before="120"/>
      <w:outlineLvl w:val="1"/>
    </w:pPr>
    <w:rPr>
      <w:rFonts w:eastAsiaTheme="minorEastAsia"/>
      <w:b/>
      <w:sz w:val="28"/>
    </w:rPr>
  </w:style>
  <w:style w:type="paragraph" w:styleId="Heading3">
    <w:name w:val="heading 3"/>
    <w:basedOn w:val="Normal"/>
    <w:next w:val="Paragraph"/>
    <w:link w:val="Heading3Char"/>
    <w:qFormat/>
    <w:rsid w:val="00B57CDA"/>
    <w:pPr>
      <w:numPr>
        <w:ilvl w:val="2"/>
        <w:numId w:val="29"/>
      </w:numPr>
      <w:spacing w:before="120"/>
      <w:outlineLvl w:val="2"/>
    </w:pPr>
    <w:rPr>
      <w:b/>
    </w:rPr>
  </w:style>
  <w:style w:type="paragraph" w:styleId="Heading4">
    <w:name w:val="heading 4"/>
    <w:basedOn w:val="Normal"/>
    <w:next w:val="Paragraph"/>
    <w:link w:val="Heading4Char"/>
    <w:qFormat/>
    <w:rsid w:val="004D0B81"/>
    <w:pPr>
      <w:numPr>
        <w:ilvl w:val="3"/>
        <w:numId w:val="29"/>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7CDA"/>
    <w:pPr>
      <w:spacing w:before="120" w:after="120"/>
      <w:jc w:val="both"/>
    </w:pPr>
  </w:style>
  <w:style w:type="character" w:customStyle="1" w:styleId="Heading1Char">
    <w:name w:val="Heading 1 Char"/>
    <w:basedOn w:val="DefaultParagraphFont"/>
    <w:link w:val="Heading1"/>
    <w:rsid w:val="000700F1"/>
    <w:rPr>
      <w:rFonts w:ascii="Arial" w:hAnsi="Arial"/>
      <w:b/>
      <w:caps/>
      <w:color w:val="000000"/>
      <w:sz w:val="32"/>
      <w:szCs w:val="32"/>
      <w:lang w:val="en-US" w:eastAsia="en-US"/>
    </w:rPr>
  </w:style>
  <w:style w:type="character" w:customStyle="1" w:styleId="Heading2Char">
    <w:name w:val="Heading 2 Char"/>
    <w:basedOn w:val="DefaultParagraphFont"/>
    <w:link w:val="Heading2"/>
    <w:rsid w:val="00D37B93"/>
    <w:rPr>
      <w:rFonts w:ascii="Arial" w:eastAsiaTheme="minorEastAsia" w:hAnsi="Arial"/>
      <w:b/>
      <w:color w:val="000000"/>
      <w:sz w:val="28"/>
      <w:lang w:val="en-US" w:eastAsia="en-US"/>
    </w:rPr>
  </w:style>
  <w:style w:type="character" w:customStyle="1" w:styleId="Heading3Char">
    <w:name w:val="Heading 3 Char"/>
    <w:basedOn w:val="DefaultParagraphFont"/>
    <w:link w:val="Heading3"/>
    <w:rsid w:val="000700F1"/>
    <w:rPr>
      <w:rFonts w:ascii="Arial" w:hAnsi="Arial"/>
      <w:b/>
      <w:color w:val="000000"/>
      <w:sz w:val="22"/>
      <w:lang w:val="en-US" w:eastAsia="en-US"/>
    </w:rPr>
  </w:style>
  <w:style w:type="character" w:customStyle="1" w:styleId="Heading4Char">
    <w:name w:val="Heading 4 Char"/>
    <w:basedOn w:val="DefaultParagraphFont"/>
    <w:link w:val="Heading4"/>
    <w:rsid w:val="000700F1"/>
    <w:rPr>
      <w:rFonts w:ascii="Arial" w:hAnsi="Arial"/>
      <w:color w:val="000000"/>
      <w:sz w:val="22"/>
      <w:lang w:val="en-US" w:eastAsia="en-US"/>
    </w:rPr>
  </w:style>
  <w:style w:type="paragraph" w:customStyle="1" w:styleId="BlankPage">
    <w:name w:val="Blank_Page"/>
    <w:basedOn w:val="Normal"/>
    <w:rsid w:val="004D0B81"/>
    <w:pPr>
      <w:jc w:val="center"/>
    </w:pPr>
  </w:style>
  <w:style w:type="paragraph" w:customStyle="1" w:styleId="Body">
    <w:name w:val="Body"/>
    <w:basedOn w:val="Normal"/>
    <w:rsid w:val="004D0B81"/>
  </w:style>
  <w:style w:type="paragraph" w:styleId="Footer">
    <w:name w:val="footer"/>
    <w:aliases w:val="Footer3"/>
    <w:basedOn w:val="Normal"/>
    <w:link w:val="FooterChar"/>
    <w:autoRedefine/>
    <w:rsid w:val="00FA5454"/>
    <w:pPr>
      <w:tabs>
        <w:tab w:val="center" w:pos="4680"/>
        <w:tab w:val="left" w:pos="9000"/>
        <w:tab w:val="right" w:pos="9360"/>
      </w:tabs>
      <w:jc w:val="center"/>
    </w:pPr>
    <w:rPr>
      <w:b/>
      <w:sz w:val="28"/>
      <w:szCs w:val="28"/>
    </w:rPr>
  </w:style>
  <w:style w:type="character" w:customStyle="1" w:styleId="FooterChar">
    <w:name w:val="Footer Char"/>
    <w:aliases w:val="Footer3 Char"/>
    <w:basedOn w:val="DefaultParagraphFont"/>
    <w:link w:val="Footer"/>
    <w:rsid w:val="000700F1"/>
    <w:rPr>
      <w:rFonts w:ascii="Arial" w:hAnsi="Arial"/>
      <w:b/>
      <w:color w:val="000000"/>
      <w:sz w:val="28"/>
      <w:szCs w:val="28"/>
      <w:lang w:val="en-US" w:eastAsia="en-US"/>
    </w:rPr>
  </w:style>
  <w:style w:type="paragraph" w:customStyle="1" w:styleId="Heading">
    <w:name w:val="Heading"/>
    <w:basedOn w:val="Normal"/>
    <w:rsid w:val="004D0B81"/>
    <w:pPr>
      <w:tabs>
        <w:tab w:val="right" w:pos="0"/>
        <w:tab w:val="left" w:pos="720"/>
        <w:tab w:val="left" w:pos="1440"/>
        <w:tab w:val="right" w:pos="4320"/>
      </w:tabs>
      <w:ind w:left="720" w:right="720"/>
      <w:jc w:val="both"/>
    </w:pPr>
  </w:style>
  <w:style w:type="paragraph" w:customStyle="1" w:styleId="SectionName">
    <w:name w:val="Section Name"/>
    <w:basedOn w:val="Normal"/>
    <w:rsid w:val="004D0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300"/>
    </w:pPr>
  </w:style>
  <w:style w:type="paragraph" w:customStyle="1" w:styleId="SectionNumber">
    <w:name w:val="Section Number"/>
    <w:basedOn w:val="Normal"/>
    <w:autoRedefine/>
    <w:rsid w:val="004D0B81"/>
    <w:pPr>
      <w:pageBreakBefore/>
      <w:numPr>
        <w:numId w:val="25"/>
      </w:numPr>
      <w:tabs>
        <w:tab w:val="left" w:pos="0"/>
        <w:tab w:val="left" w:pos="720"/>
        <w:tab w:val="left" w:pos="1440"/>
        <w:tab w:val="left" w:pos="2880"/>
        <w:tab w:val="left" w:pos="3600"/>
        <w:tab w:val="left" w:pos="4320"/>
        <w:tab w:val="left" w:pos="5040"/>
        <w:tab w:val="left" w:pos="5760"/>
        <w:tab w:val="left" w:pos="6480"/>
        <w:tab w:val="left" w:pos="7200"/>
        <w:tab w:val="left" w:pos="7920"/>
      </w:tabs>
    </w:pPr>
    <w:rPr>
      <w:b/>
      <w:sz w:val="36"/>
    </w:rPr>
  </w:style>
  <w:style w:type="paragraph" w:customStyle="1" w:styleId="SectionTitle">
    <w:name w:val="Section Title"/>
    <w:basedOn w:val="Normal"/>
    <w:next w:val="Paragraph"/>
    <w:rsid w:val="004D0B81"/>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b/>
      <w:caps/>
      <w:sz w:val="36"/>
    </w:rPr>
  </w:style>
  <w:style w:type="paragraph" w:customStyle="1" w:styleId="Subtitle1">
    <w:name w:val="Subtitle1"/>
    <w:basedOn w:val="Normal"/>
    <w:rsid w:val="004D0B81"/>
    <w:pPr>
      <w:spacing w:line="340" w:lineRule="atLeast"/>
      <w:jc w:val="right"/>
    </w:pPr>
    <w:rPr>
      <w:b/>
      <w:sz w:val="36"/>
    </w:rPr>
  </w:style>
  <w:style w:type="paragraph" w:styleId="Title">
    <w:name w:val="Title"/>
    <w:basedOn w:val="Normal"/>
    <w:link w:val="TitleChar"/>
    <w:qFormat/>
    <w:rsid w:val="004D0B81"/>
    <w:pPr>
      <w:spacing w:before="4920" w:after="120" w:line="420" w:lineRule="atLeast"/>
      <w:jc w:val="right"/>
    </w:pPr>
    <w:rPr>
      <w:b/>
      <w:caps/>
      <w:sz w:val="56"/>
    </w:rPr>
  </w:style>
  <w:style w:type="character" w:customStyle="1" w:styleId="TitleChar">
    <w:name w:val="Title Char"/>
    <w:basedOn w:val="DefaultParagraphFont"/>
    <w:link w:val="Title"/>
    <w:rsid w:val="000700F1"/>
    <w:rPr>
      <w:rFonts w:ascii="Arial" w:hAnsi="Arial"/>
      <w:b/>
      <w:caps/>
      <w:color w:val="000000"/>
      <w:sz w:val="56"/>
      <w:lang w:val="en-US" w:eastAsia="en-US"/>
    </w:rPr>
  </w:style>
  <w:style w:type="paragraph" w:customStyle="1" w:styleId="TopofPage">
    <w:name w:val="Top_of_Page"/>
    <w:basedOn w:val="Normal"/>
    <w:rsid w:val="004D0B81"/>
    <w:pPr>
      <w:jc w:val="both"/>
    </w:pPr>
  </w:style>
  <w:style w:type="character" w:customStyle="1" w:styleId="Bold">
    <w:name w:val="Bold"/>
    <w:rsid w:val="004D0B81"/>
  </w:style>
  <w:style w:type="character" w:customStyle="1" w:styleId="EquationVariables">
    <w:name w:val="EquationVariables"/>
    <w:rsid w:val="004D0B81"/>
  </w:style>
  <w:style w:type="character" w:customStyle="1" w:styleId="f-courier">
    <w:name w:val="f-courier"/>
    <w:rsid w:val="004D0B81"/>
  </w:style>
  <w:style w:type="character" w:customStyle="1" w:styleId="f-helvetica">
    <w:name w:val="f-helvetica"/>
    <w:rsid w:val="004D0B81"/>
  </w:style>
  <w:style w:type="character" w:customStyle="1" w:styleId="f-symbol">
    <w:name w:val="f-symbol"/>
    <w:rsid w:val="004D0B81"/>
  </w:style>
  <w:style w:type="character" w:customStyle="1" w:styleId="funcdef">
    <w:name w:val="func def"/>
    <w:rsid w:val="004D0B81"/>
  </w:style>
  <w:style w:type="character" w:customStyle="1" w:styleId="funcname">
    <w:name w:val="func name"/>
    <w:rsid w:val="004D0B81"/>
  </w:style>
  <w:style w:type="character" w:customStyle="1" w:styleId="italic">
    <w:name w:val="italic"/>
    <w:rsid w:val="004D0B81"/>
  </w:style>
  <w:style w:type="character" w:customStyle="1" w:styleId="magenta">
    <w:name w:val="magenta"/>
    <w:rsid w:val="004D0B81"/>
  </w:style>
  <w:style w:type="character" w:customStyle="1" w:styleId="overline">
    <w:name w:val="overline"/>
    <w:rsid w:val="004D0B81"/>
  </w:style>
  <w:style w:type="character" w:customStyle="1" w:styleId="Plain">
    <w:name w:val="Plain"/>
    <w:rsid w:val="004D0B81"/>
  </w:style>
  <w:style w:type="character" w:customStyle="1" w:styleId="st-bold">
    <w:name w:val="st-bold"/>
    <w:rsid w:val="004D0B81"/>
  </w:style>
  <w:style w:type="character" w:customStyle="1" w:styleId="st-changebar">
    <w:name w:val="st-changebar"/>
    <w:rsid w:val="004D0B81"/>
  </w:style>
  <w:style w:type="character" w:customStyle="1" w:styleId="st-italic">
    <w:name w:val="st-italic"/>
    <w:rsid w:val="004D0B81"/>
  </w:style>
  <w:style w:type="character" w:customStyle="1" w:styleId="st-lowercase">
    <w:name w:val="st-lowercase"/>
    <w:rsid w:val="004D0B81"/>
  </w:style>
  <w:style w:type="character" w:customStyle="1" w:styleId="st-overline">
    <w:name w:val="st-overline"/>
    <w:rsid w:val="004D0B81"/>
  </w:style>
  <w:style w:type="character" w:customStyle="1" w:styleId="st-plain">
    <w:name w:val="st-plain"/>
    <w:rsid w:val="004D0B81"/>
  </w:style>
  <w:style w:type="character" w:customStyle="1" w:styleId="st-strikethrough">
    <w:name w:val="st-strikethrough"/>
    <w:rsid w:val="004D0B81"/>
  </w:style>
  <w:style w:type="character" w:customStyle="1" w:styleId="st-subscript">
    <w:name w:val="st-subscript"/>
    <w:rsid w:val="004D0B81"/>
  </w:style>
  <w:style w:type="character" w:customStyle="1" w:styleId="st-superscript">
    <w:name w:val="st-superscript"/>
    <w:rsid w:val="004D0B81"/>
  </w:style>
  <w:style w:type="character" w:customStyle="1" w:styleId="st-underline">
    <w:name w:val="st-underline"/>
    <w:rsid w:val="004D0B81"/>
  </w:style>
  <w:style w:type="character" w:customStyle="1" w:styleId="st-uppercase">
    <w:name w:val="st-uppercase"/>
    <w:rsid w:val="004D0B81"/>
  </w:style>
  <w:style w:type="character" w:customStyle="1" w:styleId="st-white">
    <w:name w:val="st-white"/>
    <w:rsid w:val="004D0B81"/>
  </w:style>
  <w:style w:type="character" w:customStyle="1" w:styleId="subscript">
    <w:name w:val="subscript"/>
    <w:rsid w:val="004D0B81"/>
  </w:style>
  <w:style w:type="character" w:customStyle="1" w:styleId="superscript">
    <w:name w:val="superscript"/>
    <w:rsid w:val="004D0B81"/>
  </w:style>
  <w:style w:type="character" w:customStyle="1" w:styleId="Symbol">
    <w:name w:val="Symbol"/>
    <w:rsid w:val="004D0B81"/>
  </w:style>
  <w:style w:type="paragraph" w:styleId="Header">
    <w:name w:val="header"/>
    <w:aliases w:val="Header2"/>
    <w:basedOn w:val="Normal"/>
    <w:link w:val="HeaderChar"/>
    <w:autoRedefine/>
    <w:uiPriority w:val="99"/>
    <w:rsid w:val="001C59DE"/>
    <w:pPr>
      <w:tabs>
        <w:tab w:val="center" w:pos="4320"/>
        <w:tab w:val="right" w:pos="9360"/>
      </w:tabs>
      <w:jc w:val="center"/>
    </w:pPr>
    <w:rPr>
      <w:b/>
      <w:sz w:val="28"/>
      <w:szCs w:val="28"/>
    </w:rPr>
  </w:style>
  <w:style w:type="character" w:customStyle="1" w:styleId="HeaderChar">
    <w:name w:val="Header Char"/>
    <w:aliases w:val="Header2 Char"/>
    <w:basedOn w:val="DefaultParagraphFont"/>
    <w:link w:val="Header"/>
    <w:uiPriority w:val="99"/>
    <w:rsid w:val="000700F1"/>
    <w:rPr>
      <w:rFonts w:ascii="Arial" w:hAnsi="Arial"/>
      <w:b/>
      <w:color w:val="000000"/>
      <w:sz w:val="28"/>
      <w:szCs w:val="28"/>
      <w:lang w:val="en-US" w:eastAsia="en-US"/>
    </w:rPr>
  </w:style>
  <w:style w:type="paragraph" w:customStyle="1" w:styleId="Document">
    <w:name w:val="Document"/>
    <w:basedOn w:val="Paragraph"/>
    <w:autoRedefine/>
    <w:rsid w:val="004D0B81"/>
    <w:pPr>
      <w:spacing w:before="1200" w:after="60"/>
      <w:jc w:val="right"/>
    </w:pPr>
    <w:rPr>
      <w:sz w:val="20"/>
    </w:rPr>
  </w:style>
  <w:style w:type="paragraph" w:customStyle="1" w:styleId="Version">
    <w:name w:val="Version"/>
    <w:basedOn w:val="Paragraph"/>
    <w:rsid w:val="004D0B81"/>
    <w:pPr>
      <w:spacing w:before="60" w:after="60"/>
      <w:jc w:val="right"/>
    </w:pPr>
    <w:rPr>
      <w:sz w:val="20"/>
    </w:rPr>
  </w:style>
  <w:style w:type="paragraph" w:customStyle="1" w:styleId="Author">
    <w:name w:val="Author"/>
    <w:basedOn w:val="Paragraph"/>
    <w:autoRedefine/>
    <w:rsid w:val="004D0B81"/>
    <w:pPr>
      <w:spacing w:before="60" w:after="60"/>
      <w:jc w:val="right"/>
    </w:pPr>
    <w:rPr>
      <w:sz w:val="20"/>
    </w:rPr>
  </w:style>
  <w:style w:type="paragraph" w:customStyle="1" w:styleId="ReleaseDate">
    <w:name w:val="Release_Date"/>
    <w:basedOn w:val="Paragraph"/>
    <w:rsid w:val="004D0B81"/>
    <w:pPr>
      <w:jc w:val="right"/>
    </w:pPr>
    <w:rPr>
      <w:sz w:val="20"/>
    </w:rPr>
  </w:style>
  <w:style w:type="paragraph" w:customStyle="1" w:styleId="SectionTitleR">
    <w:name w:val="Section Title_R"/>
    <w:basedOn w:val="Normal"/>
    <w:next w:val="Paragraph"/>
    <w:rsid w:val="004D0B81"/>
    <w:pPr>
      <w:pageBreakBefore/>
      <w:spacing w:after="300"/>
    </w:pPr>
    <w:rPr>
      <w:b/>
      <w:caps/>
      <w:sz w:val="36"/>
    </w:rPr>
  </w:style>
  <w:style w:type="paragraph" w:customStyle="1" w:styleId="TableHead">
    <w:name w:val="Table Head"/>
    <w:basedOn w:val="Normal"/>
    <w:rsid w:val="004D0B81"/>
    <w:pPr>
      <w:spacing w:before="40" w:after="40"/>
      <w:jc w:val="center"/>
    </w:pPr>
    <w:rPr>
      <w:b/>
      <w:sz w:val="20"/>
    </w:rPr>
  </w:style>
  <w:style w:type="paragraph" w:customStyle="1" w:styleId="TableTextCj">
    <w:name w:val="Table Text Cj"/>
    <w:basedOn w:val="Normal"/>
    <w:autoRedefine/>
    <w:rsid w:val="001725BB"/>
    <w:pPr>
      <w:spacing w:before="40" w:after="40"/>
    </w:pPr>
    <w:rPr>
      <w:sz w:val="20"/>
    </w:rPr>
  </w:style>
  <w:style w:type="paragraph" w:customStyle="1" w:styleId="TableTextLj">
    <w:name w:val="Table Text Lj"/>
    <w:basedOn w:val="Normal"/>
    <w:autoRedefine/>
    <w:rsid w:val="00371719"/>
    <w:pPr>
      <w:ind w:left="72" w:right="72"/>
    </w:pPr>
    <w:rPr>
      <w:rFonts w:ascii="Cambria Math" w:hAnsi="Cambria Math"/>
      <w:b/>
      <w:i/>
      <w:iCs/>
      <w:color w:val="auto"/>
      <w:szCs w:val="22"/>
      <w:lang w:val="en-GB"/>
    </w:rPr>
  </w:style>
  <w:style w:type="paragraph" w:customStyle="1" w:styleId="Heading1TOC">
    <w:name w:val="Heading 1TOC"/>
    <w:basedOn w:val="Normal"/>
    <w:rsid w:val="004D0B81"/>
    <w:pPr>
      <w:tabs>
        <w:tab w:val="left" w:pos="1152"/>
        <w:tab w:val="right" w:leader="dot" w:pos="9360"/>
      </w:tabs>
    </w:pPr>
  </w:style>
  <w:style w:type="paragraph" w:customStyle="1" w:styleId="Heading2TOC">
    <w:name w:val="Heading 2TOC"/>
    <w:basedOn w:val="Normal"/>
    <w:rsid w:val="004D0B81"/>
    <w:pPr>
      <w:tabs>
        <w:tab w:val="left" w:pos="1440"/>
        <w:tab w:val="right" w:leader="dot" w:pos="9360"/>
      </w:tabs>
    </w:pPr>
  </w:style>
  <w:style w:type="paragraph" w:customStyle="1" w:styleId="Heading3TOC">
    <w:name w:val="Heading 3TOC"/>
    <w:basedOn w:val="Normal"/>
    <w:rsid w:val="004D0B81"/>
    <w:pPr>
      <w:tabs>
        <w:tab w:val="left" w:pos="1728"/>
        <w:tab w:val="right" w:leader="dot" w:pos="9360"/>
      </w:tabs>
    </w:pPr>
  </w:style>
  <w:style w:type="paragraph" w:customStyle="1" w:styleId="SectionNumberTOC">
    <w:name w:val="Section NumberTOC"/>
    <w:basedOn w:val="Normal"/>
    <w:rsid w:val="004D0B81"/>
    <w:pPr>
      <w:jc w:val="center"/>
    </w:pPr>
    <w:rPr>
      <w:rFonts w:ascii="Times" w:hAnsi="Times"/>
      <w:color w:val="auto"/>
    </w:rPr>
  </w:style>
  <w:style w:type="paragraph" w:customStyle="1" w:styleId="SectionTitleTOC">
    <w:name w:val="Section TitleTOC"/>
    <w:basedOn w:val="Normal"/>
    <w:rsid w:val="004D0B81"/>
    <w:pPr>
      <w:jc w:val="center"/>
    </w:pPr>
    <w:rPr>
      <w:rFonts w:ascii="Times" w:hAnsi="Times"/>
      <w:color w:val="auto"/>
    </w:rPr>
  </w:style>
  <w:style w:type="paragraph" w:customStyle="1" w:styleId="BulletL1">
    <w:name w:val="Bullet_L1"/>
    <w:basedOn w:val="Normal"/>
    <w:autoRedefine/>
    <w:rsid w:val="004D0B81"/>
    <w:pPr>
      <w:keepNext/>
      <w:numPr>
        <w:numId w:val="13"/>
      </w:numPr>
      <w:tabs>
        <w:tab w:val="left" w:pos="432"/>
      </w:tabs>
      <w:spacing w:after="80"/>
      <w:ind w:left="864" w:hanging="432"/>
    </w:pPr>
    <w:rPr>
      <w:color w:val="auto"/>
    </w:rPr>
  </w:style>
  <w:style w:type="paragraph" w:customStyle="1" w:styleId="BulletL2">
    <w:name w:val="Bullet_L2"/>
    <w:basedOn w:val="Normal"/>
    <w:autoRedefine/>
    <w:rsid w:val="004D0B81"/>
    <w:pPr>
      <w:numPr>
        <w:numId w:val="21"/>
      </w:numPr>
      <w:tabs>
        <w:tab w:val="left" w:pos="792"/>
      </w:tabs>
      <w:spacing w:after="80"/>
    </w:pPr>
    <w:rPr>
      <w:color w:val="auto"/>
    </w:rPr>
  </w:style>
  <w:style w:type="paragraph" w:customStyle="1" w:styleId="BulletNumL1">
    <w:name w:val="Bullet_Num_L1"/>
    <w:basedOn w:val="Normal"/>
    <w:autoRedefine/>
    <w:rsid w:val="004D0B81"/>
    <w:pPr>
      <w:numPr>
        <w:numId w:val="28"/>
      </w:numPr>
      <w:tabs>
        <w:tab w:val="left" w:pos="432"/>
        <w:tab w:val="left" w:pos="792"/>
      </w:tabs>
      <w:spacing w:after="80"/>
      <w:ind w:left="792"/>
    </w:pPr>
    <w:rPr>
      <w:color w:val="auto"/>
    </w:rPr>
  </w:style>
  <w:style w:type="paragraph" w:customStyle="1" w:styleId="FigureTitle">
    <w:name w:val="Figure Title"/>
    <w:basedOn w:val="Normal"/>
    <w:rsid w:val="004D0B81"/>
    <w:pPr>
      <w:tabs>
        <w:tab w:val="left" w:pos="1080"/>
      </w:tabs>
      <w:spacing w:before="240" w:after="240"/>
      <w:ind w:left="360" w:hanging="360"/>
      <w:jc w:val="center"/>
    </w:pPr>
    <w:rPr>
      <w:b/>
      <w:color w:val="auto"/>
    </w:rPr>
  </w:style>
  <w:style w:type="paragraph" w:customStyle="1" w:styleId="FigureAnchor">
    <w:name w:val="Figure_Anchor"/>
    <w:basedOn w:val="Normal"/>
    <w:rsid w:val="004D0B81"/>
    <w:pPr>
      <w:jc w:val="center"/>
    </w:pPr>
    <w:rPr>
      <w:color w:val="auto"/>
    </w:rPr>
  </w:style>
  <w:style w:type="paragraph" w:customStyle="1" w:styleId="NoteL1">
    <w:name w:val="Note_L1"/>
    <w:basedOn w:val="Normal"/>
    <w:rsid w:val="004D0B81"/>
    <w:pPr>
      <w:tabs>
        <w:tab w:val="left" w:pos="432"/>
        <w:tab w:val="left" w:pos="1512"/>
      </w:tabs>
      <w:spacing w:before="240" w:after="240"/>
      <w:ind w:left="1512" w:hanging="1080"/>
    </w:pPr>
    <w:rPr>
      <w:color w:val="auto"/>
    </w:rPr>
  </w:style>
  <w:style w:type="paragraph" w:customStyle="1" w:styleId="TableTextRj">
    <w:name w:val="Table Text Rj"/>
    <w:basedOn w:val="Normal"/>
    <w:rsid w:val="004D0B81"/>
    <w:pPr>
      <w:jc w:val="right"/>
    </w:pPr>
    <w:rPr>
      <w:color w:val="auto"/>
      <w:sz w:val="20"/>
    </w:rPr>
  </w:style>
  <w:style w:type="paragraph" w:customStyle="1" w:styleId="TableTitle">
    <w:name w:val="Table Title"/>
    <w:basedOn w:val="Normal"/>
    <w:rsid w:val="004D0B81"/>
    <w:pPr>
      <w:tabs>
        <w:tab w:val="left" w:pos="1080"/>
      </w:tabs>
      <w:spacing w:before="160" w:line="280" w:lineRule="atLeast"/>
      <w:ind w:left="360" w:hanging="360"/>
      <w:jc w:val="center"/>
    </w:pPr>
    <w:rPr>
      <w:b/>
      <w:color w:val="auto"/>
    </w:rPr>
  </w:style>
  <w:style w:type="paragraph" w:customStyle="1" w:styleId="AlertCaution">
    <w:name w:val="Alert_Caution"/>
    <w:basedOn w:val="Normal"/>
    <w:autoRedefine/>
    <w:rsid w:val="004D0B81"/>
    <w:pPr>
      <w:keepNext/>
      <w:spacing w:before="240" w:after="120"/>
      <w:jc w:val="center"/>
    </w:pPr>
    <w:rPr>
      <w:b/>
      <w:i/>
      <w:caps/>
      <w:color w:val="FF0000"/>
      <w:sz w:val="28"/>
    </w:rPr>
  </w:style>
  <w:style w:type="paragraph" w:customStyle="1" w:styleId="AlertCautioncopy">
    <w:name w:val="Alert_Caution_copy"/>
    <w:basedOn w:val="Normal"/>
    <w:rsid w:val="004D0B81"/>
    <w:pPr>
      <w:tabs>
        <w:tab w:val="left" w:pos="720"/>
      </w:tabs>
      <w:ind w:left="720" w:right="720"/>
      <w:jc w:val="both"/>
    </w:pPr>
    <w:rPr>
      <w:i/>
      <w:color w:val="auto"/>
    </w:rPr>
  </w:style>
  <w:style w:type="paragraph" w:customStyle="1" w:styleId="AlertWarning">
    <w:name w:val="Alert_Warning"/>
    <w:basedOn w:val="Normal"/>
    <w:autoRedefine/>
    <w:rsid w:val="004D0B81"/>
    <w:pPr>
      <w:keepNext/>
      <w:spacing w:before="240" w:after="120"/>
      <w:ind w:left="720" w:right="720"/>
      <w:jc w:val="center"/>
    </w:pPr>
    <w:rPr>
      <w:b/>
      <w:caps/>
      <w:color w:val="FF0000"/>
      <w:sz w:val="28"/>
    </w:rPr>
  </w:style>
  <w:style w:type="paragraph" w:customStyle="1" w:styleId="AlertWarningcopy">
    <w:name w:val="Alert_Warning_copy"/>
    <w:basedOn w:val="Normal"/>
    <w:rsid w:val="004D0B81"/>
    <w:pPr>
      <w:ind w:left="720" w:right="720"/>
      <w:jc w:val="both"/>
    </w:pPr>
    <w:rPr>
      <w:b/>
      <w:color w:val="auto"/>
    </w:rPr>
  </w:style>
  <w:style w:type="paragraph" w:customStyle="1" w:styleId="TableAnchor">
    <w:name w:val="Table_Anchor"/>
    <w:basedOn w:val="Normal"/>
    <w:rsid w:val="004D0B81"/>
    <w:pPr>
      <w:spacing w:line="260" w:lineRule="atLeast"/>
      <w:jc w:val="center"/>
    </w:pPr>
    <w:rPr>
      <w:color w:val="auto"/>
    </w:rPr>
  </w:style>
  <w:style w:type="paragraph" w:styleId="TOC1">
    <w:name w:val="toc 1"/>
    <w:basedOn w:val="Normal"/>
    <w:next w:val="Normal"/>
    <w:autoRedefine/>
    <w:uiPriority w:val="39"/>
    <w:rsid w:val="004D0B81"/>
    <w:pPr>
      <w:spacing w:before="360"/>
    </w:pPr>
    <w:rPr>
      <w:rFonts w:asciiTheme="majorHAnsi" w:hAnsiTheme="majorHAnsi"/>
      <w:b/>
      <w:bCs/>
      <w:caps/>
      <w:sz w:val="24"/>
      <w:szCs w:val="24"/>
    </w:rPr>
  </w:style>
  <w:style w:type="paragraph" w:styleId="TOC2">
    <w:name w:val="toc 2"/>
    <w:basedOn w:val="Normal"/>
    <w:next w:val="Normal"/>
    <w:autoRedefine/>
    <w:uiPriority w:val="39"/>
    <w:rsid w:val="004D0B81"/>
    <w:pPr>
      <w:spacing w:before="240"/>
    </w:pPr>
    <w:rPr>
      <w:rFonts w:asciiTheme="minorHAnsi" w:hAnsiTheme="minorHAnsi" w:cstheme="minorHAnsi"/>
      <w:b/>
      <w:bCs/>
      <w:sz w:val="20"/>
    </w:rPr>
  </w:style>
  <w:style w:type="paragraph" w:styleId="TOC3">
    <w:name w:val="toc 3"/>
    <w:basedOn w:val="Normal"/>
    <w:next w:val="Normal"/>
    <w:autoRedefine/>
    <w:uiPriority w:val="39"/>
    <w:rsid w:val="004D0B81"/>
    <w:pPr>
      <w:ind w:left="220"/>
    </w:pPr>
    <w:rPr>
      <w:rFonts w:asciiTheme="minorHAnsi" w:hAnsiTheme="minorHAnsi" w:cstheme="minorHAnsi"/>
      <w:sz w:val="20"/>
    </w:rPr>
  </w:style>
  <w:style w:type="paragraph" w:styleId="TOC4">
    <w:name w:val="toc 4"/>
    <w:basedOn w:val="Normal"/>
    <w:next w:val="Normal"/>
    <w:autoRedefine/>
    <w:uiPriority w:val="39"/>
    <w:rsid w:val="004D0B81"/>
    <w:pPr>
      <w:ind w:left="440"/>
    </w:pPr>
    <w:rPr>
      <w:rFonts w:asciiTheme="minorHAnsi" w:hAnsiTheme="minorHAnsi" w:cstheme="minorHAnsi"/>
      <w:sz w:val="20"/>
    </w:rPr>
  </w:style>
  <w:style w:type="paragraph" w:styleId="TOC5">
    <w:name w:val="toc 5"/>
    <w:basedOn w:val="Normal"/>
    <w:next w:val="Normal"/>
    <w:autoRedefine/>
    <w:uiPriority w:val="39"/>
    <w:rsid w:val="004D0B81"/>
    <w:pPr>
      <w:ind w:left="660"/>
    </w:pPr>
    <w:rPr>
      <w:rFonts w:asciiTheme="minorHAnsi" w:hAnsiTheme="minorHAnsi" w:cstheme="minorHAnsi"/>
      <w:sz w:val="20"/>
    </w:rPr>
  </w:style>
  <w:style w:type="paragraph" w:styleId="TOC6">
    <w:name w:val="toc 6"/>
    <w:basedOn w:val="Normal"/>
    <w:next w:val="Normal"/>
    <w:autoRedefine/>
    <w:uiPriority w:val="39"/>
    <w:rsid w:val="004D0B81"/>
    <w:pPr>
      <w:ind w:left="880"/>
    </w:pPr>
    <w:rPr>
      <w:rFonts w:asciiTheme="minorHAnsi" w:hAnsiTheme="minorHAnsi" w:cstheme="minorHAnsi"/>
      <w:sz w:val="20"/>
    </w:rPr>
  </w:style>
  <w:style w:type="paragraph" w:styleId="TOC7">
    <w:name w:val="toc 7"/>
    <w:basedOn w:val="Normal"/>
    <w:next w:val="Normal"/>
    <w:autoRedefine/>
    <w:uiPriority w:val="39"/>
    <w:rsid w:val="004D0B81"/>
    <w:pPr>
      <w:ind w:left="1100"/>
    </w:pPr>
    <w:rPr>
      <w:rFonts w:asciiTheme="minorHAnsi" w:hAnsiTheme="minorHAnsi" w:cstheme="minorHAnsi"/>
      <w:sz w:val="20"/>
    </w:rPr>
  </w:style>
  <w:style w:type="paragraph" w:styleId="TOC8">
    <w:name w:val="toc 8"/>
    <w:basedOn w:val="Normal"/>
    <w:next w:val="Normal"/>
    <w:autoRedefine/>
    <w:uiPriority w:val="39"/>
    <w:rsid w:val="004D0B81"/>
    <w:pPr>
      <w:ind w:left="1320"/>
    </w:pPr>
    <w:rPr>
      <w:rFonts w:asciiTheme="minorHAnsi" w:hAnsiTheme="minorHAnsi" w:cstheme="minorHAnsi"/>
      <w:sz w:val="20"/>
    </w:rPr>
  </w:style>
  <w:style w:type="paragraph" w:styleId="TOC9">
    <w:name w:val="toc 9"/>
    <w:basedOn w:val="Normal"/>
    <w:next w:val="Normal"/>
    <w:autoRedefine/>
    <w:uiPriority w:val="39"/>
    <w:rsid w:val="004D0B81"/>
    <w:pPr>
      <w:ind w:left="1540"/>
    </w:pPr>
    <w:rPr>
      <w:rFonts w:asciiTheme="minorHAnsi" w:hAnsiTheme="minorHAnsi" w:cstheme="minorHAnsi"/>
      <w:sz w:val="20"/>
    </w:rPr>
  </w:style>
  <w:style w:type="paragraph" w:customStyle="1" w:styleId="ListL1">
    <w:name w:val="List_L1"/>
    <w:basedOn w:val="Normal"/>
    <w:autoRedefine/>
    <w:rsid w:val="004D0B81"/>
    <w:pPr>
      <w:tabs>
        <w:tab w:val="left" w:pos="792"/>
        <w:tab w:val="left" w:pos="1008"/>
      </w:tabs>
      <w:ind w:left="1008"/>
    </w:pPr>
    <w:rPr>
      <w:snapToGrid w:val="0"/>
      <w:color w:val="auto"/>
    </w:rPr>
  </w:style>
  <w:style w:type="paragraph" w:customStyle="1" w:styleId="disclaimer">
    <w:name w:val="disclaimer"/>
    <w:basedOn w:val="Paragraph"/>
    <w:autoRedefine/>
    <w:rsid w:val="004D0B81"/>
    <w:pPr>
      <w:jc w:val="left"/>
    </w:pPr>
    <w:rPr>
      <w:sz w:val="16"/>
    </w:rPr>
  </w:style>
  <w:style w:type="paragraph" w:customStyle="1" w:styleId="Header1">
    <w:name w:val="Header1"/>
    <w:basedOn w:val="Header"/>
    <w:autoRedefine/>
    <w:rsid w:val="00500A23"/>
  </w:style>
  <w:style w:type="paragraph" w:customStyle="1" w:styleId="Header3">
    <w:name w:val="Header3"/>
    <w:basedOn w:val="Header"/>
    <w:autoRedefine/>
    <w:rsid w:val="004D0B81"/>
  </w:style>
  <w:style w:type="paragraph" w:customStyle="1" w:styleId="Footer2">
    <w:name w:val="Footer2"/>
    <w:basedOn w:val="Footer"/>
    <w:autoRedefine/>
    <w:rsid w:val="004D0B81"/>
    <w:pPr>
      <w:tabs>
        <w:tab w:val="right" w:pos="9000"/>
      </w:tabs>
    </w:pPr>
  </w:style>
  <w:style w:type="paragraph" w:styleId="TableofFigures">
    <w:name w:val="table of figures"/>
    <w:basedOn w:val="Normal"/>
    <w:next w:val="Normal"/>
    <w:uiPriority w:val="99"/>
    <w:rsid w:val="004D0B81"/>
    <w:pPr>
      <w:ind w:left="480" w:hanging="480"/>
    </w:pPr>
  </w:style>
  <w:style w:type="character" w:customStyle="1" w:styleId="CodeL1">
    <w:name w:val="Code_L1"/>
    <w:rsid w:val="004D0B81"/>
    <w:rPr>
      <w:rFonts w:ascii="Courier New" w:hAnsi="Courier New"/>
      <w:sz w:val="20"/>
    </w:rPr>
  </w:style>
  <w:style w:type="paragraph" w:styleId="Caption">
    <w:name w:val="caption"/>
    <w:basedOn w:val="Normal"/>
    <w:next w:val="Normal"/>
    <w:qFormat/>
    <w:rsid w:val="004D0B81"/>
    <w:pPr>
      <w:spacing w:before="120" w:after="120"/>
    </w:pPr>
    <w:rPr>
      <w:b/>
    </w:rPr>
  </w:style>
  <w:style w:type="paragraph" w:customStyle="1" w:styleId="code">
    <w:name w:val="code"/>
    <w:basedOn w:val="TableTextCj"/>
    <w:rsid w:val="004D0B81"/>
    <w:rPr>
      <w:lang w:val="en-GB"/>
    </w:rPr>
  </w:style>
  <w:style w:type="paragraph" w:customStyle="1" w:styleId="par">
    <w:name w:val="par"/>
    <w:basedOn w:val="Paragraph"/>
    <w:rsid w:val="004D0B81"/>
    <w:pPr>
      <w:ind w:firstLine="720"/>
    </w:pPr>
  </w:style>
  <w:style w:type="paragraph" w:styleId="DocumentMap">
    <w:name w:val="Document Map"/>
    <w:basedOn w:val="Normal"/>
    <w:link w:val="DocumentMapChar"/>
    <w:semiHidden/>
    <w:rsid w:val="004D0B81"/>
    <w:pPr>
      <w:shd w:val="clear" w:color="auto" w:fill="000080"/>
    </w:pPr>
    <w:rPr>
      <w:rFonts w:ascii="Tahoma" w:hAnsi="Tahoma"/>
    </w:rPr>
  </w:style>
  <w:style w:type="character" w:customStyle="1" w:styleId="DocumentMapChar">
    <w:name w:val="Document Map Char"/>
    <w:basedOn w:val="DefaultParagraphFont"/>
    <w:link w:val="DocumentMap"/>
    <w:semiHidden/>
    <w:rsid w:val="000700F1"/>
    <w:rPr>
      <w:rFonts w:ascii="Tahoma" w:hAnsi="Tahoma"/>
      <w:color w:val="000000"/>
      <w:sz w:val="22"/>
      <w:shd w:val="clear" w:color="auto" w:fill="000080"/>
      <w:lang w:val="en-US" w:eastAsia="en-US"/>
    </w:rPr>
  </w:style>
  <w:style w:type="paragraph" w:styleId="BalloonText">
    <w:name w:val="Balloon Text"/>
    <w:basedOn w:val="Normal"/>
    <w:link w:val="BalloonTextChar"/>
    <w:uiPriority w:val="99"/>
    <w:semiHidden/>
    <w:unhideWhenUsed/>
    <w:rsid w:val="00247B88"/>
    <w:rPr>
      <w:rFonts w:ascii="Tahoma" w:hAnsi="Tahoma" w:cs="Tahoma"/>
      <w:sz w:val="16"/>
      <w:szCs w:val="16"/>
    </w:rPr>
  </w:style>
  <w:style w:type="character" w:customStyle="1" w:styleId="BalloonTextChar">
    <w:name w:val="Balloon Text Char"/>
    <w:basedOn w:val="DefaultParagraphFont"/>
    <w:link w:val="BalloonText"/>
    <w:uiPriority w:val="99"/>
    <w:semiHidden/>
    <w:rsid w:val="00247B88"/>
    <w:rPr>
      <w:rFonts w:ascii="Tahoma" w:hAnsi="Tahoma" w:cs="Tahoma"/>
      <w:color w:val="000000"/>
      <w:sz w:val="16"/>
      <w:szCs w:val="16"/>
      <w:lang w:val="en-US" w:eastAsia="en-US"/>
    </w:rPr>
  </w:style>
  <w:style w:type="paragraph" w:customStyle="1" w:styleId="Text">
    <w:name w:val="Text"/>
    <w:basedOn w:val="Normal"/>
    <w:rsid w:val="004119B4"/>
    <w:pPr>
      <w:widowControl/>
    </w:pPr>
    <w:rPr>
      <w:rFonts w:eastAsia="MS Mincho"/>
      <w:color w:val="auto"/>
      <w:szCs w:val="24"/>
      <w:lang w:eastAsia="ja-JP"/>
    </w:rPr>
  </w:style>
  <w:style w:type="character" w:styleId="PlaceholderText">
    <w:name w:val="Placeholder Text"/>
    <w:basedOn w:val="DefaultParagraphFont"/>
    <w:uiPriority w:val="99"/>
    <w:semiHidden/>
    <w:rsid w:val="000826AD"/>
    <w:rPr>
      <w:color w:val="808080"/>
    </w:rPr>
  </w:style>
  <w:style w:type="character" w:customStyle="1" w:styleId="MathematicaFormatStandardForm">
    <w:name w:val="MathematicaFormatStandardForm"/>
    <w:uiPriority w:val="99"/>
    <w:rsid w:val="00E7581F"/>
    <w:rPr>
      <w:rFonts w:ascii="Courier" w:hAnsi="Courier" w:cs="Courier"/>
    </w:rPr>
  </w:style>
  <w:style w:type="paragraph" w:customStyle="1" w:styleId="MathematicaCellInput">
    <w:name w:val="MathematicaCellInput"/>
    <w:rsid w:val="006627B6"/>
    <w:pPr>
      <w:autoSpaceDE w:val="0"/>
      <w:autoSpaceDN w:val="0"/>
      <w:adjustRightInd w:val="0"/>
    </w:pPr>
    <w:rPr>
      <w:rFonts w:ascii="Times" w:hAnsi="Times" w:cs="Times"/>
      <w:b/>
      <w:bCs/>
      <w:sz w:val="24"/>
      <w:szCs w:val="24"/>
    </w:rPr>
  </w:style>
  <w:style w:type="table" w:styleId="TableGrid">
    <w:name w:val="Table Grid"/>
    <w:basedOn w:val="TableNormal"/>
    <w:uiPriority w:val="59"/>
    <w:rsid w:val="005E7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200"/>
    <w:pPr>
      <w:widowControl/>
      <w:ind w:left="720"/>
    </w:pPr>
    <w:rPr>
      <w:rFonts w:ascii="Calibri" w:eastAsiaTheme="minorHAnsi" w:hAnsi="Calibri"/>
      <w:color w:val="auto"/>
      <w:szCs w:val="22"/>
      <w:lang w:val="en-GB" w:eastAsia="en-GB"/>
    </w:rPr>
  </w:style>
  <w:style w:type="character" w:customStyle="1" w:styleId="content2">
    <w:name w:val="content2"/>
    <w:basedOn w:val="DefaultParagraphFont"/>
    <w:rsid w:val="00A92DC6"/>
  </w:style>
  <w:style w:type="character" w:styleId="Hyperlink">
    <w:name w:val="Hyperlink"/>
    <w:basedOn w:val="DefaultParagraphFont"/>
    <w:uiPriority w:val="99"/>
    <w:unhideWhenUsed/>
    <w:rsid w:val="00DC629F"/>
    <w:rPr>
      <w:color w:val="0000FF"/>
      <w:u w:val="single"/>
    </w:rPr>
  </w:style>
  <w:style w:type="paragraph" w:styleId="NormalWeb">
    <w:name w:val="Normal (Web)"/>
    <w:basedOn w:val="Normal"/>
    <w:uiPriority w:val="99"/>
    <w:unhideWhenUsed/>
    <w:rsid w:val="00DC629F"/>
    <w:pPr>
      <w:widowControl/>
      <w:spacing w:before="100" w:beforeAutospacing="1" w:after="100" w:afterAutospacing="1"/>
    </w:pPr>
    <w:rPr>
      <w:rFonts w:ascii="Times New Roman" w:hAnsi="Times New Roman"/>
      <w:color w:val="auto"/>
      <w:sz w:val="24"/>
      <w:szCs w:val="24"/>
      <w:lang w:val="en-GB" w:eastAsia="en-GB"/>
    </w:rPr>
  </w:style>
  <w:style w:type="character" w:customStyle="1" w:styleId="texhtml">
    <w:name w:val="texhtml"/>
    <w:basedOn w:val="DefaultParagraphFont"/>
    <w:rsid w:val="003C389B"/>
    <w:rPr>
      <w:rFonts w:ascii="Times New Roman" w:hAnsi="Times New Roman" w:cs="Times New Roman" w:hint="default"/>
      <w:sz w:val="29"/>
      <w:szCs w:val="29"/>
    </w:rPr>
  </w:style>
  <w:style w:type="character" w:styleId="HTMLCode">
    <w:name w:val="HTML Code"/>
    <w:basedOn w:val="DefaultParagraphFont"/>
    <w:uiPriority w:val="99"/>
    <w:semiHidden/>
    <w:unhideWhenUsed/>
    <w:rsid w:val="00ED4217"/>
    <w:rPr>
      <w:rFonts w:ascii="Courier New" w:eastAsia="Times New Roman" w:hAnsi="Courier New" w:cs="Courier New" w:hint="default"/>
      <w:color w:val="007000"/>
      <w:sz w:val="20"/>
      <w:szCs w:val="20"/>
    </w:rPr>
  </w:style>
  <w:style w:type="paragraph" w:styleId="HTMLPreformatted">
    <w:name w:val="HTML Preformatted"/>
    <w:basedOn w:val="Normal"/>
    <w:link w:val="HTMLPreformattedChar"/>
    <w:uiPriority w:val="99"/>
    <w:semiHidden/>
    <w:unhideWhenUsed/>
    <w:rsid w:val="00ED421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ind w:left="240"/>
    </w:pPr>
    <w:rPr>
      <w:rFonts w:ascii="Courier New" w:hAnsi="Courier New" w:cs="Courier New"/>
      <w:color w:val="007000"/>
      <w:sz w:val="20"/>
      <w:lang w:val="en-GB" w:eastAsia="en-GB"/>
    </w:rPr>
  </w:style>
  <w:style w:type="character" w:customStyle="1" w:styleId="HTMLPreformattedChar">
    <w:name w:val="HTML Preformatted Char"/>
    <w:basedOn w:val="DefaultParagraphFont"/>
    <w:link w:val="HTMLPreformatted"/>
    <w:uiPriority w:val="99"/>
    <w:semiHidden/>
    <w:rsid w:val="00ED4217"/>
    <w:rPr>
      <w:rFonts w:ascii="Courier New" w:hAnsi="Courier New" w:cs="Courier New"/>
      <w:color w:val="007000"/>
      <w:shd w:val="clear" w:color="auto" w:fill="FAFAFA"/>
    </w:rPr>
  </w:style>
  <w:style w:type="character" w:customStyle="1" w:styleId="pln1">
    <w:name w:val="pln1"/>
    <w:basedOn w:val="DefaultParagraphFont"/>
    <w:rsid w:val="00ED4217"/>
    <w:rPr>
      <w:color w:val="000000"/>
    </w:rPr>
  </w:style>
  <w:style w:type="character" w:customStyle="1" w:styleId="kwd1">
    <w:name w:val="kwd1"/>
    <w:basedOn w:val="DefaultParagraphFont"/>
    <w:rsid w:val="00ED4217"/>
    <w:rPr>
      <w:color w:val="000088"/>
    </w:rPr>
  </w:style>
  <w:style w:type="character" w:customStyle="1" w:styleId="pun1">
    <w:name w:val="pun1"/>
    <w:basedOn w:val="DefaultParagraphFont"/>
    <w:rsid w:val="00ED4217"/>
    <w:rPr>
      <w:color w:val="666600"/>
    </w:rPr>
  </w:style>
  <w:style w:type="character" w:customStyle="1" w:styleId="typ1">
    <w:name w:val="typ1"/>
    <w:basedOn w:val="DefaultParagraphFont"/>
    <w:rsid w:val="00ED4217"/>
    <w:rPr>
      <w:color w:val="660066"/>
    </w:rPr>
  </w:style>
  <w:style w:type="character" w:customStyle="1" w:styleId="com1">
    <w:name w:val="com1"/>
    <w:basedOn w:val="DefaultParagraphFont"/>
    <w:rsid w:val="00ED4217"/>
    <w:rPr>
      <w:color w:val="880000"/>
    </w:rPr>
  </w:style>
  <w:style w:type="character" w:customStyle="1" w:styleId="lit1">
    <w:name w:val="lit1"/>
    <w:basedOn w:val="DefaultParagraphFont"/>
    <w:rsid w:val="00ED4217"/>
    <w:rPr>
      <w:color w:val="006666"/>
    </w:rPr>
  </w:style>
  <w:style w:type="paragraph" w:customStyle="1" w:styleId="Default">
    <w:name w:val="Default"/>
    <w:rsid w:val="000700F1"/>
    <w:pPr>
      <w:autoSpaceDE w:val="0"/>
      <w:autoSpaceDN w:val="0"/>
      <w:adjustRightInd w:val="0"/>
    </w:pPr>
    <w:rPr>
      <w:rFonts w:ascii="Arial" w:eastAsiaTheme="minorHAnsi" w:hAnsi="Arial" w:cs="Arial"/>
      <w:color w:val="000000"/>
      <w:sz w:val="24"/>
      <w:szCs w:val="24"/>
      <w:lang w:eastAsia="en-US"/>
    </w:rPr>
  </w:style>
  <w:style w:type="paragraph" w:customStyle="1" w:styleId="SP192518">
    <w:name w:val="SP192518"/>
    <w:basedOn w:val="Default"/>
    <w:next w:val="Default"/>
    <w:uiPriority w:val="99"/>
    <w:rsid w:val="000700F1"/>
    <w:rPr>
      <w:color w:val="auto"/>
    </w:rPr>
  </w:style>
  <w:style w:type="character" w:customStyle="1" w:styleId="SC217160">
    <w:name w:val="SC217160"/>
    <w:uiPriority w:val="99"/>
    <w:rsid w:val="000700F1"/>
    <w:rPr>
      <w:b/>
      <w:bCs/>
      <w:color w:val="000000"/>
      <w:sz w:val="18"/>
      <w:szCs w:val="18"/>
    </w:rPr>
  </w:style>
  <w:style w:type="character" w:customStyle="1" w:styleId="email">
    <w:name w:val="email"/>
    <w:basedOn w:val="DefaultParagraphFont"/>
    <w:rsid w:val="000700F1"/>
  </w:style>
  <w:style w:type="paragraph" w:styleId="TOCHeading">
    <w:name w:val="TOC Heading"/>
    <w:basedOn w:val="Heading1"/>
    <w:next w:val="Normal"/>
    <w:uiPriority w:val="39"/>
    <w:unhideWhenUsed/>
    <w:qFormat/>
    <w:rsid w:val="000700F1"/>
    <w:pPr>
      <w:keepNext/>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rPr>
  </w:style>
  <w:style w:type="paragraph" w:customStyle="1" w:styleId="Equation">
    <w:name w:val="Equation"/>
    <w:basedOn w:val="Normal"/>
    <w:link w:val="EquationChar"/>
    <w:qFormat/>
    <w:rsid w:val="00B36A88"/>
    <w:pPr>
      <w:widowControl/>
      <w:tabs>
        <w:tab w:val="left" w:pos="7560"/>
      </w:tabs>
      <w:spacing w:after="200" w:line="276" w:lineRule="auto"/>
      <w:ind w:right="-180"/>
    </w:pPr>
    <w:rPr>
      <w:rFonts w:ascii="Cambria Math" w:eastAsiaTheme="minorHAnsi" w:hAnsi="Cambria Math" w:cs="Arial"/>
      <w:i/>
      <w:iCs/>
      <w:color w:val="auto"/>
      <w:sz w:val="24"/>
      <w:szCs w:val="24"/>
    </w:rPr>
  </w:style>
  <w:style w:type="character" w:customStyle="1" w:styleId="EquationChar">
    <w:name w:val="Equation Char"/>
    <w:basedOn w:val="DefaultParagraphFont"/>
    <w:link w:val="Equation"/>
    <w:rsid w:val="00B36A88"/>
    <w:rPr>
      <w:rFonts w:ascii="Cambria Math" w:eastAsiaTheme="minorHAnsi" w:hAnsi="Cambria Math" w:cs="Arial"/>
      <w:i/>
      <w:iCs/>
      <w:sz w:val="24"/>
      <w:szCs w:val="24"/>
      <w:lang w:val="en-US" w:eastAsia="en-US"/>
    </w:rPr>
  </w:style>
  <w:style w:type="character" w:customStyle="1" w:styleId="FootnoteTextChar">
    <w:name w:val="Footnote Text Char"/>
    <w:basedOn w:val="DefaultParagraphFont"/>
    <w:link w:val="FootnoteText"/>
    <w:uiPriority w:val="99"/>
    <w:semiHidden/>
    <w:rsid w:val="00B36A88"/>
    <w:rPr>
      <w:rFonts w:ascii="Arial" w:eastAsiaTheme="minorHAnsi" w:hAnsi="Arial" w:cs="Arial"/>
      <w:lang w:val="en-US" w:eastAsia="en-US"/>
    </w:rPr>
  </w:style>
  <w:style w:type="paragraph" w:styleId="FootnoteText">
    <w:name w:val="footnote text"/>
    <w:basedOn w:val="Normal"/>
    <w:link w:val="FootnoteTextChar"/>
    <w:uiPriority w:val="99"/>
    <w:semiHidden/>
    <w:unhideWhenUsed/>
    <w:rsid w:val="00B36A88"/>
    <w:pPr>
      <w:widowControl/>
      <w:ind w:left="-360" w:right="-180"/>
    </w:pPr>
    <w:rPr>
      <w:rFonts w:eastAsiaTheme="minorHAnsi" w:cs="Arial"/>
      <w:color w:val="auto"/>
      <w:sz w:val="20"/>
    </w:rPr>
  </w:style>
  <w:style w:type="paragraph" w:customStyle="1" w:styleId="Listing">
    <w:name w:val="Listing"/>
    <w:basedOn w:val="Normal"/>
    <w:link w:val="ListingChar"/>
    <w:qFormat/>
    <w:rsid w:val="00B36A88"/>
    <w:pPr>
      <w:widowControl/>
      <w:spacing w:line="276" w:lineRule="auto"/>
      <w:ind w:left="-360" w:right="-187"/>
    </w:pPr>
    <w:rPr>
      <w:rFonts w:ascii="Courier New" w:eastAsiaTheme="minorHAnsi" w:hAnsi="Courier New" w:cs="Courier New"/>
      <w:color w:val="auto"/>
      <w:sz w:val="16"/>
      <w:szCs w:val="26"/>
    </w:rPr>
  </w:style>
  <w:style w:type="character" w:customStyle="1" w:styleId="ListingChar">
    <w:name w:val="Listing Char"/>
    <w:basedOn w:val="DefaultParagraphFont"/>
    <w:link w:val="Listing"/>
    <w:rsid w:val="00B36A88"/>
    <w:rPr>
      <w:rFonts w:ascii="Courier New" w:eastAsiaTheme="minorHAnsi" w:hAnsi="Courier New" w:cs="Courier New"/>
      <w:sz w:val="16"/>
      <w:szCs w:val="26"/>
      <w:lang w:val="en-US" w:eastAsia="en-US"/>
    </w:rPr>
  </w:style>
  <w:style w:type="paragraph" w:customStyle="1" w:styleId="DetailsBullets">
    <w:name w:val="Details Bullets"/>
    <w:basedOn w:val="Normal"/>
    <w:link w:val="DetailsBulletsChar"/>
    <w:qFormat/>
    <w:rsid w:val="00B36A88"/>
    <w:pPr>
      <w:widowControl/>
      <w:numPr>
        <w:numId w:val="46"/>
      </w:numPr>
    </w:pPr>
    <w:rPr>
      <w:rFonts w:cs="Arial"/>
      <w:color w:val="auto"/>
      <w:szCs w:val="22"/>
    </w:rPr>
  </w:style>
  <w:style w:type="character" w:customStyle="1" w:styleId="DetailsBulletsChar">
    <w:name w:val="Details Bullets Char"/>
    <w:basedOn w:val="DefaultParagraphFont"/>
    <w:link w:val="DetailsBullets"/>
    <w:rsid w:val="00B36A88"/>
    <w:rPr>
      <w:rFonts w:ascii="Arial" w:hAnsi="Arial" w:cs="Arial"/>
      <w:sz w:val="22"/>
      <w:szCs w:val="22"/>
      <w:lang w:val="en-US" w:eastAsia="en-US"/>
    </w:rPr>
  </w:style>
  <w:style w:type="paragraph" w:customStyle="1" w:styleId="DetailsBullets2">
    <w:name w:val="Details Bullets 2"/>
    <w:basedOn w:val="DetailsBullets"/>
    <w:qFormat/>
    <w:rsid w:val="00B36A88"/>
    <w:pPr>
      <w:numPr>
        <w:ilvl w:val="1"/>
      </w:numPr>
      <w:tabs>
        <w:tab w:val="num" w:pos="792"/>
        <w:tab w:val="num" w:pos="1440"/>
      </w:tabs>
      <w:ind w:left="379" w:hanging="180"/>
    </w:pPr>
  </w:style>
  <w:style w:type="character" w:styleId="FootnoteReference">
    <w:name w:val="footnote reference"/>
    <w:basedOn w:val="DefaultParagraphFont"/>
    <w:uiPriority w:val="99"/>
    <w:semiHidden/>
    <w:unhideWhenUsed/>
    <w:rsid w:val="00216322"/>
    <w:rPr>
      <w:vertAlign w:val="superscript"/>
    </w:rPr>
  </w:style>
  <w:style w:type="paragraph" w:styleId="NoSpacing">
    <w:name w:val="No Spacing"/>
    <w:link w:val="NoSpacingChar"/>
    <w:uiPriority w:val="1"/>
    <w:qFormat/>
    <w:rsid w:val="0002625E"/>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2625E"/>
    <w:rPr>
      <w:rFonts w:asciiTheme="minorHAnsi" w:eastAsiaTheme="minorEastAsia"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0616">
      <w:bodyDiv w:val="1"/>
      <w:marLeft w:val="0"/>
      <w:marRight w:val="0"/>
      <w:marTop w:val="0"/>
      <w:marBottom w:val="0"/>
      <w:divBdr>
        <w:top w:val="none" w:sz="0" w:space="0" w:color="auto"/>
        <w:left w:val="none" w:sz="0" w:space="0" w:color="auto"/>
        <w:bottom w:val="none" w:sz="0" w:space="0" w:color="auto"/>
        <w:right w:val="none" w:sz="0" w:space="0" w:color="auto"/>
      </w:divBdr>
    </w:div>
    <w:div w:id="110710211">
      <w:bodyDiv w:val="1"/>
      <w:marLeft w:val="0"/>
      <w:marRight w:val="0"/>
      <w:marTop w:val="0"/>
      <w:marBottom w:val="0"/>
      <w:divBdr>
        <w:top w:val="none" w:sz="0" w:space="0" w:color="auto"/>
        <w:left w:val="none" w:sz="0" w:space="0" w:color="auto"/>
        <w:bottom w:val="none" w:sz="0" w:space="0" w:color="auto"/>
        <w:right w:val="none" w:sz="0" w:space="0" w:color="auto"/>
      </w:divBdr>
    </w:div>
    <w:div w:id="243610768">
      <w:bodyDiv w:val="1"/>
      <w:marLeft w:val="0"/>
      <w:marRight w:val="0"/>
      <w:marTop w:val="0"/>
      <w:marBottom w:val="0"/>
      <w:divBdr>
        <w:top w:val="none" w:sz="0" w:space="0" w:color="auto"/>
        <w:left w:val="none" w:sz="0" w:space="0" w:color="auto"/>
        <w:bottom w:val="none" w:sz="0" w:space="0" w:color="auto"/>
        <w:right w:val="none" w:sz="0" w:space="0" w:color="auto"/>
      </w:divBdr>
    </w:div>
    <w:div w:id="298532267">
      <w:bodyDiv w:val="1"/>
      <w:marLeft w:val="0"/>
      <w:marRight w:val="0"/>
      <w:marTop w:val="0"/>
      <w:marBottom w:val="0"/>
      <w:divBdr>
        <w:top w:val="none" w:sz="0" w:space="0" w:color="auto"/>
        <w:left w:val="none" w:sz="0" w:space="0" w:color="auto"/>
        <w:bottom w:val="none" w:sz="0" w:space="0" w:color="auto"/>
        <w:right w:val="none" w:sz="0" w:space="0" w:color="auto"/>
      </w:divBdr>
      <w:divsChild>
        <w:div w:id="1984654140">
          <w:marLeft w:val="0"/>
          <w:marRight w:val="0"/>
          <w:marTop w:val="0"/>
          <w:marBottom w:val="0"/>
          <w:divBdr>
            <w:top w:val="none" w:sz="0" w:space="0" w:color="auto"/>
            <w:left w:val="none" w:sz="0" w:space="0" w:color="auto"/>
            <w:bottom w:val="none" w:sz="0" w:space="0" w:color="auto"/>
            <w:right w:val="none" w:sz="0" w:space="0" w:color="auto"/>
          </w:divBdr>
          <w:divsChild>
            <w:div w:id="1634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273">
      <w:bodyDiv w:val="1"/>
      <w:marLeft w:val="0"/>
      <w:marRight w:val="0"/>
      <w:marTop w:val="0"/>
      <w:marBottom w:val="0"/>
      <w:divBdr>
        <w:top w:val="none" w:sz="0" w:space="0" w:color="auto"/>
        <w:left w:val="none" w:sz="0" w:space="0" w:color="auto"/>
        <w:bottom w:val="none" w:sz="0" w:space="0" w:color="auto"/>
        <w:right w:val="none" w:sz="0" w:space="0" w:color="auto"/>
      </w:divBdr>
    </w:div>
    <w:div w:id="377970400">
      <w:bodyDiv w:val="1"/>
      <w:marLeft w:val="0"/>
      <w:marRight w:val="0"/>
      <w:marTop w:val="0"/>
      <w:marBottom w:val="0"/>
      <w:divBdr>
        <w:top w:val="none" w:sz="0" w:space="0" w:color="auto"/>
        <w:left w:val="none" w:sz="0" w:space="0" w:color="auto"/>
        <w:bottom w:val="none" w:sz="0" w:space="0" w:color="auto"/>
        <w:right w:val="none" w:sz="0" w:space="0" w:color="auto"/>
      </w:divBdr>
    </w:div>
    <w:div w:id="384912582">
      <w:bodyDiv w:val="1"/>
      <w:marLeft w:val="0"/>
      <w:marRight w:val="0"/>
      <w:marTop w:val="0"/>
      <w:marBottom w:val="0"/>
      <w:divBdr>
        <w:top w:val="none" w:sz="0" w:space="0" w:color="auto"/>
        <w:left w:val="none" w:sz="0" w:space="0" w:color="auto"/>
        <w:bottom w:val="none" w:sz="0" w:space="0" w:color="auto"/>
        <w:right w:val="none" w:sz="0" w:space="0" w:color="auto"/>
      </w:divBdr>
    </w:div>
    <w:div w:id="660042880">
      <w:bodyDiv w:val="1"/>
      <w:marLeft w:val="0"/>
      <w:marRight w:val="0"/>
      <w:marTop w:val="0"/>
      <w:marBottom w:val="0"/>
      <w:divBdr>
        <w:top w:val="none" w:sz="0" w:space="0" w:color="auto"/>
        <w:left w:val="none" w:sz="0" w:space="0" w:color="auto"/>
        <w:bottom w:val="none" w:sz="0" w:space="0" w:color="auto"/>
        <w:right w:val="none" w:sz="0" w:space="0" w:color="auto"/>
      </w:divBdr>
    </w:div>
    <w:div w:id="715197584">
      <w:bodyDiv w:val="1"/>
      <w:marLeft w:val="0"/>
      <w:marRight w:val="0"/>
      <w:marTop w:val="0"/>
      <w:marBottom w:val="0"/>
      <w:divBdr>
        <w:top w:val="none" w:sz="0" w:space="0" w:color="auto"/>
        <w:left w:val="none" w:sz="0" w:space="0" w:color="auto"/>
        <w:bottom w:val="none" w:sz="0" w:space="0" w:color="auto"/>
        <w:right w:val="none" w:sz="0" w:space="0" w:color="auto"/>
      </w:divBdr>
    </w:div>
    <w:div w:id="746534564">
      <w:bodyDiv w:val="1"/>
      <w:marLeft w:val="0"/>
      <w:marRight w:val="0"/>
      <w:marTop w:val="0"/>
      <w:marBottom w:val="0"/>
      <w:divBdr>
        <w:top w:val="none" w:sz="0" w:space="0" w:color="auto"/>
        <w:left w:val="none" w:sz="0" w:space="0" w:color="auto"/>
        <w:bottom w:val="none" w:sz="0" w:space="0" w:color="auto"/>
        <w:right w:val="none" w:sz="0" w:space="0" w:color="auto"/>
      </w:divBdr>
    </w:div>
    <w:div w:id="883711990">
      <w:bodyDiv w:val="1"/>
      <w:marLeft w:val="0"/>
      <w:marRight w:val="0"/>
      <w:marTop w:val="0"/>
      <w:marBottom w:val="0"/>
      <w:divBdr>
        <w:top w:val="none" w:sz="0" w:space="0" w:color="auto"/>
        <w:left w:val="none" w:sz="0" w:space="0" w:color="auto"/>
        <w:bottom w:val="none" w:sz="0" w:space="0" w:color="auto"/>
        <w:right w:val="none" w:sz="0" w:space="0" w:color="auto"/>
      </w:divBdr>
    </w:div>
    <w:div w:id="908928463">
      <w:bodyDiv w:val="1"/>
      <w:marLeft w:val="0"/>
      <w:marRight w:val="0"/>
      <w:marTop w:val="0"/>
      <w:marBottom w:val="0"/>
      <w:divBdr>
        <w:top w:val="none" w:sz="0" w:space="0" w:color="auto"/>
        <w:left w:val="none" w:sz="0" w:space="0" w:color="auto"/>
        <w:bottom w:val="none" w:sz="0" w:space="0" w:color="auto"/>
        <w:right w:val="none" w:sz="0" w:space="0" w:color="auto"/>
      </w:divBdr>
    </w:div>
    <w:div w:id="933241841">
      <w:bodyDiv w:val="1"/>
      <w:marLeft w:val="0"/>
      <w:marRight w:val="0"/>
      <w:marTop w:val="0"/>
      <w:marBottom w:val="0"/>
      <w:divBdr>
        <w:top w:val="none" w:sz="0" w:space="0" w:color="auto"/>
        <w:left w:val="none" w:sz="0" w:space="0" w:color="auto"/>
        <w:bottom w:val="none" w:sz="0" w:space="0" w:color="auto"/>
        <w:right w:val="none" w:sz="0" w:space="0" w:color="auto"/>
      </w:divBdr>
      <w:divsChild>
        <w:div w:id="1797137699">
          <w:marLeft w:val="0"/>
          <w:marRight w:val="0"/>
          <w:marTop w:val="0"/>
          <w:marBottom w:val="0"/>
          <w:divBdr>
            <w:top w:val="none" w:sz="0" w:space="0" w:color="auto"/>
            <w:left w:val="none" w:sz="0" w:space="0" w:color="auto"/>
            <w:bottom w:val="none" w:sz="0" w:space="0" w:color="auto"/>
            <w:right w:val="none" w:sz="0" w:space="0" w:color="auto"/>
          </w:divBdr>
          <w:divsChild>
            <w:div w:id="515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655">
      <w:bodyDiv w:val="1"/>
      <w:marLeft w:val="0"/>
      <w:marRight w:val="0"/>
      <w:marTop w:val="0"/>
      <w:marBottom w:val="0"/>
      <w:divBdr>
        <w:top w:val="none" w:sz="0" w:space="0" w:color="auto"/>
        <w:left w:val="none" w:sz="0" w:space="0" w:color="auto"/>
        <w:bottom w:val="none" w:sz="0" w:space="0" w:color="auto"/>
        <w:right w:val="none" w:sz="0" w:space="0" w:color="auto"/>
      </w:divBdr>
      <w:divsChild>
        <w:div w:id="913591012">
          <w:marLeft w:val="0"/>
          <w:marRight w:val="0"/>
          <w:marTop w:val="0"/>
          <w:marBottom w:val="0"/>
          <w:divBdr>
            <w:top w:val="none" w:sz="0" w:space="0" w:color="auto"/>
            <w:left w:val="none" w:sz="0" w:space="0" w:color="auto"/>
            <w:bottom w:val="none" w:sz="0" w:space="0" w:color="auto"/>
            <w:right w:val="none" w:sz="0" w:space="0" w:color="auto"/>
          </w:divBdr>
          <w:divsChild>
            <w:div w:id="2032875879">
              <w:marLeft w:val="0"/>
              <w:marRight w:val="0"/>
              <w:marTop w:val="0"/>
              <w:marBottom w:val="0"/>
              <w:divBdr>
                <w:top w:val="none" w:sz="0" w:space="0" w:color="auto"/>
                <w:left w:val="none" w:sz="0" w:space="0" w:color="auto"/>
                <w:bottom w:val="none" w:sz="0" w:space="0" w:color="auto"/>
                <w:right w:val="none" w:sz="0" w:space="0" w:color="auto"/>
              </w:divBdr>
              <w:divsChild>
                <w:div w:id="734013563">
                  <w:marLeft w:val="0"/>
                  <w:marRight w:val="0"/>
                  <w:marTop w:val="0"/>
                  <w:marBottom w:val="0"/>
                  <w:divBdr>
                    <w:top w:val="none" w:sz="0" w:space="0" w:color="auto"/>
                    <w:left w:val="none" w:sz="0" w:space="0" w:color="auto"/>
                    <w:bottom w:val="none" w:sz="0" w:space="0" w:color="auto"/>
                    <w:right w:val="none" w:sz="0" w:space="0" w:color="auto"/>
                  </w:divBdr>
                  <w:divsChild>
                    <w:div w:id="1107001147">
                      <w:marLeft w:val="0"/>
                      <w:marRight w:val="0"/>
                      <w:marTop w:val="0"/>
                      <w:marBottom w:val="0"/>
                      <w:divBdr>
                        <w:top w:val="none" w:sz="0" w:space="0" w:color="auto"/>
                        <w:left w:val="none" w:sz="0" w:space="0" w:color="auto"/>
                        <w:bottom w:val="none" w:sz="0" w:space="0" w:color="auto"/>
                        <w:right w:val="none" w:sz="0" w:space="0" w:color="auto"/>
                      </w:divBdr>
                      <w:divsChild>
                        <w:div w:id="1430078997">
                          <w:marLeft w:val="0"/>
                          <w:marRight w:val="0"/>
                          <w:marTop w:val="0"/>
                          <w:marBottom w:val="0"/>
                          <w:divBdr>
                            <w:top w:val="none" w:sz="0" w:space="0" w:color="auto"/>
                            <w:left w:val="none" w:sz="0" w:space="0" w:color="auto"/>
                            <w:bottom w:val="none" w:sz="0" w:space="0" w:color="auto"/>
                            <w:right w:val="none" w:sz="0" w:space="0" w:color="auto"/>
                          </w:divBdr>
                          <w:divsChild>
                            <w:div w:id="1804813422">
                              <w:marLeft w:val="0"/>
                              <w:marRight w:val="0"/>
                              <w:marTop w:val="0"/>
                              <w:marBottom w:val="0"/>
                              <w:divBdr>
                                <w:top w:val="none" w:sz="0" w:space="0" w:color="auto"/>
                                <w:left w:val="none" w:sz="0" w:space="0" w:color="auto"/>
                                <w:bottom w:val="none" w:sz="0" w:space="0" w:color="auto"/>
                                <w:right w:val="none" w:sz="0" w:space="0" w:color="auto"/>
                              </w:divBdr>
                              <w:divsChild>
                                <w:div w:id="180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09840">
      <w:bodyDiv w:val="1"/>
      <w:marLeft w:val="0"/>
      <w:marRight w:val="0"/>
      <w:marTop w:val="0"/>
      <w:marBottom w:val="0"/>
      <w:divBdr>
        <w:top w:val="none" w:sz="0" w:space="0" w:color="auto"/>
        <w:left w:val="none" w:sz="0" w:space="0" w:color="auto"/>
        <w:bottom w:val="none" w:sz="0" w:space="0" w:color="auto"/>
        <w:right w:val="none" w:sz="0" w:space="0" w:color="auto"/>
      </w:divBdr>
      <w:divsChild>
        <w:div w:id="2015912164">
          <w:marLeft w:val="0"/>
          <w:marRight w:val="0"/>
          <w:marTop w:val="0"/>
          <w:marBottom w:val="0"/>
          <w:divBdr>
            <w:top w:val="none" w:sz="0" w:space="0" w:color="auto"/>
            <w:left w:val="none" w:sz="0" w:space="0" w:color="auto"/>
            <w:bottom w:val="none" w:sz="0" w:space="0" w:color="auto"/>
            <w:right w:val="none" w:sz="0" w:space="0" w:color="auto"/>
          </w:divBdr>
          <w:divsChild>
            <w:div w:id="36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836">
      <w:bodyDiv w:val="1"/>
      <w:marLeft w:val="0"/>
      <w:marRight w:val="0"/>
      <w:marTop w:val="0"/>
      <w:marBottom w:val="0"/>
      <w:divBdr>
        <w:top w:val="none" w:sz="0" w:space="0" w:color="auto"/>
        <w:left w:val="none" w:sz="0" w:space="0" w:color="auto"/>
        <w:bottom w:val="none" w:sz="0" w:space="0" w:color="auto"/>
        <w:right w:val="none" w:sz="0" w:space="0" w:color="auto"/>
      </w:divBdr>
    </w:div>
    <w:div w:id="1090613769">
      <w:bodyDiv w:val="1"/>
      <w:marLeft w:val="0"/>
      <w:marRight w:val="0"/>
      <w:marTop w:val="0"/>
      <w:marBottom w:val="0"/>
      <w:divBdr>
        <w:top w:val="none" w:sz="0" w:space="0" w:color="auto"/>
        <w:left w:val="none" w:sz="0" w:space="0" w:color="auto"/>
        <w:bottom w:val="none" w:sz="0" w:space="0" w:color="auto"/>
        <w:right w:val="none" w:sz="0" w:space="0" w:color="auto"/>
      </w:divBdr>
    </w:div>
    <w:div w:id="126596601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45">
          <w:marLeft w:val="0"/>
          <w:marRight w:val="0"/>
          <w:marTop w:val="0"/>
          <w:marBottom w:val="0"/>
          <w:divBdr>
            <w:top w:val="none" w:sz="0" w:space="0" w:color="auto"/>
            <w:left w:val="none" w:sz="0" w:space="0" w:color="auto"/>
            <w:bottom w:val="none" w:sz="0" w:space="0" w:color="auto"/>
            <w:right w:val="none" w:sz="0" w:space="0" w:color="auto"/>
          </w:divBdr>
          <w:divsChild>
            <w:div w:id="857503939">
              <w:marLeft w:val="3735"/>
              <w:marRight w:val="0"/>
              <w:marTop w:val="0"/>
              <w:marBottom w:val="0"/>
              <w:divBdr>
                <w:top w:val="none" w:sz="0" w:space="0" w:color="auto"/>
                <w:left w:val="none" w:sz="0" w:space="0" w:color="auto"/>
                <w:bottom w:val="none" w:sz="0" w:space="0" w:color="auto"/>
                <w:right w:val="none" w:sz="0" w:space="0" w:color="auto"/>
              </w:divBdr>
              <w:divsChild>
                <w:div w:id="474487858">
                  <w:marLeft w:val="0"/>
                  <w:marRight w:val="0"/>
                  <w:marTop w:val="0"/>
                  <w:marBottom w:val="0"/>
                  <w:divBdr>
                    <w:top w:val="none" w:sz="0" w:space="0" w:color="auto"/>
                    <w:left w:val="none" w:sz="0" w:space="0" w:color="auto"/>
                    <w:bottom w:val="none" w:sz="0" w:space="0" w:color="auto"/>
                    <w:right w:val="none" w:sz="0" w:space="0" w:color="auto"/>
                  </w:divBdr>
                  <w:divsChild>
                    <w:div w:id="114757380">
                      <w:marLeft w:val="0"/>
                      <w:marRight w:val="0"/>
                      <w:marTop w:val="0"/>
                      <w:marBottom w:val="240"/>
                      <w:divBdr>
                        <w:top w:val="none" w:sz="0" w:space="0" w:color="auto"/>
                        <w:left w:val="none" w:sz="0" w:space="0" w:color="auto"/>
                        <w:bottom w:val="none" w:sz="0" w:space="0" w:color="auto"/>
                        <w:right w:val="none" w:sz="0" w:space="0" w:color="auto"/>
                      </w:divBdr>
                      <w:divsChild>
                        <w:div w:id="1540819942">
                          <w:marLeft w:val="60"/>
                          <w:marRight w:val="60"/>
                          <w:marTop w:val="120"/>
                          <w:marBottom w:val="120"/>
                          <w:divBdr>
                            <w:top w:val="none" w:sz="0" w:space="0" w:color="auto"/>
                            <w:left w:val="none" w:sz="0" w:space="0" w:color="auto"/>
                            <w:bottom w:val="none" w:sz="0" w:space="0" w:color="auto"/>
                            <w:right w:val="none" w:sz="0" w:space="0" w:color="auto"/>
                          </w:divBdr>
                          <w:divsChild>
                            <w:div w:id="1420515547">
                              <w:marLeft w:val="240"/>
                              <w:marRight w:val="240"/>
                              <w:marTop w:val="120"/>
                              <w:marBottom w:val="120"/>
                              <w:divBdr>
                                <w:top w:val="none" w:sz="0" w:space="0" w:color="auto"/>
                                <w:left w:val="none" w:sz="0" w:space="0" w:color="auto"/>
                                <w:bottom w:val="none" w:sz="0" w:space="0" w:color="auto"/>
                                <w:right w:val="none" w:sz="0" w:space="0" w:color="auto"/>
                              </w:divBdr>
                            </w:div>
                            <w:div w:id="166677995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3463">
      <w:bodyDiv w:val="1"/>
      <w:marLeft w:val="0"/>
      <w:marRight w:val="0"/>
      <w:marTop w:val="0"/>
      <w:marBottom w:val="0"/>
      <w:divBdr>
        <w:top w:val="none" w:sz="0" w:space="0" w:color="auto"/>
        <w:left w:val="none" w:sz="0" w:space="0" w:color="auto"/>
        <w:bottom w:val="none" w:sz="0" w:space="0" w:color="auto"/>
        <w:right w:val="none" w:sz="0" w:space="0" w:color="auto"/>
      </w:divBdr>
      <w:divsChild>
        <w:div w:id="1384518756">
          <w:marLeft w:val="0"/>
          <w:marRight w:val="0"/>
          <w:marTop w:val="0"/>
          <w:marBottom w:val="0"/>
          <w:divBdr>
            <w:top w:val="none" w:sz="0" w:space="0" w:color="auto"/>
            <w:left w:val="none" w:sz="0" w:space="0" w:color="auto"/>
            <w:bottom w:val="none" w:sz="0" w:space="0" w:color="auto"/>
            <w:right w:val="none" w:sz="0" w:space="0" w:color="auto"/>
          </w:divBdr>
          <w:divsChild>
            <w:div w:id="2105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1905">
      <w:bodyDiv w:val="1"/>
      <w:marLeft w:val="0"/>
      <w:marRight w:val="0"/>
      <w:marTop w:val="0"/>
      <w:marBottom w:val="0"/>
      <w:divBdr>
        <w:top w:val="none" w:sz="0" w:space="0" w:color="auto"/>
        <w:left w:val="none" w:sz="0" w:space="0" w:color="auto"/>
        <w:bottom w:val="none" w:sz="0" w:space="0" w:color="auto"/>
        <w:right w:val="none" w:sz="0" w:space="0" w:color="auto"/>
      </w:divBdr>
      <w:divsChild>
        <w:div w:id="1992440688">
          <w:marLeft w:val="0"/>
          <w:marRight w:val="0"/>
          <w:marTop w:val="0"/>
          <w:marBottom w:val="0"/>
          <w:divBdr>
            <w:top w:val="none" w:sz="0" w:space="0" w:color="auto"/>
            <w:left w:val="none" w:sz="0" w:space="0" w:color="auto"/>
            <w:bottom w:val="none" w:sz="0" w:space="0" w:color="auto"/>
            <w:right w:val="none" w:sz="0" w:space="0" w:color="auto"/>
          </w:divBdr>
          <w:divsChild>
            <w:div w:id="18273555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90254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902">
          <w:marLeft w:val="0"/>
          <w:marRight w:val="0"/>
          <w:marTop w:val="0"/>
          <w:marBottom w:val="0"/>
          <w:divBdr>
            <w:top w:val="none" w:sz="0" w:space="0" w:color="auto"/>
            <w:left w:val="none" w:sz="0" w:space="0" w:color="auto"/>
            <w:bottom w:val="none" w:sz="0" w:space="0" w:color="auto"/>
            <w:right w:val="none" w:sz="0" w:space="0" w:color="auto"/>
          </w:divBdr>
          <w:divsChild>
            <w:div w:id="814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2822">
      <w:bodyDiv w:val="1"/>
      <w:marLeft w:val="0"/>
      <w:marRight w:val="0"/>
      <w:marTop w:val="0"/>
      <w:marBottom w:val="0"/>
      <w:divBdr>
        <w:top w:val="none" w:sz="0" w:space="0" w:color="auto"/>
        <w:left w:val="none" w:sz="0" w:space="0" w:color="auto"/>
        <w:bottom w:val="none" w:sz="0" w:space="0" w:color="auto"/>
        <w:right w:val="none" w:sz="0" w:space="0" w:color="auto"/>
      </w:divBdr>
    </w:div>
    <w:div w:id="1828327307">
      <w:bodyDiv w:val="1"/>
      <w:marLeft w:val="0"/>
      <w:marRight w:val="0"/>
      <w:marTop w:val="0"/>
      <w:marBottom w:val="0"/>
      <w:divBdr>
        <w:top w:val="none" w:sz="0" w:space="0" w:color="auto"/>
        <w:left w:val="none" w:sz="0" w:space="0" w:color="auto"/>
        <w:bottom w:val="none" w:sz="0" w:space="0" w:color="auto"/>
        <w:right w:val="none" w:sz="0" w:space="0" w:color="auto"/>
      </w:divBdr>
      <w:divsChild>
        <w:div w:id="30571984">
          <w:marLeft w:val="1094"/>
          <w:marRight w:val="0"/>
          <w:marTop w:val="125"/>
          <w:marBottom w:val="0"/>
          <w:divBdr>
            <w:top w:val="none" w:sz="0" w:space="0" w:color="auto"/>
            <w:left w:val="none" w:sz="0" w:space="0" w:color="auto"/>
            <w:bottom w:val="none" w:sz="0" w:space="0" w:color="auto"/>
            <w:right w:val="none" w:sz="0" w:space="0" w:color="auto"/>
          </w:divBdr>
        </w:div>
        <w:div w:id="1032223289">
          <w:marLeft w:val="547"/>
          <w:marRight w:val="0"/>
          <w:marTop w:val="144"/>
          <w:marBottom w:val="0"/>
          <w:divBdr>
            <w:top w:val="none" w:sz="0" w:space="0" w:color="auto"/>
            <w:left w:val="none" w:sz="0" w:space="0" w:color="auto"/>
            <w:bottom w:val="none" w:sz="0" w:space="0" w:color="auto"/>
            <w:right w:val="none" w:sz="0" w:space="0" w:color="auto"/>
          </w:divBdr>
        </w:div>
        <w:div w:id="1341346608">
          <w:marLeft w:val="1094"/>
          <w:marRight w:val="0"/>
          <w:marTop w:val="125"/>
          <w:marBottom w:val="0"/>
          <w:divBdr>
            <w:top w:val="none" w:sz="0" w:space="0" w:color="auto"/>
            <w:left w:val="none" w:sz="0" w:space="0" w:color="auto"/>
            <w:bottom w:val="none" w:sz="0" w:space="0" w:color="auto"/>
            <w:right w:val="none" w:sz="0" w:space="0" w:color="auto"/>
          </w:divBdr>
        </w:div>
      </w:divsChild>
    </w:div>
    <w:div w:id="1962803850">
      <w:bodyDiv w:val="1"/>
      <w:marLeft w:val="0"/>
      <w:marRight w:val="0"/>
      <w:marTop w:val="0"/>
      <w:marBottom w:val="0"/>
      <w:divBdr>
        <w:top w:val="none" w:sz="0" w:space="0" w:color="auto"/>
        <w:left w:val="none" w:sz="0" w:space="0" w:color="auto"/>
        <w:bottom w:val="none" w:sz="0" w:space="0" w:color="auto"/>
        <w:right w:val="none" w:sz="0" w:space="0" w:color="auto"/>
      </w:divBdr>
    </w:div>
    <w:div w:id="2013410158">
      <w:bodyDiv w:val="1"/>
      <w:marLeft w:val="0"/>
      <w:marRight w:val="0"/>
      <w:marTop w:val="0"/>
      <w:marBottom w:val="0"/>
      <w:divBdr>
        <w:top w:val="none" w:sz="0" w:space="0" w:color="auto"/>
        <w:left w:val="none" w:sz="0" w:space="0" w:color="auto"/>
        <w:bottom w:val="none" w:sz="0" w:space="0" w:color="auto"/>
        <w:right w:val="none" w:sz="0" w:space="0" w:color="auto"/>
      </w:divBdr>
    </w:div>
    <w:div w:id="2072193153">
      <w:bodyDiv w:val="1"/>
      <w:marLeft w:val="0"/>
      <w:marRight w:val="0"/>
      <w:marTop w:val="0"/>
      <w:marBottom w:val="0"/>
      <w:divBdr>
        <w:top w:val="none" w:sz="0" w:space="0" w:color="auto"/>
        <w:left w:val="none" w:sz="0" w:space="0" w:color="auto"/>
        <w:bottom w:val="none" w:sz="0" w:space="0" w:color="auto"/>
        <w:right w:val="none" w:sz="0" w:space="0" w:color="auto"/>
      </w:divBdr>
      <w:divsChild>
        <w:div w:id="528177081">
          <w:marLeft w:val="0"/>
          <w:marRight w:val="0"/>
          <w:marTop w:val="0"/>
          <w:marBottom w:val="0"/>
          <w:divBdr>
            <w:top w:val="none" w:sz="0" w:space="0" w:color="auto"/>
            <w:left w:val="none" w:sz="0" w:space="0" w:color="auto"/>
            <w:bottom w:val="none" w:sz="0" w:space="0" w:color="auto"/>
            <w:right w:val="none" w:sz="0" w:space="0" w:color="auto"/>
          </w:divBdr>
          <w:divsChild>
            <w:div w:id="18440800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052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4.0/"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reescale.com/sensorfus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2F011-63EB-40F2-9ECA-4EC16B90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8210</Words>
  <Characters>46801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54902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Pedley Mark-B07217</dc:creator>
  <cp:lastModifiedBy>RMPE01</cp:lastModifiedBy>
  <cp:revision>2</cp:revision>
  <cp:lastPrinted>2013-02-18T21:36:00Z</cp:lastPrinted>
  <dcterms:created xsi:type="dcterms:W3CDTF">2014-09-26T22:54:00Z</dcterms:created>
  <dcterms:modified xsi:type="dcterms:W3CDTF">2014-09-26T22:54:00Z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Detailed Design Document</vt:lpwstr>
  </property>
  <property fmtid="{D5CDD505-2E9C-101B-9397-08002B2CF9AE}" pid="3" name="TypeShort">
    <vt:lpwstr>DD</vt:lpwstr>
  </property>
  <property fmtid="{D5CDD505-2E9C-101B-9397-08002B2CF9AE}" pid="4" name="ProductID">
    <vt:lpwstr>PID</vt:lpwstr>
  </property>
  <property fmtid="{D5CDD505-2E9C-101B-9397-08002B2CF9AE}" pid="5" name="Version">
    <vt:lpwstr>V0.1</vt:lpwstr>
  </property>
  <property fmtid="{D5CDD505-2E9C-101B-9397-08002B2CF9AE}" pid="6" name="Classification">
    <vt:lpwstr>Freescale Internal Use Only</vt:lpwstr>
  </property>
  <property fmtid="{D5CDD505-2E9C-101B-9397-08002B2CF9AE}" pid="7" name="Name">
    <vt:lpwstr>Detailed Design Document</vt:lpwstr>
  </property>
  <property fmtid="{D5CDD505-2E9C-101B-9397-08002B2CF9AE}" pid="8" name="Recorded date">
    <vt:lpwstr>Detailed Design Document</vt:lpwstr>
  </property>
  <property fmtid="{D5CDD505-2E9C-101B-9397-08002B2CF9AE}" pid="9" name="_NewReviewCycle">
    <vt:lpwstr/>
  </property>
</Properties>
</file>