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2"/>
        <w:gridCol w:w="3402"/>
        <w:gridCol w:w="2977"/>
        <w:tblGridChange w:id="0">
          <w:tblGrid>
            <w:gridCol w:w="2962"/>
            <w:gridCol w:w="3402"/>
            <w:gridCol w:w="2977"/>
          </w:tblGrid>
        </w:tblGridChange>
      </w:tblGrid>
      <w:tr>
        <w:trPr>
          <w:cantSplit w:val="0"/>
          <w:trHeight w:val="1530" w:hRule="atLeast"/>
          <w:tblHeader w:val="0"/>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p w:rsidR="00000000" w:rsidDel="00000000" w:rsidP="00000000" w:rsidRDefault="00000000" w:rsidRPr="00000000" w14:paraId="00000003">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(Isi Nama Anda)</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NIM:</w:t>
              <w:br w:type="textWrapping"/>
            </w:r>
            <w:r w:rsidDel="00000000" w:rsidR="00000000" w:rsidRPr="00000000">
              <w:rPr>
                <w:rFonts w:ascii="Times New Roman" w:cs="Times New Roman" w:eastAsia="Times New Roman" w:hAnsi="Times New Roman"/>
                <w:b w:val="1"/>
                <w:color w:val="ff0000"/>
                <w:rtl w:val="0"/>
              </w:rPr>
              <w:t xml:space="preserve">(Isi NIM Anda)</w:t>
            </w:r>
            <w:r w:rsidDel="00000000" w:rsidR="00000000" w:rsidRPr="00000000">
              <w:rPr>
                <w:rtl w:val="0"/>
              </w:rPr>
            </w:r>
          </w:p>
        </w:tc>
        <w:tc>
          <w:tcPr>
            <w:tcBorders>
              <w:top w:color="000000" w:space="0" w:sz="12" w:val="single"/>
              <w:bottom w:color="000000" w:space="0" w:sz="0" w:val="nil"/>
            </w:tcBorders>
          </w:tcPr>
          <w:p w:rsidR="00000000" w:rsidDel="00000000" w:rsidP="00000000" w:rsidRDefault="00000000" w:rsidRPr="00000000" w14:paraId="00000006">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368300</wp:posOffset>
                  </wp:positionH>
                  <wp:positionV relativeFrom="paragraph">
                    <wp:posOffset>180975</wp:posOffset>
                  </wp:positionV>
                  <wp:extent cx="1342390" cy="1371600"/>
                  <wp:effectExtent b="0" l="0" r="0" t="0"/>
                  <wp:wrapNone/>
                  <wp:docPr descr="C:\Users\RPL-SI 02\Pictures\288px-Trisakti_Logo.svg.png" id="593414088" name="image2.png"/>
                  <a:graphic>
                    <a:graphicData uri="http://schemas.openxmlformats.org/drawingml/2006/picture">
                      <pic:pic>
                        <pic:nvPicPr>
                          <pic:cNvPr descr="C:\Users\RPL-SI 02\Pictures\288px-Trisakti_Logo.svg.png" id="0" name="image2.png"/>
                          <pic:cNvPicPr preferRelativeResize="0"/>
                        </pic:nvPicPr>
                        <pic:blipFill>
                          <a:blip r:embed="rId7"/>
                          <a:srcRect b="0" l="0" r="0" t="0"/>
                          <a:stretch>
                            <a:fillRect/>
                          </a:stretch>
                        </pic:blipFill>
                        <pic:spPr>
                          <a:xfrm>
                            <a:off x="0" y="0"/>
                            <a:ext cx="1342390" cy="1371600"/>
                          </a:xfrm>
                          <a:prstGeom prst="rect"/>
                          <a:ln/>
                        </pic:spPr>
                      </pic:pic>
                    </a:graphicData>
                  </a:graphic>
                </wp:anchor>
              </w:drawing>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007">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MODUL 4</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Dosen:</w:t>
            </w:r>
          </w:p>
          <w:p w:rsidR="00000000" w:rsidDel="00000000" w:rsidP="00000000" w:rsidRDefault="00000000" w:rsidRPr="00000000" w14:paraId="0000000B">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1"/>
                <w:color w:val="ff0000"/>
                <w:rtl w:val="0"/>
              </w:rPr>
              <w:t xml:space="preserve">)</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tc>
      </w:tr>
      <w:tr>
        <w:trPr>
          <w:cantSplit w:val="0"/>
          <w:trHeight w:val="1740" w:hRule="atLeast"/>
          <w:tblHeader w:val="0"/>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Hari/Tanggal:</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Hari, </w:t>
            </w:r>
            <w:r w:rsidDel="00000000" w:rsidR="00000000" w:rsidRPr="00000000">
              <w:rPr>
                <w:rFonts w:ascii="Times New Roman" w:cs="Times New Roman" w:eastAsia="Times New Roman" w:hAnsi="Times New Roman"/>
                <w:b w:val="1"/>
                <w:color w:val="ff0000"/>
                <w:rtl w:val="0"/>
              </w:rPr>
              <w:t xml:space="preserve">Tanggal Bulan Tahun</w:t>
            </w:r>
            <w:r w:rsidDel="00000000" w:rsidR="00000000" w:rsidRPr="00000000">
              <w:rPr>
                <w:rtl w:val="0"/>
              </w:rPr>
            </w:r>
          </w:p>
        </w:tc>
        <w:tc>
          <w:tcPr>
            <w:tcBorders>
              <w:top w:color="000000" w:space="0" w:sz="0" w:val="nil"/>
              <w:bottom w:color="000000" w:space="0" w:sz="12" w:val="single"/>
            </w:tcBorders>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Praktikum Pemrosesan Data</w:t>
            </w:r>
            <w:r w:rsidDel="00000000" w:rsidR="00000000" w:rsidRPr="00000000">
              <w:rPr>
                <w:rtl w:val="0"/>
              </w:rPr>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012">
            <w:pPr>
              <w:ind w:left="3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Asisten Labratorium:</w:t>
            </w:r>
          </w:p>
          <w:p w:rsidR="00000000" w:rsidDel="00000000" w:rsidP="00000000" w:rsidRDefault="00000000" w:rsidRPr="00000000" w14:paraId="00000013">
            <w:pPr>
              <w:numPr>
                <w:ilvl w:val="0"/>
                <w:numId w:val="3"/>
              </w:numPr>
              <w:ind w:left="720" w:hanging="360"/>
              <w:rPr>
                <w:b w:val="1"/>
              </w:rPr>
            </w:pP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tl w:val="0"/>
              </w:rPr>
            </w:r>
          </w:p>
        </w:tc>
      </w:tr>
    </w:tbl>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sz w:val="40"/>
          <w:szCs w:val="40"/>
          <w:rtl w:val="0"/>
        </w:rPr>
        <w:t xml:space="preserve">Evaluasi Model dan Tunning Model</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360" w:firstLine="0"/>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Teori Singkat</w:t>
      </w:r>
      <w:r w:rsidDel="00000000" w:rsidR="00000000" w:rsidRPr="00000000">
        <w:rPr>
          <w:rtl w:val="0"/>
        </w:rPr>
      </w:r>
    </w:p>
    <w:p w:rsidR="00000000" w:rsidDel="00000000" w:rsidP="00000000" w:rsidRDefault="00000000" w:rsidRPr="00000000" w14:paraId="00000018">
      <w:pPr>
        <w:pStyle w:val="Heading4"/>
        <w:keepNext w:val="0"/>
        <w:keepLines w:val="0"/>
        <w:spacing w:line="276" w:lineRule="auto"/>
        <w:rPr>
          <w:rFonts w:ascii="Times New Roman" w:cs="Times New Roman" w:eastAsia="Times New Roman" w:hAnsi="Times New Roman"/>
          <w:sz w:val="22"/>
          <w:szCs w:val="22"/>
        </w:rPr>
      </w:pPr>
      <w:bookmarkStart w:colFirst="0" w:colLast="0" w:name="_heading=h.xk4chbvcjfix" w:id="0"/>
      <w:bookmarkEnd w:id="0"/>
      <w:r w:rsidDel="00000000" w:rsidR="00000000" w:rsidRPr="00000000">
        <w:rPr>
          <w:rFonts w:ascii="Times New Roman" w:cs="Times New Roman" w:eastAsia="Times New Roman" w:hAnsi="Times New Roman"/>
          <w:sz w:val="22"/>
          <w:szCs w:val="22"/>
          <w:rtl w:val="0"/>
        </w:rPr>
        <w:t xml:space="preserve">1. Pengertian Pengolahan Citra</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Pengolahan citra adalah proses transformasi atau modifikasi citra untuk meningkatkan kualitas, ekstraksi informasi, atau analisis citra. Ini melibatkan berbagai teknik yang dapat mengubah, memperbaiki, atau menganalisis citra yang diperoleh dari sensor atau kamera.</w:t>
      </w:r>
    </w:p>
    <w:p w:rsidR="00000000" w:rsidDel="00000000" w:rsidP="00000000" w:rsidRDefault="00000000" w:rsidRPr="00000000" w14:paraId="0000001A">
      <w:pPr>
        <w:pStyle w:val="Heading4"/>
        <w:keepNext w:val="0"/>
        <w:keepLines w:val="0"/>
        <w:spacing w:line="276" w:lineRule="auto"/>
        <w:rPr>
          <w:rFonts w:ascii="Times New Roman" w:cs="Times New Roman" w:eastAsia="Times New Roman" w:hAnsi="Times New Roman"/>
          <w:sz w:val="22"/>
          <w:szCs w:val="22"/>
        </w:rPr>
      </w:pPr>
      <w:bookmarkStart w:colFirst="0" w:colLast="0" w:name="_heading=h.tqkjyi1ztjs2" w:id="1"/>
      <w:bookmarkEnd w:id="1"/>
      <w:r w:rsidDel="00000000" w:rsidR="00000000" w:rsidRPr="00000000">
        <w:rPr>
          <w:rFonts w:ascii="Times New Roman" w:cs="Times New Roman" w:eastAsia="Times New Roman" w:hAnsi="Times New Roman"/>
          <w:sz w:val="22"/>
          <w:szCs w:val="22"/>
          <w:rtl w:val="0"/>
        </w:rPr>
        <w:t xml:space="preserve">2. Representasi Warna</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Warisan warna pada gambar biasanya direpresentasikan menggunakan model warna. Model warna yang paling umum digunakan adalah:</w:t>
      </w:r>
    </w:p>
    <w:p w:rsidR="00000000" w:rsidDel="00000000" w:rsidP="00000000" w:rsidRDefault="00000000" w:rsidRPr="00000000" w14:paraId="0000001C">
      <w:pPr>
        <w:numPr>
          <w:ilvl w:val="0"/>
          <w:numId w:val="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RGB (Red, Green, Blue)</w:t>
      </w:r>
      <w:r w:rsidDel="00000000" w:rsidR="00000000" w:rsidRPr="00000000">
        <w:rPr>
          <w:rFonts w:ascii="Times New Roman" w:cs="Times New Roman" w:eastAsia="Times New Roman" w:hAnsi="Times New Roman"/>
          <w:sz w:val="24"/>
          <w:szCs w:val="24"/>
          <w:rtl w:val="0"/>
        </w:rPr>
        <w:t xml:space="preserve">: Model ini adalah kombinasi dari tiga warna dasar: merah, hijau, dan biru. Setiap warna dinyatakan sebagai komponen yang memiliki nilai dari 0 hingga 255. Contoh, warna putih diwakili sebagai (255, 255, 255) dan warna hitam sebagai (0, 0, 0).</w:t>
      </w:r>
    </w:p>
    <w:p w:rsidR="00000000" w:rsidDel="00000000" w:rsidP="00000000" w:rsidRDefault="00000000" w:rsidRPr="00000000" w14:paraId="0000001D">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CMY(K) (Cyan, Magenta, Yellow, Black)</w:t>
      </w:r>
      <w:r w:rsidDel="00000000" w:rsidR="00000000" w:rsidRPr="00000000">
        <w:rPr>
          <w:rFonts w:ascii="Times New Roman" w:cs="Times New Roman" w:eastAsia="Times New Roman" w:hAnsi="Times New Roman"/>
          <w:sz w:val="24"/>
          <w:szCs w:val="24"/>
          <w:rtl w:val="0"/>
        </w:rPr>
        <w:t xml:space="preserve">: Model ini digunakan dalam pencetakan warna. Tiga warna dasar (cyan, magenta, dan kuning) dikombinasikan, dengan hitam (K) ditambahkan untuk meningkatkan kualitas warna.</w:t>
      </w:r>
    </w:p>
    <w:p w:rsidR="00000000" w:rsidDel="00000000" w:rsidP="00000000" w:rsidRDefault="00000000" w:rsidRPr="00000000" w14:paraId="0000001E">
      <w:pPr>
        <w:numPr>
          <w:ilvl w:val="0"/>
          <w:numId w:val="6"/>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HSV (Hue, Saturation, Value)</w:t>
      </w:r>
      <w:r w:rsidDel="00000000" w:rsidR="00000000" w:rsidRPr="00000000">
        <w:rPr>
          <w:rFonts w:ascii="Times New Roman" w:cs="Times New Roman" w:eastAsia="Times New Roman" w:hAnsi="Times New Roman"/>
          <w:sz w:val="24"/>
          <w:szCs w:val="24"/>
          <w:rtl w:val="0"/>
        </w:rPr>
        <w:t xml:space="preserve">: Model ini menggambarkan warna berdasarkan tiga parameter: hue (warna), saturation (kecerahan), dan value (intensitas). Model ini lebih intuitif dalam banyak aplikasi pemrosesan gambar.</w:t>
      </w:r>
    </w:p>
    <w:p w:rsidR="00000000" w:rsidDel="00000000" w:rsidP="00000000" w:rsidRDefault="00000000" w:rsidRPr="00000000" w14:paraId="0000001F">
      <w:pPr>
        <w:pStyle w:val="Heading4"/>
        <w:keepNext w:val="0"/>
        <w:keepLines w:val="0"/>
        <w:spacing w:line="276" w:lineRule="auto"/>
        <w:rPr>
          <w:rFonts w:ascii="Times New Roman" w:cs="Times New Roman" w:eastAsia="Times New Roman" w:hAnsi="Times New Roman"/>
          <w:sz w:val="22"/>
          <w:szCs w:val="22"/>
        </w:rPr>
      </w:pPr>
      <w:bookmarkStart w:colFirst="0" w:colLast="0" w:name="_heading=h.sm28dbd59913" w:id="2"/>
      <w:bookmarkEnd w:id="2"/>
      <w:r w:rsidDel="00000000" w:rsidR="00000000" w:rsidRPr="00000000">
        <w:rPr>
          <w:rFonts w:ascii="Times New Roman" w:cs="Times New Roman" w:eastAsia="Times New Roman" w:hAnsi="Times New Roman"/>
          <w:sz w:val="22"/>
          <w:szCs w:val="22"/>
          <w:rtl w:val="0"/>
        </w:rPr>
        <w:t xml:space="preserve">3. Konversi Warna</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konversi dari satu model warna ke model warna lain seringkali diperlukan dalam pemrosesan citra. Beberapa konversi yang umum digunakan adalah:</w:t>
      </w:r>
    </w:p>
    <w:p w:rsidR="00000000" w:rsidDel="00000000" w:rsidP="00000000" w:rsidRDefault="00000000" w:rsidRPr="00000000" w14:paraId="00000021">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RGB ke Grayscale</w:t>
      </w:r>
      <w:r w:rsidDel="00000000" w:rsidR="00000000" w:rsidRPr="00000000">
        <w:rPr>
          <w:rFonts w:ascii="Times New Roman" w:cs="Times New Roman" w:eastAsia="Times New Roman" w:hAnsi="Times New Roman"/>
          <w:sz w:val="24"/>
          <w:szCs w:val="24"/>
          <w:rtl w:val="0"/>
        </w:rPr>
        <w:t xml:space="preserve">: Mengubah citra berwarna menjadi citra grayscale. Ini sering dilakukan dengan menggunakan rumus tertentu yang mempertimbangkan kontribusi relatif dari setiap saluran warna. Contoh rumus konversi RGB ke grayscale:</w:t>
        <w:br w:type="textWrapping"/>
        <w:t xml:space="preserve">Grayscale=0.2989×R+0.5870×G+0.1140×B\text{Grayscale} = 0.2989 \times R + 0.5870 \times G + 0.1140 \times BGrayscale=0.2989×R+0.5870×G+0.1140×B</w:t>
      </w:r>
    </w:p>
    <w:p w:rsidR="00000000" w:rsidDel="00000000" w:rsidP="00000000" w:rsidRDefault="00000000" w:rsidRPr="00000000" w14:paraId="00000022">
      <w:pPr>
        <w:numPr>
          <w:ilvl w:val="0"/>
          <w:numId w:val="4"/>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RGB ke HSV</w:t>
      </w:r>
      <w:r w:rsidDel="00000000" w:rsidR="00000000" w:rsidRPr="00000000">
        <w:rPr>
          <w:rFonts w:ascii="Times New Roman" w:cs="Times New Roman" w:eastAsia="Times New Roman" w:hAnsi="Times New Roman"/>
          <w:sz w:val="24"/>
          <w:szCs w:val="24"/>
          <w:rtl w:val="0"/>
        </w:rPr>
        <w:t xml:space="preserve">: Mengonversi citra dari model RGB ke model HSV untuk analisis lebih lanjut, seperti pengenalan warna atau segmentasi citra.</w:t>
      </w:r>
    </w:p>
    <w:p w:rsidR="00000000" w:rsidDel="00000000" w:rsidP="00000000" w:rsidRDefault="00000000" w:rsidRPr="00000000" w14:paraId="00000023">
      <w:pPr>
        <w:pStyle w:val="Heading4"/>
        <w:keepNext w:val="0"/>
        <w:keepLines w:val="0"/>
        <w:spacing w:line="276" w:lineRule="auto"/>
        <w:rPr>
          <w:rFonts w:ascii="Times New Roman" w:cs="Times New Roman" w:eastAsia="Times New Roman" w:hAnsi="Times New Roman"/>
          <w:sz w:val="22"/>
          <w:szCs w:val="22"/>
        </w:rPr>
      </w:pPr>
      <w:bookmarkStart w:colFirst="0" w:colLast="0" w:name="_heading=h.n7yvufeum25p" w:id="3"/>
      <w:bookmarkEnd w:id="3"/>
      <w:r w:rsidDel="00000000" w:rsidR="00000000" w:rsidRPr="00000000">
        <w:rPr>
          <w:rFonts w:ascii="Times New Roman" w:cs="Times New Roman" w:eastAsia="Times New Roman" w:hAnsi="Times New Roman"/>
          <w:sz w:val="22"/>
          <w:szCs w:val="22"/>
          <w:rtl w:val="0"/>
        </w:rPr>
        <w:t xml:space="preserve">4. Pengolahan Citra Berbasis Warna</w:t>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teknik yang umum digunakan dalam pengolahan citra berdasarkan warna meliputi:</w:t>
      </w:r>
    </w:p>
    <w:p w:rsidR="00000000" w:rsidDel="00000000" w:rsidP="00000000" w:rsidRDefault="00000000" w:rsidRPr="00000000" w14:paraId="00000025">
      <w:pPr>
        <w:numPr>
          <w:ilvl w:val="0"/>
          <w:numId w:val="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Filtering</w:t>
      </w:r>
      <w:r w:rsidDel="00000000" w:rsidR="00000000" w:rsidRPr="00000000">
        <w:rPr>
          <w:rFonts w:ascii="Times New Roman" w:cs="Times New Roman" w:eastAsia="Times New Roman" w:hAnsi="Times New Roman"/>
          <w:sz w:val="24"/>
          <w:szCs w:val="24"/>
          <w:rtl w:val="0"/>
        </w:rPr>
        <w:t xml:space="preserve">: Menggunakan filter untuk mengubah atau memperbaiki citra. Ini dapat mencakup penghapusan noise, pengaburan, dan penajaman.</w:t>
      </w:r>
    </w:p>
    <w:p w:rsidR="00000000" w:rsidDel="00000000" w:rsidP="00000000" w:rsidRDefault="00000000" w:rsidRPr="00000000" w14:paraId="00000026">
      <w:pPr>
        <w:numPr>
          <w:ilvl w:val="0"/>
          <w:numId w:val="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Segmentasi</w:t>
      </w:r>
      <w:r w:rsidDel="00000000" w:rsidR="00000000" w:rsidRPr="00000000">
        <w:rPr>
          <w:rFonts w:ascii="Times New Roman" w:cs="Times New Roman" w:eastAsia="Times New Roman" w:hAnsi="Times New Roman"/>
          <w:sz w:val="24"/>
          <w:szCs w:val="24"/>
          <w:rtl w:val="0"/>
        </w:rPr>
        <w:t xml:space="preserve">: Memisahkan citra menjadi bagian-bagian yang lebih kecil berdasarkan warna, intensitas, atau fitur lain. Ini penting dalam aplikasi seperti pengenalan objek.</w:t>
      </w:r>
    </w:p>
    <w:p w:rsidR="00000000" w:rsidDel="00000000" w:rsidP="00000000" w:rsidRDefault="00000000" w:rsidRPr="00000000" w14:paraId="00000027">
      <w:pPr>
        <w:numPr>
          <w:ilvl w:val="0"/>
          <w:numId w:val="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Enhancement</w:t>
      </w:r>
      <w:r w:rsidDel="00000000" w:rsidR="00000000" w:rsidRPr="00000000">
        <w:rPr>
          <w:rFonts w:ascii="Times New Roman" w:cs="Times New Roman" w:eastAsia="Times New Roman" w:hAnsi="Times New Roman"/>
          <w:sz w:val="24"/>
          <w:szCs w:val="24"/>
          <w:rtl w:val="0"/>
        </w:rPr>
        <w:t xml:space="preserve">: Meningkatkan kualitas citra dengan menyesuaikan kontras, kecerahan, dan saturasi. Ini dapat membantu memperjelas detail dalam citra.</w:t>
      </w:r>
    </w:p>
    <w:p w:rsidR="00000000" w:rsidDel="00000000" w:rsidP="00000000" w:rsidRDefault="00000000" w:rsidRPr="00000000" w14:paraId="00000028">
      <w:pPr>
        <w:numPr>
          <w:ilvl w:val="0"/>
          <w:numId w:val="7"/>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Transformasi Warna</w:t>
      </w:r>
      <w:r w:rsidDel="00000000" w:rsidR="00000000" w:rsidRPr="00000000">
        <w:rPr>
          <w:rFonts w:ascii="Times New Roman" w:cs="Times New Roman" w:eastAsia="Times New Roman" w:hAnsi="Times New Roman"/>
          <w:sz w:val="24"/>
          <w:szCs w:val="24"/>
          <w:rtl w:val="0"/>
        </w:rPr>
        <w:t xml:space="preserve">: Mengubah warna dalam citra untuk menciptakan efek artistik atau untuk analisis tertentu. Misalnya, mengubah semua warna biru menjadi merah.</w:t>
      </w:r>
    </w:p>
    <w:p w:rsidR="00000000" w:rsidDel="00000000" w:rsidP="00000000" w:rsidRDefault="00000000" w:rsidRPr="00000000" w14:paraId="00000029">
      <w:pPr>
        <w:pStyle w:val="Heading4"/>
        <w:keepNext w:val="0"/>
        <w:keepLines w:val="0"/>
        <w:spacing w:line="276" w:lineRule="auto"/>
        <w:rPr>
          <w:rFonts w:ascii="Times New Roman" w:cs="Times New Roman" w:eastAsia="Times New Roman" w:hAnsi="Times New Roman"/>
          <w:sz w:val="22"/>
          <w:szCs w:val="22"/>
        </w:rPr>
      </w:pPr>
      <w:bookmarkStart w:colFirst="0" w:colLast="0" w:name="_heading=h.ophlmss0kx3r" w:id="4"/>
      <w:bookmarkEnd w:id="4"/>
      <w:r w:rsidDel="00000000" w:rsidR="00000000" w:rsidRPr="00000000">
        <w:rPr>
          <w:rFonts w:ascii="Times New Roman" w:cs="Times New Roman" w:eastAsia="Times New Roman" w:hAnsi="Times New Roman"/>
          <w:sz w:val="22"/>
          <w:szCs w:val="22"/>
          <w:rtl w:val="0"/>
        </w:rPr>
        <w:t xml:space="preserve">5. Aplikasi Pengolahan Citra Berbasis Warna</w:t>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Pengolahan warna pada gambar digunakan dalam berbagai aplikasi, seperti:</w:t>
      </w:r>
    </w:p>
    <w:p w:rsidR="00000000" w:rsidDel="00000000" w:rsidP="00000000" w:rsidRDefault="00000000" w:rsidRPr="00000000" w14:paraId="0000002B">
      <w:pPr>
        <w:numPr>
          <w:ilvl w:val="0"/>
          <w:numId w:val="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Pengolahan Gambar Digital</w:t>
      </w:r>
      <w:r w:rsidDel="00000000" w:rsidR="00000000" w:rsidRPr="00000000">
        <w:rPr>
          <w:rFonts w:ascii="Times New Roman" w:cs="Times New Roman" w:eastAsia="Times New Roman" w:hAnsi="Times New Roman"/>
          <w:sz w:val="24"/>
          <w:szCs w:val="24"/>
          <w:rtl w:val="0"/>
        </w:rPr>
        <w:t xml:space="preserve">: Memperbaiki kualitas gambar, mengubah format, dan menyimpan gambar dalam format yang lebih efisien.</w:t>
      </w:r>
    </w:p>
    <w:p w:rsidR="00000000" w:rsidDel="00000000" w:rsidP="00000000" w:rsidRDefault="00000000" w:rsidRPr="00000000" w14:paraId="0000002C">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Analisis Citra Medis</w:t>
      </w:r>
      <w:r w:rsidDel="00000000" w:rsidR="00000000" w:rsidRPr="00000000">
        <w:rPr>
          <w:rFonts w:ascii="Times New Roman" w:cs="Times New Roman" w:eastAsia="Times New Roman" w:hAnsi="Times New Roman"/>
          <w:sz w:val="24"/>
          <w:szCs w:val="24"/>
          <w:rtl w:val="0"/>
        </w:rPr>
        <w:t xml:space="preserve">: Menggunakan citra untuk diagnosis dan analisis data medis, seperti CT scan atau MRI.</w:t>
      </w:r>
    </w:p>
    <w:p w:rsidR="00000000" w:rsidDel="00000000" w:rsidP="00000000" w:rsidRDefault="00000000" w:rsidRPr="00000000" w14:paraId="0000002D">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 Komputer</w:t>
      </w:r>
      <w:r w:rsidDel="00000000" w:rsidR="00000000" w:rsidRPr="00000000">
        <w:rPr>
          <w:rFonts w:ascii="Times New Roman" w:cs="Times New Roman" w:eastAsia="Times New Roman" w:hAnsi="Times New Roman"/>
          <w:sz w:val="24"/>
          <w:szCs w:val="24"/>
          <w:rtl w:val="0"/>
        </w:rPr>
        <w:t xml:space="preserve">: Menggunakan pengolahan citra untuk mengenali objek, pelacakan, dan navigasi dalam robotika.</w:t>
      </w:r>
    </w:p>
    <w:p w:rsidR="00000000" w:rsidDel="00000000" w:rsidP="00000000" w:rsidRDefault="00000000" w:rsidRPr="00000000" w14:paraId="0000002E">
      <w:pPr>
        <w:numPr>
          <w:ilvl w:val="0"/>
          <w:numId w:val="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Pencitraan Satelit</w:t>
      </w:r>
      <w:r w:rsidDel="00000000" w:rsidR="00000000" w:rsidRPr="00000000">
        <w:rPr>
          <w:rFonts w:ascii="Times New Roman" w:cs="Times New Roman" w:eastAsia="Times New Roman" w:hAnsi="Times New Roman"/>
          <w:sz w:val="24"/>
          <w:szCs w:val="24"/>
          <w:rtl w:val="0"/>
        </w:rPr>
        <w:t xml:space="preserve">: Menganalisis data citra dari satelit untuk pemantauan lingkungan, pertanian, dan urbanisasi.</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Latihan Pertama</w:t>
      </w:r>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Install dan Panggil Packagae yang diperlukan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3250" cy="847725"/>
            <wp:effectExtent b="0" l="0" r="0" t="0"/>
            <wp:docPr id="59341408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432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Load Data</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8650" cy="2152650"/>
            <wp:effectExtent b="0" l="0" r="0" t="0"/>
            <wp:docPr id="59341408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386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Menampilkan dimensi array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29125" cy="825393"/>
            <wp:effectExtent b="0" l="0" r="0" t="0"/>
            <wp:docPr id="593414080" name="image6.png"/>
            <a:graphic>
              <a:graphicData uri="http://schemas.openxmlformats.org/drawingml/2006/picture">
                <pic:pic>
                  <pic:nvPicPr>
                    <pic:cNvPr id="0" name="image6.png"/>
                    <pic:cNvPicPr preferRelativeResize="0"/>
                  </pic:nvPicPr>
                  <pic:blipFill>
                    <a:blip r:embed="rId10"/>
                    <a:srcRect b="28970" l="0" r="0" t="0"/>
                    <a:stretch>
                      <a:fillRect/>
                    </a:stretch>
                  </pic:blipFill>
                  <pic:spPr>
                    <a:xfrm>
                      <a:off x="0" y="0"/>
                      <a:ext cx="4429125" cy="82539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Memeriksa apakah gambar dalam format RGB</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2800"/>
            <wp:effectExtent b="0" l="0" r="0" t="0"/>
            <wp:docPr id="59341408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Menyimpan gambar grayscale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3100"/>
            <wp:effectExtent b="0" l="0" r="0" t="0"/>
            <wp:docPr id="59341408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Menampilkan gambar grayscale</w:t>
      </w: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1304925"/>
            <wp:effectExtent b="0" l="0" r="0" t="0"/>
            <wp:docPr id="59341409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434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1"/>
          <w:numId w:val="8"/>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Ekstraksi Fitur: Histogram Grayscale</w:t>
      </w:r>
    </w:p>
    <w:p w:rsidR="00000000" w:rsidDel="00000000" w:rsidP="00000000" w:rsidRDefault="00000000" w:rsidRPr="00000000" w14:paraId="0000004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57500"/>
            <wp:effectExtent b="0" l="0" r="0" t="0"/>
            <wp:docPr id="59341408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5"/>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5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numPr>
          <w:ilvl w:val="1"/>
          <w:numId w:val="8"/>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Ekstraksi Fitur: Deteksi Tepi Menggunakan Canny</w:t>
      </w:r>
    </w:p>
    <w:p w:rsidR="00000000" w:rsidDel="00000000" w:rsidP="00000000" w:rsidRDefault="00000000" w:rsidRPr="00000000" w14:paraId="00000052">
      <w:pP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48150" cy="1962150"/>
            <wp:effectExtent b="0" l="0" r="0" t="0"/>
            <wp:docPr id="59341408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2481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6"/>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5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numPr>
          <w:ilvl w:val="1"/>
          <w:numId w:val="8"/>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Fitur Tekstur</w:t>
      </w:r>
    </w:p>
    <w:p w:rsidR="00000000" w:rsidDel="00000000" w:rsidP="00000000" w:rsidRDefault="00000000" w:rsidRPr="00000000" w14:paraId="0000005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06600"/>
            <wp:effectExtent b="0" l="0" r="0" t="0"/>
            <wp:docPr id="59341408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sdt>
      <w:sdtPr>
        <w:lock w:val="contentLocked"/>
        <w:tag w:val="goog_rdk_7"/>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59">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Kesimpulan</w:t>
      </w:r>
      <w:r w:rsidDel="00000000" w:rsidR="00000000" w:rsidRPr="00000000">
        <w:rPr>
          <w:rtl w:val="0"/>
        </w:rPr>
      </w:r>
    </w:p>
    <w:p w:rsidR="00000000" w:rsidDel="00000000" w:rsidP="00000000" w:rsidRDefault="00000000" w:rsidRPr="00000000" w14:paraId="0000005C">
      <w:pPr>
        <w:numPr>
          <w:ilvl w:val="1"/>
          <w:numId w:val="8"/>
        </w:numPr>
        <w:pBdr>
          <w:top w:space="0" w:sz="0" w:val="nil"/>
          <w:left w:space="0" w:sz="0" w:val="nil"/>
          <w:bottom w:space="0" w:sz="0" w:val="nil"/>
          <w:right w:space="0" w:sz="0" w:val="nil"/>
          <w:between w:space="0" w:sz="0" w:val="nil"/>
        </w:pBdr>
        <w:spacing w:after="0" w:line="276" w:lineRule="auto"/>
        <w:ind w:left="709"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Kita dapat mengetahui… </w:t>
      </w:r>
      <w:r w:rsidDel="00000000" w:rsidR="00000000" w:rsidRPr="00000000">
        <w:rPr>
          <w:rFonts w:ascii="Times New Roman" w:cs="Times New Roman" w:eastAsia="Times New Roman" w:hAnsi="Times New Roman"/>
          <w:color w:val="ff0000"/>
          <w:sz w:val="24"/>
          <w:szCs w:val="24"/>
          <w:rtl w:val="0"/>
        </w:rPr>
        <w:t xml:space="preserve">(Tolong Isi lebih dari dua baris!)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76" w:lineRule="auto"/>
        <w:ind w:left="709"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Tugas Kelas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Apa manfaat mempelajari pengolahan gambar/citra</w:t>
      </w:r>
      <w:r w:rsidDel="00000000" w:rsidR="00000000" w:rsidRPr="00000000">
        <w:rPr>
          <w:rtl w:val="0"/>
        </w:rPr>
      </w:r>
    </w:p>
    <w:sdt>
      <w:sdtPr>
        <w:lock w:val="contentLocked"/>
        <w:tag w:val="goog_rdk_8"/>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Cek List (</w:t>
      </w:r>
      <w:r w:rsidDel="00000000" w:rsidR="00000000" w:rsidRPr="00000000">
        <w:rPr>
          <w:rFonts w:ascii="Noto Sans Symbols" w:cs="Noto Sans Symbols" w:eastAsia="Noto Sans Symbols" w:hAnsi="Noto Sans Symbols"/>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bl>
      <w:tblPr>
        <w:tblStyle w:val="Table1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599"/>
        <w:gridCol w:w="2248"/>
        <w:gridCol w:w="2248"/>
        <w:tblGridChange w:id="0">
          <w:tblGrid>
            <w:gridCol w:w="895"/>
            <w:gridCol w:w="3599"/>
            <w:gridCol w:w="2248"/>
            <w:gridCol w:w="2248"/>
          </w:tblGrid>
        </w:tblGridChange>
      </w:tblGrid>
      <w:tr>
        <w:trPr>
          <w:cantSplit w:val="0"/>
          <w:trHeight w:val="461" w:hRule="atLeast"/>
          <w:tblHeader w:val="0"/>
        </w:trPr>
        <w:tc>
          <w:tcPr>
            <w:vMerge w:val="restart"/>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vMerge w:val="restart"/>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Elemen Kompetensi</w:t>
            </w:r>
          </w:p>
        </w:tc>
        <w:tc>
          <w:tcPr>
            <w:gridSpan w:val="2"/>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Penyelesaian</w:t>
            </w:r>
          </w:p>
        </w:tc>
      </w:tr>
      <w:tr>
        <w:trPr>
          <w:cantSplit w:val="0"/>
          <w:trHeight w:val="422"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Selesai</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Tidak Selesai</w:t>
            </w:r>
          </w:p>
        </w:tc>
      </w:tr>
      <w:tr>
        <w:trPr>
          <w:cantSplit w:val="0"/>
          <w:trHeight w:val="503" w:hRule="atLeast"/>
          <w:tblHeader w:val="0"/>
        </w:trPr>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Latihan Pertama</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Tugas Kelas</w:t>
            </w:r>
            <w:r w:rsidDel="00000000" w:rsidR="00000000" w:rsidRPr="00000000">
              <w:rPr>
                <w:rtl w:val="0"/>
              </w:rPr>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Formulir Umpan Balik</w:t>
      </w:r>
      <w:r w:rsidDel="00000000" w:rsidR="00000000" w:rsidRPr="00000000">
        <w:rPr>
          <w:rtl w:val="0"/>
        </w:rPr>
      </w:r>
    </w:p>
    <w:tbl>
      <w:tblPr>
        <w:tblStyle w:val="Table1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599"/>
        <w:gridCol w:w="2248"/>
        <w:gridCol w:w="2248"/>
        <w:tblGridChange w:id="0">
          <w:tblGrid>
            <w:gridCol w:w="895"/>
            <w:gridCol w:w="3599"/>
            <w:gridCol w:w="2248"/>
            <w:gridCol w:w="2248"/>
          </w:tblGrid>
        </w:tblGridChange>
      </w:tblGrid>
      <w:tr>
        <w:trPr>
          <w:cantSplit w:val="0"/>
          <w:trHeight w:val="765" w:hRule="atLeast"/>
          <w:tblHeader w:val="0"/>
        </w:trPr>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Elemen Kompetensi</w:t>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Waktu Pengerjaan</w:t>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Kriteria</w:t>
            </w:r>
          </w:p>
        </w:tc>
      </w:tr>
      <w:tr>
        <w:trPr>
          <w:cantSplit w:val="0"/>
          <w:trHeight w:val="503" w:hRule="atLeast"/>
          <w:tblHeader w:val="0"/>
        </w:trPr>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Latihan Pertama</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Menit</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rPr>
          <w:cantSplit w:val="0"/>
          <w:trHeight w:val="503" w:hRule="atLeast"/>
          <w:tblHeader w:val="0"/>
        </w:trPr>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Tugas Kelas</w:t>
            </w:r>
            <w:r w:rsidDel="00000000" w:rsidR="00000000" w:rsidRPr="00000000">
              <w:rPr>
                <w:rtl w:val="0"/>
              </w:rPr>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rPr>
            </w:pPr>
            <w:r w:rsidDel="00000000" w:rsidR="00000000" w:rsidRPr="00000000">
              <w:rPr>
                <w:rtl w:val="0"/>
              </w:rPr>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Keterangan:</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Menarik</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Baik</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Cukup</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Kurang</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 Praktikum </w:t>
        <w:tab/>
        <w:tab/>
        <w:tab/>
        <w:tab/>
        <w:t xml:space="preserve">Kepala Lab. Praktikum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bookmarkStart w:colFirst="0" w:colLast="0" w:name="_heading=h.30j0zll" w:id="5"/>
      <w:bookmarkEnd w:id="5"/>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ab/>
        <w:tab/>
        <w:tab/>
        <w:tab/>
      </w:r>
      <w:r w:rsidDel="00000000" w:rsidR="00000000" w:rsidRPr="00000000">
        <w:rPr>
          <w:rFonts w:ascii="Times New Roman" w:cs="Times New Roman" w:eastAsia="Times New Roman" w:hAnsi="Times New Roman"/>
          <w:sz w:val="24"/>
          <w:szCs w:val="24"/>
          <w:rtl w:val="0"/>
        </w:rPr>
        <w:t xml:space="preserve">)</w:t>
        <w:tab/>
        <w:tab/>
        <w:tab/>
        <w:tab/>
        <w:t xml:space="preserve">(</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3"/>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8995"/>
      <w:tblGridChange w:id="0">
        <w:tblGrid>
          <w:gridCol w:w="786"/>
          <w:gridCol w:w="8995"/>
        </w:tblGrid>
      </w:tblGridChange>
    </w:tblGrid>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Book Antiqua" w:cs="Book Antiqua" w:eastAsia="Book Antiqua" w:hAnsi="Book Antiqua"/>
              <w:color w:val="000000"/>
            </w:rPr>
          </w:pPr>
          <w:r w:rsidDel="00000000" w:rsidR="00000000" w:rsidRPr="00000000">
            <w:rPr>
              <w:rFonts w:ascii="Book Antiqua" w:cs="Book Antiqua" w:eastAsia="Book Antiqua" w:hAnsi="Book Antiqua"/>
              <w:color w:val="000000"/>
            </w:rPr>
            <w:drawing>
              <wp:inline distB="0" distT="0" distL="0" distR="0">
                <wp:extent cx="352425" cy="352425"/>
                <wp:effectExtent b="0" l="0" r="0" t="0"/>
                <wp:docPr id="593414089"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52425" cy="3524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Jurusan Teknik Informatika &amp; Sistem Informasi</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Fakultas Teknologi Industri – Universitas Trisakti</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4414838</wp:posOffset>
              </wp:positionH>
              <wp:positionV relativeFrom="page">
                <wp:posOffset>442911</wp:posOffset>
              </wp:positionV>
              <wp:extent cx="2543176" cy="344837"/>
              <wp:effectExtent b="0" l="0" r="0" t="0"/>
              <wp:wrapNone/>
              <wp:docPr id="593414078" name=""/>
              <a:graphic>
                <a:graphicData uri="http://schemas.microsoft.com/office/word/2010/wordprocessingShape">
                  <wps:wsp>
                    <wps:cNvSpPr/>
                    <wps:cNvPr id="2" name="Shape 2"/>
                    <wps:spPr>
                      <a:xfrm>
                        <a:off x="4229988" y="3660938"/>
                        <a:ext cx="2232025" cy="238125"/>
                      </a:xfrm>
                      <a:prstGeom prst="rect">
                        <a:avLst/>
                      </a:prstGeom>
                      <a:noFill/>
                      <a:ln>
                        <a:noFill/>
                      </a:ln>
                    </wps:spPr>
                    <wps:txbx>
                      <w:txbxContent>
                        <w:p w:rsidR="00000000" w:rsidDel="00000000" w:rsidP="00000000" w:rsidRDefault="00000000" w:rsidRPr="00000000">
                          <w:pPr>
                            <w:spacing w:after="160" w:before="11.000000238418579" w:line="258.99999618530273"/>
                            <w:ind w:left="2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Modul </w:t>
                          </w:r>
                          <w:r w:rsidDel="00000000" w:rsidR="00000000" w:rsidRPr="00000000">
                            <w:rPr>
                              <w:rFonts w:ascii="Calibri" w:cs="Calibri" w:eastAsia="Calibri" w:hAnsi="Calibri"/>
                              <w:b w:val="0"/>
                              <w:i w:val="0"/>
                              <w:smallCaps w:val="0"/>
                              <w:strike w:val="0"/>
                              <w:color w:val="000000"/>
                              <w:sz w:val="22"/>
                              <w:vertAlign w:val="baseline"/>
                            </w:rPr>
                            <w:t xml:space="preserve">4 </w:t>
                          </w:r>
                          <w:r w:rsidDel="00000000" w:rsidR="00000000" w:rsidRPr="00000000">
                            <w:rPr>
                              <w:rFonts w:ascii="Calibri" w:cs="Calibri" w:eastAsia="Calibri" w:hAnsi="Calibri"/>
                              <w:b w:val="0"/>
                              <w:i w:val="0"/>
                              <w:smallCaps w:val="0"/>
                              <w:strike w:val="0"/>
                              <w:color w:val="000000"/>
                              <w:sz w:val="22"/>
                              <w:vertAlign w:val="baseline"/>
                            </w:rPr>
                            <w:t xml:space="preserve"> Pemrosesan Data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4414838</wp:posOffset>
              </wp:positionH>
              <wp:positionV relativeFrom="page">
                <wp:posOffset>442911</wp:posOffset>
              </wp:positionV>
              <wp:extent cx="2543176" cy="344837"/>
              <wp:effectExtent b="0" l="0" r="0" t="0"/>
              <wp:wrapNone/>
              <wp:docPr id="59341407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543176" cy="344837"/>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901700</wp:posOffset>
              </wp:positionH>
              <wp:positionV relativeFrom="page">
                <wp:posOffset>671195</wp:posOffset>
              </wp:positionV>
              <wp:extent cx="1270" cy="12700"/>
              <wp:effectExtent b="0" l="0" r="0" t="0"/>
              <wp:wrapNone/>
              <wp:docPr id="593414079" name=""/>
              <a:graphic>
                <a:graphicData uri="http://schemas.microsoft.com/office/word/2010/wordprocessingShape">
                  <wps:wsp>
                    <wps:cNvSpPr/>
                    <wps:cNvPr id="3" name="Shape 3"/>
                    <wps:spPr>
                      <a:xfrm>
                        <a:off x="2479928" y="3779365"/>
                        <a:ext cx="5732145" cy="1270"/>
                      </a:xfrm>
                      <a:custGeom>
                        <a:rect b="b" l="l" r="r" t="t"/>
                        <a:pathLst>
                          <a:path extrusionOk="0" h="120000" w="5732145">
                            <a:moveTo>
                              <a:pt x="0" y="0"/>
                            </a:moveTo>
                            <a:lnTo>
                              <a:pt x="57321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901700</wp:posOffset>
              </wp:positionH>
              <wp:positionV relativeFrom="page">
                <wp:posOffset>671195</wp:posOffset>
              </wp:positionV>
              <wp:extent cx="1270" cy="12700"/>
              <wp:effectExtent b="0" l="0" r="0" t="0"/>
              <wp:wrapNone/>
              <wp:docPr id="59341407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decimal"/>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1FE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476A7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semiHidden w:val="1"/>
    <w:unhideWhenUsed w:val="1"/>
    <w:qFormat w:val="1"/>
    <w:rsid w:val="00476A7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1031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E4E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4E44"/>
  </w:style>
  <w:style w:type="paragraph" w:styleId="Footer">
    <w:name w:val="footer"/>
    <w:basedOn w:val="Normal"/>
    <w:link w:val="FooterChar"/>
    <w:uiPriority w:val="99"/>
    <w:unhideWhenUsed w:val="1"/>
    <w:rsid w:val="000E4E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4E44"/>
  </w:style>
  <w:style w:type="paragraph" w:styleId="ListParagraph">
    <w:name w:val="List Paragraph"/>
    <w:basedOn w:val="Normal"/>
    <w:uiPriority w:val="34"/>
    <w:qFormat w:val="1"/>
    <w:rsid w:val="000E4E44"/>
    <w:pPr>
      <w:ind w:left="720"/>
      <w:contextualSpacing w:val="1"/>
    </w:pPr>
  </w:style>
  <w:style w:type="paragraph" w:styleId="BalloonText">
    <w:name w:val="Balloon Text"/>
    <w:basedOn w:val="Normal"/>
    <w:link w:val="BalloonTextChar"/>
    <w:uiPriority w:val="99"/>
    <w:semiHidden w:val="1"/>
    <w:unhideWhenUsed w:val="1"/>
    <w:rsid w:val="007E779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7796"/>
    <w:rPr>
      <w:rFonts w:ascii="Tahoma" w:cs="Tahoma" w:hAnsi="Tahoma"/>
      <w:sz w:val="16"/>
      <w:szCs w:val="16"/>
    </w:rPr>
  </w:style>
  <w:style w:type="paragraph" w:styleId="BodyText">
    <w:name w:val="Body Text"/>
    <w:basedOn w:val="Normal"/>
    <w:link w:val="BodyTextChar"/>
    <w:rsid w:val="000B3E84"/>
    <w:pPr>
      <w:spacing w:after="0" w:line="240" w:lineRule="auto"/>
      <w:jc w:val="both"/>
    </w:pPr>
    <w:rPr>
      <w:rFonts w:ascii="Times New Roman" w:cs="Times New Roman" w:eastAsia="Times New Roman" w:hAnsi="Times New Roman"/>
      <w:sz w:val="20"/>
      <w:szCs w:val="20"/>
    </w:rPr>
  </w:style>
  <w:style w:type="character" w:styleId="BodyTextChar" w:customStyle="1">
    <w:name w:val="Body Text Char"/>
    <w:basedOn w:val="DefaultParagraphFont"/>
    <w:link w:val="BodyText"/>
    <w:rsid w:val="000B3E84"/>
    <w:rPr>
      <w:rFonts w:ascii="Times New Roman" w:cs="Times New Roman" w:eastAsia="Times New Roman" w:hAnsi="Times New Roman"/>
      <w:sz w:val="20"/>
      <w:szCs w:val="20"/>
    </w:rPr>
  </w:style>
  <w:style w:type="paragraph" w:styleId="Default" w:customStyle="1">
    <w:name w:val="Default"/>
    <w:rsid w:val="000B3E84"/>
    <w:pPr>
      <w:autoSpaceDE w:val="0"/>
      <w:autoSpaceDN w:val="0"/>
      <w:adjustRightInd w:val="0"/>
      <w:spacing w:after="0" w:line="240" w:lineRule="auto"/>
    </w:pPr>
    <w:rPr>
      <w:rFonts w:ascii="Arial" w:cs="Arial" w:eastAsia="Times New Roman" w:hAnsi="Arial"/>
      <w:color w:val="000000"/>
      <w:sz w:val="24"/>
      <w:szCs w:val="24"/>
      <w:lang w:eastAsia="en-GB" w:val="en-GB"/>
    </w:rPr>
  </w:style>
  <w:style w:type="paragraph" w:styleId="NormalWeb">
    <w:name w:val="Normal (Web)"/>
    <w:basedOn w:val="Normal"/>
    <w:uiPriority w:val="99"/>
    <w:semiHidden w:val="1"/>
    <w:unhideWhenUsed w:val="1"/>
    <w:rsid w:val="000B3E84"/>
    <w:pPr>
      <w:spacing w:after="100" w:afterAutospacing="1" w:before="100" w:beforeAutospacing="1" w:line="240" w:lineRule="auto"/>
    </w:pPr>
    <w:rPr>
      <w:rFonts w:ascii="Times New Roman" w:cs="Times New Roman" w:eastAsia="Times New Roman" w:hAnsi="Times New Roman"/>
      <w:sz w:val="24"/>
      <w:szCs w:val="24"/>
      <w:lang w:eastAsia="ko-KR" w:val="id-ID"/>
    </w:rPr>
  </w:style>
  <w:style w:type="character" w:styleId="Hyperlink">
    <w:name w:val="Hyperlink"/>
    <w:basedOn w:val="DefaultParagraphFont"/>
    <w:uiPriority w:val="99"/>
    <w:semiHidden w:val="1"/>
    <w:unhideWhenUsed w:val="1"/>
    <w:rsid w:val="00174525"/>
    <w:rPr>
      <w:color w:val="0000ff"/>
      <w:u w:val="single"/>
    </w:rPr>
  </w:style>
  <w:style w:type="character" w:styleId="Strong">
    <w:name w:val="Strong"/>
    <w:basedOn w:val="DefaultParagraphFont"/>
    <w:uiPriority w:val="22"/>
    <w:qFormat w:val="1"/>
    <w:rsid w:val="006B0915"/>
    <w:rPr>
      <w:b w:val="1"/>
      <w:bCs w:val="1"/>
    </w:rPr>
  </w:style>
  <w:style w:type="character" w:styleId="Emphasis">
    <w:name w:val="Emphasis"/>
    <w:basedOn w:val="DefaultParagraphFont"/>
    <w:uiPriority w:val="20"/>
    <w:qFormat w:val="1"/>
    <w:rsid w:val="006B0915"/>
    <w:rPr>
      <w:i w:val="1"/>
      <w:iCs w:val="1"/>
    </w:rPr>
  </w:style>
  <w:style w:type="character" w:styleId="Heading2Char" w:customStyle="1">
    <w:name w:val="Heading 2 Char"/>
    <w:basedOn w:val="DefaultParagraphFont"/>
    <w:link w:val="Heading2"/>
    <w:uiPriority w:val="9"/>
    <w:rsid w:val="00476A7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76A74"/>
    <w:rPr>
      <w:rFonts w:ascii="Times New Roman" w:cs="Times New Roman" w:eastAsia="Times New Roman" w:hAnsi="Times New Roman"/>
      <w:b w:val="1"/>
      <w:bCs w:val="1"/>
      <w:sz w:val="27"/>
      <w:szCs w:val="27"/>
    </w:rPr>
  </w:style>
  <w:style w:type="character" w:styleId="HTMLTypewriter">
    <w:name w:val="HTML Typewriter"/>
    <w:basedOn w:val="DefaultParagraphFont"/>
    <w:uiPriority w:val="99"/>
    <w:semiHidden w:val="1"/>
    <w:unhideWhenUsed w:val="1"/>
    <w:rsid w:val="00476A74"/>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7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76A74"/>
    <w:rPr>
      <w:rFonts w:ascii="Courier New" w:cs="Courier New" w:eastAsia="Times New Roman" w:hAnsi="Courier New"/>
      <w:sz w:val="20"/>
      <w:szCs w:val="20"/>
    </w:rPr>
  </w:style>
  <w:style w:type="paragraph" w:styleId="NoSpacing">
    <w:name w:val="No Spacing"/>
    <w:link w:val="NoSpacingChar"/>
    <w:uiPriority w:val="1"/>
    <w:qFormat w:val="1"/>
    <w:rsid w:val="00BB7037"/>
    <w:pPr>
      <w:spacing w:after="0" w:line="240" w:lineRule="auto"/>
    </w:pPr>
    <w:rPr>
      <w:rFonts w:eastAsiaTheme="minorEastAsia"/>
      <w:lang w:eastAsia="id-ID" w:val="id-ID"/>
    </w:rPr>
  </w:style>
  <w:style w:type="character" w:styleId="NoSpacingChar" w:customStyle="1">
    <w:name w:val="No Spacing Char"/>
    <w:basedOn w:val="DefaultParagraphFont"/>
    <w:link w:val="NoSpacing"/>
    <w:uiPriority w:val="1"/>
    <w:rsid w:val="00BB7037"/>
    <w:rPr>
      <w:rFonts w:eastAsiaTheme="minorEastAsia"/>
      <w:lang w:eastAsia="id-ID" w:val="id-ID"/>
    </w:rPr>
  </w:style>
  <w:style w:type="paragraph" w:styleId="EndnoteText">
    <w:name w:val="endnote text"/>
    <w:basedOn w:val="Normal"/>
    <w:link w:val="EndnoteTextChar"/>
    <w:uiPriority w:val="99"/>
    <w:semiHidden w:val="1"/>
    <w:unhideWhenUsed w:val="1"/>
    <w:rsid w:val="00FA4E3B"/>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FA4E3B"/>
    <w:rPr>
      <w:sz w:val="20"/>
      <w:szCs w:val="20"/>
    </w:rPr>
  </w:style>
  <w:style w:type="character" w:styleId="EndnoteReference">
    <w:name w:val="endnote reference"/>
    <w:basedOn w:val="DefaultParagraphFont"/>
    <w:uiPriority w:val="99"/>
    <w:semiHidden w:val="1"/>
    <w:unhideWhenUsed w:val="1"/>
    <w:rsid w:val="00FA4E3B"/>
    <w:rPr>
      <w:vertAlign w:val="superscript"/>
    </w:rPr>
  </w:style>
  <w:style w:type="paragraph" w:styleId="FootnoteText">
    <w:name w:val="footnote text"/>
    <w:basedOn w:val="Normal"/>
    <w:link w:val="FootnoteTextChar"/>
    <w:uiPriority w:val="99"/>
    <w:semiHidden w:val="1"/>
    <w:unhideWhenUsed w:val="1"/>
    <w:rsid w:val="00FA4E3B"/>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A4E3B"/>
    <w:rPr>
      <w:sz w:val="20"/>
      <w:szCs w:val="20"/>
    </w:rPr>
  </w:style>
  <w:style w:type="character" w:styleId="FootnoteReference">
    <w:name w:val="footnote reference"/>
    <w:basedOn w:val="DefaultParagraphFont"/>
    <w:uiPriority w:val="99"/>
    <w:semiHidden w:val="1"/>
    <w:unhideWhenUsed w:val="1"/>
    <w:rsid w:val="00FA4E3B"/>
    <w:rPr>
      <w:vertAlign w:val="superscript"/>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MFupi+IJSSEynhcAiUMDsksOA==">CgMxLjAaHwoBMBIaChgICVIUChJ0YWJsZS5rYjZpNWJxYTdzaXUaHgoBMRIZChcICVITChF0YWJsZS44c3F6djRnNHh0NBofCgEyEhoKGAgJUhQKEnRhYmxlLng2cGowYWZ1Yzk3NBofCgEzEhoKGAgJUhQKEnRhYmxlLnIzbmVoZjh0ZWFvZBofCgE0EhoKGAgJUhQKEnRhYmxlLnlldnF1eGJqanJtbhofCgE1EhoKGAgJUhQKEnRhYmxlLnkxNGt3cDR5dG1xdBoeCgE2EhkKFwgJUhMKEXRhYmxlLmk2NzY0NTI0enR0Gh8KATcSGgoYCAlSFAoSdGFibGUuN25xcnV3aWM4ejQ4Gh8KATgSGgoYCAlSFAoSdGFibGUubTQ5ZjF4bjF1czB2Mg5oLnhrNGNoYnZjamZpeDIOaC50cWtqeWkxenRqczIyDmguc20yOGRiZDU5OTEzMg5oLm43eXZ1ZmV1bTI1cDIOaC5vcGhsbXNzMGt4M3IyCWguMzBqMHpsbDgAciExVFRvSFdTM1NYVjB5SHZfQlZSX2VVa0xBN1dTa3FHV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2021-09-15T01:09:00Z</dcterms:created>
  <dc:creator>Azhar Rizky Zulma;Nadiya Amanda Rizkania</dc:creator>
</cp:coreProperties>
</file>