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B4B" w:val="clear"/>
            <w:tcMar>
              <w:top w:type="dxa" w:w="720"/>
              <w:left w:type="dxa" w:w="720"/>
              <w:bottom w:type="dxa" w:w="720"/>
              <w:right w:type="dxa" w:w="720"/>
            </w:tcMar>
          </w:tcPr>
          <w:p>
            <w:pPr>
              <w:spacing w:after="120"/>
              <w:jc w:val="center"/>
            </w:pPr>
            <w:r>
              <w:rPr>
                <w:rFonts w:ascii="Arial" w:cs="Arial" w:eastAsia="Arial" w:hAnsi="Arial"/>
                <w:b/>
                <w:bCs/>
                <w:color w:val="A5B4FC"/>
                <w:sz w:val="20"/>
                <w:szCs w:val="20"/>
              </w:rPr>
              <w:t xml:space="preserve">PRODUCT REQUIREMENTS DOCUMENT</w:t>
            </w:r>
          </w:p>
          <w:p>
            <w:pPr>
              <w:spacing w:after="160"/>
              <w:jc w:val="center"/>
            </w:pPr>
            <w:r>
              <w:rPr>
                <w:rFonts w:ascii="Arial" w:cs="Arial" w:eastAsia="Arial" w:hAnsi="Arial"/>
                <w:b/>
                <w:bCs/>
                <w:color w:val="FFFFFF"/>
                <w:sz w:val="52"/>
                <w:szCs w:val="52"/>
              </w:rPr>
              <w:t xml:space="preserve">Interactive 3D Scene Viewer</w:t>
            </w:r>
          </w:p>
          <w:p>
            <w:pPr>
              <w:spacing w:after="240"/>
              <w:jc w:val="center"/>
            </w:pPr>
            <w:r>
              <w:rPr>
                <w:rFonts w:ascii="Arial" w:cs="Arial" w:eastAsia="Arial" w:hAnsi="Arial"/>
                <w:color w:val="C4B5FD"/>
                <w:sz w:val="24"/>
                <w:szCs w:val="24"/>
              </w:rPr>
              <w:t xml:space="preserve">Brilliant.org-style Slider-Driven 3D Learning Experience</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c>
                <w:tcPr>
                  <w:tcBorders>
                    <w:top w:val="none" w:color="FFFFFF" w:sz="0"/>
                    <w:left w:val="none" w:color="FFFFFF" w:sz="0"/>
                    <w:bottom w:val="none" w:color="FFFFFF" w:sz="0"/>
                    <w:right w:val="none" w:color="FFFFFF" w:sz="0"/>
                  </w:tcBorders>
                  <w:tcMar>
                    <w:top w:type="dxa" w:w="40"/>
                    <w:left w:type="dxa" w:w="40"/>
                    <w:bottom w:type="dxa" w:w="40"/>
                    <w:right w:type="dxa" w:w="40"/>
                  </w:tcMar>
                </w:tcPr>
                <w:p>
                  <w:pPr>
                    <w:jc w:val="center"/>
                  </w:pPr>
                  <w:r>
                    <w:rPr>
                      <w:rFonts w:ascii="Arial" w:cs="Arial" w:eastAsia="Arial" w:hAnsi="Arial"/>
                      <w:color w:val="A5B4FC"/>
                      <w:sz w:val="18"/>
                      <w:szCs w:val="18"/>
                    </w:rPr>
                    <w:t xml:space="preserve">Version 1.0</w:t>
                  </w:r>
                </w:p>
              </w:tc>
              <w:tc>
                <w:tcPr>
                  <w:tcBorders>
                    <w:top w:val="none" w:color="FFFFFF" w:sz="0"/>
                    <w:left w:val="none" w:color="FFFFFF" w:sz="0"/>
                    <w:bottom w:val="none" w:color="FFFFFF" w:sz="0"/>
                    <w:right w:val="none" w:color="FFFFFF" w:sz="0"/>
                  </w:tcBorders>
                  <w:tcMar>
                    <w:top w:type="dxa" w:w="40"/>
                    <w:left w:type="dxa" w:w="40"/>
                    <w:bottom w:type="dxa" w:w="40"/>
                    <w:right w:type="dxa" w:w="40"/>
                  </w:tcMar>
                </w:tcPr>
                <w:p>
                  <w:pPr>
                    <w:jc w:val="center"/>
                  </w:pPr>
                  <w:r>
                    <w:rPr>
                      <w:rFonts w:ascii="Arial" w:cs="Arial" w:eastAsia="Arial" w:hAnsi="Arial"/>
                      <w:color w:val="A5B4FC"/>
                      <w:sz w:val="18"/>
                      <w:szCs w:val="18"/>
                    </w:rPr>
                    <w:t xml:space="preserve">April 2026</w:t>
                  </w:r>
                </w:p>
              </w:tc>
            </w:tr>
          </w:tbl>
          <w:p/>
        </w:tc>
      </w:tr>
    </w:tbl>
    <w:p>
      <w:pPr>
        <w:spacing w:after="400"/>
      </w:pPr>
    </w:p>
    <w:p>
      <w:pPr>
        <w:pStyle w:val="Heading1"/>
        <w:spacing w:after="160" w:before="400"/>
      </w:pPr>
      <w:r>
        <w:rPr>
          <w:rFonts w:ascii="Arial" w:cs="Arial" w:eastAsia="Arial" w:hAnsi="Arial"/>
          <w:b/>
          <w:bCs/>
          <w:color w:val="1E1B4B"/>
          <w:sz w:val="36"/>
          <w:szCs w:val="36"/>
        </w:rPr>
        <w:t xml:space="preserve">1. Executive Summary</w:t>
      </w:r>
    </w:p>
    <w:p>
      <w:pPr>
        <w:spacing w:after="80" w:before="80"/>
      </w:pPr>
      <w:r>
        <w:rPr>
          <w:rFonts w:ascii="Arial" w:cs="Arial" w:eastAsia="Arial" w:hAnsi="Arial"/>
          <w:b w:val="false"/>
          <w:bCs w:val="false"/>
          <w:color w:val="374151"/>
          <w:sz w:val="22"/>
          <w:szCs w:val="22"/>
        </w:rPr>
        <w:t xml:space="preserve">This PRD defines the requirements for an interactive 3D learning module that replaces scroll-based animation with a precision slider control, enabling users to explore 3D scenes at their own pace. Inspired by Brilliant.org's visual learning philosophy, the product pairs an animated 3D canvas with contextual carousel cards to make complex concepts intuitive, engaging, and memorable.</w:t>
      </w:r>
    </w:p>
    <w:p>
      <w:pPr>
        <w:pBdr>
          <w:bottom w:val="single" w:color="C4B5FD" w:sz="4" w:space="1"/>
        </w:pBdr>
        <w:spacing w:after="160" w:before="160"/>
      </w:pPr>
    </w:p>
    <w:p>
      <w:pPr>
        <w:pStyle w:val="Heading1"/>
        <w:spacing w:after="160" w:before="400"/>
      </w:pPr>
      <w:r>
        <w:rPr>
          <w:rFonts w:ascii="Arial" w:cs="Arial" w:eastAsia="Arial" w:hAnsi="Arial"/>
          <w:b/>
          <w:bCs/>
          <w:color w:val="1E1B4B"/>
          <w:sz w:val="36"/>
          <w:szCs w:val="36"/>
        </w:rPr>
        <w:t xml:space="preserve">2. Problem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F46E5" w:sz="6"/>
              <w:left w:val="single" w:color="4F46E5" w:sz="6"/>
              <w:bottom w:val="none" w:color="FFFFFF" w:sz="0"/>
              <w:right w:val="none" w:color="FFFFFF" w:sz="0"/>
            </w:tcBorders>
            <w:shd w:fill="F5F3FF" w:val="clear"/>
            <w:tcMar>
              <w:top w:type="dxa" w:w="120"/>
              <w:left w:type="dxa" w:w="200"/>
              <w:bottom w:type="dxa" w:w="120"/>
              <w:right w:type="dxa" w:w="200"/>
            </w:tcMar>
          </w:tcPr>
          <w:p>
            <w:pPr>
              <w:spacing w:after="80"/>
            </w:pPr>
            <w:r>
              <w:rPr>
                <w:rFonts w:ascii="Arial" w:cs="Arial" w:eastAsia="Arial" w:hAnsi="Arial"/>
                <w:b/>
                <w:bCs/>
                <w:color w:val="1E1B4B"/>
                <w:sz w:val="22"/>
                <w:szCs w:val="22"/>
              </w:rPr>
              <w:t xml:space="preserve">Core Problem</w:t>
            </w:r>
          </w:p>
          <w:p>
            <w:r>
              <w:rPr>
                <w:rFonts w:ascii="Arial" w:cs="Arial" w:eastAsia="Arial" w:hAnsi="Arial"/>
                <w:color w:val="374151"/>
                <w:sz w:val="20"/>
                <w:szCs w:val="20"/>
              </w:rPr>
              <w:t xml:space="preserve">Scroll-driven 3D animations are passive. Users can't revisit a specific frame, compare states, or learn at their own pace. Learners disengage when they cannot control the pace of complex visual information.</w:t>
            </w:r>
          </w:p>
        </w:tc>
      </w:tr>
    </w:tbl>
    <w:p>
      <w:pPr>
        <w:spacing w:before="160"/>
      </w:pPr>
    </w:p>
    <w:p>
      <w:pPr>
        <w:pStyle w:val="Heading3"/>
        <w:spacing w:after="100" w:before="240"/>
      </w:pPr>
      <w:r>
        <w:rPr>
          <w:rFonts w:ascii="Arial" w:cs="Arial" w:eastAsia="Arial" w:hAnsi="Arial"/>
          <w:b/>
          <w:bCs/>
          <w:color w:val="7C3AED"/>
          <w:sz w:val="24"/>
          <w:szCs w:val="24"/>
        </w:rPr>
        <w:t xml:space="preserve">Pain Points</w:t>
      </w:r>
    </w:p>
    <w:p>
      <w:pPr>
        <w:pStyle w:val="ListParagraph"/>
        <w:numPr>
          <w:ilvl w:val="0"/>
          <w:numId w:val="2"/>
        </w:numPr>
        <w:spacing w:after="60" w:before="60"/>
      </w:pPr>
      <w:r>
        <w:rPr>
          <w:rFonts w:ascii="Arial" w:cs="Arial" w:eastAsia="Arial" w:hAnsi="Arial"/>
          <w:color w:val="374151"/>
          <w:sz w:val="22"/>
          <w:szCs w:val="22"/>
        </w:rPr>
        <w:t xml:space="preserve">Scroll hijacking creates disorienting navigation experiences</w:t>
      </w:r>
    </w:p>
    <w:p>
      <w:pPr>
        <w:pStyle w:val="ListParagraph"/>
        <w:numPr>
          <w:ilvl w:val="0"/>
          <w:numId w:val="2"/>
        </w:numPr>
        <w:spacing w:after="60" w:before="60"/>
      </w:pPr>
      <w:r>
        <w:rPr>
          <w:rFonts w:ascii="Arial" w:cs="Arial" w:eastAsia="Arial" w:hAnsi="Arial"/>
          <w:color w:val="374151"/>
          <w:sz w:val="22"/>
          <w:szCs w:val="22"/>
        </w:rPr>
        <w:t xml:space="preserve">No ability to pause and examine a specific 3D state</w:t>
      </w:r>
    </w:p>
    <w:p>
      <w:pPr>
        <w:pStyle w:val="ListParagraph"/>
        <w:numPr>
          <w:ilvl w:val="0"/>
          <w:numId w:val="2"/>
        </w:numPr>
        <w:spacing w:after="60" w:before="60"/>
      </w:pPr>
      <w:r>
        <w:rPr>
          <w:rFonts w:ascii="Arial" w:cs="Arial" w:eastAsia="Arial" w:hAnsi="Arial"/>
          <w:color w:val="374151"/>
          <w:sz w:val="22"/>
          <w:szCs w:val="22"/>
        </w:rPr>
        <w:t xml:space="preserve">Contextual info disappears before users absorb it</w:t>
      </w:r>
    </w:p>
    <w:p>
      <w:pPr>
        <w:pStyle w:val="ListParagraph"/>
        <w:numPr>
          <w:ilvl w:val="0"/>
          <w:numId w:val="2"/>
        </w:numPr>
        <w:spacing w:after="60" w:before="60"/>
      </w:pPr>
      <w:r>
        <w:rPr>
          <w:rFonts w:ascii="Arial" w:cs="Arial" w:eastAsia="Arial" w:hAnsi="Arial"/>
          <w:color w:val="374151"/>
          <w:sz w:val="22"/>
          <w:szCs w:val="22"/>
        </w:rPr>
        <w:t xml:space="preserve">Mobile scroll conflicts break the entire experience</w:t>
      </w:r>
    </w:p>
    <w:p>
      <w:pPr>
        <w:pStyle w:val="ListParagraph"/>
        <w:numPr>
          <w:ilvl w:val="0"/>
          <w:numId w:val="2"/>
        </w:numPr>
        <w:spacing w:after="60" w:before="60"/>
      </w:pPr>
      <w:r>
        <w:rPr>
          <w:rFonts w:ascii="Arial" w:cs="Arial" w:eastAsia="Arial" w:hAnsi="Arial"/>
          <w:color w:val="374151"/>
          <w:sz w:val="22"/>
          <w:szCs w:val="22"/>
        </w:rPr>
        <w:t xml:space="preserve">No clear relationship between scene position and learning progress</w:t>
      </w:r>
    </w:p>
    <w:p>
      <w:pPr>
        <w:pBdr>
          <w:bottom w:val="single" w:color="C4B5FD" w:sz="4" w:space="1"/>
        </w:pBdr>
        <w:spacing w:after="160" w:before="160"/>
      </w:pPr>
    </w:p>
    <w:p>
      <w:pPr>
        <w:pStyle w:val="Heading1"/>
        <w:spacing w:after="160" w:before="400"/>
      </w:pPr>
      <w:r>
        <w:rPr>
          <w:rFonts w:ascii="Arial" w:cs="Arial" w:eastAsia="Arial" w:hAnsi="Arial"/>
          <w:b/>
          <w:bCs/>
          <w:color w:val="1E1B4B"/>
          <w:sz w:val="36"/>
          <w:szCs w:val="36"/>
        </w:rPr>
        <w:t xml:space="preserve">3. Goals &amp; Success Metrics</w:t>
      </w:r>
    </w:p>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C4B5FD" w:sz="1"/>
              <w:left w:val="single" w:color="C4B5FD" w:sz="1"/>
              <w:bottom w:val="single" w:color="C4B5FD" w:sz="1"/>
              <w:right w:val="single" w:color="C4B5FD" w:sz="1"/>
            </w:tcBorders>
            <w:shd w:fill="1E1B4B" w:val="clear"/>
            <w:tcMar>
              <w:top w:type="dxa" w:w="120"/>
              <w:left w:type="dxa" w:w="120"/>
              <w:bottom w:type="dxa" w:w="120"/>
              <w:right w:type="dxa" w:w="120"/>
            </w:tcMar>
          </w:tcPr>
          <w:p>
            <w:r>
              <w:rPr>
                <w:rFonts w:ascii="Arial" w:cs="Arial" w:eastAsia="Arial" w:hAnsi="Arial"/>
                <w:b/>
                <w:bCs/>
                <w:color w:val="FFFFFF"/>
                <w:sz w:val="20"/>
                <w:szCs w:val="20"/>
              </w:rPr>
              <w:t xml:space="preserve">Goal</w:t>
            </w:r>
          </w:p>
        </w:tc>
        <w:tc>
          <w:tcPr>
            <w:tcBorders>
              <w:top w:val="single" w:color="C4B5FD" w:sz="1"/>
              <w:left w:val="single" w:color="C4B5FD" w:sz="1"/>
              <w:bottom w:val="single" w:color="C4B5FD" w:sz="1"/>
              <w:right w:val="single" w:color="C4B5FD" w:sz="1"/>
            </w:tcBorders>
            <w:shd w:fill="1E1B4B" w:val="clear"/>
            <w:tcMar>
              <w:top w:type="dxa" w:w="120"/>
              <w:left w:type="dxa" w:w="120"/>
              <w:bottom w:type="dxa" w:w="120"/>
              <w:right w:type="dxa" w:w="120"/>
            </w:tcMar>
          </w:tcPr>
          <w:p>
            <w:r>
              <w:rPr>
                <w:rFonts w:ascii="Arial" w:cs="Arial" w:eastAsia="Arial" w:hAnsi="Arial"/>
                <w:b/>
                <w:bCs/>
                <w:color w:val="FFFFFF"/>
                <w:sz w:val="20"/>
                <w:szCs w:val="20"/>
              </w:rPr>
              <w:t xml:space="preserve">Metric</w:t>
            </w:r>
          </w:p>
        </w:tc>
        <w:tc>
          <w:tcPr>
            <w:tcBorders>
              <w:top w:val="single" w:color="C4B5FD" w:sz="1"/>
              <w:left w:val="single" w:color="C4B5FD" w:sz="1"/>
              <w:bottom w:val="single" w:color="C4B5FD" w:sz="1"/>
              <w:right w:val="single" w:color="C4B5FD" w:sz="1"/>
            </w:tcBorders>
            <w:shd w:fill="1E1B4B" w:val="clear"/>
            <w:tcMar>
              <w:top w:type="dxa" w:w="120"/>
              <w:left w:type="dxa" w:w="120"/>
              <w:bottom w:type="dxa" w:w="120"/>
              <w:right w:type="dxa" w:w="120"/>
            </w:tcMar>
          </w:tcPr>
          <w:p>
            <w:r>
              <w:rPr>
                <w:rFonts w:ascii="Arial" w:cs="Arial" w:eastAsia="Arial" w:hAnsi="Arial"/>
                <w:b/>
                <w:bCs/>
                <w:color w:val="FFFFFF"/>
                <w:sz w:val="20"/>
                <w:szCs w:val="20"/>
              </w:rPr>
              <w:t xml:space="preserve">Target</w:t>
            </w:r>
          </w:p>
        </w:tc>
      </w:tr>
      <w:tr>
        <w:tc>
          <w:tcPr>
            <w:tcBorders>
              <w:top w:val="single" w:color="C4B5FD" w:sz="1"/>
              <w:left w:val="single" w:color="C4B5FD" w:sz="1"/>
              <w:bottom w:val="single" w:color="C4B5FD" w:sz="1"/>
              <w:right w:val="single" w:color="C4B5FD" w:sz="1"/>
            </w:tcBorders>
            <w:tcMar>
              <w:top w:type="dxa" w:w="80"/>
              <w:left w:type="dxa" w:w="120"/>
              <w:bottom w:type="dxa" w:w="80"/>
              <w:right w:type="dxa" w:w="120"/>
            </w:tcMar>
          </w:tcPr>
          <w:p>
            <w:r>
              <w:rPr>
                <w:rFonts w:ascii="Arial" w:cs="Arial" w:eastAsia="Arial" w:hAnsi="Arial"/>
                <w:color w:val="374151"/>
                <w:sz w:val="20"/>
                <w:szCs w:val="20"/>
              </w:rPr>
              <w:t xml:space="preserve">User-controlled 3D exploration</w:t>
            </w:r>
          </w:p>
        </w:tc>
        <w:tc>
          <w:tcPr>
            <w:tcBorders>
              <w:top w:val="single" w:color="C4B5FD" w:sz="1"/>
              <w:left w:val="single" w:color="C4B5FD" w:sz="1"/>
              <w:bottom w:val="single" w:color="C4B5FD" w:sz="1"/>
              <w:right w:val="single" w:color="C4B5FD" w:sz="1"/>
            </w:tcBorders>
            <w:tcMar>
              <w:top w:type="dxa" w:w="80"/>
              <w:left w:type="dxa" w:w="120"/>
              <w:bottom w:type="dxa" w:w="80"/>
              <w:right w:type="dxa" w:w="120"/>
            </w:tcMar>
          </w:tcPr>
          <w:p>
            <w:r>
              <w:rPr>
                <w:rFonts w:ascii="Arial" w:cs="Arial" w:eastAsia="Arial" w:hAnsi="Arial"/>
                <w:color w:val="374151"/>
                <w:sz w:val="20"/>
                <w:szCs w:val="20"/>
              </w:rPr>
              <w:t xml:space="preserve">Avg. slider interactions per session</w:t>
            </w:r>
          </w:p>
        </w:tc>
        <w:tc>
          <w:tcPr>
            <w:tcBorders>
              <w:top w:val="single" w:color="C4B5FD" w:sz="1"/>
              <w:left w:val="single" w:color="C4B5FD" w:sz="1"/>
              <w:bottom w:val="single" w:color="C4B5FD" w:sz="1"/>
              <w:right w:val="single" w:color="C4B5FD" w:sz="1"/>
            </w:tcBorders>
            <w:shd w:fill="EDE9FE" w:val="clear"/>
            <w:tcMar>
              <w:top w:type="dxa" w:w="80"/>
              <w:left w:type="dxa" w:w="120"/>
              <w:bottom w:type="dxa" w:w="80"/>
              <w:right w:type="dxa" w:w="120"/>
            </w:tcMar>
          </w:tcPr>
          <w:p>
            <w:r>
              <w:rPr>
                <w:rFonts w:ascii="Arial" w:cs="Arial" w:eastAsia="Arial" w:hAnsi="Arial"/>
                <w:b/>
                <w:bCs/>
                <w:color w:val="4F46E5"/>
                <w:sz w:val="20"/>
                <w:szCs w:val="20"/>
              </w:rPr>
              <w:t xml:space="preserve">&gt; 8 interactions</w:t>
            </w:r>
          </w:p>
        </w:tc>
      </w:tr>
      <w:tr>
        <w:tc>
          <w:tcPr>
            <w:tcBorders>
              <w:top w:val="single" w:color="C4B5FD" w:sz="1"/>
              <w:left w:val="single" w:color="C4B5FD" w:sz="1"/>
              <w:bottom w:val="single" w:color="C4B5FD" w:sz="1"/>
              <w:right w:val="single" w:color="C4B5FD" w:sz="1"/>
            </w:tcBorders>
            <w:tcMar>
              <w:top w:type="dxa" w:w="80"/>
              <w:left w:type="dxa" w:w="120"/>
              <w:bottom w:type="dxa" w:w="80"/>
              <w:right w:type="dxa" w:w="120"/>
            </w:tcMar>
          </w:tcPr>
          <w:p>
            <w:r>
              <w:rPr>
                <w:rFonts w:ascii="Arial" w:cs="Arial" w:eastAsia="Arial" w:hAnsi="Arial"/>
                <w:color w:val="374151"/>
                <w:sz w:val="20"/>
                <w:szCs w:val="20"/>
              </w:rPr>
              <w:t xml:space="preserve">Increase comprehension</w:t>
            </w:r>
          </w:p>
        </w:tc>
        <w:tc>
          <w:tcPr>
            <w:tcBorders>
              <w:top w:val="single" w:color="C4B5FD" w:sz="1"/>
              <w:left w:val="single" w:color="C4B5FD" w:sz="1"/>
              <w:bottom w:val="single" w:color="C4B5FD" w:sz="1"/>
              <w:right w:val="single" w:color="C4B5FD" w:sz="1"/>
            </w:tcBorders>
            <w:tcMar>
              <w:top w:type="dxa" w:w="80"/>
              <w:left w:type="dxa" w:w="120"/>
              <w:bottom w:type="dxa" w:w="80"/>
              <w:right w:type="dxa" w:w="120"/>
            </w:tcMar>
          </w:tcPr>
          <w:p>
            <w:r>
              <w:rPr>
                <w:rFonts w:ascii="Arial" w:cs="Arial" w:eastAsia="Arial" w:hAnsi="Arial"/>
                <w:color w:val="374151"/>
                <w:sz w:val="20"/>
                <w:szCs w:val="20"/>
              </w:rPr>
              <w:t xml:space="preserve">Post-lesson quiz score improvement</w:t>
            </w:r>
          </w:p>
        </w:tc>
        <w:tc>
          <w:tcPr>
            <w:tcBorders>
              <w:top w:val="single" w:color="C4B5FD" w:sz="1"/>
              <w:left w:val="single" w:color="C4B5FD" w:sz="1"/>
              <w:bottom w:val="single" w:color="C4B5FD" w:sz="1"/>
              <w:right w:val="single" w:color="C4B5FD" w:sz="1"/>
            </w:tcBorders>
            <w:shd w:fill="EDE9FE" w:val="clear"/>
            <w:tcMar>
              <w:top w:type="dxa" w:w="80"/>
              <w:left w:type="dxa" w:w="120"/>
              <w:bottom w:type="dxa" w:w="80"/>
              <w:right w:type="dxa" w:w="120"/>
            </w:tcMar>
          </w:tcPr>
          <w:p>
            <w:r>
              <w:rPr>
                <w:rFonts w:ascii="Arial" w:cs="Arial" w:eastAsia="Arial" w:hAnsi="Arial"/>
                <w:b/>
                <w:bCs/>
                <w:color w:val="4F46E5"/>
                <w:sz w:val="20"/>
                <w:szCs w:val="20"/>
              </w:rPr>
              <w:t xml:space="preserve">&gt; 25% lift vs. static</w:t>
            </w:r>
          </w:p>
        </w:tc>
      </w:tr>
      <w:tr>
        <w:tc>
          <w:tcPr>
            <w:tcBorders>
              <w:top w:val="single" w:color="C4B5FD" w:sz="1"/>
              <w:left w:val="single" w:color="C4B5FD" w:sz="1"/>
              <w:bottom w:val="single" w:color="C4B5FD" w:sz="1"/>
              <w:right w:val="single" w:color="C4B5FD" w:sz="1"/>
            </w:tcBorders>
            <w:tcMar>
              <w:top w:type="dxa" w:w="80"/>
              <w:left w:type="dxa" w:w="120"/>
              <w:bottom w:type="dxa" w:w="80"/>
              <w:right w:type="dxa" w:w="120"/>
            </w:tcMar>
          </w:tcPr>
          <w:p>
            <w:r>
              <w:rPr>
                <w:rFonts w:ascii="Arial" w:cs="Arial" w:eastAsia="Arial" w:hAnsi="Arial"/>
                <w:color w:val="374151"/>
                <w:sz w:val="20"/>
                <w:szCs w:val="20"/>
              </w:rPr>
              <w:t xml:space="preserve">Reduce disorientation</w:t>
            </w:r>
          </w:p>
        </w:tc>
        <w:tc>
          <w:tcPr>
            <w:tcBorders>
              <w:top w:val="single" w:color="C4B5FD" w:sz="1"/>
              <w:left w:val="single" w:color="C4B5FD" w:sz="1"/>
              <w:bottom w:val="single" w:color="C4B5FD" w:sz="1"/>
              <w:right w:val="single" w:color="C4B5FD" w:sz="1"/>
            </w:tcBorders>
            <w:tcMar>
              <w:top w:type="dxa" w:w="80"/>
              <w:left w:type="dxa" w:w="120"/>
              <w:bottom w:type="dxa" w:w="80"/>
              <w:right w:type="dxa" w:w="120"/>
            </w:tcMar>
          </w:tcPr>
          <w:p>
            <w:r>
              <w:rPr>
                <w:rFonts w:ascii="Arial" w:cs="Arial" w:eastAsia="Arial" w:hAnsi="Arial"/>
                <w:color w:val="374151"/>
                <w:sz w:val="20"/>
                <w:szCs w:val="20"/>
              </w:rPr>
              <w:t xml:space="preserve">Bounce rate on lesson pages</w:t>
            </w:r>
          </w:p>
        </w:tc>
        <w:tc>
          <w:tcPr>
            <w:tcBorders>
              <w:top w:val="single" w:color="C4B5FD" w:sz="1"/>
              <w:left w:val="single" w:color="C4B5FD" w:sz="1"/>
              <w:bottom w:val="single" w:color="C4B5FD" w:sz="1"/>
              <w:right w:val="single" w:color="C4B5FD" w:sz="1"/>
            </w:tcBorders>
            <w:shd w:fill="EDE9FE" w:val="clear"/>
            <w:tcMar>
              <w:top w:type="dxa" w:w="80"/>
              <w:left w:type="dxa" w:w="120"/>
              <w:bottom w:type="dxa" w:w="80"/>
              <w:right w:type="dxa" w:w="120"/>
            </w:tcMar>
          </w:tcPr>
          <w:p>
            <w:r>
              <w:rPr>
                <w:rFonts w:ascii="Arial" w:cs="Arial" w:eastAsia="Arial" w:hAnsi="Arial"/>
                <w:b/>
                <w:bCs/>
                <w:color w:val="4F46E5"/>
                <w:sz w:val="20"/>
                <w:szCs w:val="20"/>
              </w:rPr>
              <w:t xml:space="preserve">&lt; 20%</w:t>
            </w:r>
          </w:p>
        </w:tc>
      </w:tr>
      <w:tr>
        <w:tc>
          <w:tcPr>
            <w:tcBorders>
              <w:top w:val="single" w:color="C4B5FD" w:sz="1"/>
              <w:left w:val="single" w:color="C4B5FD" w:sz="1"/>
              <w:bottom w:val="single" w:color="C4B5FD" w:sz="1"/>
              <w:right w:val="single" w:color="C4B5FD" w:sz="1"/>
            </w:tcBorders>
            <w:tcMar>
              <w:top w:type="dxa" w:w="80"/>
              <w:left w:type="dxa" w:w="120"/>
              <w:bottom w:type="dxa" w:w="80"/>
              <w:right w:type="dxa" w:w="120"/>
            </w:tcMar>
          </w:tcPr>
          <w:p>
            <w:r>
              <w:rPr>
                <w:rFonts w:ascii="Arial" w:cs="Arial" w:eastAsia="Arial" w:hAnsi="Arial"/>
                <w:color w:val="374151"/>
                <w:sz w:val="20"/>
                <w:szCs w:val="20"/>
              </w:rPr>
              <w:t xml:space="preserve">Carousel engagement</w:t>
            </w:r>
          </w:p>
        </w:tc>
        <w:tc>
          <w:tcPr>
            <w:tcBorders>
              <w:top w:val="single" w:color="C4B5FD" w:sz="1"/>
              <w:left w:val="single" w:color="C4B5FD" w:sz="1"/>
              <w:bottom w:val="single" w:color="C4B5FD" w:sz="1"/>
              <w:right w:val="single" w:color="C4B5FD" w:sz="1"/>
            </w:tcBorders>
            <w:tcMar>
              <w:top w:type="dxa" w:w="80"/>
              <w:left w:type="dxa" w:w="120"/>
              <w:bottom w:type="dxa" w:w="80"/>
              <w:right w:type="dxa" w:w="120"/>
            </w:tcMar>
          </w:tcPr>
          <w:p>
            <w:r>
              <w:rPr>
                <w:rFonts w:ascii="Arial" w:cs="Arial" w:eastAsia="Arial" w:hAnsi="Arial"/>
                <w:color w:val="374151"/>
                <w:sz w:val="20"/>
                <w:szCs w:val="20"/>
              </w:rPr>
              <w:t xml:space="preserve">% users who view all cards</w:t>
            </w:r>
          </w:p>
        </w:tc>
        <w:tc>
          <w:tcPr>
            <w:tcBorders>
              <w:top w:val="single" w:color="C4B5FD" w:sz="1"/>
              <w:left w:val="single" w:color="C4B5FD" w:sz="1"/>
              <w:bottom w:val="single" w:color="C4B5FD" w:sz="1"/>
              <w:right w:val="single" w:color="C4B5FD" w:sz="1"/>
            </w:tcBorders>
            <w:shd w:fill="EDE9FE" w:val="clear"/>
            <w:tcMar>
              <w:top w:type="dxa" w:w="80"/>
              <w:left w:type="dxa" w:w="120"/>
              <w:bottom w:type="dxa" w:w="80"/>
              <w:right w:type="dxa" w:w="120"/>
            </w:tcMar>
          </w:tcPr>
          <w:p>
            <w:r>
              <w:rPr>
                <w:rFonts w:ascii="Arial" w:cs="Arial" w:eastAsia="Arial" w:hAnsi="Arial"/>
                <w:b/>
                <w:bCs/>
                <w:color w:val="4F46E5"/>
                <w:sz w:val="20"/>
                <w:szCs w:val="20"/>
              </w:rPr>
              <w:t xml:space="preserve">&gt; 60%</w:t>
            </w:r>
          </w:p>
        </w:tc>
      </w:tr>
      <w:tr>
        <w:tc>
          <w:tcPr>
            <w:tcBorders>
              <w:top w:val="single" w:color="C4B5FD" w:sz="1"/>
              <w:left w:val="single" w:color="C4B5FD" w:sz="1"/>
              <w:bottom w:val="single" w:color="C4B5FD" w:sz="1"/>
              <w:right w:val="single" w:color="C4B5FD" w:sz="1"/>
            </w:tcBorders>
            <w:tcMar>
              <w:top w:type="dxa" w:w="80"/>
              <w:left w:type="dxa" w:w="120"/>
              <w:bottom w:type="dxa" w:w="80"/>
              <w:right w:type="dxa" w:w="120"/>
            </w:tcMar>
          </w:tcPr>
          <w:p>
            <w:r>
              <w:rPr>
                <w:rFonts w:ascii="Arial" w:cs="Arial" w:eastAsia="Arial" w:hAnsi="Arial"/>
                <w:color w:val="374151"/>
                <w:sz w:val="20"/>
                <w:szCs w:val="20"/>
              </w:rPr>
              <w:t xml:space="preserve">Mobile parity</w:t>
            </w:r>
          </w:p>
        </w:tc>
        <w:tc>
          <w:tcPr>
            <w:tcBorders>
              <w:top w:val="single" w:color="C4B5FD" w:sz="1"/>
              <w:left w:val="single" w:color="C4B5FD" w:sz="1"/>
              <w:bottom w:val="single" w:color="C4B5FD" w:sz="1"/>
              <w:right w:val="single" w:color="C4B5FD" w:sz="1"/>
            </w:tcBorders>
            <w:tcMar>
              <w:top w:type="dxa" w:w="80"/>
              <w:left w:type="dxa" w:w="120"/>
              <w:bottom w:type="dxa" w:w="80"/>
              <w:right w:type="dxa" w:w="120"/>
            </w:tcMar>
          </w:tcPr>
          <w:p>
            <w:r>
              <w:rPr>
                <w:rFonts w:ascii="Arial" w:cs="Arial" w:eastAsia="Arial" w:hAnsi="Arial"/>
                <w:color w:val="374151"/>
                <w:sz w:val="20"/>
                <w:szCs w:val="20"/>
              </w:rPr>
              <w:t xml:space="preserve">Mobile session duration vs. desktop</w:t>
            </w:r>
          </w:p>
        </w:tc>
        <w:tc>
          <w:tcPr>
            <w:tcBorders>
              <w:top w:val="single" w:color="C4B5FD" w:sz="1"/>
              <w:left w:val="single" w:color="C4B5FD" w:sz="1"/>
              <w:bottom w:val="single" w:color="C4B5FD" w:sz="1"/>
              <w:right w:val="single" w:color="C4B5FD" w:sz="1"/>
            </w:tcBorders>
            <w:shd w:fill="EDE9FE" w:val="clear"/>
            <w:tcMar>
              <w:top w:type="dxa" w:w="80"/>
              <w:left w:type="dxa" w:w="120"/>
              <w:bottom w:type="dxa" w:w="80"/>
              <w:right w:type="dxa" w:w="120"/>
            </w:tcMar>
          </w:tcPr>
          <w:p>
            <w:r>
              <w:rPr>
                <w:rFonts w:ascii="Arial" w:cs="Arial" w:eastAsia="Arial" w:hAnsi="Arial"/>
                <w:b/>
                <w:bCs/>
                <w:color w:val="4F46E5"/>
                <w:sz w:val="20"/>
                <w:szCs w:val="20"/>
              </w:rPr>
              <w:t xml:space="preserve">Within 15%</w:t>
            </w:r>
          </w:p>
        </w:tc>
      </w:tr>
      <w:tr>
        <w:tc>
          <w:tcPr>
            <w:tcBorders>
              <w:top w:val="single" w:color="C4B5FD" w:sz="1"/>
              <w:left w:val="single" w:color="C4B5FD" w:sz="1"/>
              <w:bottom w:val="single" w:color="C4B5FD" w:sz="1"/>
              <w:right w:val="single" w:color="C4B5FD" w:sz="1"/>
            </w:tcBorders>
            <w:tcMar>
              <w:top w:type="dxa" w:w="80"/>
              <w:left w:type="dxa" w:w="120"/>
              <w:bottom w:type="dxa" w:w="80"/>
              <w:right w:type="dxa" w:w="120"/>
            </w:tcMar>
          </w:tcPr>
          <w:p>
            <w:r>
              <w:rPr>
                <w:rFonts w:ascii="Arial" w:cs="Arial" w:eastAsia="Arial" w:hAnsi="Arial"/>
                <w:color w:val="374151"/>
                <w:sz w:val="20"/>
                <w:szCs w:val="20"/>
              </w:rPr>
              <w:t xml:space="preserve">Accessibility</w:t>
            </w:r>
          </w:p>
        </w:tc>
        <w:tc>
          <w:tcPr>
            <w:tcBorders>
              <w:top w:val="single" w:color="C4B5FD" w:sz="1"/>
              <w:left w:val="single" w:color="C4B5FD" w:sz="1"/>
              <w:bottom w:val="single" w:color="C4B5FD" w:sz="1"/>
              <w:right w:val="single" w:color="C4B5FD" w:sz="1"/>
            </w:tcBorders>
            <w:tcMar>
              <w:top w:type="dxa" w:w="80"/>
              <w:left w:type="dxa" w:w="120"/>
              <w:bottom w:type="dxa" w:w="80"/>
              <w:right w:type="dxa" w:w="120"/>
            </w:tcMar>
          </w:tcPr>
          <w:p>
            <w:r>
              <w:rPr>
                <w:rFonts w:ascii="Arial" w:cs="Arial" w:eastAsia="Arial" w:hAnsi="Arial"/>
                <w:color w:val="374151"/>
                <w:sz w:val="20"/>
                <w:szCs w:val="20"/>
              </w:rPr>
              <w:t xml:space="preserve">WCAG 2.1 AA compliance</w:t>
            </w:r>
          </w:p>
        </w:tc>
        <w:tc>
          <w:tcPr>
            <w:tcBorders>
              <w:top w:val="single" w:color="C4B5FD" w:sz="1"/>
              <w:left w:val="single" w:color="C4B5FD" w:sz="1"/>
              <w:bottom w:val="single" w:color="C4B5FD" w:sz="1"/>
              <w:right w:val="single" w:color="C4B5FD" w:sz="1"/>
            </w:tcBorders>
            <w:shd w:fill="EDE9FE" w:val="clear"/>
            <w:tcMar>
              <w:top w:type="dxa" w:w="80"/>
              <w:left w:type="dxa" w:w="120"/>
              <w:bottom w:type="dxa" w:w="80"/>
              <w:right w:type="dxa" w:w="120"/>
            </w:tcMar>
          </w:tcPr>
          <w:p>
            <w:r>
              <w:rPr>
                <w:rFonts w:ascii="Arial" w:cs="Arial" w:eastAsia="Arial" w:hAnsi="Arial"/>
                <w:b/>
                <w:bCs/>
                <w:color w:val="4F46E5"/>
                <w:sz w:val="20"/>
                <w:szCs w:val="20"/>
              </w:rPr>
              <w:t xml:space="preserve">100% pass</w:t>
            </w:r>
          </w:p>
        </w:tc>
      </w:tr>
    </w:tbl>
    <w:p>
      <w:pPr>
        <w:pBdr>
          <w:bottom w:val="single" w:color="C4B5FD" w:sz="4" w:space="1"/>
        </w:pBdr>
        <w:spacing w:after="160" w:before="160"/>
      </w:pPr>
    </w:p>
    <w:p>
      <w:pPr>
        <w:pStyle w:val="Heading1"/>
        <w:spacing w:after="160" w:before="400"/>
      </w:pPr>
      <w:r>
        <w:rPr>
          <w:rFonts w:ascii="Arial" w:cs="Arial" w:eastAsia="Arial" w:hAnsi="Arial"/>
          <w:b/>
          <w:bCs/>
          <w:color w:val="1E1B4B"/>
          <w:sz w:val="36"/>
          <w:szCs w:val="36"/>
        </w:rPr>
        <w:t xml:space="preserve">4. User Personas</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F46E5" w:sz="6"/>
              <w:left w:val="none" w:color="FFFFFF" w:sz="0"/>
              <w:bottom w:val="none" w:color="FFFFFF" w:sz="0"/>
              <w:right w:val="none" w:color="FFFFFF" w:sz="0"/>
            </w:tcBorders>
            <w:shd w:fill="F5F3FF" w:val="clear"/>
            <w:tcMar>
              <w:top w:type="dxa" w:w="160"/>
              <w:left w:type="dxa" w:w="240"/>
              <w:bottom w:type="dxa" w:w="160"/>
              <w:right w:type="dxa" w:w="240"/>
            </w:tcMar>
          </w:tcPr>
          <w:p>
            <w:pPr>
              <w:spacing w:after="80"/>
            </w:pPr>
            <w:r>
              <w:rPr>
                <w:rFonts w:ascii="Arial" w:cs="Arial" w:eastAsia="Arial" w:hAnsi="Arial"/>
                <w:b/>
                <w:bCs/>
                <w:color w:val="1E1B4B"/>
                <w:sz w:val="24"/>
                <w:szCs w:val="24"/>
              </w:rPr>
              <w:t xml:space="preserve">Persona 1: Visual Learner — The Explorer</w:t>
            </w:r>
          </w:p>
          <w:p>
            <w:r>
              <w:rPr>
                <w:rFonts w:ascii="Arial" w:cs="Arial" w:eastAsia="Arial" w:hAnsi="Arial"/>
                <w:color w:val="374151"/>
                <w:sz w:val="20"/>
                <w:szCs w:val="20"/>
              </w:rPr>
              <w:t xml:space="preserve">Age 16–30. Learns best through interaction. Wants to explore 3D concepts without feeling rushed or losing context. Frustrated by passive video. Loves Brilliant.org, Khan Academy. Needs: pause, rewind, re-examine.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F46E5" w:sz="6"/>
              <w:left w:val="none" w:color="FFFFFF" w:sz="0"/>
              <w:bottom w:val="none" w:color="FFFFFF" w:sz="0"/>
              <w:right w:val="none" w:color="FFFFFF" w:sz="0"/>
            </w:tcBorders>
            <w:shd w:fill="EDE9FE" w:val="clear"/>
            <w:tcMar>
              <w:top w:type="dxa" w:w="160"/>
              <w:left w:type="dxa" w:w="240"/>
              <w:bottom w:type="dxa" w:w="160"/>
              <w:right w:type="dxa" w:w="240"/>
            </w:tcMar>
          </w:tcPr>
          <w:p>
            <w:pPr>
              <w:spacing w:after="80"/>
            </w:pPr>
            <w:r>
              <w:rPr>
                <w:rFonts w:ascii="Arial" w:cs="Arial" w:eastAsia="Arial" w:hAnsi="Arial"/>
                <w:b/>
                <w:bCs/>
                <w:color w:val="1E1B4B"/>
                <w:sz w:val="24"/>
                <w:szCs w:val="24"/>
              </w:rPr>
              <w:t xml:space="preserve">Persona 2: Instructor — The Curator</w:t>
            </w:r>
          </w:p>
          <w:p>
            <w:r>
              <w:rPr>
                <w:rFonts w:ascii="Arial" w:cs="Arial" w:eastAsia="Arial" w:hAnsi="Arial"/>
                <w:color w:val="374151"/>
                <w:sz w:val="20"/>
                <w:szCs w:val="20"/>
              </w:rPr>
              <w:t xml:space="preserve">Age 28–45. Creates lesson content. Needs to map carousel cards precisely to 3D animation keyframes. Wants authoring tools that don't require code. Needs: keyframe-to-card binding, preview mode.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F46E5" w:sz="6"/>
              <w:left w:val="none" w:color="FFFFFF" w:sz="0"/>
              <w:bottom w:val="none" w:color="FFFFFF" w:sz="0"/>
              <w:right w:val="none" w:color="FFFFFF" w:sz="0"/>
            </w:tcBorders>
            <w:shd w:fill="EEF2FF" w:val="clear"/>
            <w:tcMar>
              <w:top w:type="dxa" w:w="160"/>
              <w:left w:type="dxa" w:w="240"/>
              <w:bottom w:type="dxa" w:w="160"/>
              <w:right w:type="dxa" w:w="240"/>
            </w:tcMar>
          </w:tcPr>
          <w:p>
            <w:pPr>
              <w:spacing w:after="80"/>
            </w:pPr>
            <w:r>
              <w:rPr>
                <w:rFonts w:ascii="Arial" w:cs="Arial" w:eastAsia="Arial" w:hAnsi="Arial"/>
                <w:b/>
                <w:bCs/>
                <w:color w:val="1E1B4B"/>
                <w:sz w:val="24"/>
                <w:szCs w:val="24"/>
              </w:rPr>
              <w:t xml:space="preserve">Persona 3: Mobile User — The Commuter</w:t>
            </w:r>
          </w:p>
          <w:p>
            <w:r>
              <w:rPr>
                <w:rFonts w:ascii="Arial" w:cs="Arial" w:eastAsia="Arial" w:hAnsi="Arial"/>
                <w:color w:val="374151"/>
                <w:sz w:val="20"/>
                <w:szCs w:val="20"/>
              </w:rPr>
              <w:t xml:space="preserve">Age 18–40. On-the-go learner. Cannot scroll and interact simultaneously. Touch-first. Often interrupted mid-lesson. Needs: persistent state, swipe-friendly slider, thumb-reachable controls.</w:t>
            </w:r>
          </w:p>
        </w:tc>
      </w:tr>
    </w:tbl>
    <w:p>
      <w:pPr>
        <w:spacing w:after="120"/>
      </w:pPr>
    </w:p>
    <w:p>
      <w:pPr>
        <w:pBdr>
          <w:bottom w:val="single" w:color="C4B5FD" w:sz="4" w:space="1"/>
        </w:pBdr>
        <w:spacing w:after="160" w:before="160"/>
      </w:pPr>
    </w:p>
    <w:p>
      <w:pPr>
        <w:pStyle w:val="Heading1"/>
        <w:spacing w:after="160" w:before="400"/>
      </w:pPr>
      <w:r>
        <w:rPr>
          <w:rFonts w:ascii="Arial" w:cs="Arial" w:eastAsia="Arial" w:hAnsi="Arial"/>
          <w:b/>
          <w:bCs/>
          <w:color w:val="1E1B4B"/>
          <w:sz w:val="36"/>
          <w:szCs w:val="36"/>
        </w:rPr>
        <w:t xml:space="preserve">5. Feature Requirements</w:t>
      </w:r>
    </w:p>
    <w:p>
      <w:pPr>
        <w:pStyle w:val="Heading2"/>
        <w:spacing w:after="120" w:before="320"/>
      </w:pPr>
      <w:r>
        <w:rPr>
          <w:rFonts w:ascii="Arial" w:cs="Arial" w:eastAsia="Arial" w:hAnsi="Arial"/>
          <w:b/>
          <w:bCs/>
          <w:color w:val="4F46E5"/>
          <w:sz w:val="28"/>
          <w:szCs w:val="28"/>
        </w:rPr>
        <w:t xml:space="preserve">5.1 3D Canvas Component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4B5FD" w:sz="1"/>
              <w:left w:val="single" w:color="C4B5FD" w:sz="1"/>
              <w:bottom w:val="single" w:color="C4B5FD" w:sz="1"/>
              <w:right w:val="single" w:color="C4B5FD" w:sz="1"/>
            </w:tcBorders>
            <w:shd w:fill="F5F3FF" w:val="clear"/>
            <w:tcMar>
              <w:top w:type="dxa" w:w="80"/>
              <w:left w:type="dxa" w:w="120"/>
              <w:bottom w:type="dxa" w:w="80"/>
              <w:right w:type="dxa" w:w="120"/>
            </w:tcMar>
          </w:tcPr>
          <w:p>
            <w:r>
              <w:rPr>
                <w:rFonts w:ascii="Arial" w:cs="Arial" w:eastAsia="Arial" w:hAnsi="Arial"/>
                <w:b/>
                <w:bCs/>
                <w:color w:val="1E1B4B"/>
                <w:sz w:val="20"/>
                <w:szCs w:val="20"/>
              </w:rPr>
              <w:t xml:space="preserve">ID</w:t>
            </w:r>
          </w:p>
        </w:tc>
        <w:tc>
          <w:tcPr>
            <w:tcW w:type="dxa" w:w="6560"/>
            <w:tcBorders>
              <w:top w:val="single" w:color="C4B5FD" w:sz="1"/>
              <w:left w:val="single" w:color="C4B5FD" w:sz="1"/>
              <w:bottom w:val="single" w:color="C4B5FD" w:sz="1"/>
              <w:right w:val="single" w:color="C4B5FD" w:sz="1"/>
            </w:tcBorders>
            <w:tcMar>
              <w:top w:type="dxa" w:w="80"/>
              <w:left w:type="dxa" w:w="120"/>
              <w:bottom w:type="dxa" w:w="80"/>
              <w:right w:type="dxa" w:w="120"/>
            </w:tcMar>
          </w:tcPr>
          <w:p>
            <w:r>
              <w:rPr>
                <w:rFonts w:ascii="Arial" w:cs="Arial" w:eastAsia="Arial" w:hAnsi="Arial"/>
                <w:color w:val="374151"/>
                <w:sz w:val="20"/>
                <w:szCs w:val="20"/>
              </w:rPr>
              <w:t xml:space="preserve">FEAT-001</w:t>
            </w:r>
          </w:p>
        </w:tc>
      </w:tr>
      <w:tr>
        <w:tc>
          <w:tcPr>
            <w:tcW w:type="dxa" w:w="2800"/>
            <w:tcBorders>
              <w:top w:val="single" w:color="C4B5FD" w:sz="1"/>
              <w:left w:val="single" w:color="C4B5FD" w:sz="1"/>
              <w:bottom w:val="single" w:color="C4B5FD" w:sz="1"/>
              <w:right w:val="single" w:color="C4B5FD" w:sz="1"/>
            </w:tcBorders>
            <w:shd w:fill="F5F3FF" w:val="clear"/>
            <w:tcMar>
              <w:top w:type="dxa" w:w="80"/>
              <w:left w:type="dxa" w:w="120"/>
              <w:bottom w:type="dxa" w:w="80"/>
              <w:right w:type="dxa" w:w="120"/>
            </w:tcMar>
          </w:tcPr>
          <w:p>
            <w:r>
              <w:rPr>
                <w:rFonts w:ascii="Arial" w:cs="Arial" w:eastAsia="Arial" w:hAnsi="Arial"/>
                <w:b/>
                <w:bCs/>
                <w:color w:val="1E1B4B"/>
                <w:sz w:val="20"/>
                <w:szCs w:val="20"/>
              </w:rPr>
              <w:t xml:space="preserve">Priority</w:t>
            </w:r>
          </w:p>
        </w:tc>
        <w:tc>
          <w:tcPr>
            <w:tcW w:type="dxa" w:w="6560"/>
            <w:tcBorders>
              <w:top w:val="single" w:color="C4B5FD" w:sz="1"/>
              <w:left w:val="single" w:color="C4B5FD" w:sz="1"/>
              <w:bottom w:val="single" w:color="C4B5FD" w:sz="1"/>
              <w:right w:val="single" w:color="C4B5FD" w:sz="1"/>
            </w:tcBorders>
            <w:tcMar>
              <w:top w:type="dxa" w:w="80"/>
              <w:left w:type="dxa" w:w="120"/>
              <w:bottom w:type="dxa" w:w="80"/>
              <w:right w:type="dxa" w:w="120"/>
            </w:tcMar>
          </w:tcPr>
          <w:p>
            <w:r>
              <w:rPr>
                <w:rFonts w:ascii="Arial" w:cs="Arial" w:eastAsia="Arial" w:hAnsi="Arial"/>
                <w:color w:val="374151"/>
                <w:sz w:val="20"/>
                <w:szCs w:val="20"/>
              </w:rPr>
              <w:t xml:space="preserve">P0 — Must Have</w:t>
            </w:r>
          </w:p>
        </w:tc>
      </w:tr>
      <w:tr>
        <w:tc>
          <w:tcPr>
            <w:tcW w:type="dxa" w:w="2800"/>
            <w:tcBorders>
              <w:top w:val="single" w:color="C4B5FD" w:sz="1"/>
              <w:left w:val="single" w:color="C4B5FD" w:sz="1"/>
              <w:bottom w:val="single" w:color="C4B5FD" w:sz="1"/>
              <w:right w:val="single" w:color="C4B5FD" w:sz="1"/>
            </w:tcBorders>
            <w:shd w:fill="F5F3FF" w:val="clear"/>
            <w:tcMar>
              <w:top w:type="dxa" w:w="80"/>
              <w:left w:type="dxa" w:w="120"/>
              <w:bottom w:type="dxa" w:w="80"/>
              <w:right w:type="dxa" w:w="120"/>
            </w:tcMar>
          </w:tcPr>
          <w:p>
            <w:r>
              <w:rPr>
                <w:rFonts w:ascii="Arial" w:cs="Arial" w:eastAsia="Arial" w:hAnsi="Arial"/>
                <w:b/>
                <w:bCs/>
                <w:color w:val="1E1B4B"/>
                <w:sz w:val="20"/>
                <w:szCs w:val="20"/>
              </w:rPr>
              <w:t xml:space="preserve">Description</w:t>
            </w:r>
          </w:p>
        </w:tc>
        <w:tc>
          <w:tcPr>
            <w:tcW w:type="dxa" w:w="6560"/>
            <w:tcBorders>
              <w:top w:val="single" w:color="C4B5FD" w:sz="1"/>
              <w:left w:val="single" w:color="C4B5FD" w:sz="1"/>
              <w:bottom w:val="single" w:color="C4B5FD" w:sz="1"/>
              <w:right w:val="single" w:color="C4B5FD" w:sz="1"/>
            </w:tcBorders>
            <w:tcMar>
              <w:top w:type="dxa" w:w="80"/>
              <w:left w:type="dxa" w:w="120"/>
              <w:bottom w:type="dxa" w:w="80"/>
              <w:right w:type="dxa" w:w="120"/>
            </w:tcMar>
          </w:tcPr>
          <w:p>
            <w:r>
              <w:rPr>
                <w:rFonts w:ascii="Arial" w:cs="Arial" w:eastAsia="Arial" w:hAnsi="Arial"/>
                <w:color w:val="374151"/>
                <w:sz w:val="20"/>
                <w:szCs w:val="20"/>
              </w:rPr>
              <w:t xml:space="preserve">WebGL/Three.js canvas that renders a 3D scene. Animation timeline is driven exclusively by slider value (0–100), not scroll position or auto-play.</w:t>
            </w:r>
          </w:p>
        </w:tc>
      </w:tr>
      <w:tr>
        <w:tc>
          <w:tcPr>
            <w:tcW w:type="dxa" w:w="2800"/>
            <w:tcBorders>
              <w:top w:val="single" w:color="C4B5FD" w:sz="1"/>
              <w:left w:val="single" w:color="C4B5FD" w:sz="1"/>
              <w:bottom w:val="single" w:color="C4B5FD" w:sz="1"/>
              <w:right w:val="single" w:color="C4B5FD" w:sz="1"/>
            </w:tcBorders>
            <w:shd w:fill="F5F3FF" w:val="clear"/>
            <w:tcMar>
              <w:top w:type="dxa" w:w="80"/>
              <w:left w:type="dxa" w:w="120"/>
              <w:bottom w:type="dxa" w:w="80"/>
              <w:right w:type="dxa" w:w="120"/>
            </w:tcMar>
          </w:tcPr>
          <w:p>
            <w:r>
              <w:rPr>
                <w:rFonts w:ascii="Arial" w:cs="Arial" w:eastAsia="Arial" w:hAnsi="Arial"/>
                <w:b/>
                <w:bCs/>
                <w:color w:val="1E1B4B"/>
                <w:sz w:val="20"/>
                <w:szCs w:val="20"/>
              </w:rPr>
              <w:t xml:space="preserve">Inputs</w:t>
            </w:r>
          </w:p>
        </w:tc>
        <w:tc>
          <w:tcPr>
            <w:tcW w:type="dxa" w:w="6560"/>
            <w:tcBorders>
              <w:top w:val="single" w:color="C4B5FD" w:sz="1"/>
              <w:left w:val="single" w:color="C4B5FD" w:sz="1"/>
              <w:bottom w:val="single" w:color="C4B5FD" w:sz="1"/>
              <w:right w:val="single" w:color="C4B5FD" w:sz="1"/>
            </w:tcBorders>
            <w:tcMar>
              <w:top w:type="dxa" w:w="80"/>
              <w:left w:type="dxa" w:w="120"/>
              <w:bottom w:type="dxa" w:w="80"/>
              <w:right w:type="dxa" w:w="120"/>
            </w:tcMar>
          </w:tcPr>
          <w:p>
            <w:r>
              <w:rPr>
                <w:rFonts w:ascii="Arial" w:cs="Arial" w:eastAsia="Arial" w:hAnsi="Arial"/>
                <w:color w:val="374151"/>
                <w:sz w:val="20"/>
                <w:szCs w:val="20"/>
              </w:rPr>
              <w:t xml:space="preserve">Slider position (float 0.0–1.0), window resize events, device pixel ratio</w:t>
            </w:r>
          </w:p>
        </w:tc>
      </w:tr>
      <w:tr>
        <w:tc>
          <w:tcPr>
            <w:tcW w:type="dxa" w:w="2800"/>
            <w:tcBorders>
              <w:top w:val="single" w:color="C4B5FD" w:sz="1"/>
              <w:left w:val="single" w:color="C4B5FD" w:sz="1"/>
              <w:bottom w:val="single" w:color="C4B5FD" w:sz="1"/>
              <w:right w:val="single" w:color="C4B5FD" w:sz="1"/>
            </w:tcBorders>
            <w:shd w:fill="F5F3FF" w:val="clear"/>
            <w:tcMar>
              <w:top w:type="dxa" w:w="80"/>
              <w:left w:type="dxa" w:w="120"/>
              <w:bottom w:type="dxa" w:w="80"/>
              <w:right w:type="dxa" w:w="120"/>
            </w:tcMar>
          </w:tcPr>
          <w:p>
            <w:r>
              <w:rPr>
                <w:rFonts w:ascii="Arial" w:cs="Arial" w:eastAsia="Arial" w:hAnsi="Arial"/>
                <w:b/>
                <w:bCs/>
                <w:color w:val="1E1B4B"/>
                <w:sz w:val="20"/>
                <w:szCs w:val="20"/>
              </w:rPr>
              <w:t xml:space="preserve">Outputs</w:t>
            </w:r>
          </w:p>
        </w:tc>
        <w:tc>
          <w:tcPr>
            <w:tcW w:type="dxa" w:w="6560"/>
            <w:tcBorders>
              <w:top w:val="single" w:color="C4B5FD" w:sz="1"/>
              <w:left w:val="single" w:color="C4B5FD" w:sz="1"/>
              <w:bottom w:val="single" w:color="C4B5FD" w:sz="1"/>
              <w:right w:val="single" w:color="C4B5FD" w:sz="1"/>
            </w:tcBorders>
            <w:tcMar>
              <w:top w:type="dxa" w:w="80"/>
              <w:left w:type="dxa" w:w="120"/>
              <w:bottom w:type="dxa" w:w="80"/>
              <w:right w:type="dxa" w:w="120"/>
            </w:tcMar>
          </w:tcPr>
          <w:p>
            <w:r>
              <w:rPr>
                <w:rFonts w:ascii="Arial" w:cs="Arial" w:eastAsia="Arial" w:hAnsi="Arial"/>
                <w:color w:val="374151"/>
                <w:sz w:val="20"/>
                <w:szCs w:val="20"/>
              </w:rPr>
              <w:t xml:space="preserve">Rendered frame at exact timeline position. No interpolation lag &gt; 16ms.</w:t>
            </w:r>
          </w:p>
        </w:tc>
      </w:tr>
      <w:tr>
        <w:tc>
          <w:tcPr>
            <w:tcW w:type="dxa" w:w="2800"/>
            <w:tcBorders>
              <w:top w:val="single" w:color="C4B5FD" w:sz="1"/>
              <w:left w:val="single" w:color="C4B5FD" w:sz="1"/>
              <w:bottom w:val="single" w:color="C4B5FD" w:sz="1"/>
              <w:right w:val="single" w:color="C4B5FD" w:sz="1"/>
            </w:tcBorders>
            <w:shd w:fill="F5F3FF" w:val="clear"/>
            <w:tcMar>
              <w:top w:type="dxa" w:w="80"/>
              <w:left w:type="dxa" w:w="120"/>
              <w:bottom w:type="dxa" w:w="80"/>
              <w:right w:type="dxa" w:w="120"/>
            </w:tcMar>
          </w:tcPr>
          <w:p>
            <w:r>
              <w:rPr>
                <w:rFonts w:ascii="Arial" w:cs="Arial" w:eastAsia="Arial" w:hAnsi="Arial"/>
                <w:b/>
                <w:bCs/>
                <w:color w:val="1E1B4B"/>
                <w:sz w:val="20"/>
                <w:szCs w:val="20"/>
              </w:rPr>
              <w:t xml:space="preserve">Constraints</w:t>
            </w:r>
          </w:p>
        </w:tc>
        <w:tc>
          <w:tcPr>
            <w:tcW w:type="dxa" w:w="6560"/>
            <w:tcBorders>
              <w:top w:val="single" w:color="C4B5FD" w:sz="1"/>
              <w:left w:val="single" w:color="C4B5FD" w:sz="1"/>
              <w:bottom w:val="single" w:color="C4B5FD" w:sz="1"/>
              <w:right w:val="single" w:color="C4B5FD" w:sz="1"/>
            </w:tcBorders>
            <w:tcMar>
              <w:top w:type="dxa" w:w="80"/>
              <w:left w:type="dxa" w:w="120"/>
              <w:bottom w:type="dxa" w:w="80"/>
              <w:right w:type="dxa" w:w="120"/>
            </w:tcMar>
          </w:tcPr>
          <w:p>
            <w:r>
              <w:rPr>
                <w:rFonts w:ascii="Arial" w:cs="Arial" w:eastAsia="Arial" w:hAnsi="Arial"/>
                <w:color w:val="374151"/>
                <w:sz w:val="20"/>
                <w:szCs w:val="20"/>
              </w:rPr>
              <w:t xml:space="preserve">Must maintain 60fps on mid-range devices. Graceful fallback to 2D image strip if WebGL unsupported.</w:t>
            </w:r>
          </w:p>
        </w:tc>
      </w:tr>
    </w:tbl>
    <w:p>
      <w:pPr>
        <w:spacing w:before="200"/>
      </w:pPr>
    </w:p>
    <w:p>
      <w:pPr>
        <w:pStyle w:val="Heading2"/>
        <w:spacing w:after="120" w:before="320"/>
      </w:pPr>
      <w:r>
        <w:rPr>
          <w:rFonts w:ascii="Arial" w:cs="Arial" w:eastAsia="Arial" w:hAnsi="Arial"/>
          <w:b/>
          <w:bCs/>
          <w:color w:val="4F46E5"/>
          <w:sz w:val="28"/>
          <w:szCs w:val="28"/>
        </w:rPr>
        <w:t xml:space="preserve">5.2 Slider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4B5FD" w:sz="1"/>
              <w:left w:val="single" w:color="C4B5FD" w:sz="1"/>
              <w:bottom w:val="single" w:color="C4B5FD" w:sz="1"/>
              <w:right w:val="single" w:color="C4B5FD" w:sz="1"/>
            </w:tcBorders>
            <w:shd w:fill="F5F3FF" w:val="clear"/>
            <w:tcMar>
              <w:top w:type="dxa" w:w="80"/>
              <w:left w:type="dxa" w:w="120"/>
              <w:bottom w:type="dxa" w:w="80"/>
              <w:right w:type="dxa" w:w="120"/>
            </w:tcMar>
          </w:tcPr>
          <w:p>
            <w:r>
              <w:rPr>
                <w:rFonts w:ascii="Arial" w:cs="Arial" w:eastAsia="Arial" w:hAnsi="Arial"/>
                <w:b/>
                <w:bCs/>
                <w:color w:val="1E1B4B"/>
                <w:sz w:val="20"/>
                <w:szCs w:val="20"/>
              </w:rPr>
              <w:t xml:space="preserve">ID</w:t>
            </w:r>
          </w:p>
        </w:tc>
        <w:tc>
          <w:tcPr>
            <w:tcW w:type="dxa" w:w="6560"/>
            <w:tcBorders>
              <w:top w:val="single" w:color="C4B5FD" w:sz="1"/>
              <w:left w:val="single" w:color="C4B5FD" w:sz="1"/>
              <w:bottom w:val="single" w:color="C4B5FD" w:sz="1"/>
              <w:right w:val="single" w:color="C4B5FD" w:sz="1"/>
            </w:tcBorders>
            <w:tcMar>
              <w:top w:type="dxa" w:w="80"/>
              <w:left w:type="dxa" w:w="120"/>
              <w:bottom w:type="dxa" w:w="80"/>
              <w:right w:type="dxa" w:w="120"/>
            </w:tcMar>
          </w:tcPr>
          <w:p>
            <w:r>
              <w:rPr>
                <w:rFonts w:ascii="Arial" w:cs="Arial" w:eastAsia="Arial" w:hAnsi="Arial"/>
                <w:color w:val="374151"/>
                <w:sz w:val="20"/>
                <w:szCs w:val="20"/>
              </w:rPr>
              <w:t xml:space="preserve">FEAT-002</w:t>
            </w:r>
          </w:p>
        </w:tc>
      </w:tr>
      <w:tr>
        <w:tc>
          <w:tcPr>
            <w:tcW w:type="dxa" w:w="2800"/>
            <w:tcBorders>
              <w:top w:val="single" w:color="C4B5FD" w:sz="1"/>
              <w:left w:val="single" w:color="C4B5FD" w:sz="1"/>
              <w:bottom w:val="single" w:color="C4B5FD" w:sz="1"/>
              <w:right w:val="single" w:color="C4B5FD" w:sz="1"/>
            </w:tcBorders>
            <w:shd w:fill="F5F3FF" w:val="clear"/>
            <w:tcMar>
              <w:top w:type="dxa" w:w="80"/>
              <w:left w:type="dxa" w:w="120"/>
              <w:bottom w:type="dxa" w:w="80"/>
              <w:right w:type="dxa" w:w="120"/>
            </w:tcMar>
          </w:tcPr>
          <w:p>
            <w:r>
              <w:rPr>
                <w:rFonts w:ascii="Arial" w:cs="Arial" w:eastAsia="Arial" w:hAnsi="Arial"/>
                <w:b/>
                <w:bCs/>
                <w:color w:val="1E1B4B"/>
                <w:sz w:val="20"/>
                <w:szCs w:val="20"/>
              </w:rPr>
              <w:t xml:space="preserve">Priority</w:t>
            </w:r>
          </w:p>
        </w:tc>
        <w:tc>
          <w:tcPr>
            <w:tcW w:type="dxa" w:w="6560"/>
            <w:tcBorders>
              <w:top w:val="single" w:color="C4B5FD" w:sz="1"/>
              <w:left w:val="single" w:color="C4B5FD" w:sz="1"/>
              <w:bottom w:val="single" w:color="C4B5FD" w:sz="1"/>
              <w:right w:val="single" w:color="C4B5FD" w:sz="1"/>
            </w:tcBorders>
            <w:tcMar>
              <w:top w:type="dxa" w:w="80"/>
              <w:left w:type="dxa" w:w="120"/>
              <w:bottom w:type="dxa" w:w="80"/>
              <w:right w:type="dxa" w:w="120"/>
            </w:tcMar>
          </w:tcPr>
          <w:p>
            <w:r>
              <w:rPr>
                <w:rFonts w:ascii="Arial" w:cs="Arial" w:eastAsia="Arial" w:hAnsi="Arial"/>
                <w:color w:val="374151"/>
                <w:sz w:val="20"/>
                <w:szCs w:val="20"/>
              </w:rPr>
              <w:t xml:space="preserve">P0 — Must Have</w:t>
            </w:r>
          </w:p>
        </w:tc>
      </w:tr>
      <w:tr>
        <w:tc>
          <w:tcPr>
            <w:tcW w:type="dxa" w:w="2800"/>
            <w:tcBorders>
              <w:top w:val="single" w:color="C4B5FD" w:sz="1"/>
              <w:left w:val="single" w:color="C4B5FD" w:sz="1"/>
              <w:bottom w:val="single" w:color="C4B5FD" w:sz="1"/>
              <w:right w:val="single" w:color="C4B5FD" w:sz="1"/>
            </w:tcBorders>
            <w:shd w:fill="F5F3FF" w:val="clear"/>
            <w:tcMar>
              <w:top w:type="dxa" w:w="80"/>
              <w:left w:type="dxa" w:w="120"/>
              <w:bottom w:type="dxa" w:w="80"/>
              <w:right w:type="dxa" w:w="120"/>
            </w:tcMar>
          </w:tcPr>
          <w:p>
            <w:r>
              <w:rPr>
                <w:rFonts w:ascii="Arial" w:cs="Arial" w:eastAsia="Arial" w:hAnsi="Arial"/>
                <w:b/>
                <w:bCs/>
                <w:color w:val="1E1B4B"/>
                <w:sz w:val="20"/>
                <w:szCs w:val="20"/>
              </w:rPr>
              <w:t xml:space="preserve">Description</w:t>
            </w:r>
          </w:p>
        </w:tc>
        <w:tc>
          <w:tcPr>
            <w:tcW w:type="dxa" w:w="6560"/>
            <w:tcBorders>
              <w:top w:val="single" w:color="C4B5FD" w:sz="1"/>
              <w:left w:val="single" w:color="C4B5FD" w:sz="1"/>
              <w:bottom w:val="single" w:color="C4B5FD" w:sz="1"/>
              <w:right w:val="single" w:color="C4B5FD" w:sz="1"/>
            </w:tcBorders>
            <w:tcMar>
              <w:top w:type="dxa" w:w="80"/>
              <w:left w:type="dxa" w:w="120"/>
              <w:bottom w:type="dxa" w:w="80"/>
              <w:right w:type="dxa" w:w="120"/>
            </w:tcMar>
          </w:tcPr>
          <w:p>
            <w:r>
              <w:rPr>
                <w:rFonts w:ascii="Arial" w:cs="Arial" w:eastAsia="Arial" w:hAnsi="Arial"/>
                <w:color w:val="374151"/>
                <w:sz w:val="20"/>
                <w:szCs w:val="20"/>
              </w:rPr>
              <w:t xml:space="preserve">A full-width, accessible range slider positioned directly below the 3D canvas. Dragging updates the 3D scene in real time with no perceptible lag.</w:t>
            </w:r>
          </w:p>
        </w:tc>
      </w:tr>
      <w:tr>
        <w:tc>
          <w:tcPr>
            <w:tcW w:type="dxa" w:w="2800"/>
            <w:tcBorders>
              <w:top w:val="single" w:color="C4B5FD" w:sz="1"/>
              <w:left w:val="single" w:color="C4B5FD" w:sz="1"/>
              <w:bottom w:val="single" w:color="C4B5FD" w:sz="1"/>
              <w:right w:val="single" w:color="C4B5FD" w:sz="1"/>
            </w:tcBorders>
            <w:shd w:fill="F5F3FF" w:val="clear"/>
            <w:tcMar>
              <w:top w:type="dxa" w:w="80"/>
              <w:left w:type="dxa" w:w="120"/>
              <w:bottom w:type="dxa" w:w="80"/>
              <w:right w:type="dxa" w:w="120"/>
            </w:tcMar>
          </w:tcPr>
          <w:p>
            <w:r>
              <w:rPr>
                <w:rFonts w:ascii="Arial" w:cs="Arial" w:eastAsia="Arial" w:hAnsi="Arial"/>
                <w:b/>
                <w:bCs/>
                <w:color w:val="1E1B4B"/>
                <w:sz w:val="20"/>
                <w:szCs w:val="20"/>
              </w:rPr>
              <w:t xml:space="preserve">Visual Design</w:t>
            </w:r>
          </w:p>
        </w:tc>
        <w:tc>
          <w:tcPr>
            <w:tcW w:type="dxa" w:w="6560"/>
            <w:tcBorders>
              <w:top w:val="single" w:color="C4B5FD" w:sz="1"/>
              <w:left w:val="single" w:color="C4B5FD" w:sz="1"/>
              <w:bottom w:val="single" w:color="C4B5FD" w:sz="1"/>
              <w:right w:val="single" w:color="C4B5FD" w:sz="1"/>
            </w:tcBorders>
            <w:tcMar>
              <w:top w:type="dxa" w:w="80"/>
              <w:left w:type="dxa" w:w="120"/>
              <w:bottom w:type="dxa" w:w="80"/>
              <w:right w:type="dxa" w:w="120"/>
            </w:tcMar>
          </w:tcPr>
          <w:p>
            <w:r>
              <w:rPr>
                <w:rFonts w:ascii="Arial" w:cs="Arial" w:eastAsia="Arial" w:hAnsi="Arial"/>
                <w:color w:val="374151"/>
                <w:sz w:val="20"/>
                <w:szCs w:val="20"/>
              </w:rPr>
              <w:t xml:space="preserve">Custom track with gradient fill (0% = start color → 100% = end color). Thumb: 24px circular, drop shadow, active state scales to 28px.</w:t>
            </w:r>
          </w:p>
        </w:tc>
      </w:tr>
      <w:tr>
        <w:tc>
          <w:tcPr>
            <w:tcW w:type="dxa" w:w="2800"/>
            <w:tcBorders>
              <w:top w:val="single" w:color="C4B5FD" w:sz="1"/>
              <w:left w:val="single" w:color="C4B5FD" w:sz="1"/>
              <w:bottom w:val="single" w:color="C4B5FD" w:sz="1"/>
              <w:right w:val="single" w:color="C4B5FD" w:sz="1"/>
            </w:tcBorders>
            <w:shd w:fill="F5F3FF" w:val="clear"/>
            <w:tcMar>
              <w:top w:type="dxa" w:w="80"/>
              <w:left w:type="dxa" w:w="120"/>
              <w:bottom w:type="dxa" w:w="80"/>
              <w:right w:type="dxa" w:w="120"/>
            </w:tcMar>
          </w:tcPr>
          <w:p>
            <w:r>
              <w:rPr>
                <w:rFonts w:ascii="Arial" w:cs="Arial" w:eastAsia="Arial" w:hAnsi="Arial"/>
                <w:b/>
                <w:bCs/>
                <w:color w:val="1E1B4B"/>
                <w:sz w:val="20"/>
                <w:szCs w:val="20"/>
              </w:rPr>
              <w:t xml:space="preserve">Keyframe Markers</w:t>
            </w:r>
          </w:p>
        </w:tc>
        <w:tc>
          <w:tcPr>
            <w:tcW w:type="dxa" w:w="6560"/>
            <w:tcBorders>
              <w:top w:val="single" w:color="C4B5FD" w:sz="1"/>
              <w:left w:val="single" w:color="C4B5FD" w:sz="1"/>
              <w:bottom w:val="single" w:color="C4B5FD" w:sz="1"/>
              <w:right w:val="single" w:color="C4B5FD" w:sz="1"/>
            </w:tcBorders>
            <w:tcMar>
              <w:top w:type="dxa" w:w="80"/>
              <w:left w:type="dxa" w:w="120"/>
              <w:bottom w:type="dxa" w:w="80"/>
              <w:right w:type="dxa" w:w="120"/>
            </w:tcMar>
          </w:tcPr>
          <w:p>
            <w:r>
              <w:rPr>
                <w:rFonts w:ascii="Arial" w:cs="Arial" w:eastAsia="Arial" w:hAnsi="Arial"/>
                <w:color w:val="374151"/>
                <w:sz w:val="20"/>
                <w:szCs w:val="20"/>
              </w:rPr>
              <w:t xml:space="preserve">Small tick marks on track at defined keyframe positions. Hovering a tick shows a tooltip with the keyframe label.</w:t>
            </w:r>
          </w:p>
        </w:tc>
      </w:tr>
      <w:tr>
        <w:tc>
          <w:tcPr>
            <w:tcW w:type="dxa" w:w="2800"/>
            <w:tcBorders>
              <w:top w:val="single" w:color="C4B5FD" w:sz="1"/>
              <w:left w:val="single" w:color="C4B5FD" w:sz="1"/>
              <w:bottom w:val="single" w:color="C4B5FD" w:sz="1"/>
              <w:right w:val="single" w:color="C4B5FD" w:sz="1"/>
            </w:tcBorders>
            <w:shd w:fill="F5F3FF" w:val="clear"/>
            <w:tcMar>
              <w:top w:type="dxa" w:w="80"/>
              <w:left w:type="dxa" w:w="120"/>
              <w:bottom w:type="dxa" w:w="80"/>
              <w:right w:type="dxa" w:w="120"/>
            </w:tcMar>
          </w:tcPr>
          <w:p>
            <w:r>
              <w:rPr>
                <w:rFonts w:ascii="Arial" w:cs="Arial" w:eastAsia="Arial" w:hAnsi="Arial"/>
                <w:b/>
                <w:bCs/>
                <w:color w:val="1E1B4B"/>
                <w:sz w:val="20"/>
                <w:szCs w:val="20"/>
              </w:rPr>
              <w:t xml:space="preserve">Keyboard Support</w:t>
            </w:r>
          </w:p>
        </w:tc>
        <w:tc>
          <w:tcPr>
            <w:tcW w:type="dxa" w:w="6560"/>
            <w:tcBorders>
              <w:top w:val="single" w:color="C4B5FD" w:sz="1"/>
              <w:left w:val="single" w:color="C4B5FD" w:sz="1"/>
              <w:bottom w:val="single" w:color="C4B5FD" w:sz="1"/>
              <w:right w:val="single" w:color="C4B5FD" w:sz="1"/>
            </w:tcBorders>
            <w:tcMar>
              <w:top w:type="dxa" w:w="80"/>
              <w:left w:type="dxa" w:w="120"/>
              <w:bottom w:type="dxa" w:w="80"/>
              <w:right w:type="dxa" w:w="120"/>
            </w:tcMar>
          </w:tcPr>
          <w:p>
            <w:r>
              <w:rPr>
                <w:rFonts w:ascii="Arial" w:cs="Arial" w:eastAsia="Arial" w:hAnsi="Arial"/>
                <w:color w:val="374151"/>
                <w:sz w:val="20"/>
                <w:szCs w:val="20"/>
              </w:rPr>
              <w:t xml:space="preserve">Arrow keys: step 1%. Page Up/Down: step 10%. Home/End: 0%/100%.</w:t>
            </w:r>
          </w:p>
        </w:tc>
      </w:tr>
      <w:tr>
        <w:tc>
          <w:tcPr>
            <w:tcW w:type="dxa" w:w="2800"/>
            <w:tcBorders>
              <w:top w:val="single" w:color="C4B5FD" w:sz="1"/>
              <w:left w:val="single" w:color="C4B5FD" w:sz="1"/>
              <w:bottom w:val="single" w:color="C4B5FD" w:sz="1"/>
              <w:right w:val="single" w:color="C4B5FD" w:sz="1"/>
            </w:tcBorders>
            <w:shd w:fill="F5F3FF" w:val="clear"/>
            <w:tcMar>
              <w:top w:type="dxa" w:w="80"/>
              <w:left w:type="dxa" w:w="120"/>
              <w:bottom w:type="dxa" w:w="80"/>
              <w:right w:type="dxa" w:w="120"/>
            </w:tcMar>
          </w:tcPr>
          <w:p>
            <w:r>
              <w:rPr>
                <w:rFonts w:ascii="Arial" w:cs="Arial" w:eastAsia="Arial" w:hAnsi="Arial"/>
                <w:b/>
                <w:bCs/>
                <w:color w:val="1E1B4B"/>
                <w:sz w:val="20"/>
                <w:szCs w:val="20"/>
              </w:rPr>
              <w:t xml:space="preserve">Touch</w:t>
            </w:r>
          </w:p>
        </w:tc>
        <w:tc>
          <w:tcPr>
            <w:tcW w:type="dxa" w:w="6560"/>
            <w:tcBorders>
              <w:top w:val="single" w:color="C4B5FD" w:sz="1"/>
              <w:left w:val="single" w:color="C4B5FD" w:sz="1"/>
              <w:bottom w:val="single" w:color="C4B5FD" w:sz="1"/>
              <w:right w:val="single" w:color="C4B5FD" w:sz="1"/>
            </w:tcBorders>
            <w:tcMar>
              <w:top w:type="dxa" w:w="80"/>
              <w:left w:type="dxa" w:w="120"/>
              <w:bottom w:type="dxa" w:w="80"/>
              <w:right w:type="dxa" w:w="120"/>
            </w:tcMar>
          </w:tcPr>
          <w:p>
            <w:r>
              <w:rPr>
                <w:rFonts w:ascii="Arial" w:cs="Arial" w:eastAsia="Arial" w:hAnsi="Arial"/>
                <w:color w:val="374151"/>
                <w:sz w:val="20"/>
                <w:szCs w:val="20"/>
              </w:rPr>
              <w:t xml:space="preserve">Touch drag supported. Minimum touch target 44×44px. No conflict with page scroll.</w:t>
            </w:r>
          </w:p>
        </w:tc>
      </w:tr>
      <w:tr>
        <w:tc>
          <w:tcPr>
            <w:tcW w:type="dxa" w:w="2800"/>
            <w:tcBorders>
              <w:top w:val="single" w:color="C4B5FD" w:sz="1"/>
              <w:left w:val="single" w:color="C4B5FD" w:sz="1"/>
              <w:bottom w:val="single" w:color="C4B5FD" w:sz="1"/>
              <w:right w:val="single" w:color="C4B5FD" w:sz="1"/>
            </w:tcBorders>
            <w:shd w:fill="F5F3FF" w:val="clear"/>
            <w:tcMar>
              <w:top w:type="dxa" w:w="80"/>
              <w:left w:type="dxa" w:w="120"/>
              <w:bottom w:type="dxa" w:w="80"/>
              <w:right w:type="dxa" w:w="120"/>
            </w:tcMar>
          </w:tcPr>
          <w:p>
            <w:r>
              <w:rPr>
                <w:rFonts w:ascii="Arial" w:cs="Arial" w:eastAsia="Arial" w:hAnsi="Arial"/>
                <w:b/>
                <w:bCs/>
                <w:color w:val="1E1B4B"/>
                <w:sz w:val="20"/>
                <w:szCs w:val="20"/>
              </w:rPr>
              <w:t xml:space="preserve">ARIA</w:t>
            </w:r>
          </w:p>
        </w:tc>
        <w:tc>
          <w:tcPr>
            <w:tcW w:type="dxa" w:w="6560"/>
            <w:tcBorders>
              <w:top w:val="single" w:color="C4B5FD" w:sz="1"/>
              <w:left w:val="single" w:color="C4B5FD" w:sz="1"/>
              <w:bottom w:val="single" w:color="C4B5FD" w:sz="1"/>
              <w:right w:val="single" w:color="C4B5FD" w:sz="1"/>
            </w:tcBorders>
            <w:tcMar>
              <w:top w:type="dxa" w:w="80"/>
              <w:left w:type="dxa" w:w="120"/>
              <w:bottom w:type="dxa" w:w="80"/>
              <w:right w:type="dxa" w:w="120"/>
            </w:tcMar>
          </w:tcPr>
          <w:p>
            <w:r>
              <w:rPr>
                <w:rFonts w:ascii="Arial" w:cs="Arial" w:eastAsia="Arial" w:hAnsi="Arial"/>
                <w:color w:val="374151"/>
                <w:sz w:val="20"/>
                <w:szCs w:val="20"/>
              </w:rPr>
              <w:t xml:space="preserve">role=slider, aria-valuemin, aria-valuemax, aria-valuenow, aria-label with descriptive scene state.</w:t>
            </w:r>
          </w:p>
        </w:tc>
      </w:tr>
    </w:tbl>
    <w:p>
      <w:pPr>
        <w:spacing w:before="200"/>
      </w:pPr>
    </w:p>
    <w:p>
      <w:pPr>
        <w:pStyle w:val="Heading2"/>
        <w:spacing w:after="120" w:before="320"/>
      </w:pPr>
      <w:r>
        <w:rPr>
          <w:rFonts w:ascii="Arial" w:cs="Arial" w:eastAsia="Arial" w:hAnsi="Arial"/>
          <w:b/>
          <w:bCs/>
          <w:color w:val="4F46E5"/>
          <w:sz w:val="28"/>
          <w:szCs w:val="28"/>
        </w:rPr>
        <w:t xml:space="preserve">5.3 Carousel Card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4B5FD" w:sz="1"/>
              <w:left w:val="single" w:color="C4B5FD" w:sz="1"/>
              <w:bottom w:val="single" w:color="C4B5FD" w:sz="1"/>
              <w:right w:val="single" w:color="C4B5FD" w:sz="1"/>
            </w:tcBorders>
            <w:shd w:fill="F5F3FF" w:val="clear"/>
            <w:tcMar>
              <w:top w:type="dxa" w:w="80"/>
              <w:left w:type="dxa" w:w="120"/>
              <w:bottom w:type="dxa" w:w="80"/>
              <w:right w:type="dxa" w:w="120"/>
            </w:tcMar>
          </w:tcPr>
          <w:p>
            <w:r>
              <w:rPr>
                <w:rFonts w:ascii="Arial" w:cs="Arial" w:eastAsia="Arial" w:hAnsi="Arial"/>
                <w:b/>
                <w:bCs/>
                <w:color w:val="1E1B4B"/>
                <w:sz w:val="20"/>
                <w:szCs w:val="20"/>
              </w:rPr>
              <w:t xml:space="preserve">ID</w:t>
            </w:r>
          </w:p>
        </w:tc>
        <w:tc>
          <w:tcPr>
            <w:tcW w:type="dxa" w:w="6560"/>
            <w:tcBorders>
              <w:top w:val="single" w:color="C4B5FD" w:sz="1"/>
              <w:left w:val="single" w:color="C4B5FD" w:sz="1"/>
              <w:bottom w:val="single" w:color="C4B5FD" w:sz="1"/>
              <w:right w:val="single" w:color="C4B5FD" w:sz="1"/>
            </w:tcBorders>
            <w:tcMar>
              <w:top w:type="dxa" w:w="80"/>
              <w:left w:type="dxa" w:w="120"/>
              <w:bottom w:type="dxa" w:w="80"/>
              <w:right w:type="dxa" w:w="120"/>
            </w:tcMar>
          </w:tcPr>
          <w:p>
            <w:r>
              <w:rPr>
                <w:rFonts w:ascii="Arial" w:cs="Arial" w:eastAsia="Arial" w:hAnsi="Arial"/>
                <w:color w:val="374151"/>
                <w:sz w:val="20"/>
                <w:szCs w:val="20"/>
              </w:rPr>
              <w:t xml:space="preserve">FEAT-003</w:t>
            </w:r>
          </w:p>
        </w:tc>
      </w:tr>
      <w:tr>
        <w:tc>
          <w:tcPr>
            <w:tcW w:type="dxa" w:w="2800"/>
            <w:tcBorders>
              <w:top w:val="single" w:color="C4B5FD" w:sz="1"/>
              <w:left w:val="single" w:color="C4B5FD" w:sz="1"/>
              <w:bottom w:val="single" w:color="C4B5FD" w:sz="1"/>
              <w:right w:val="single" w:color="C4B5FD" w:sz="1"/>
            </w:tcBorders>
            <w:shd w:fill="F5F3FF" w:val="clear"/>
            <w:tcMar>
              <w:top w:type="dxa" w:w="80"/>
              <w:left w:type="dxa" w:w="120"/>
              <w:bottom w:type="dxa" w:w="80"/>
              <w:right w:type="dxa" w:w="120"/>
            </w:tcMar>
          </w:tcPr>
          <w:p>
            <w:r>
              <w:rPr>
                <w:rFonts w:ascii="Arial" w:cs="Arial" w:eastAsia="Arial" w:hAnsi="Arial"/>
                <w:b/>
                <w:bCs/>
                <w:color w:val="1E1B4B"/>
                <w:sz w:val="20"/>
                <w:szCs w:val="20"/>
              </w:rPr>
              <w:t xml:space="preserve">Priority</w:t>
            </w:r>
          </w:p>
        </w:tc>
        <w:tc>
          <w:tcPr>
            <w:tcW w:type="dxa" w:w="6560"/>
            <w:tcBorders>
              <w:top w:val="single" w:color="C4B5FD" w:sz="1"/>
              <w:left w:val="single" w:color="C4B5FD" w:sz="1"/>
              <w:bottom w:val="single" w:color="C4B5FD" w:sz="1"/>
              <w:right w:val="single" w:color="C4B5FD" w:sz="1"/>
            </w:tcBorders>
            <w:tcMar>
              <w:top w:type="dxa" w:w="80"/>
              <w:left w:type="dxa" w:w="120"/>
              <w:bottom w:type="dxa" w:w="80"/>
              <w:right w:type="dxa" w:w="120"/>
            </w:tcMar>
          </w:tcPr>
          <w:p>
            <w:r>
              <w:rPr>
                <w:rFonts w:ascii="Arial" w:cs="Arial" w:eastAsia="Arial" w:hAnsi="Arial"/>
                <w:color w:val="374151"/>
                <w:sz w:val="20"/>
                <w:szCs w:val="20"/>
              </w:rPr>
              <w:t xml:space="preserve">P0 — Must Have</w:t>
            </w:r>
          </w:p>
        </w:tc>
      </w:tr>
      <w:tr>
        <w:tc>
          <w:tcPr>
            <w:tcW w:type="dxa" w:w="2800"/>
            <w:tcBorders>
              <w:top w:val="single" w:color="C4B5FD" w:sz="1"/>
              <w:left w:val="single" w:color="C4B5FD" w:sz="1"/>
              <w:bottom w:val="single" w:color="C4B5FD" w:sz="1"/>
              <w:right w:val="single" w:color="C4B5FD" w:sz="1"/>
            </w:tcBorders>
            <w:shd w:fill="F5F3FF" w:val="clear"/>
            <w:tcMar>
              <w:top w:type="dxa" w:w="80"/>
              <w:left w:type="dxa" w:w="120"/>
              <w:bottom w:type="dxa" w:w="80"/>
              <w:right w:type="dxa" w:w="120"/>
            </w:tcMar>
          </w:tcPr>
          <w:p>
            <w:r>
              <w:rPr>
                <w:rFonts w:ascii="Arial" w:cs="Arial" w:eastAsia="Arial" w:hAnsi="Arial"/>
                <w:b/>
                <w:bCs/>
                <w:color w:val="1E1B4B"/>
                <w:sz w:val="20"/>
                <w:szCs w:val="20"/>
              </w:rPr>
              <w:t xml:space="preserve">Description</w:t>
            </w:r>
          </w:p>
        </w:tc>
        <w:tc>
          <w:tcPr>
            <w:tcW w:type="dxa" w:w="6560"/>
            <w:tcBorders>
              <w:top w:val="single" w:color="C4B5FD" w:sz="1"/>
              <w:left w:val="single" w:color="C4B5FD" w:sz="1"/>
              <w:bottom w:val="single" w:color="C4B5FD" w:sz="1"/>
              <w:right w:val="single" w:color="C4B5FD" w:sz="1"/>
            </w:tcBorders>
            <w:tcMar>
              <w:top w:type="dxa" w:w="80"/>
              <w:left w:type="dxa" w:w="120"/>
              <w:bottom w:type="dxa" w:w="80"/>
              <w:right w:type="dxa" w:w="120"/>
            </w:tcMar>
          </w:tcPr>
          <w:p>
            <w:r>
              <w:rPr>
                <w:rFonts w:ascii="Arial" w:cs="Arial" w:eastAsia="Arial" w:hAnsi="Arial"/>
                <w:color w:val="374151"/>
                <w:sz w:val="20"/>
                <w:szCs w:val="20"/>
              </w:rPr>
              <w:t xml:space="preserve">Horizontal scrollable carousel of information cards below the slider. Cards are linked to keyframe ranges. Active card highlights when slider enters its range.</w:t>
            </w:r>
          </w:p>
        </w:tc>
      </w:tr>
      <w:tr>
        <w:tc>
          <w:tcPr>
            <w:tcW w:type="dxa" w:w="2800"/>
            <w:tcBorders>
              <w:top w:val="single" w:color="C4B5FD" w:sz="1"/>
              <w:left w:val="single" w:color="C4B5FD" w:sz="1"/>
              <w:bottom w:val="single" w:color="C4B5FD" w:sz="1"/>
              <w:right w:val="single" w:color="C4B5FD" w:sz="1"/>
            </w:tcBorders>
            <w:shd w:fill="F5F3FF" w:val="clear"/>
            <w:tcMar>
              <w:top w:type="dxa" w:w="80"/>
              <w:left w:type="dxa" w:w="120"/>
              <w:bottom w:type="dxa" w:w="80"/>
              <w:right w:type="dxa" w:w="120"/>
            </w:tcMar>
          </w:tcPr>
          <w:p>
            <w:r>
              <w:rPr>
                <w:rFonts w:ascii="Arial" w:cs="Arial" w:eastAsia="Arial" w:hAnsi="Arial"/>
                <w:b/>
                <w:bCs/>
                <w:color w:val="1E1B4B"/>
                <w:sz w:val="20"/>
                <w:szCs w:val="20"/>
              </w:rPr>
              <w:t xml:space="preserve">Card Anatomy</w:t>
            </w:r>
          </w:p>
        </w:tc>
        <w:tc>
          <w:tcPr>
            <w:tcW w:type="dxa" w:w="6560"/>
            <w:tcBorders>
              <w:top w:val="single" w:color="C4B5FD" w:sz="1"/>
              <w:left w:val="single" w:color="C4B5FD" w:sz="1"/>
              <w:bottom w:val="single" w:color="C4B5FD" w:sz="1"/>
              <w:right w:val="single" w:color="C4B5FD" w:sz="1"/>
            </w:tcBorders>
            <w:tcMar>
              <w:top w:type="dxa" w:w="80"/>
              <w:left w:type="dxa" w:w="120"/>
              <w:bottom w:type="dxa" w:w="80"/>
              <w:right w:type="dxa" w:w="120"/>
            </w:tcMar>
          </w:tcPr>
          <w:p>
            <w:r>
              <w:rPr>
                <w:rFonts w:ascii="Arial" w:cs="Arial" w:eastAsia="Arial" w:hAnsi="Arial"/>
                <w:color w:val="374151"/>
                <w:sz w:val="20"/>
                <w:szCs w:val="20"/>
              </w:rPr>
              <w:t xml:space="preserve">Icon (48×48px) + title (18px bold) + body text (14px) + optional CTA link. Max 3 lines of body text. Card size: 280×180px (desktop), 240×160px (mobile).</w:t>
            </w:r>
          </w:p>
        </w:tc>
      </w:tr>
      <w:tr>
        <w:tc>
          <w:tcPr>
            <w:tcW w:type="dxa" w:w="2800"/>
            <w:tcBorders>
              <w:top w:val="single" w:color="C4B5FD" w:sz="1"/>
              <w:left w:val="single" w:color="C4B5FD" w:sz="1"/>
              <w:bottom w:val="single" w:color="C4B5FD" w:sz="1"/>
              <w:right w:val="single" w:color="C4B5FD" w:sz="1"/>
            </w:tcBorders>
            <w:shd w:fill="F5F3FF" w:val="clear"/>
            <w:tcMar>
              <w:top w:type="dxa" w:w="80"/>
              <w:left w:type="dxa" w:w="120"/>
              <w:bottom w:type="dxa" w:w="80"/>
              <w:right w:type="dxa" w:w="120"/>
            </w:tcMar>
          </w:tcPr>
          <w:p>
            <w:r>
              <w:rPr>
                <w:rFonts w:ascii="Arial" w:cs="Arial" w:eastAsia="Arial" w:hAnsi="Arial"/>
                <w:b/>
                <w:bCs/>
                <w:color w:val="1E1B4B"/>
                <w:sz w:val="20"/>
                <w:szCs w:val="20"/>
              </w:rPr>
              <w:t xml:space="preserve">Active State</w:t>
            </w:r>
          </w:p>
        </w:tc>
        <w:tc>
          <w:tcPr>
            <w:tcW w:type="dxa" w:w="6560"/>
            <w:tcBorders>
              <w:top w:val="single" w:color="C4B5FD" w:sz="1"/>
              <w:left w:val="single" w:color="C4B5FD" w:sz="1"/>
              <w:bottom w:val="single" w:color="C4B5FD" w:sz="1"/>
              <w:right w:val="single" w:color="C4B5FD" w:sz="1"/>
            </w:tcBorders>
            <w:tcMar>
              <w:top w:type="dxa" w:w="80"/>
              <w:left w:type="dxa" w:w="120"/>
              <w:bottom w:type="dxa" w:w="80"/>
              <w:right w:type="dxa" w:w="120"/>
            </w:tcMar>
          </w:tcPr>
          <w:p>
            <w:r>
              <w:rPr>
                <w:rFonts w:ascii="Arial" w:cs="Arial" w:eastAsia="Arial" w:hAnsi="Arial"/>
                <w:color w:val="374151"/>
                <w:sz w:val="20"/>
                <w:szCs w:val="20"/>
              </w:rPr>
              <w:t xml:space="preserve">Card with indigo border (2px), elevated shadow, smooth 200ms transition. Non-active cards: 60% opacity.</w:t>
            </w:r>
          </w:p>
        </w:tc>
      </w:tr>
      <w:tr>
        <w:tc>
          <w:tcPr>
            <w:tcW w:type="dxa" w:w="2800"/>
            <w:tcBorders>
              <w:top w:val="single" w:color="C4B5FD" w:sz="1"/>
              <w:left w:val="single" w:color="C4B5FD" w:sz="1"/>
              <w:bottom w:val="single" w:color="C4B5FD" w:sz="1"/>
              <w:right w:val="single" w:color="C4B5FD" w:sz="1"/>
            </w:tcBorders>
            <w:shd w:fill="F5F3FF" w:val="clear"/>
            <w:tcMar>
              <w:top w:type="dxa" w:w="80"/>
              <w:left w:type="dxa" w:w="120"/>
              <w:bottom w:type="dxa" w:w="80"/>
              <w:right w:type="dxa" w:w="120"/>
            </w:tcMar>
          </w:tcPr>
          <w:p>
            <w:r>
              <w:rPr>
                <w:rFonts w:ascii="Arial" w:cs="Arial" w:eastAsia="Arial" w:hAnsi="Arial"/>
                <w:b/>
                <w:bCs/>
                <w:color w:val="1E1B4B"/>
                <w:sz w:val="20"/>
                <w:szCs w:val="20"/>
              </w:rPr>
              <w:t xml:space="preserve">Navigation</w:t>
            </w:r>
          </w:p>
        </w:tc>
        <w:tc>
          <w:tcPr>
            <w:tcW w:type="dxa" w:w="6560"/>
            <w:tcBorders>
              <w:top w:val="single" w:color="C4B5FD" w:sz="1"/>
              <w:left w:val="single" w:color="C4B5FD" w:sz="1"/>
              <w:bottom w:val="single" w:color="C4B5FD" w:sz="1"/>
              <w:right w:val="single" w:color="C4B5FD" w:sz="1"/>
            </w:tcBorders>
            <w:tcMar>
              <w:top w:type="dxa" w:w="80"/>
              <w:left w:type="dxa" w:w="120"/>
              <w:bottom w:type="dxa" w:w="80"/>
              <w:right w:type="dxa" w:w="120"/>
            </w:tcMar>
          </w:tcPr>
          <w:p>
            <w:r>
              <w:rPr>
                <w:rFonts w:ascii="Arial" w:cs="Arial" w:eastAsia="Arial" w:hAnsi="Arial"/>
                <w:color w:val="374151"/>
                <w:sz w:val="20"/>
                <w:szCs w:val="20"/>
              </w:rPr>
              <w:t xml:space="preserve">Previous/Next arrow buttons. Swipe left/right on touch. Auto-scrolls to active card when slider changes range.</w:t>
            </w:r>
          </w:p>
        </w:tc>
      </w:tr>
      <w:tr>
        <w:tc>
          <w:tcPr>
            <w:tcW w:type="dxa" w:w="2800"/>
            <w:tcBorders>
              <w:top w:val="single" w:color="C4B5FD" w:sz="1"/>
              <w:left w:val="single" w:color="C4B5FD" w:sz="1"/>
              <w:bottom w:val="single" w:color="C4B5FD" w:sz="1"/>
              <w:right w:val="single" w:color="C4B5FD" w:sz="1"/>
            </w:tcBorders>
            <w:shd w:fill="F5F3FF" w:val="clear"/>
            <w:tcMar>
              <w:top w:type="dxa" w:w="80"/>
              <w:left w:type="dxa" w:w="120"/>
              <w:bottom w:type="dxa" w:w="80"/>
              <w:right w:type="dxa" w:w="120"/>
            </w:tcMar>
          </w:tcPr>
          <w:p>
            <w:r>
              <w:rPr>
                <w:rFonts w:ascii="Arial" w:cs="Arial" w:eastAsia="Arial" w:hAnsi="Arial"/>
                <w:b/>
                <w:bCs/>
                <w:color w:val="1E1B4B"/>
                <w:sz w:val="20"/>
                <w:szCs w:val="20"/>
              </w:rPr>
              <w:t xml:space="preserve">Sync Behavior</w:t>
            </w:r>
          </w:p>
        </w:tc>
        <w:tc>
          <w:tcPr>
            <w:tcW w:type="dxa" w:w="6560"/>
            <w:tcBorders>
              <w:top w:val="single" w:color="C4B5FD" w:sz="1"/>
              <w:left w:val="single" w:color="C4B5FD" w:sz="1"/>
              <w:bottom w:val="single" w:color="C4B5FD" w:sz="1"/>
              <w:right w:val="single" w:color="C4B5FD" w:sz="1"/>
            </w:tcBorders>
            <w:tcMar>
              <w:top w:type="dxa" w:w="80"/>
              <w:left w:type="dxa" w:w="120"/>
              <w:bottom w:type="dxa" w:w="80"/>
              <w:right w:type="dxa" w:w="120"/>
            </w:tcMar>
          </w:tcPr>
          <w:p>
            <w:r>
              <w:rPr>
                <w:rFonts w:ascii="Arial" w:cs="Arial" w:eastAsia="Arial" w:hAnsi="Arial"/>
                <w:color w:val="374151"/>
                <w:sz w:val="20"/>
                <w:szCs w:val="20"/>
              </w:rPr>
              <w:t xml:space="preserve">Slider movement triggers active card update. Clicking a card seeks slider to that card's keyframe start position.</w:t>
            </w:r>
          </w:p>
        </w:tc>
      </w:tr>
      <w:tr>
        <w:tc>
          <w:tcPr>
            <w:tcW w:type="dxa" w:w="2800"/>
            <w:tcBorders>
              <w:top w:val="single" w:color="C4B5FD" w:sz="1"/>
              <w:left w:val="single" w:color="C4B5FD" w:sz="1"/>
              <w:bottom w:val="single" w:color="C4B5FD" w:sz="1"/>
              <w:right w:val="single" w:color="C4B5FD" w:sz="1"/>
            </w:tcBorders>
            <w:shd w:fill="F5F3FF" w:val="clear"/>
            <w:tcMar>
              <w:top w:type="dxa" w:w="80"/>
              <w:left w:type="dxa" w:w="120"/>
              <w:bottom w:type="dxa" w:w="80"/>
              <w:right w:type="dxa" w:w="120"/>
            </w:tcMar>
          </w:tcPr>
          <w:p>
            <w:r>
              <w:rPr>
                <w:rFonts w:ascii="Arial" w:cs="Arial" w:eastAsia="Arial" w:hAnsi="Arial"/>
                <w:b/>
                <w:bCs/>
                <w:color w:val="1E1B4B"/>
                <w:sz w:val="20"/>
                <w:szCs w:val="20"/>
              </w:rPr>
              <w:t xml:space="preserve">Content</w:t>
            </w:r>
          </w:p>
        </w:tc>
        <w:tc>
          <w:tcPr>
            <w:tcW w:type="dxa" w:w="6560"/>
            <w:tcBorders>
              <w:top w:val="single" w:color="C4B5FD" w:sz="1"/>
              <w:left w:val="single" w:color="C4B5FD" w:sz="1"/>
              <w:bottom w:val="single" w:color="C4B5FD" w:sz="1"/>
              <w:right w:val="single" w:color="C4B5FD" w:sz="1"/>
            </w:tcBorders>
            <w:tcMar>
              <w:top w:type="dxa" w:w="80"/>
              <w:left w:type="dxa" w:w="120"/>
              <w:bottom w:type="dxa" w:w="80"/>
              <w:right w:type="dxa" w:w="120"/>
            </w:tcMar>
          </w:tcPr>
          <w:p>
            <w:r>
              <w:rPr>
                <w:rFonts w:ascii="Arial" w:cs="Arial" w:eastAsia="Arial" w:hAnsi="Arial"/>
                <w:color w:val="374151"/>
                <w:sz w:val="20"/>
                <w:szCs w:val="20"/>
              </w:rPr>
              <w:t xml:space="preserve">Supports: plain text, LaTeX equations, inline code, icon from predefined library, and one optional image (16:9, max 400px wide).</w:t>
            </w:r>
          </w:p>
        </w:tc>
      </w:tr>
    </w:tbl>
    <w:p>
      <w:pPr>
        <w:spacing w:before="200"/>
      </w:pPr>
    </w:p>
    <w:p>
      <w:pPr>
        <w:pStyle w:val="Heading2"/>
        <w:spacing w:after="120" w:before="320"/>
      </w:pPr>
      <w:r>
        <w:rPr>
          <w:rFonts w:ascii="Arial" w:cs="Arial" w:eastAsia="Arial" w:hAnsi="Arial"/>
          <w:b/>
          <w:bCs/>
          <w:color w:val="4F46E5"/>
          <w:sz w:val="28"/>
          <w:szCs w:val="28"/>
        </w:rPr>
        <w:t xml:space="preserve">5.4 Scene Composition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4B5FD" w:sz="1"/>
              <w:left w:val="single" w:color="C4B5FD" w:sz="1"/>
              <w:bottom w:val="single" w:color="C4B5FD" w:sz="1"/>
              <w:right w:val="single" w:color="C4B5FD" w:sz="1"/>
            </w:tcBorders>
            <w:shd w:fill="F5F3FF" w:val="clear"/>
            <w:tcMar>
              <w:top w:type="dxa" w:w="80"/>
              <w:left w:type="dxa" w:w="120"/>
              <w:bottom w:type="dxa" w:w="80"/>
              <w:right w:type="dxa" w:w="120"/>
            </w:tcMar>
          </w:tcPr>
          <w:p>
            <w:r>
              <w:rPr>
                <w:rFonts w:ascii="Arial" w:cs="Arial" w:eastAsia="Arial" w:hAnsi="Arial"/>
                <w:b/>
                <w:bCs/>
                <w:color w:val="1E1B4B"/>
                <w:sz w:val="20"/>
                <w:szCs w:val="20"/>
              </w:rPr>
              <w:t xml:space="preserve">ID</w:t>
            </w:r>
          </w:p>
        </w:tc>
        <w:tc>
          <w:tcPr>
            <w:tcW w:type="dxa" w:w="6560"/>
            <w:tcBorders>
              <w:top w:val="single" w:color="C4B5FD" w:sz="1"/>
              <w:left w:val="single" w:color="C4B5FD" w:sz="1"/>
              <w:bottom w:val="single" w:color="C4B5FD" w:sz="1"/>
              <w:right w:val="single" w:color="C4B5FD" w:sz="1"/>
            </w:tcBorders>
            <w:tcMar>
              <w:top w:type="dxa" w:w="80"/>
              <w:left w:type="dxa" w:w="120"/>
              <w:bottom w:type="dxa" w:w="80"/>
              <w:right w:type="dxa" w:w="120"/>
            </w:tcMar>
          </w:tcPr>
          <w:p>
            <w:r>
              <w:rPr>
                <w:rFonts w:ascii="Arial" w:cs="Arial" w:eastAsia="Arial" w:hAnsi="Arial"/>
                <w:color w:val="374151"/>
                <w:sz w:val="20"/>
                <w:szCs w:val="20"/>
              </w:rPr>
              <w:t xml:space="preserve">FEAT-004</w:t>
            </w:r>
          </w:p>
        </w:tc>
      </w:tr>
      <w:tr>
        <w:tc>
          <w:tcPr>
            <w:tcW w:type="dxa" w:w="2800"/>
            <w:tcBorders>
              <w:top w:val="single" w:color="C4B5FD" w:sz="1"/>
              <w:left w:val="single" w:color="C4B5FD" w:sz="1"/>
              <w:bottom w:val="single" w:color="C4B5FD" w:sz="1"/>
              <w:right w:val="single" w:color="C4B5FD" w:sz="1"/>
            </w:tcBorders>
            <w:shd w:fill="F5F3FF" w:val="clear"/>
            <w:tcMar>
              <w:top w:type="dxa" w:w="80"/>
              <w:left w:type="dxa" w:w="120"/>
              <w:bottom w:type="dxa" w:w="80"/>
              <w:right w:type="dxa" w:w="120"/>
            </w:tcMar>
          </w:tcPr>
          <w:p>
            <w:r>
              <w:rPr>
                <w:rFonts w:ascii="Arial" w:cs="Arial" w:eastAsia="Arial" w:hAnsi="Arial"/>
                <w:b/>
                <w:bCs/>
                <w:color w:val="1E1B4B"/>
                <w:sz w:val="20"/>
                <w:szCs w:val="20"/>
              </w:rPr>
              <w:t xml:space="preserve">Priority</w:t>
            </w:r>
          </w:p>
        </w:tc>
        <w:tc>
          <w:tcPr>
            <w:tcW w:type="dxa" w:w="6560"/>
            <w:tcBorders>
              <w:top w:val="single" w:color="C4B5FD" w:sz="1"/>
              <w:left w:val="single" w:color="C4B5FD" w:sz="1"/>
              <w:bottom w:val="single" w:color="C4B5FD" w:sz="1"/>
              <w:right w:val="single" w:color="C4B5FD" w:sz="1"/>
            </w:tcBorders>
            <w:tcMar>
              <w:top w:type="dxa" w:w="80"/>
              <w:left w:type="dxa" w:w="120"/>
              <w:bottom w:type="dxa" w:w="80"/>
              <w:right w:type="dxa" w:w="120"/>
            </w:tcMar>
          </w:tcPr>
          <w:p>
            <w:r>
              <w:rPr>
                <w:rFonts w:ascii="Arial" w:cs="Arial" w:eastAsia="Arial" w:hAnsi="Arial"/>
                <w:color w:val="374151"/>
                <w:sz w:val="20"/>
                <w:szCs w:val="20"/>
              </w:rPr>
              <w:t xml:space="preserve">P1 — Should Have</w:t>
            </w:r>
          </w:p>
        </w:tc>
      </w:tr>
      <w:tr>
        <w:tc>
          <w:tcPr>
            <w:tcW w:type="dxa" w:w="2800"/>
            <w:tcBorders>
              <w:top w:val="single" w:color="C4B5FD" w:sz="1"/>
              <w:left w:val="single" w:color="C4B5FD" w:sz="1"/>
              <w:bottom w:val="single" w:color="C4B5FD" w:sz="1"/>
              <w:right w:val="single" w:color="C4B5FD" w:sz="1"/>
            </w:tcBorders>
            <w:shd w:fill="F5F3FF" w:val="clear"/>
            <w:tcMar>
              <w:top w:type="dxa" w:w="80"/>
              <w:left w:type="dxa" w:w="120"/>
              <w:bottom w:type="dxa" w:w="80"/>
              <w:right w:type="dxa" w:w="120"/>
            </w:tcMar>
          </w:tcPr>
          <w:p>
            <w:r>
              <w:rPr>
                <w:rFonts w:ascii="Arial" w:cs="Arial" w:eastAsia="Arial" w:hAnsi="Arial"/>
                <w:b/>
                <w:bCs/>
                <w:color w:val="1E1B4B"/>
                <w:sz w:val="20"/>
                <w:szCs w:val="20"/>
              </w:rPr>
              <w:t xml:space="preserve">Description</w:t>
            </w:r>
          </w:p>
        </w:tc>
        <w:tc>
          <w:tcPr>
            <w:tcW w:type="dxa" w:w="6560"/>
            <w:tcBorders>
              <w:top w:val="single" w:color="C4B5FD" w:sz="1"/>
              <w:left w:val="single" w:color="C4B5FD" w:sz="1"/>
              <w:bottom w:val="single" w:color="C4B5FD" w:sz="1"/>
              <w:right w:val="single" w:color="C4B5FD" w:sz="1"/>
            </w:tcBorders>
            <w:tcMar>
              <w:top w:type="dxa" w:w="80"/>
              <w:left w:type="dxa" w:w="120"/>
              <w:bottom w:type="dxa" w:w="80"/>
              <w:right w:type="dxa" w:w="120"/>
            </w:tcMar>
          </w:tcPr>
          <w:p>
            <w:r>
              <w:rPr>
                <w:rFonts w:ascii="Arial" w:cs="Arial" w:eastAsia="Arial" w:hAnsi="Arial"/>
                <w:color w:val="374151"/>
                <w:sz w:val="20"/>
                <w:szCs w:val="20"/>
              </w:rPr>
              <w:t xml:space="preserve">JSON-based scene manifest that defines keyframes, camera paths, object visibility, material states, and card bindings.</w:t>
            </w:r>
          </w:p>
        </w:tc>
      </w:tr>
      <w:tr>
        <w:tc>
          <w:tcPr>
            <w:tcW w:type="dxa" w:w="2800"/>
            <w:tcBorders>
              <w:top w:val="single" w:color="C4B5FD" w:sz="1"/>
              <w:left w:val="single" w:color="C4B5FD" w:sz="1"/>
              <w:bottom w:val="single" w:color="C4B5FD" w:sz="1"/>
              <w:right w:val="single" w:color="C4B5FD" w:sz="1"/>
            </w:tcBorders>
            <w:shd w:fill="F5F3FF" w:val="clear"/>
            <w:tcMar>
              <w:top w:type="dxa" w:w="80"/>
              <w:left w:type="dxa" w:w="120"/>
              <w:bottom w:type="dxa" w:w="80"/>
              <w:right w:type="dxa" w:w="120"/>
            </w:tcMar>
          </w:tcPr>
          <w:p>
            <w:r>
              <w:rPr>
                <w:rFonts w:ascii="Arial" w:cs="Arial" w:eastAsia="Arial" w:hAnsi="Arial"/>
                <w:b/>
                <w:bCs/>
                <w:color w:val="1E1B4B"/>
                <w:sz w:val="20"/>
                <w:szCs w:val="20"/>
              </w:rPr>
              <w:t xml:space="preserve">Format</w:t>
            </w:r>
          </w:p>
        </w:tc>
        <w:tc>
          <w:tcPr>
            <w:tcW w:type="dxa" w:w="6560"/>
            <w:tcBorders>
              <w:top w:val="single" w:color="C4B5FD" w:sz="1"/>
              <w:left w:val="single" w:color="C4B5FD" w:sz="1"/>
              <w:bottom w:val="single" w:color="C4B5FD" w:sz="1"/>
              <w:right w:val="single" w:color="C4B5FD" w:sz="1"/>
            </w:tcBorders>
            <w:tcMar>
              <w:top w:type="dxa" w:w="80"/>
              <w:left w:type="dxa" w:w="120"/>
              <w:bottom w:type="dxa" w:w="80"/>
              <w:right w:type="dxa" w:w="120"/>
            </w:tcMar>
          </w:tcPr>
          <w:p>
            <w:r>
              <w:rPr>
                <w:rFonts w:ascii="Arial" w:cs="Arial" w:eastAsia="Arial" w:hAnsi="Arial"/>
                <w:color w:val="374151"/>
                <w:sz w:val="20"/>
                <w:szCs w:val="20"/>
              </w:rPr>
              <w:t xml:space="preserve">scenes/[id]/manifest.json. Versioned schema. Supports GLTF/GLB models, embedded geometries, and texture atlases.</w:t>
            </w:r>
          </w:p>
        </w:tc>
      </w:tr>
      <w:tr>
        <w:tc>
          <w:tcPr>
            <w:tcW w:type="dxa" w:w="2800"/>
            <w:tcBorders>
              <w:top w:val="single" w:color="C4B5FD" w:sz="1"/>
              <w:left w:val="single" w:color="C4B5FD" w:sz="1"/>
              <w:bottom w:val="single" w:color="C4B5FD" w:sz="1"/>
              <w:right w:val="single" w:color="C4B5FD" w:sz="1"/>
            </w:tcBorders>
            <w:shd w:fill="F5F3FF" w:val="clear"/>
            <w:tcMar>
              <w:top w:type="dxa" w:w="80"/>
              <w:left w:type="dxa" w:w="120"/>
              <w:bottom w:type="dxa" w:w="80"/>
              <w:right w:type="dxa" w:w="120"/>
            </w:tcMar>
          </w:tcPr>
          <w:p>
            <w:r>
              <w:rPr>
                <w:rFonts w:ascii="Arial" w:cs="Arial" w:eastAsia="Arial" w:hAnsi="Arial"/>
                <w:b/>
                <w:bCs/>
                <w:color w:val="1E1B4B"/>
                <w:sz w:val="20"/>
                <w:szCs w:val="20"/>
              </w:rPr>
              <w:t xml:space="preserve">Keyframes</w:t>
            </w:r>
          </w:p>
        </w:tc>
        <w:tc>
          <w:tcPr>
            <w:tcW w:type="dxa" w:w="6560"/>
            <w:tcBorders>
              <w:top w:val="single" w:color="C4B5FD" w:sz="1"/>
              <w:left w:val="single" w:color="C4B5FD" w:sz="1"/>
              <w:bottom w:val="single" w:color="C4B5FD" w:sz="1"/>
              <w:right w:val="single" w:color="C4B5FD" w:sz="1"/>
            </w:tcBorders>
            <w:tcMar>
              <w:top w:type="dxa" w:w="80"/>
              <w:left w:type="dxa" w:w="120"/>
              <w:bottom w:type="dxa" w:w="80"/>
              <w:right w:type="dxa" w:w="120"/>
            </w:tcMar>
          </w:tcPr>
          <w:p>
            <w:r>
              <w:rPr>
                <w:rFonts w:ascii="Arial" w:cs="Arial" w:eastAsia="Arial" w:hAnsi="Arial"/>
                <w:color w:val="374151"/>
                <w:sz w:val="20"/>
                <w:szCs w:val="20"/>
              </w:rPr>
              <w:t xml:space="preserve">Each keyframe: { position: float, cameraTarget: vec3, cameraPosition: vec3, visibleObjects: string[], cardId: string }</w:t>
            </w:r>
          </w:p>
        </w:tc>
      </w:tr>
      <w:tr>
        <w:tc>
          <w:tcPr>
            <w:tcW w:type="dxa" w:w="2800"/>
            <w:tcBorders>
              <w:top w:val="single" w:color="C4B5FD" w:sz="1"/>
              <w:left w:val="single" w:color="C4B5FD" w:sz="1"/>
              <w:bottom w:val="single" w:color="C4B5FD" w:sz="1"/>
              <w:right w:val="single" w:color="C4B5FD" w:sz="1"/>
            </w:tcBorders>
            <w:shd w:fill="F5F3FF" w:val="clear"/>
            <w:tcMar>
              <w:top w:type="dxa" w:w="80"/>
              <w:left w:type="dxa" w:w="120"/>
              <w:bottom w:type="dxa" w:w="80"/>
              <w:right w:type="dxa" w:w="120"/>
            </w:tcMar>
          </w:tcPr>
          <w:p>
            <w:r>
              <w:rPr>
                <w:rFonts w:ascii="Arial" w:cs="Arial" w:eastAsia="Arial" w:hAnsi="Arial"/>
                <w:b/>
                <w:bCs/>
                <w:color w:val="1E1B4B"/>
                <w:sz w:val="20"/>
                <w:szCs w:val="20"/>
              </w:rPr>
              <w:t xml:space="preserve">Transitions</w:t>
            </w:r>
          </w:p>
        </w:tc>
        <w:tc>
          <w:tcPr>
            <w:tcW w:type="dxa" w:w="6560"/>
            <w:tcBorders>
              <w:top w:val="single" w:color="C4B5FD" w:sz="1"/>
              <w:left w:val="single" w:color="C4B5FD" w:sz="1"/>
              <w:bottom w:val="single" w:color="C4B5FD" w:sz="1"/>
              <w:right w:val="single" w:color="C4B5FD" w:sz="1"/>
            </w:tcBorders>
            <w:tcMar>
              <w:top w:type="dxa" w:w="80"/>
              <w:left w:type="dxa" w:w="120"/>
              <w:bottom w:type="dxa" w:w="80"/>
              <w:right w:type="dxa" w:w="120"/>
            </w:tcMar>
          </w:tcPr>
          <w:p>
            <w:r>
              <w:rPr>
                <w:rFonts w:ascii="Arial" w:cs="Arial" w:eastAsia="Arial" w:hAnsi="Arial"/>
                <w:color w:val="374151"/>
                <w:sz w:val="20"/>
                <w:szCs w:val="20"/>
              </w:rPr>
              <w:t xml:space="preserve">Linear, ease-in-out, or step interpolation per keyframe pair.</w:t>
            </w:r>
          </w:p>
        </w:tc>
      </w:tr>
      <w:tr>
        <w:tc>
          <w:tcPr>
            <w:tcW w:type="dxa" w:w="2800"/>
            <w:tcBorders>
              <w:top w:val="single" w:color="C4B5FD" w:sz="1"/>
              <w:left w:val="single" w:color="C4B5FD" w:sz="1"/>
              <w:bottom w:val="single" w:color="C4B5FD" w:sz="1"/>
              <w:right w:val="single" w:color="C4B5FD" w:sz="1"/>
            </w:tcBorders>
            <w:shd w:fill="F5F3FF" w:val="clear"/>
            <w:tcMar>
              <w:top w:type="dxa" w:w="80"/>
              <w:left w:type="dxa" w:w="120"/>
              <w:bottom w:type="dxa" w:w="80"/>
              <w:right w:type="dxa" w:w="120"/>
            </w:tcMar>
          </w:tcPr>
          <w:p>
            <w:r>
              <w:rPr>
                <w:rFonts w:ascii="Arial" w:cs="Arial" w:eastAsia="Arial" w:hAnsi="Arial"/>
                <w:b/>
                <w:bCs/>
                <w:color w:val="1E1B4B"/>
                <w:sz w:val="20"/>
                <w:szCs w:val="20"/>
              </w:rPr>
              <w:t xml:space="preserve">Validation</w:t>
            </w:r>
          </w:p>
        </w:tc>
        <w:tc>
          <w:tcPr>
            <w:tcW w:type="dxa" w:w="6560"/>
            <w:tcBorders>
              <w:top w:val="single" w:color="C4B5FD" w:sz="1"/>
              <w:left w:val="single" w:color="C4B5FD" w:sz="1"/>
              <w:bottom w:val="single" w:color="C4B5FD" w:sz="1"/>
              <w:right w:val="single" w:color="C4B5FD" w:sz="1"/>
            </w:tcBorders>
            <w:tcMar>
              <w:top w:type="dxa" w:w="80"/>
              <w:left w:type="dxa" w:w="120"/>
              <w:bottom w:type="dxa" w:w="80"/>
              <w:right w:type="dxa" w:w="120"/>
            </w:tcMar>
          </w:tcPr>
          <w:p>
            <w:r>
              <w:rPr>
                <w:rFonts w:ascii="Arial" w:cs="Arial" w:eastAsia="Arial" w:hAnsi="Arial"/>
                <w:color w:val="374151"/>
                <w:sz w:val="20"/>
                <w:szCs w:val="20"/>
              </w:rPr>
              <w:t xml:space="preserve">Schema validation on load. Missing fields use defined defaults. Errors surfaced to authoring tools, not end users.</w:t>
            </w:r>
          </w:p>
        </w:tc>
      </w:tr>
    </w:tbl>
    <w:p>
      <w:pPr>
        <w:spacing w:before="200"/>
      </w:pPr>
    </w:p>
    <w:p>
      <w:pPr>
        <w:pStyle w:val="Heading2"/>
        <w:spacing w:after="120" w:before="320"/>
      </w:pPr>
      <w:r>
        <w:rPr>
          <w:rFonts w:ascii="Arial" w:cs="Arial" w:eastAsia="Arial" w:hAnsi="Arial"/>
          <w:b/>
          <w:bCs/>
          <w:color w:val="4F46E5"/>
          <w:sz w:val="28"/>
          <w:szCs w:val="28"/>
        </w:rPr>
        <w:t xml:space="preserve">5.5 Progress &amp; Navigation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4B5FD" w:sz="1"/>
              <w:left w:val="single" w:color="C4B5FD" w:sz="1"/>
              <w:bottom w:val="single" w:color="C4B5FD" w:sz="1"/>
              <w:right w:val="single" w:color="C4B5FD" w:sz="1"/>
            </w:tcBorders>
            <w:shd w:fill="F5F3FF" w:val="clear"/>
            <w:tcMar>
              <w:top w:type="dxa" w:w="80"/>
              <w:left w:type="dxa" w:w="120"/>
              <w:bottom w:type="dxa" w:w="80"/>
              <w:right w:type="dxa" w:w="120"/>
            </w:tcMar>
          </w:tcPr>
          <w:p>
            <w:r>
              <w:rPr>
                <w:rFonts w:ascii="Arial" w:cs="Arial" w:eastAsia="Arial" w:hAnsi="Arial"/>
                <w:b/>
                <w:bCs/>
                <w:color w:val="1E1B4B"/>
                <w:sz w:val="20"/>
                <w:szCs w:val="20"/>
              </w:rPr>
              <w:t xml:space="preserve">ID</w:t>
            </w:r>
          </w:p>
        </w:tc>
        <w:tc>
          <w:tcPr>
            <w:tcW w:type="dxa" w:w="6560"/>
            <w:tcBorders>
              <w:top w:val="single" w:color="C4B5FD" w:sz="1"/>
              <w:left w:val="single" w:color="C4B5FD" w:sz="1"/>
              <w:bottom w:val="single" w:color="C4B5FD" w:sz="1"/>
              <w:right w:val="single" w:color="C4B5FD" w:sz="1"/>
            </w:tcBorders>
            <w:tcMar>
              <w:top w:type="dxa" w:w="80"/>
              <w:left w:type="dxa" w:w="120"/>
              <w:bottom w:type="dxa" w:w="80"/>
              <w:right w:type="dxa" w:w="120"/>
            </w:tcMar>
          </w:tcPr>
          <w:p>
            <w:r>
              <w:rPr>
                <w:rFonts w:ascii="Arial" w:cs="Arial" w:eastAsia="Arial" w:hAnsi="Arial"/>
                <w:color w:val="374151"/>
                <w:sz w:val="20"/>
                <w:szCs w:val="20"/>
              </w:rPr>
              <w:t xml:space="preserve">FEAT-005</w:t>
            </w:r>
          </w:p>
        </w:tc>
      </w:tr>
      <w:tr>
        <w:tc>
          <w:tcPr>
            <w:tcW w:type="dxa" w:w="2800"/>
            <w:tcBorders>
              <w:top w:val="single" w:color="C4B5FD" w:sz="1"/>
              <w:left w:val="single" w:color="C4B5FD" w:sz="1"/>
              <w:bottom w:val="single" w:color="C4B5FD" w:sz="1"/>
              <w:right w:val="single" w:color="C4B5FD" w:sz="1"/>
            </w:tcBorders>
            <w:shd w:fill="F5F3FF" w:val="clear"/>
            <w:tcMar>
              <w:top w:type="dxa" w:w="80"/>
              <w:left w:type="dxa" w:w="120"/>
              <w:bottom w:type="dxa" w:w="80"/>
              <w:right w:type="dxa" w:w="120"/>
            </w:tcMar>
          </w:tcPr>
          <w:p>
            <w:r>
              <w:rPr>
                <w:rFonts w:ascii="Arial" w:cs="Arial" w:eastAsia="Arial" w:hAnsi="Arial"/>
                <w:b/>
                <w:bCs/>
                <w:color w:val="1E1B4B"/>
                <w:sz w:val="20"/>
                <w:szCs w:val="20"/>
              </w:rPr>
              <w:t xml:space="preserve">Priority</w:t>
            </w:r>
          </w:p>
        </w:tc>
        <w:tc>
          <w:tcPr>
            <w:tcW w:type="dxa" w:w="6560"/>
            <w:tcBorders>
              <w:top w:val="single" w:color="C4B5FD" w:sz="1"/>
              <w:left w:val="single" w:color="C4B5FD" w:sz="1"/>
              <w:bottom w:val="single" w:color="C4B5FD" w:sz="1"/>
              <w:right w:val="single" w:color="C4B5FD" w:sz="1"/>
            </w:tcBorders>
            <w:tcMar>
              <w:top w:type="dxa" w:w="80"/>
              <w:left w:type="dxa" w:w="120"/>
              <w:bottom w:type="dxa" w:w="80"/>
              <w:right w:type="dxa" w:w="120"/>
            </w:tcMar>
          </w:tcPr>
          <w:p>
            <w:r>
              <w:rPr>
                <w:rFonts w:ascii="Arial" w:cs="Arial" w:eastAsia="Arial" w:hAnsi="Arial"/>
                <w:color w:val="374151"/>
                <w:sz w:val="20"/>
                <w:szCs w:val="20"/>
              </w:rPr>
              <w:t xml:space="preserve">P1 — Should Have</w:t>
            </w:r>
          </w:p>
        </w:tc>
      </w:tr>
      <w:tr>
        <w:tc>
          <w:tcPr>
            <w:tcW w:type="dxa" w:w="2800"/>
            <w:tcBorders>
              <w:top w:val="single" w:color="C4B5FD" w:sz="1"/>
              <w:left w:val="single" w:color="C4B5FD" w:sz="1"/>
              <w:bottom w:val="single" w:color="C4B5FD" w:sz="1"/>
              <w:right w:val="single" w:color="C4B5FD" w:sz="1"/>
            </w:tcBorders>
            <w:shd w:fill="F5F3FF" w:val="clear"/>
            <w:tcMar>
              <w:top w:type="dxa" w:w="80"/>
              <w:left w:type="dxa" w:w="120"/>
              <w:bottom w:type="dxa" w:w="80"/>
              <w:right w:type="dxa" w:w="120"/>
            </w:tcMar>
          </w:tcPr>
          <w:p>
            <w:r>
              <w:rPr>
                <w:rFonts w:ascii="Arial" w:cs="Arial" w:eastAsia="Arial" w:hAnsi="Arial"/>
                <w:b/>
                <w:bCs/>
                <w:color w:val="1E1B4B"/>
                <w:sz w:val="20"/>
                <w:szCs w:val="20"/>
              </w:rPr>
              <w:t xml:space="preserve">Description</w:t>
            </w:r>
          </w:p>
        </w:tc>
        <w:tc>
          <w:tcPr>
            <w:tcW w:type="dxa" w:w="6560"/>
            <w:tcBorders>
              <w:top w:val="single" w:color="C4B5FD" w:sz="1"/>
              <w:left w:val="single" w:color="C4B5FD" w:sz="1"/>
              <w:bottom w:val="single" w:color="C4B5FD" w:sz="1"/>
              <w:right w:val="single" w:color="C4B5FD" w:sz="1"/>
            </w:tcBorders>
            <w:tcMar>
              <w:top w:type="dxa" w:w="80"/>
              <w:left w:type="dxa" w:w="120"/>
              <w:bottom w:type="dxa" w:w="80"/>
              <w:right w:type="dxa" w:w="120"/>
            </w:tcMar>
          </w:tcPr>
          <w:p>
            <w:r>
              <w:rPr>
                <w:rFonts w:ascii="Arial" w:cs="Arial" w:eastAsia="Arial" w:hAnsi="Arial"/>
                <w:color w:val="374151"/>
                <w:sz w:val="20"/>
                <w:szCs w:val="20"/>
              </w:rPr>
              <w:t xml:space="preserve">Visual progress indicator showing how far through the scene the user is. Chapter markers for multi-scene lessons. Session state persisted to localStorage.</w:t>
            </w:r>
          </w:p>
        </w:tc>
      </w:tr>
      <w:tr>
        <w:tc>
          <w:tcPr>
            <w:tcW w:type="dxa" w:w="2800"/>
            <w:tcBorders>
              <w:top w:val="single" w:color="C4B5FD" w:sz="1"/>
              <w:left w:val="single" w:color="C4B5FD" w:sz="1"/>
              <w:bottom w:val="single" w:color="C4B5FD" w:sz="1"/>
              <w:right w:val="single" w:color="C4B5FD" w:sz="1"/>
            </w:tcBorders>
            <w:shd w:fill="F5F3FF" w:val="clear"/>
            <w:tcMar>
              <w:top w:type="dxa" w:w="80"/>
              <w:left w:type="dxa" w:w="120"/>
              <w:bottom w:type="dxa" w:w="80"/>
              <w:right w:type="dxa" w:w="120"/>
            </w:tcMar>
          </w:tcPr>
          <w:p>
            <w:r>
              <w:rPr>
                <w:rFonts w:ascii="Arial" w:cs="Arial" w:eastAsia="Arial" w:hAnsi="Arial"/>
                <w:b/>
                <w:bCs/>
                <w:color w:val="1E1B4B"/>
                <w:sz w:val="20"/>
                <w:szCs w:val="20"/>
              </w:rPr>
              <w:t xml:space="preserve">Chapter Markers</w:t>
            </w:r>
          </w:p>
        </w:tc>
        <w:tc>
          <w:tcPr>
            <w:tcW w:type="dxa" w:w="6560"/>
            <w:tcBorders>
              <w:top w:val="single" w:color="C4B5FD" w:sz="1"/>
              <w:left w:val="single" w:color="C4B5FD" w:sz="1"/>
              <w:bottom w:val="single" w:color="C4B5FD" w:sz="1"/>
              <w:right w:val="single" w:color="C4B5FD" w:sz="1"/>
            </w:tcBorders>
            <w:tcMar>
              <w:top w:type="dxa" w:w="80"/>
              <w:left w:type="dxa" w:w="120"/>
              <w:bottom w:type="dxa" w:w="80"/>
              <w:right w:type="dxa" w:w="120"/>
            </w:tcMar>
          </w:tcPr>
          <w:p>
            <w:r>
              <w:rPr>
                <w:rFonts w:ascii="Arial" w:cs="Arial" w:eastAsia="Arial" w:hAnsi="Arial"/>
                <w:color w:val="374151"/>
                <w:sz w:val="20"/>
                <w:szCs w:val="20"/>
              </w:rPr>
              <w:t xml:space="preserve">Named sections on slider track (e.g., 'Introduction', 'Core Concept', 'Summary'). Click to seek.</w:t>
            </w:r>
          </w:p>
        </w:tc>
      </w:tr>
      <w:tr>
        <w:tc>
          <w:tcPr>
            <w:tcW w:type="dxa" w:w="2800"/>
            <w:tcBorders>
              <w:top w:val="single" w:color="C4B5FD" w:sz="1"/>
              <w:left w:val="single" w:color="C4B5FD" w:sz="1"/>
              <w:bottom w:val="single" w:color="C4B5FD" w:sz="1"/>
              <w:right w:val="single" w:color="C4B5FD" w:sz="1"/>
            </w:tcBorders>
            <w:shd w:fill="F5F3FF" w:val="clear"/>
            <w:tcMar>
              <w:top w:type="dxa" w:w="80"/>
              <w:left w:type="dxa" w:w="120"/>
              <w:bottom w:type="dxa" w:w="80"/>
              <w:right w:type="dxa" w:w="120"/>
            </w:tcMar>
          </w:tcPr>
          <w:p>
            <w:r>
              <w:rPr>
                <w:rFonts w:ascii="Arial" w:cs="Arial" w:eastAsia="Arial" w:hAnsi="Arial"/>
                <w:b/>
                <w:bCs/>
                <w:color w:val="1E1B4B"/>
                <w:sz w:val="20"/>
                <w:szCs w:val="20"/>
              </w:rPr>
              <w:t xml:space="preserve">Persistence</w:t>
            </w:r>
          </w:p>
        </w:tc>
        <w:tc>
          <w:tcPr>
            <w:tcW w:type="dxa" w:w="6560"/>
            <w:tcBorders>
              <w:top w:val="single" w:color="C4B5FD" w:sz="1"/>
              <w:left w:val="single" w:color="C4B5FD" w:sz="1"/>
              <w:bottom w:val="single" w:color="C4B5FD" w:sz="1"/>
              <w:right w:val="single" w:color="C4B5FD" w:sz="1"/>
            </w:tcBorders>
            <w:tcMar>
              <w:top w:type="dxa" w:w="80"/>
              <w:left w:type="dxa" w:w="120"/>
              <w:bottom w:type="dxa" w:w="80"/>
              <w:right w:type="dxa" w:w="120"/>
            </w:tcMar>
          </w:tcPr>
          <w:p>
            <w:r>
              <w:rPr>
                <w:rFonts w:ascii="Arial" w:cs="Arial" w:eastAsia="Arial" w:hAnsi="Arial"/>
                <w:color w:val="374151"/>
                <w:sz w:val="20"/>
                <w:szCs w:val="20"/>
              </w:rPr>
              <w:t xml:space="preserve">Slider position saved per lesson. User returns to last position on revisit.</w:t>
            </w:r>
          </w:p>
        </w:tc>
      </w:tr>
      <w:tr>
        <w:tc>
          <w:tcPr>
            <w:tcW w:type="dxa" w:w="2800"/>
            <w:tcBorders>
              <w:top w:val="single" w:color="C4B5FD" w:sz="1"/>
              <w:left w:val="single" w:color="C4B5FD" w:sz="1"/>
              <w:bottom w:val="single" w:color="C4B5FD" w:sz="1"/>
              <w:right w:val="single" w:color="C4B5FD" w:sz="1"/>
            </w:tcBorders>
            <w:shd w:fill="F5F3FF" w:val="clear"/>
            <w:tcMar>
              <w:top w:type="dxa" w:w="80"/>
              <w:left w:type="dxa" w:w="120"/>
              <w:bottom w:type="dxa" w:w="80"/>
              <w:right w:type="dxa" w:w="120"/>
            </w:tcMar>
          </w:tcPr>
          <w:p>
            <w:r>
              <w:rPr>
                <w:rFonts w:ascii="Arial" w:cs="Arial" w:eastAsia="Arial" w:hAnsi="Arial"/>
                <w:b/>
                <w:bCs/>
                <w:color w:val="1E1B4B"/>
                <w:sz w:val="20"/>
                <w:szCs w:val="20"/>
              </w:rPr>
              <w:t xml:space="preserve">Completion</w:t>
            </w:r>
          </w:p>
        </w:tc>
        <w:tc>
          <w:tcPr>
            <w:tcW w:type="dxa" w:w="6560"/>
            <w:tcBorders>
              <w:top w:val="single" w:color="C4B5FD" w:sz="1"/>
              <w:left w:val="single" w:color="C4B5FD" w:sz="1"/>
              <w:bottom w:val="single" w:color="C4B5FD" w:sz="1"/>
              <w:right w:val="single" w:color="C4B5FD" w:sz="1"/>
            </w:tcBorders>
            <w:tcMar>
              <w:top w:type="dxa" w:w="80"/>
              <w:left w:type="dxa" w:w="120"/>
              <w:bottom w:type="dxa" w:w="80"/>
              <w:right w:type="dxa" w:w="120"/>
            </w:tcMar>
          </w:tcPr>
          <w:p>
            <w:r>
              <w:rPr>
                <w:rFonts w:ascii="Arial" w:cs="Arial" w:eastAsia="Arial" w:hAnsi="Arial"/>
                <w:color w:val="374151"/>
                <w:sz w:val="20"/>
                <w:szCs w:val="20"/>
              </w:rPr>
              <w:t xml:space="preserve">Scene marked complete when user has visited all keyframe ranges. Unlocks next lesson in sequence.</w:t>
            </w:r>
          </w:p>
        </w:tc>
      </w:tr>
    </w:tbl>
    <w:p>
      <w:pPr>
        <w:pBdr>
          <w:bottom w:val="single" w:color="C4B5FD" w:sz="4" w:space="1"/>
        </w:pBdr>
        <w:spacing w:after="160" w:before="160"/>
      </w:pPr>
    </w:p>
    <w:p>
      <w:pPr>
        <w:pStyle w:val="Heading1"/>
        <w:spacing w:after="160" w:before="400"/>
      </w:pPr>
      <w:r>
        <w:rPr>
          <w:rFonts w:ascii="Arial" w:cs="Arial" w:eastAsia="Arial" w:hAnsi="Arial"/>
          <w:b/>
          <w:bCs/>
          <w:color w:val="1E1B4B"/>
          <w:sz w:val="36"/>
          <w:szCs w:val="36"/>
        </w:rPr>
        <w:t xml:space="preserve">6. Non-Functional Requirements</w:t>
      </w:r>
    </w:p>
    <w:p>
      <w:pPr>
        <w:pStyle w:val="Heading2"/>
        <w:spacing w:after="120" w:before="320"/>
      </w:pPr>
      <w:r>
        <w:rPr>
          <w:rFonts w:ascii="Arial" w:cs="Arial" w:eastAsia="Arial" w:hAnsi="Arial"/>
          <w:b/>
          <w:bCs/>
          <w:color w:val="4F46E5"/>
          <w:sz w:val="28"/>
          <w:szCs w:val="28"/>
        </w:rPr>
        <w:t xml:space="preserve">6.1 Performance</w:t>
      </w:r>
    </w:p>
    <w:p>
      <w:pPr>
        <w:pStyle w:val="ListParagraph"/>
        <w:numPr>
          <w:ilvl w:val="0"/>
          <w:numId w:val="2"/>
        </w:numPr>
        <w:spacing w:after="60" w:before="60"/>
      </w:pPr>
      <w:r>
        <w:rPr>
          <w:rFonts w:ascii="Arial" w:cs="Arial" w:eastAsia="Arial" w:hAnsi="Arial"/>
          <w:color w:val="374151"/>
          <w:sz w:val="22"/>
          <w:szCs w:val="22"/>
        </w:rPr>
        <w:t xml:space="preserve">Initial canvas load &lt; 2s on 4G connection</w:t>
      </w:r>
    </w:p>
    <w:p>
      <w:pPr>
        <w:pStyle w:val="ListParagraph"/>
        <w:numPr>
          <w:ilvl w:val="0"/>
          <w:numId w:val="2"/>
        </w:numPr>
        <w:spacing w:after="60" w:before="60"/>
      </w:pPr>
      <w:r>
        <w:rPr>
          <w:rFonts w:ascii="Arial" w:cs="Arial" w:eastAsia="Arial" w:hAnsi="Arial"/>
          <w:color w:val="374151"/>
          <w:sz w:val="22"/>
          <w:szCs w:val="22"/>
        </w:rPr>
        <w:t xml:space="preserve">3D frame render &lt; 16ms at 1080p on mid-range GPU</w:t>
      </w:r>
    </w:p>
    <w:p>
      <w:pPr>
        <w:pStyle w:val="ListParagraph"/>
        <w:numPr>
          <w:ilvl w:val="0"/>
          <w:numId w:val="2"/>
        </w:numPr>
        <w:spacing w:after="60" w:before="60"/>
      </w:pPr>
      <w:r>
        <w:rPr>
          <w:rFonts w:ascii="Arial" w:cs="Arial" w:eastAsia="Arial" w:hAnsi="Arial"/>
          <w:color w:val="374151"/>
          <w:sz w:val="22"/>
          <w:szCs w:val="22"/>
        </w:rPr>
        <w:t xml:space="preserve">Slider drag-to-render latency &lt; 33ms (perceived realtime)</w:t>
      </w:r>
    </w:p>
    <w:p>
      <w:pPr>
        <w:pStyle w:val="ListParagraph"/>
        <w:numPr>
          <w:ilvl w:val="0"/>
          <w:numId w:val="2"/>
        </w:numPr>
        <w:spacing w:after="60" w:before="60"/>
      </w:pPr>
      <w:r>
        <w:rPr>
          <w:rFonts w:ascii="Arial" w:cs="Arial" w:eastAsia="Arial" w:hAnsi="Arial"/>
          <w:color w:val="374151"/>
          <w:sz w:val="22"/>
          <w:szCs w:val="22"/>
        </w:rPr>
        <w:t xml:space="preserve">Total page weight &lt; 5MB including 3D assets</w:t>
      </w:r>
    </w:p>
    <w:p>
      <w:pPr>
        <w:pStyle w:val="ListParagraph"/>
        <w:numPr>
          <w:ilvl w:val="0"/>
          <w:numId w:val="2"/>
        </w:numPr>
        <w:spacing w:after="60" w:before="60"/>
      </w:pPr>
      <w:r>
        <w:rPr>
          <w:rFonts w:ascii="Arial" w:cs="Arial" w:eastAsia="Arial" w:hAnsi="Arial"/>
          <w:color w:val="374151"/>
          <w:sz w:val="22"/>
          <w:szCs w:val="22"/>
        </w:rPr>
        <w:t xml:space="preserve">Texture streaming: load low-res first, replace with high-res progressively</w:t>
      </w:r>
    </w:p>
    <w:p>
      <w:pPr>
        <w:spacing w:before="100"/>
      </w:pPr>
    </w:p>
    <w:p>
      <w:pPr>
        <w:pStyle w:val="Heading2"/>
        <w:spacing w:after="120" w:before="320"/>
      </w:pPr>
      <w:r>
        <w:rPr>
          <w:rFonts w:ascii="Arial" w:cs="Arial" w:eastAsia="Arial" w:hAnsi="Arial"/>
          <w:b/>
          <w:bCs/>
          <w:color w:val="4F46E5"/>
          <w:sz w:val="28"/>
          <w:szCs w:val="28"/>
        </w:rPr>
        <w:t xml:space="preserve">6.2 Accessibility</w:t>
      </w:r>
    </w:p>
    <w:p>
      <w:pPr>
        <w:pStyle w:val="ListParagraph"/>
        <w:numPr>
          <w:ilvl w:val="0"/>
          <w:numId w:val="2"/>
        </w:numPr>
        <w:spacing w:after="60" w:before="60"/>
      </w:pPr>
      <w:r>
        <w:rPr>
          <w:rFonts w:ascii="Arial" w:cs="Arial" w:eastAsia="Arial" w:hAnsi="Arial"/>
          <w:color w:val="374151"/>
          <w:sz w:val="22"/>
          <w:szCs w:val="22"/>
        </w:rPr>
        <w:t xml:space="preserve">WCAG 2.1 AA compliant throughout</w:t>
      </w:r>
    </w:p>
    <w:p>
      <w:pPr>
        <w:pStyle w:val="ListParagraph"/>
        <w:numPr>
          <w:ilvl w:val="0"/>
          <w:numId w:val="2"/>
        </w:numPr>
        <w:spacing w:after="60" w:before="60"/>
      </w:pPr>
      <w:r>
        <w:rPr>
          <w:rFonts w:ascii="Arial" w:cs="Arial" w:eastAsia="Arial" w:hAnsi="Arial"/>
          <w:color w:val="374151"/>
          <w:sz w:val="22"/>
          <w:szCs w:val="22"/>
        </w:rPr>
        <w:t xml:space="preserve">Slider fully operable via keyboard only</w:t>
      </w:r>
    </w:p>
    <w:p>
      <w:pPr>
        <w:pStyle w:val="ListParagraph"/>
        <w:numPr>
          <w:ilvl w:val="0"/>
          <w:numId w:val="2"/>
        </w:numPr>
        <w:spacing w:after="60" w:before="60"/>
      </w:pPr>
      <w:r>
        <w:rPr>
          <w:rFonts w:ascii="Arial" w:cs="Arial" w:eastAsia="Arial" w:hAnsi="Arial"/>
          <w:color w:val="374151"/>
          <w:sz w:val="22"/>
          <w:szCs w:val="22"/>
        </w:rPr>
        <w:t xml:space="preserve">All carousel cards readable by screen readers</w:t>
      </w:r>
    </w:p>
    <w:p>
      <w:pPr>
        <w:pStyle w:val="ListParagraph"/>
        <w:numPr>
          <w:ilvl w:val="0"/>
          <w:numId w:val="2"/>
        </w:numPr>
        <w:spacing w:after="60" w:before="60"/>
      </w:pPr>
      <w:r>
        <w:rPr>
          <w:rFonts w:ascii="Arial" w:cs="Arial" w:eastAsia="Arial" w:hAnsi="Arial"/>
          <w:color w:val="374151"/>
          <w:sz w:val="22"/>
          <w:szCs w:val="22"/>
        </w:rPr>
        <w:t xml:space="preserve">Reduced motion: disable 3D transitions, show static keyframe image instead</w:t>
      </w:r>
    </w:p>
    <w:p>
      <w:pPr>
        <w:pStyle w:val="ListParagraph"/>
        <w:numPr>
          <w:ilvl w:val="0"/>
          <w:numId w:val="2"/>
        </w:numPr>
        <w:spacing w:after="60" w:before="60"/>
      </w:pPr>
      <w:r>
        <w:rPr>
          <w:rFonts w:ascii="Arial" w:cs="Arial" w:eastAsia="Arial" w:hAnsi="Arial"/>
          <w:color w:val="374151"/>
          <w:sz w:val="22"/>
          <w:szCs w:val="22"/>
        </w:rPr>
        <w:t xml:space="preserve">High-contrast mode: slider track and thumb use system high-contrast colors</w:t>
      </w:r>
    </w:p>
    <w:p>
      <w:pPr>
        <w:pStyle w:val="ListParagraph"/>
        <w:numPr>
          <w:ilvl w:val="0"/>
          <w:numId w:val="2"/>
        </w:numPr>
        <w:spacing w:after="60" w:before="60"/>
      </w:pPr>
      <w:r>
        <w:rPr>
          <w:rFonts w:ascii="Arial" w:cs="Arial" w:eastAsia="Arial" w:hAnsi="Arial"/>
          <w:color w:val="374151"/>
          <w:sz w:val="22"/>
          <w:szCs w:val="22"/>
        </w:rPr>
        <w:t xml:space="preserve">Captions/alt-text for all visual content</w:t>
      </w:r>
    </w:p>
    <w:p>
      <w:pPr>
        <w:spacing w:before="100"/>
      </w:pPr>
    </w:p>
    <w:p>
      <w:pPr>
        <w:pStyle w:val="Heading2"/>
        <w:spacing w:after="120" w:before="320"/>
      </w:pPr>
      <w:r>
        <w:rPr>
          <w:rFonts w:ascii="Arial" w:cs="Arial" w:eastAsia="Arial" w:hAnsi="Arial"/>
          <w:b/>
          <w:bCs/>
          <w:color w:val="4F46E5"/>
          <w:sz w:val="28"/>
          <w:szCs w:val="28"/>
        </w:rPr>
        <w:t xml:space="preserve">6.3 Browser &amp; Device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4B5FD" w:sz="1"/>
              <w:left w:val="single" w:color="C4B5FD" w:sz="1"/>
              <w:bottom w:val="single" w:color="C4B5FD" w:sz="1"/>
              <w:right w:val="single" w:color="C4B5FD" w:sz="1"/>
            </w:tcBorders>
            <w:shd w:fill="F5F3FF" w:val="clear"/>
            <w:tcMar>
              <w:top w:type="dxa" w:w="80"/>
              <w:left w:type="dxa" w:w="120"/>
              <w:bottom w:type="dxa" w:w="80"/>
              <w:right w:type="dxa" w:w="120"/>
            </w:tcMar>
          </w:tcPr>
          <w:p>
            <w:r>
              <w:rPr>
                <w:rFonts w:ascii="Arial" w:cs="Arial" w:eastAsia="Arial" w:hAnsi="Arial"/>
                <w:b/>
                <w:bCs/>
                <w:color w:val="1E1B4B"/>
                <w:sz w:val="20"/>
                <w:szCs w:val="20"/>
              </w:rPr>
              <w:t xml:space="preserve">Desktop Browsers</w:t>
            </w:r>
          </w:p>
        </w:tc>
        <w:tc>
          <w:tcPr>
            <w:tcW w:type="dxa" w:w="6560"/>
            <w:tcBorders>
              <w:top w:val="single" w:color="C4B5FD" w:sz="1"/>
              <w:left w:val="single" w:color="C4B5FD" w:sz="1"/>
              <w:bottom w:val="single" w:color="C4B5FD" w:sz="1"/>
              <w:right w:val="single" w:color="C4B5FD" w:sz="1"/>
            </w:tcBorders>
            <w:tcMar>
              <w:top w:type="dxa" w:w="80"/>
              <w:left w:type="dxa" w:w="120"/>
              <w:bottom w:type="dxa" w:w="80"/>
              <w:right w:type="dxa" w:w="120"/>
            </w:tcMar>
          </w:tcPr>
          <w:p>
            <w:r>
              <w:rPr>
                <w:rFonts w:ascii="Arial" w:cs="Arial" w:eastAsia="Arial" w:hAnsi="Arial"/>
                <w:color w:val="374151"/>
                <w:sz w:val="20"/>
                <w:szCs w:val="20"/>
              </w:rPr>
              <w:t xml:space="preserve">Chrome 100+, Firefox 100+, Safari 15+, Edge 100+</w:t>
            </w:r>
          </w:p>
        </w:tc>
      </w:tr>
      <w:tr>
        <w:tc>
          <w:tcPr>
            <w:tcW w:type="dxa" w:w="2800"/>
            <w:tcBorders>
              <w:top w:val="single" w:color="C4B5FD" w:sz="1"/>
              <w:left w:val="single" w:color="C4B5FD" w:sz="1"/>
              <w:bottom w:val="single" w:color="C4B5FD" w:sz="1"/>
              <w:right w:val="single" w:color="C4B5FD" w:sz="1"/>
            </w:tcBorders>
            <w:shd w:fill="F5F3FF" w:val="clear"/>
            <w:tcMar>
              <w:top w:type="dxa" w:w="80"/>
              <w:left w:type="dxa" w:w="120"/>
              <w:bottom w:type="dxa" w:w="80"/>
              <w:right w:type="dxa" w:w="120"/>
            </w:tcMar>
          </w:tcPr>
          <w:p>
            <w:r>
              <w:rPr>
                <w:rFonts w:ascii="Arial" w:cs="Arial" w:eastAsia="Arial" w:hAnsi="Arial"/>
                <w:b/>
                <w:bCs/>
                <w:color w:val="1E1B4B"/>
                <w:sz w:val="20"/>
                <w:szCs w:val="20"/>
              </w:rPr>
              <w:t xml:space="preserve">Mobile Browsers</w:t>
            </w:r>
          </w:p>
        </w:tc>
        <w:tc>
          <w:tcPr>
            <w:tcW w:type="dxa" w:w="6560"/>
            <w:tcBorders>
              <w:top w:val="single" w:color="C4B5FD" w:sz="1"/>
              <w:left w:val="single" w:color="C4B5FD" w:sz="1"/>
              <w:bottom w:val="single" w:color="C4B5FD" w:sz="1"/>
              <w:right w:val="single" w:color="C4B5FD" w:sz="1"/>
            </w:tcBorders>
            <w:tcMar>
              <w:top w:type="dxa" w:w="80"/>
              <w:left w:type="dxa" w:w="120"/>
              <w:bottom w:type="dxa" w:w="80"/>
              <w:right w:type="dxa" w:w="120"/>
            </w:tcMar>
          </w:tcPr>
          <w:p>
            <w:r>
              <w:rPr>
                <w:rFonts w:ascii="Arial" w:cs="Arial" w:eastAsia="Arial" w:hAnsi="Arial"/>
                <w:color w:val="374151"/>
                <w:sz w:val="20"/>
                <w:szCs w:val="20"/>
              </w:rPr>
              <w:t xml:space="preserve">iOS Safari 15+, Chrome for Android 100+</w:t>
            </w:r>
          </w:p>
        </w:tc>
      </w:tr>
      <w:tr>
        <w:tc>
          <w:tcPr>
            <w:tcW w:type="dxa" w:w="2800"/>
            <w:tcBorders>
              <w:top w:val="single" w:color="C4B5FD" w:sz="1"/>
              <w:left w:val="single" w:color="C4B5FD" w:sz="1"/>
              <w:bottom w:val="single" w:color="C4B5FD" w:sz="1"/>
              <w:right w:val="single" w:color="C4B5FD" w:sz="1"/>
            </w:tcBorders>
            <w:shd w:fill="F5F3FF" w:val="clear"/>
            <w:tcMar>
              <w:top w:type="dxa" w:w="80"/>
              <w:left w:type="dxa" w:w="120"/>
              <w:bottom w:type="dxa" w:w="80"/>
              <w:right w:type="dxa" w:w="120"/>
            </w:tcMar>
          </w:tcPr>
          <w:p>
            <w:r>
              <w:rPr>
                <w:rFonts w:ascii="Arial" w:cs="Arial" w:eastAsia="Arial" w:hAnsi="Arial"/>
                <w:b/>
                <w:bCs/>
                <w:color w:val="1E1B4B"/>
                <w:sz w:val="20"/>
                <w:szCs w:val="20"/>
              </w:rPr>
              <w:t xml:space="preserve">WebGL</w:t>
            </w:r>
          </w:p>
        </w:tc>
        <w:tc>
          <w:tcPr>
            <w:tcW w:type="dxa" w:w="6560"/>
            <w:tcBorders>
              <w:top w:val="single" w:color="C4B5FD" w:sz="1"/>
              <w:left w:val="single" w:color="C4B5FD" w:sz="1"/>
              <w:bottom w:val="single" w:color="C4B5FD" w:sz="1"/>
              <w:right w:val="single" w:color="C4B5FD" w:sz="1"/>
            </w:tcBorders>
            <w:tcMar>
              <w:top w:type="dxa" w:w="80"/>
              <w:left w:type="dxa" w:w="120"/>
              <w:bottom w:type="dxa" w:w="80"/>
              <w:right w:type="dxa" w:w="120"/>
            </w:tcMar>
          </w:tcPr>
          <w:p>
            <w:r>
              <w:rPr>
                <w:rFonts w:ascii="Arial" w:cs="Arial" w:eastAsia="Arial" w:hAnsi="Arial"/>
                <w:color w:val="374151"/>
                <w:sz w:val="20"/>
                <w:szCs w:val="20"/>
              </w:rPr>
              <w:t xml:space="preserve">WebGL 2.0 required. WebGL 1.0 fallback (reduced quality).</w:t>
            </w:r>
          </w:p>
        </w:tc>
      </w:tr>
      <w:tr>
        <w:tc>
          <w:tcPr>
            <w:tcW w:type="dxa" w:w="2800"/>
            <w:tcBorders>
              <w:top w:val="single" w:color="C4B5FD" w:sz="1"/>
              <w:left w:val="single" w:color="C4B5FD" w:sz="1"/>
              <w:bottom w:val="single" w:color="C4B5FD" w:sz="1"/>
              <w:right w:val="single" w:color="C4B5FD" w:sz="1"/>
            </w:tcBorders>
            <w:shd w:fill="F5F3FF" w:val="clear"/>
            <w:tcMar>
              <w:top w:type="dxa" w:w="80"/>
              <w:left w:type="dxa" w:w="120"/>
              <w:bottom w:type="dxa" w:w="80"/>
              <w:right w:type="dxa" w:w="120"/>
            </w:tcMar>
          </w:tcPr>
          <w:p>
            <w:r>
              <w:rPr>
                <w:rFonts w:ascii="Arial" w:cs="Arial" w:eastAsia="Arial" w:hAnsi="Arial"/>
                <w:b/>
                <w:bCs/>
                <w:color w:val="1E1B4B"/>
                <w:sz w:val="20"/>
                <w:szCs w:val="20"/>
              </w:rPr>
              <w:t xml:space="preserve">Screen Sizes</w:t>
            </w:r>
          </w:p>
        </w:tc>
        <w:tc>
          <w:tcPr>
            <w:tcW w:type="dxa" w:w="6560"/>
            <w:tcBorders>
              <w:top w:val="single" w:color="C4B5FD" w:sz="1"/>
              <w:left w:val="single" w:color="C4B5FD" w:sz="1"/>
              <w:bottom w:val="single" w:color="C4B5FD" w:sz="1"/>
              <w:right w:val="single" w:color="C4B5FD" w:sz="1"/>
            </w:tcBorders>
            <w:tcMar>
              <w:top w:type="dxa" w:w="80"/>
              <w:left w:type="dxa" w:w="120"/>
              <w:bottom w:type="dxa" w:w="80"/>
              <w:right w:type="dxa" w:w="120"/>
            </w:tcMar>
          </w:tcPr>
          <w:p>
            <w:r>
              <w:rPr>
                <w:rFonts w:ascii="Arial" w:cs="Arial" w:eastAsia="Arial" w:hAnsi="Arial"/>
                <w:color w:val="374151"/>
                <w:sz w:val="20"/>
                <w:szCs w:val="20"/>
              </w:rPr>
              <w:t xml:space="preserve">320px – 2560px. Responsive breakpoints: 320, 768, 1024, 1440px.</w:t>
            </w:r>
          </w:p>
        </w:tc>
      </w:tr>
      <w:tr>
        <w:tc>
          <w:tcPr>
            <w:tcW w:type="dxa" w:w="2800"/>
            <w:tcBorders>
              <w:top w:val="single" w:color="C4B5FD" w:sz="1"/>
              <w:left w:val="single" w:color="C4B5FD" w:sz="1"/>
              <w:bottom w:val="single" w:color="C4B5FD" w:sz="1"/>
              <w:right w:val="single" w:color="C4B5FD" w:sz="1"/>
            </w:tcBorders>
            <w:shd w:fill="F5F3FF" w:val="clear"/>
            <w:tcMar>
              <w:top w:type="dxa" w:w="80"/>
              <w:left w:type="dxa" w:w="120"/>
              <w:bottom w:type="dxa" w:w="80"/>
              <w:right w:type="dxa" w:w="120"/>
            </w:tcMar>
          </w:tcPr>
          <w:p>
            <w:r>
              <w:rPr>
                <w:rFonts w:ascii="Arial" w:cs="Arial" w:eastAsia="Arial" w:hAnsi="Arial"/>
                <w:b/>
                <w:bCs/>
                <w:color w:val="1E1B4B"/>
                <w:sz w:val="20"/>
                <w:szCs w:val="20"/>
              </w:rPr>
              <w:t xml:space="preserve">Offline</w:t>
            </w:r>
          </w:p>
        </w:tc>
        <w:tc>
          <w:tcPr>
            <w:tcW w:type="dxa" w:w="6560"/>
            <w:tcBorders>
              <w:top w:val="single" w:color="C4B5FD" w:sz="1"/>
              <w:left w:val="single" w:color="C4B5FD" w:sz="1"/>
              <w:bottom w:val="single" w:color="C4B5FD" w:sz="1"/>
              <w:right w:val="single" w:color="C4B5FD" w:sz="1"/>
            </w:tcBorders>
            <w:tcMar>
              <w:top w:type="dxa" w:w="80"/>
              <w:left w:type="dxa" w:w="120"/>
              <w:bottom w:type="dxa" w:w="80"/>
              <w:right w:type="dxa" w:w="120"/>
            </w:tcMar>
          </w:tcPr>
          <w:p>
            <w:r>
              <w:rPr>
                <w:rFonts w:ascii="Arial" w:cs="Arial" w:eastAsia="Arial" w:hAnsi="Arial"/>
                <w:color w:val="374151"/>
                <w:sz w:val="20"/>
                <w:szCs w:val="20"/>
              </w:rPr>
              <w:t xml:space="preserve">Service worker caches lesson assets. Slider/carousel functional offline after first load.</w:t>
            </w:r>
          </w:p>
        </w:tc>
      </w:tr>
    </w:tbl>
    <w:p>
      <w:pPr>
        <w:pBdr>
          <w:bottom w:val="single" w:color="C4B5FD" w:sz="4" w:space="1"/>
        </w:pBdr>
        <w:spacing w:after="160" w:before="160"/>
      </w:pPr>
    </w:p>
    <w:p>
      <w:pPr>
        <w:pStyle w:val="Heading1"/>
        <w:spacing w:after="160" w:before="400"/>
      </w:pPr>
      <w:r>
        <w:rPr>
          <w:rFonts w:ascii="Arial" w:cs="Arial" w:eastAsia="Arial" w:hAnsi="Arial"/>
          <w:b/>
          <w:bCs/>
          <w:color w:val="1E1B4B"/>
          <w:sz w:val="36"/>
          <w:szCs w:val="36"/>
        </w:rPr>
        <w:t xml:space="preserve">7. Out of Scope (v1.0)</w:t>
      </w:r>
    </w:p>
    <w:p>
      <w:pPr>
        <w:pStyle w:val="ListParagraph"/>
        <w:numPr>
          <w:ilvl w:val="0"/>
          <w:numId w:val="2"/>
        </w:numPr>
        <w:spacing w:after="60" w:before="60"/>
      </w:pPr>
      <w:r>
        <w:rPr>
          <w:rFonts w:ascii="Arial" w:cs="Arial" w:eastAsia="Arial" w:hAnsi="Arial"/>
          <w:color w:val="374151"/>
          <w:sz w:val="22"/>
          <w:szCs w:val="22"/>
        </w:rPr>
        <w:t xml:space="preserve">VR / AR viewing mode</w:t>
      </w:r>
    </w:p>
    <w:p>
      <w:pPr>
        <w:pStyle w:val="ListParagraph"/>
        <w:numPr>
          <w:ilvl w:val="0"/>
          <w:numId w:val="2"/>
        </w:numPr>
        <w:spacing w:after="60" w:before="60"/>
      </w:pPr>
      <w:r>
        <w:rPr>
          <w:rFonts w:ascii="Arial" w:cs="Arial" w:eastAsia="Arial" w:hAnsi="Arial"/>
          <w:color w:val="374151"/>
          <w:sz w:val="22"/>
          <w:szCs w:val="22"/>
        </w:rPr>
        <w:t xml:space="preserve">User-generated scene content</w:t>
      </w:r>
    </w:p>
    <w:p>
      <w:pPr>
        <w:pStyle w:val="ListParagraph"/>
        <w:numPr>
          <w:ilvl w:val="0"/>
          <w:numId w:val="2"/>
        </w:numPr>
        <w:spacing w:after="60" w:before="60"/>
      </w:pPr>
      <w:r>
        <w:rPr>
          <w:rFonts w:ascii="Arial" w:cs="Arial" w:eastAsia="Arial" w:hAnsi="Arial"/>
          <w:color w:val="374151"/>
          <w:sz w:val="22"/>
          <w:szCs w:val="22"/>
        </w:rPr>
        <w:t xml:space="preserve">Multi-user collaborative sessions</w:t>
      </w:r>
    </w:p>
    <w:p>
      <w:pPr>
        <w:pStyle w:val="ListParagraph"/>
        <w:numPr>
          <w:ilvl w:val="0"/>
          <w:numId w:val="2"/>
        </w:numPr>
        <w:spacing w:after="60" w:before="60"/>
      </w:pPr>
      <w:r>
        <w:rPr>
          <w:rFonts w:ascii="Arial" w:cs="Arial" w:eastAsia="Arial" w:hAnsi="Arial"/>
          <w:color w:val="374151"/>
          <w:sz w:val="22"/>
          <w:szCs w:val="22"/>
        </w:rPr>
        <w:t xml:space="preserve">Native mobile app (iOS/Android)</w:t>
      </w:r>
    </w:p>
    <w:p>
      <w:pPr>
        <w:pStyle w:val="ListParagraph"/>
        <w:numPr>
          <w:ilvl w:val="0"/>
          <w:numId w:val="2"/>
        </w:numPr>
        <w:spacing w:after="60" w:before="60"/>
      </w:pPr>
      <w:r>
        <w:rPr>
          <w:rFonts w:ascii="Arial" w:cs="Arial" w:eastAsia="Arial" w:hAnsi="Arial"/>
          <w:color w:val="374151"/>
          <w:sz w:val="22"/>
          <w:szCs w:val="22"/>
        </w:rPr>
        <w:t xml:space="preserve">Real-time 3D physics simulation</w:t>
      </w:r>
    </w:p>
    <w:p>
      <w:pPr>
        <w:pStyle w:val="ListParagraph"/>
        <w:numPr>
          <w:ilvl w:val="0"/>
          <w:numId w:val="2"/>
        </w:numPr>
        <w:spacing w:after="60" w:before="60"/>
      </w:pPr>
      <w:r>
        <w:rPr>
          <w:rFonts w:ascii="Arial" w:cs="Arial" w:eastAsia="Arial" w:hAnsi="Arial"/>
          <w:color w:val="374151"/>
          <w:sz w:val="22"/>
          <w:szCs w:val="22"/>
        </w:rPr>
        <w:t xml:space="preserve">AI-generated scene narration</w:t>
      </w:r>
    </w:p>
    <w:p>
      <w:pPr>
        <w:pBdr>
          <w:bottom w:val="single" w:color="C4B5FD" w:sz="4" w:space="1"/>
        </w:pBdr>
        <w:spacing w:after="160" w:before="160"/>
      </w:pPr>
    </w:p>
    <w:p>
      <w:pPr>
        <w:pStyle w:val="Heading1"/>
        <w:spacing w:after="160" w:before="400"/>
      </w:pPr>
      <w:r>
        <w:rPr>
          <w:rFonts w:ascii="Arial" w:cs="Arial" w:eastAsia="Arial" w:hAnsi="Arial"/>
          <w:b/>
          <w:bCs/>
          <w:color w:val="1E1B4B"/>
          <w:sz w:val="36"/>
          <w:szCs w:val="36"/>
        </w:rPr>
        <w:t xml:space="preserve">8.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360"/>
        <w:gridCol w:w="3000"/>
      </w:tblGrid>
      <w:tr>
        <w:tc>
          <w:tcPr>
            <w:tcBorders>
              <w:top w:val="single" w:color="C4B5FD" w:sz="1"/>
              <w:left w:val="single" w:color="C4B5FD" w:sz="1"/>
              <w:bottom w:val="single" w:color="C4B5FD" w:sz="1"/>
              <w:right w:val="single" w:color="C4B5FD" w:sz="1"/>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Borders>
              <w:top w:val="single" w:color="C4B5FD" w:sz="1"/>
              <w:left w:val="single" w:color="C4B5FD" w:sz="1"/>
              <w:bottom w:val="single" w:color="C4B5FD" w:sz="1"/>
              <w:right w:val="single" w:color="C4B5FD" w:sz="1"/>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Borders>
              <w:top w:val="single" w:color="C4B5FD" w:sz="1"/>
              <w:left w:val="single" w:color="C4B5FD" w:sz="1"/>
              <w:bottom w:val="single" w:color="C4B5FD" w:sz="1"/>
              <w:right w:val="single" w:color="C4B5FD" w:sz="1"/>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Borders>
              <w:top w:val="single" w:color="C4B5FD" w:sz="1"/>
              <w:left w:val="single" w:color="C4B5FD" w:sz="1"/>
              <w:bottom w:val="single" w:color="C4B5FD" w:sz="1"/>
              <w:right w:val="single" w:color="C4B5FD" w:sz="1"/>
            </w:tcBorders>
            <w:tcMar>
              <w:top w:type="dxa" w:w="80"/>
              <w:left w:type="dxa" w:w="120"/>
              <w:bottom w:type="dxa" w:w="80"/>
              <w:right w:type="dxa" w:w="120"/>
            </w:tcMar>
          </w:tcPr>
          <w:p>
            <w:r>
              <w:rPr>
                <w:rFonts w:ascii="Arial" w:cs="Arial" w:eastAsia="Arial" w:hAnsi="Arial"/>
                <w:color w:val="374151"/>
                <w:sz w:val="20"/>
                <w:szCs w:val="20"/>
              </w:rPr>
              <w:t xml:space="preserve">WebGL not supported</w:t>
            </w:r>
          </w:p>
        </w:tc>
        <w:tc>
          <w:tcPr>
            <w:tcBorders>
              <w:top w:val="single" w:color="C4B5FD" w:sz="1"/>
              <w:left w:val="single" w:color="C4B5FD" w:sz="1"/>
              <w:bottom w:val="single" w:color="C4B5FD" w:sz="1"/>
              <w:right w:val="single" w:color="C4B5FD" w:sz="1"/>
            </w:tcBorders>
            <w:shd w:fill="FEF2F2" w:val="clear"/>
            <w:tcMar>
              <w:top w:type="dxa" w:w="80"/>
              <w:left w:type="dxa" w:w="120"/>
              <w:bottom w:type="dxa" w:w="80"/>
              <w:right w:type="dxa" w:w="120"/>
            </w:tcMar>
          </w:tcPr>
          <w:p>
            <w:r>
              <w:rPr>
                <w:rFonts w:ascii="Arial" w:cs="Arial" w:eastAsia="Arial" w:hAnsi="Arial"/>
                <w:color w:val="DC2626"/>
                <w:sz w:val="20"/>
                <w:szCs w:val="20"/>
              </w:rPr>
              <w:t xml:space="preserve">High — blocks entire feature</w:t>
            </w:r>
          </w:p>
        </w:tc>
        <w:tc>
          <w:tcPr>
            <w:tcBorders>
              <w:top w:val="single" w:color="C4B5FD" w:sz="1"/>
              <w:left w:val="single" w:color="C4B5FD" w:sz="1"/>
              <w:bottom w:val="single" w:color="C4B5FD" w:sz="1"/>
              <w:right w:val="single" w:color="C4B5FD" w:sz="1"/>
            </w:tcBorders>
            <w:shd w:fill="F0FDF4" w:val="clear"/>
            <w:tcMar>
              <w:top w:type="dxa" w:w="80"/>
              <w:left w:type="dxa" w:w="120"/>
              <w:bottom w:type="dxa" w:w="80"/>
              <w:right w:type="dxa" w:w="120"/>
            </w:tcMar>
          </w:tcPr>
          <w:p>
            <w:r>
              <w:rPr>
                <w:rFonts w:ascii="Arial" w:cs="Arial" w:eastAsia="Arial" w:hAnsi="Arial"/>
                <w:color w:val="15803D"/>
                <w:sz w:val="20"/>
                <w:szCs w:val="20"/>
              </w:rPr>
              <w:t xml:space="preserve">Detect on load, serve static image strip fallback</w:t>
            </w:r>
          </w:p>
        </w:tc>
      </w:tr>
      <w:tr>
        <w:tc>
          <w:tcPr>
            <w:tcBorders>
              <w:top w:val="single" w:color="C4B5FD" w:sz="1"/>
              <w:left w:val="single" w:color="C4B5FD" w:sz="1"/>
              <w:bottom w:val="single" w:color="C4B5FD" w:sz="1"/>
              <w:right w:val="single" w:color="C4B5FD" w:sz="1"/>
            </w:tcBorders>
            <w:tcMar>
              <w:top w:type="dxa" w:w="80"/>
              <w:left w:type="dxa" w:w="120"/>
              <w:bottom w:type="dxa" w:w="80"/>
              <w:right w:type="dxa" w:w="120"/>
            </w:tcMar>
          </w:tcPr>
          <w:p>
            <w:r>
              <w:rPr>
                <w:rFonts w:ascii="Arial" w:cs="Arial" w:eastAsia="Arial" w:hAnsi="Arial"/>
                <w:color w:val="374151"/>
                <w:sz w:val="20"/>
                <w:szCs w:val="20"/>
              </w:rPr>
              <w:t xml:space="preserve">Slider lag on low-end devices</w:t>
            </w:r>
          </w:p>
        </w:tc>
        <w:tc>
          <w:tcPr>
            <w:tcBorders>
              <w:top w:val="single" w:color="C4B5FD" w:sz="1"/>
              <w:left w:val="single" w:color="C4B5FD" w:sz="1"/>
              <w:bottom w:val="single" w:color="C4B5FD" w:sz="1"/>
              <w:right w:val="single" w:color="C4B5FD" w:sz="1"/>
            </w:tcBorders>
            <w:shd w:fill="FEF2F2" w:val="clear"/>
            <w:tcMar>
              <w:top w:type="dxa" w:w="80"/>
              <w:left w:type="dxa" w:w="120"/>
              <w:bottom w:type="dxa" w:w="80"/>
              <w:right w:type="dxa" w:w="120"/>
            </w:tcMar>
          </w:tcPr>
          <w:p>
            <w:r>
              <w:rPr>
                <w:rFonts w:ascii="Arial" w:cs="Arial" w:eastAsia="Arial" w:hAnsi="Arial"/>
                <w:color w:val="DC2626"/>
                <w:sz w:val="20"/>
                <w:szCs w:val="20"/>
              </w:rPr>
              <w:t xml:space="preserve">Medium — breaks feel</w:t>
            </w:r>
          </w:p>
        </w:tc>
        <w:tc>
          <w:tcPr>
            <w:tcBorders>
              <w:top w:val="single" w:color="C4B5FD" w:sz="1"/>
              <w:left w:val="single" w:color="C4B5FD" w:sz="1"/>
              <w:bottom w:val="single" w:color="C4B5FD" w:sz="1"/>
              <w:right w:val="single" w:color="C4B5FD" w:sz="1"/>
            </w:tcBorders>
            <w:shd w:fill="F0FDF4" w:val="clear"/>
            <w:tcMar>
              <w:top w:type="dxa" w:w="80"/>
              <w:left w:type="dxa" w:w="120"/>
              <w:bottom w:type="dxa" w:w="80"/>
              <w:right w:type="dxa" w:w="120"/>
            </w:tcMar>
          </w:tcPr>
          <w:p>
            <w:r>
              <w:rPr>
                <w:rFonts w:ascii="Arial" w:cs="Arial" w:eastAsia="Arial" w:hAnsi="Arial"/>
                <w:color w:val="15803D"/>
                <w:sz w:val="20"/>
                <w:szCs w:val="20"/>
              </w:rPr>
              <w:t xml:space="preserve">Throttle render to device capability; cap at 30fps</w:t>
            </w:r>
          </w:p>
        </w:tc>
      </w:tr>
      <w:tr>
        <w:tc>
          <w:tcPr>
            <w:tcBorders>
              <w:top w:val="single" w:color="C4B5FD" w:sz="1"/>
              <w:left w:val="single" w:color="C4B5FD" w:sz="1"/>
              <w:bottom w:val="single" w:color="C4B5FD" w:sz="1"/>
              <w:right w:val="single" w:color="C4B5FD" w:sz="1"/>
            </w:tcBorders>
            <w:tcMar>
              <w:top w:type="dxa" w:w="80"/>
              <w:left w:type="dxa" w:w="120"/>
              <w:bottom w:type="dxa" w:w="80"/>
              <w:right w:type="dxa" w:w="120"/>
            </w:tcMar>
          </w:tcPr>
          <w:p>
            <w:r>
              <w:rPr>
                <w:rFonts w:ascii="Arial" w:cs="Arial" w:eastAsia="Arial" w:hAnsi="Arial"/>
                <w:color w:val="374151"/>
                <w:sz w:val="20"/>
                <w:szCs w:val="20"/>
              </w:rPr>
              <w:t xml:space="preserve">3D asset file sizes</w:t>
            </w:r>
          </w:p>
        </w:tc>
        <w:tc>
          <w:tcPr>
            <w:tcBorders>
              <w:top w:val="single" w:color="C4B5FD" w:sz="1"/>
              <w:left w:val="single" w:color="C4B5FD" w:sz="1"/>
              <w:bottom w:val="single" w:color="C4B5FD" w:sz="1"/>
              <w:right w:val="single" w:color="C4B5FD" w:sz="1"/>
            </w:tcBorders>
            <w:shd w:fill="FEF2F2" w:val="clear"/>
            <w:tcMar>
              <w:top w:type="dxa" w:w="80"/>
              <w:left w:type="dxa" w:w="120"/>
              <w:bottom w:type="dxa" w:w="80"/>
              <w:right w:type="dxa" w:w="120"/>
            </w:tcMar>
          </w:tcPr>
          <w:p>
            <w:r>
              <w:rPr>
                <w:rFonts w:ascii="Arial" w:cs="Arial" w:eastAsia="Arial" w:hAnsi="Arial"/>
                <w:color w:val="DC2626"/>
                <w:sz w:val="20"/>
                <w:szCs w:val="20"/>
              </w:rPr>
              <w:t xml:space="preserve">High — slow load times</w:t>
            </w:r>
          </w:p>
        </w:tc>
        <w:tc>
          <w:tcPr>
            <w:tcBorders>
              <w:top w:val="single" w:color="C4B5FD" w:sz="1"/>
              <w:left w:val="single" w:color="C4B5FD" w:sz="1"/>
              <w:bottom w:val="single" w:color="C4B5FD" w:sz="1"/>
              <w:right w:val="single" w:color="C4B5FD" w:sz="1"/>
            </w:tcBorders>
            <w:shd w:fill="F0FDF4" w:val="clear"/>
            <w:tcMar>
              <w:top w:type="dxa" w:w="80"/>
              <w:left w:type="dxa" w:w="120"/>
              <w:bottom w:type="dxa" w:w="80"/>
              <w:right w:type="dxa" w:w="120"/>
            </w:tcMar>
          </w:tcPr>
          <w:p>
            <w:r>
              <w:rPr>
                <w:rFonts w:ascii="Arial" w:cs="Arial" w:eastAsia="Arial" w:hAnsi="Arial"/>
                <w:color w:val="15803D"/>
                <w:sz w:val="20"/>
                <w:szCs w:val="20"/>
              </w:rPr>
              <w:t xml:space="preserve">DRACO compression, LOD system, progressive loading</w:t>
            </w:r>
          </w:p>
        </w:tc>
      </w:tr>
      <w:tr>
        <w:tc>
          <w:tcPr>
            <w:tcBorders>
              <w:top w:val="single" w:color="C4B5FD" w:sz="1"/>
              <w:left w:val="single" w:color="C4B5FD" w:sz="1"/>
              <w:bottom w:val="single" w:color="C4B5FD" w:sz="1"/>
              <w:right w:val="single" w:color="C4B5FD" w:sz="1"/>
            </w:tcBorders>
            <w:tcMar>
              <w:top w:type="dxa" w:w="80"/>
              <w:left w:type="dxa" w:w="120"/>
              <w:bottom w:type="dxa" w:w="80"/>
              <w:right w:type="dxa" w:w="120"/>
            </w:tcMar>
          </w:tcPr>
          <w:p>
            <w:r>
              <w:rPr>
                <w:rFonts w:ascii="Arial" w:cs="Arial" w:eastAsia="Arial" w:hAnsi="Arial"/>
                <w:color w:val="374151"/>
                <w:sz w:val="20"/>
                <w:szCs w:val="20"/>
              </w:rPr>
              <w:t xml:space="preserve">Touch vs. scroll conflict</w:t>
            </w:r>
          </w:p>
        </w:tc>
        <w:tc>
          <w:tcPr>
            <w:tcBorders>
              <w:top w:val="single" w:color="C4B5FD" w:sz="1"/>
              <w:left w:val="single" w:color="C4B5FD" w:sz="1"/>
              <w:bottom w:val="single" w:color="C4B5FD" w:sz="1"/>
              <w:right w:val="single" w:color="C4B5FD" w:sz="1"/>
            </w:tcBorders>
            <w:shd w:fill="FEF2F2" w:val="clear"/>
            <w:tcMar>
              <w:top w:type="dxa" w:w="80"/>
              <w:left w:type="dxa" w:w="120"/>
              <w:bottom w:type="dxa" w:w="80"/>
              <w:right w:type="dxa" w:w="120"/>
            </w:tcMar>
          </w:tcPr>
          <w:p>
            <w:r>
              <w:rPr>
                <w:rFonts w:ascii="Arial" w:cs="Arial" w:eastAsia="Arial" w:hAnsi="Arial"/>
                <w:color w:val="DC2626"/>
                <w:sz w:val="20"/>
                <w:szCs w:val="20"/>
              </w:rPr>
              <w:t xml:space="preserve">High — breaks mobile nav</w:t>
            </w:r>
          </w:p>
        </w:tc>
        <w:tc>
          <w:tcPr>
            <w:tcBorders>
              <w:top w:val="single" w:color="C4B5FD" w:sz="1"/>
              <w:left w:val="single" w:color="C4B5FD" w:sz="1"/>
              <w:bottom w:val="single" w:color="C4B5FD" w:sz="1"/>
              <w:right w:val="single" w:color="C4B5FD" w:sz="1"/>
            </w:tcBorders>
            <w:shd w:fill="F0FDF4" w:val="clear"/>
            <w:tcMar>
              <w:top w:type="dxa" w:w="80"/>
              <w:left w:type="dxa" w:w="120"/>
              <w:bottom w:type="dxa" w:w="80"/>
              <w:right w:type="dxa" w:w="120"/>
            </w:tcMar>
          </w:tcPr>
          <w:p>
            <w:r>
              <w:rPr>
                <w:rFonts w:ascii="Arial" w:cs="Arial" w:eastAsia="Arial" w:hAnsi="Arial"/>
                <w:color w:val="15803D"/>
                <w:sz w:val="20"/>
                <w:szCs w:val="20"/>
              </w:rPr>
              <w:t xml:space="preserve">Capture touch only within slider component bounds</w:t>
            </w:r>
          </w:p>
        </w:tc>
      </w:tr>
      <w:tr>
        <w:tc>
          <w:tcPr>
            <w:tcBorders>
              <w:top w:val="single" w:color="C4B5FD" w:sz="1"/>
              <w:left w:val="single" w:color="C4B5FD" w:sz="1"/>
              <w:bottom w:val="single" w:color="C4B5FD" w:sz="1"/>
              <w:right w:val="single" w:color="C4B5FD" w:sz="1"/>
            </w:tcBorders>
            <w:tcMar>
              <w:top w:type="dxa" w:w="80"/>
              <w:left w:type="dxa" w:w="120"/>
              <w:bottom w:type="dxa" w:w="80"/>
              <w:right w:type="dxa" w:w="120"/>
            </w:tcMar>
          </w:tcPr>
          <w:p>
            <w:r>
              <w:rPr>
                <w:rFonts w:ascii="Arial" w:cs="Arial" w:eastAsia="Arial" w:hAnsi="Arial"/>
                <w:color w:val="374151"/>
                <w:sz w:val="20"/>
                <w:szCs w:val="20"/>
              </w:rPr>
              <w:t xml:space="preserve">Content authoring complexity</w:t>
            </w:r>
          </w:p>
        </w:tc>
        <w:tc>
          <w:tcPr>
            <w:tcBorders>
              <w:top w:val="single" w:color="C4B5FD" w:sz="1"/>
              <w:left w:val="single" w:color="C4B5FD" w:sz="1"/>
              <w:bottom w:val="single" w:color="C4B5FD" w:sz="1"/>
              <w:right w:val="single" w:color="C4B5FD" w:sz="1"/>
            </w:tcBorders>
            <w:shd w:fill="FEF2F2" w:val="clear"/>
            <w:tcMar>
              <w:top w:type="dxa" w:w="80"/>
              <w:left w:type="dxa" w:w="120"/>
              <w:bottom w:type="dxa" w:w="80"/>
              <w:right w:type="dxa" w:w="120"/>
            </w:tcMar>
          </w:tcPr>
          <w:p>
            <w:r>
              <w:rPr>
                <w:rFonts w:ascii="Arial" w:cs="Arial" w:eastAsia="Arial" w:hAnsi="Arial"/>
                <w:color w:val="DC2626"/>
                <w:sz w:val="20"/>
                <w:szCs w:val="20"/>
              </w:rPr>
              <w:t xml:space="preserve">Medium — slows content production</w:t>
            </w:r>
          </w:p>
        </w:tc>
        <w:tc>
          <w:tcPr>
            <w:tcBorders>
              <w:top w:val="single" w:color="C4B5FD" w:sz="1"/>
              <w:left w:val="single" w:color="C4B5FD" w:sz="1"/>
              <w:bottom w:val="single" w:color="C4B5FD" w:sz="1"/>
              <w:right w:val="single" w:color="C4B5FD" w:sz="1"/>
            </w:tcBorders>
            <w:shd w:fill="F0FDF4" w:val="clear"/>
            <w:tcMar>
              <w:top w:type="dxa" w:w="80"/>
              <w:left w:type="dxa" w:w="120"/>
              <w:bottom w:type="dxa" w:w="80"/>
              <w:right w:type="dxa" w:w="120"/>
            </w:tcMar>
          </w:tcPr>
          <w:p>
            <w:r>
              <w:rPr>
                <w:rFonts w:ascii="Arial" w:cs="Arial" w:eastAsia="Arial" w:hAnsi="Arial"/>
                <w:color w:val="15803D"/>
                <w:sz w:val="20"/>
                <w:szCs w:val="20"/>
              </w:rPr>
              <w:t xml:space="preserve">GUI keyframe editor tool in v1.1 roadmap</w:t>
            </w:r>
          </w:p>
        </w:tc>
      </w:tr>
    </w:tbl>
    <w:p>
      <w:pPr>
        <w:pBdr>
          <w:bottom w:val="single" w:color="C4B5FD" w:sz="4" w:space="1"/>
        </w:pBdr>
        <w:spacing w:after="160" w:before="160"/>
      </w:pPr>
    </w:p>
    <w:p>
      <w:pPr>
        <w:pStyle w:val="Heading1"/>
        <w:spacing w:after="160" w:before="400"/>
      </w:pPr>
      <w:r>
        <w:rPr>
          <w:rFonts w:ascii="Arial" w:cs="Arial" w:eastAsia="Arial" w:hAnsi="Arial"/>
          <w:b/>
          <w:bCs/>
          <w:color w:val="1E1B4B"/>
          <w:sz w:val="36"/>
          <w:szCs w:val="36"/>
        </w:rPr>
        <w:t xml:space="preserve">9. Timeline &amp;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Borders>
              <w:top w:val="single" w:color="C4B5FD" w:sz="1"/>
              <w:left w:val="single" w:color="C4B5FD" w:sz="1"/>
              <w:bottom w:val="single" w:color="C4B5FD" w:sz="1"/>
              <w:right w:val="single" w:color="C4B5FD" w:sz="1"/>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Week</w:t>
            </w:r>
          </w:p>
        </w:tc>
        <w:tc>
          <w:tcPr>
            <w:tcBorders>
              <w:top w:val="single" w:color="C4B5FD" w:sz="1"/>
              <w:left w:val="single" w:color="C4B5FD" w:sz="1"/>
              <w:bottom w:val="single" w:color="C4B5FD" w:sz="1"/>
              <w:right w:val="single" w:color="C4B5FD" w:sz="1"/>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c>
          <w:tcPr>
            <w:tcBorders>
              <w:top w:val="single" w:color="C4B5FD" w:sz="1"/>
              <w:left w:val="single" w:color="C4B5FD" w:sz="1"/>
              <w:bottom w:val="single" w:color="C4B5FD" w:sz="1"/>
              <w:right w:val="single" w:color="C4B5FD" w:sz="1"/>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Deliverables</w:t>
            </w:r>
          </w:p>
        </w:tc>
      </w:tr>
      <w:tr>
        <w:tc>
          <w:tcPr>
            <w:tcBorders>
              <w:top w:val="single" w:color="C4B5FD" w:sz="1"/>
              <w:left w:val="single" w:color="C4B5FD" w:sz="1"/>
              <w:bottom w:val="single" w:color="C4B5FD" w:sz="1"/>
              <w:right w:val="single" w:color="C4B5FD" w:sz="1"/>
            </w:tcBorders>
            <w:shd w:fill="EDE9FE" w:val="clear"/>
            <w:tcMar>
              <w:top w:type="dxa" w:w="80"/>
              <w:left w:type="dxa" w:w="120"/>
              <w:bottom w:type="dxa" w:w="80"/>
              <w:right w:type="dxa" w:w="120"/>
            </w:tcMar>
          </w:tcPr>
          <w:p>
            <w:r>
              <w:rPr>
                <w:rFonts w:ascii="Arial" w:cs="Arial" w:eastAsia="Arial" w:hAnsi="Arial"/>
                <w:b/>
                <w:bCs/>
                <w:color w:val="4F46E5"/>
                <w:sz w:val="20"/>
                <w:szCs w:val="20"/>
              </w:rPr>
              <w:t xml:space="preserve">1–2</w:t>
            </w:r>
          </w:p>
        </w:tc>
        <w:tc>
          <w:tcPr>
            <w:tcBorders>
              <w:top w:val="single" w:color="C4B5FD" w:sz="1"/>
              <w:left w:val="single" w:color="C4B5FD" w:sz="1"/>
              <w:bottom w:val="single" w:color="C4B5FD" w:sz="1"/>
              <w:right w:val="single" w:color="C4B5FD" w:sz="1"/>
            </w:tcBorders>
            <w:tcMar>
              <w:top w:type="dxa" w:w="80"/>
              <w:left w:type="dxa" w:w="120"/>
              <w:bottom w:type="dxa" w:w="80"/>
              <w:right w:type="dxa" w:w="120"/>
            </w:tcMar>
          </w:tcPr>
          <w:p>
            <w:r>
              <w:rPr>
                <w:rFonts w:ascii="Arial" w:cs="Arial" w:eastAsia="Arial" w:hAnsi="Arial"/>
                <w:b/>
                <w:bCs/>
                <w:color w:val="1E1B4B"/>
                <w:sz w:val="20"/>
                <w:szCs w:val="20"/>
              </w:rPr>
              <w:t xml:space="preserve">Foundation</w:t>
            </w:r>
          </w:p>
        </w:tc>
        <w:tc>
          <w:tcPr>
            <w:tcBorders>
              <w:top w:val="single" w:color="C4B5FD" w:sz="1"/>
              <w:left w:val="single" w:color="C4B5FD" w:sz="1"/>
              <w:bottom w:val="single" w:color="C4B5FD" w:sz="1"/>
              <w:right w:val="single" w:color="C4B5FD" w:sz="1"/>
            </w:tcBorders>
            <w:tcMar>
              <w:top w:type="dxa" w:w="80"/>
              <w:left w:type="dxa" w:w="120"/>
              <w:bottom w:type="dxa" w:w="80"/>
              <w:right w:type="dxa" w:w="120"/>
            </w:tcMar>
          </w:tcPr>
          <w:p>
            <w:r>
              <w:rPr>
                <w:rFonts w:ascii="Arial" w:cs="Arial" w:eastAsia="Arial" w:hAnsi="Arial"/>
                <w:color w:val="374151"/>
                <w:sz w:val="20"/>
                <w:szCs w:val="20"/>
              </w:rPr>
              <w:t xml:space="preserve">Design system, component library, Three.js scaffold, manifest schema v1</w:t>
            </w:r>
          </w:p>
        </w:tc>
      </w:tr>
      <w:tr>
        <w:tc>
          <w:tcPr>
            <w:tcBorders>
              <w:top w:val="single" w:color="C4B5FD" w:sz="1"/>
              <w:left w:val="single" w:color="C4B5FD" w:sz="1"/>
              <w:bottom w:val="single" w:color="C4B5FD" w:sz="1"/>
              <w:right w:val="single" w:color="C4B5FD" w:sz="1"/>
            </w:tcBorders>
            <w:shd w:fill="EDE9FE" w:val="clear"/>
            <w:tcMar>
              <w:top w:type="dxa" w:w="80"/>
              <w:left w:type="dxa" w:w="120"/>
              <w:bottom w:type="dxa" w:w="80"/>
              <w:right w:type="dxa" w:w="120"/>
            </w:tcMar>
          </w:tcPr>
          <w:p>
            <w:r>
              <w:rPr>
                <w:rFonts w:ascii="Arial" w:cs="Arial" w:eastAsia="Arial" w:hAnsi="Arial"/>
                <w:b/>
                <w:bCs/>
                <w:color w:val="4F46E5"/>
                <w:sz w:val="20"/>
                <w:szCs w:val="20"/>
              </w:rPr>
              <w:t xml:space="preserve">3–4</w:t>
            </w:r>
          </w:p>
        </w:tc>
        <w:tc>
          <w:tcPr>
            <w:tcBorders>
              <w:top w:val="single" w:color="C4B5FD" w:sz="1"/>
              <w:left w:val="single" w:color="C4B5FD" w:sz="1"/>
              <w:bottom w:val="single" w:color="C4B5FD" w:sz="1"/>
              <w:right w:val="single" w:color="C4B5FD" w:sz="1"/>
            </w:tcBorders>
            <w:tcMar>
              <w:top w:type="dxa" w:w="80"/>
              <w:left w:type="dxa" w:w="120"/>
              <w:bottom w:type="dxa" w:w="80"/>
              <w:right w:type="dxa" w:w="120"/>
            </w:tcMar>
          </w:tcPr>
          <w:p>
            <w:r>
              <w:rPr>
                <w:rFonts w:ascii="Arial" w:cs="Arial" w:eastAsia="Arial" w:hAnsi="Arial"/>
                <w:b/>
                <w:bCs/>
                <w:color w:val="1E1B4B"/>
                <w:sz w:val="20"/>
                <w:szCs w:val="20"/>
              </w:rPr>
              <w:t xml:space="preserve">Core Build</w:t>
            </w:r>
          </w:p>
        </w:tc>
        <w:tc>
          <w:tcPr>
            <w:tcBorders>
              <w:top w:val="single" w:color="C4B5FD" w:sz="1"/>
              <w:left w:val="single" w:color="C4B5FD" w:sz="1"/>
              <w:bottom w:val="single" w:color="C4B5FD" w:sz="1"/>
              <w:right w:val="single" w:color="C4B5FD" w:sz="1"/>
            </w:tcBorders>
            <w:tcMar>
              <w:top w:type="dxa" w:w="80"/>
              <w:left w:type="dxa" w:w="120"/>
              <w:bottom w:type="dxa" w:w="80"/>
              <w:right w:type="dxa" w:w="120"/>
            </w:tcMar>
          </w:tcPr>
          <w:p>
            <w:r>
              <w:rPr>
                <w:rFonts w:ascii="Arial" w:cs="Arial" w:eastAsia="Arial" w:hAnsi="Arial"/>
                <w:color w:val="374151"/>
                <w:sz w:val="20"/>
                <w:szCs w:val="20"/>
              </w:rPr>
              <w:t xml:space="preserve">3D canvas + slider integration, basic carousel, 1 demo scene</w:t>
            </w:r>
          </w:p>
        </w:tc>
      </w:tr>
      <w:tr>
        <w:tc>
          <w:tcPr>
            <w:tcBorders>
              <w:top w:val="single" w:color="C4B5FD" w:sz="1"/>
              <w:left w:val="single" w:color="C4B5FD" w:sz="1"/>
              <w:bottom w:val="single" w:color="C4B5FD" w:sz="1"/>
              <w:right w:val="single" w:color="C4B5FD" w:sz="1"/>
            </w:tcBorders>
            <w:shd w:fill="EDE9FE" w:val="clear"/>
            <w:tcMar>
              <w:top w:type="dxa" w:w="80"/>
              <w:left w:type="dxa" w:w="120"/>
              <w:bottom w:type="dxa" w:w="80"/>
              <w:right w:type="dxa" w:w="120"/>
            </w:tcMar>
          </w:tcPr>
          <w:p>
            <w:r>
              <w:rPr>
                <w:rFonts w:ascii="Arial" w:cs="Arial" w:eastAsia="Arial" w:hAnsi="Arial"/>
                <w:b/>
                <w:bCs/>
                <w:color w:val="4F46E5"/>
                <w:sz w:val="20"/>
                <w:szCs w:val="20"/>
              </w:rPr>
              <w:t xml:space="preserve">5–6</w:t>
            </w:r>
          </w:p>
        </w:tc>
        <w:tc>
          <w:tcPr>
            <w:tcBorders>
              <w:top w:val="single" w:color="C4B5FD" w:sz="1"/>
              <w:left w:val="single" w:color="C4B5FD" w:sz="1"/>
              <w:bottom w:val="single" w:color="C4B5FD" w:sz="1"/>
              <w:right w:val="single" w:color="C4B5FD" w:sz="1"/>
            </w:tcBorders>
            <w:tcMar>
              <w:top w:type="dxa" w:w="80"/>
              <w:left w:type="dxa" w:w="120"/>
              <w:bottom w:type="dxa" w:w="80"/>
              <w:right w:type="dxa" w:w="120"/>
            </w:tcMar>
          </w:tcPr>
          <w:p>
            <w:r>
              <w:rPr>
                <w:rFonts w:ascii="Arial" w:cs="Arial" w:eastAsia="Arial" w:hAnsi="Arial"/>
                <w:b/>
                <w:bCs/>
                <w:color w:val="1E1B4B"/>
                <w:sz w:val="20"/>
                <w:szCs w:val="20"/>
              </w:rPr>
              <w:t xml:space="preserve">Polish &amp; A11y</w:t>
            </w:r>
          </w:p>
        </w:tc>
        <w:tc>
          <w:tcPr>
            <w:tcBorders>
              <w:top w:val="single" w:color="C4B5FD" w:sz="1"/>
              <w:left w:val="single" w:color="C4B5FD" w:sz="1"/>
              <w:bottom w:val="single" w:color="C4B5FD" w:sz="1"/>
              <w:right w:val="single" w:color="C4B5FD" w:sz="1"/>
            </w:tcBorders>
            <w:tcMar>
              <w:top w:type="dxa" w:w="80"/>
              <w:left w:type="dxa" w:w="120"/>
              <w:bottom w:type="dxa" w:w="80"/>
              <w:right w:type="dxa" w:w="120"/>
            </w:tcMar>
          </w:tcPr>
          <w:p>
            <w:r>
              <w:rPr>
                <w:rFonts w:ascii="Arial" w:cs="Arial" w:eastAsia="Arial" w:hAnsi="Arial"/>
                <w:color w:val="374151"/>
                <w:sz w:val="20"/>
                <w:szCs w:val="20"/>
              </w:rPr>
              <w:t xml:space="preserve">Accessibility audit, performance optimization, keyboard/touch QA</w:t>
            </w:r>
          </w:p>
        </w:tc>
      </w:tr>
      <w:tr>
        <w:tc>
          <w:tcPr>
            <w:tcBorders>
              <w:top w:val="single" w:color="C4B5FD" w:sz="1"/>
              <w:left w:val="single" w:color="C4B5FD" w:sz="1"/>
              <w:bottom w:val="single" w:color="C4B5FD" w:sz="1"/>
              <w:right w:val="single" w:color="C4B5FD" w:sz="1"/>
            </w:tcBorders>
            <w:shd w:fill="EDE9FE" w:val="clear"/>
            <w:tcMar>
              <w:top w:type="dxa" w:w="80"/>
              <w:left w:type="dxa" w:w="120"/>
              <w:bottom w:type="dxa" w:w="80"/>
              <w:right w:type="dxa" w:w="120"/>
            </w:tcMar>
          </w:tcPr>
          <w:p>
            <w:r>
              <w:rPr>
                <w:rFonts w:ascii="Arial" w:cs="Arial" w:eastAsia="Arial" w:hAnsi="Arial"/>
                <w:b/>
                <w:bCs/>
                <w:color w:val="4F46E5"/>
                <w:sz w:val="20"/>
                <w:szCs w:val="20"/>
              </w:rPr>
              <w:t xml:space="preserve">7</w:t>
            </w:r>
          </w:p>
        </w:tc>
        <w:tc>
          <w:tcPr>
            <w:tcBorders>
              <w:top w:val="single" w:color="C4B5FD" w:sz="1"/>
              <w:left w:val="single" w:color="C4B5FD" w:sz="1"/>
              <w:bottom w:val="single" w:color="C4B5FD" w:sz="1"/>
              <w:right w:val="single" w:color="C4B5FD" w:sz="1"/>
            </w:tcBorders>
            <w:tcMar>
              <w:top w:type="dxa" w:w="80"/>
              <w:left w:type="dxa" w:w="120"/>
              <w:bottom w:type="dxa" w:w="80"/>
              <w:right w:type="dxa" w:w="120"/>
            </w:tcMar>
          </w:tcPr>
          <w:p>
            <w:r>
              <w:rPr>
                <w:rFonts w:ascii="Arial" w:cs="Arial" w:eastAsia="Arial" w:hAnsi="Arial"/>
                <w:b/>
                <w:bCs/>
                <w:color w:val="1E1B4B"/>
                <w:sz w:val="20"/>
                <w:szCs w:val="20"/>
              </w:rPr>
              <w:t xml:space="preserve">Content Integration</w:t>
            </w:r>
          </w:p>
        </w:tc>
        <w:tc>
          <w:tcPr>
            <w:tcBorders>
              <w:top w:val="single" w:color="C4B5FD" w:sz="1"/>
              <w:left w:val="single" w:color="C4B5FD" w:sz="1"/>
              <w:bottom w:val="single" w:color="C4B5FD" w:sz="1"/>
              <w:right w:val="single" w:color="C4B5FD" w:sz="1"/>
            </w:tcBorders>
            <w:tcMar>
              <w:top w:type="dxa" w:w="80"/>
              <w:left w:type="dxa" w:w="120"/>
              <w:bottom w:type="dxa" w:w="80"/>
              <w:right w:type="dxa" w:w="120"/>
            </w:tcMar>
          </w:tcPr>
          <w:p>
            <w:r>
              <w:rPr>
                <w:rFonts w:ascii="Arial" w:cs="Arial" w:eastAsia="Arial" w:hAnsi="Arial"/>
                <w:color w:val="374151"/>
                <w:sz w:val="20"/>
                <w:szCs w:val="20"/>
              </w:rPr>
              <w:t xml:space="preserve">3 full lessons authored and tested with real content</w:t>
            </w:r>
          </w:p>
        </w:tc>
      </w:tr>
      <w:tr>
        <w:tc>
          <w:tcPr>
            <w:tcBorders>
              <w:top w:val="single" w:color="C4B5FD" w:sz="1"/>
              <w:left w:val="single" w:color="C4B5FD" w:sz="1"/>
              <w:bottom w:val="single" w:color="C4B5FD" w:sz="1"/>
              <w:right w:val="single" w:color="C4B5FD" w:sz="1"/>
            </w:tcBorders>
            <w:shd w:fill="EDE9FE" w:val="clear"/>
            <w:tcMar>
              <w:top w:type="dxa" w:w="80"/>
              <w:left w:type="dxa" w:w="120"/>
              <w:bottom w:type="dxa" w:w="80"/>
              <w:right w:type="dxa" w:w="120"/>
            </w:tcMar>
          </w:tcPr>
          <w:p>
            <w:r>
              <w:rPr>
                <w:rFonts w:ascii="Arial" w:cs="Arial" w:eastAsia="Arial" w:hAnsi="Arial"/>
                <w:b/>
                <w:bCs/>
                <w:color w:val="4F46E5"/>
                <w:sz w:val="20"/>
                <w:szCs w:val="20"/>
              </w:rPr>
              <w:t xml:space="preserve">8</w:t>
            </w:r>
          </w:p>
        </w:tc>
        <w:tc>
          <w:tcPr>
            <w:tcBorders>
              <w:top w:val="single" w:color="C4B5FD" w:sz="1"/>
              <w:left w:val="single" w:color="C4B5FD" w:sz="1"/>
              <w:bottom w:val="single" w:color="C4B5FD" w:sz="1"/>
              <w:right w:val="single" w:color="C4B5FD" w:sz="1"/>
            </w:tcBorders>
            <w:tcMar>
              <w:top w:type="dxa" w:w="80"/>
              <w:left w:type="dxa" w:w="120"/>
              <w:bottom w:type="dxa" w:w="80"/>
              <w:right w:type="dxa" w:w="120"/>
            </w:tcMar>
          </w:tcPr>
          <w:p>
            <w:r>
              <w:rPr>
                <w:rFonts w:ascii="Arial" w:cs="Arial" w:eastAsia="Arial" w:hAnsi="Arial"/>
                <w:b/>
                <w:bCs/>
                <w:color w:val="1E1B4B"/>
                <w:sz w:val="20"/>
                <w:szCs w:val="20"/>
              </w:rPr>
              <w:t xml:space="preserve">Beta Launch</w:t>
            </w:r>
          </w:p>
        </w:tc>
        <w:tc>
          <w:tcPr>
            <w:tcBorders>
              <w:top w:val="single" w:color="C4B5FD" w:sz="1"/>
              <w:left w:val="single" w:color="C4B5FD" w:sz="1"/>
              <w:bottom w:val="single" w:color="C4B5FD" w:sz="1"/>
              <w:right w:val="single" w:color="C4B5FD" w:sz="1"/>
            </w:tcBorders>
            <w:tcMar>
              <w:top w:type="dxa" w:w="80"/>
              <w:left w:type="dxa" w:w="120"/>
              <w:bottom w:type="dxa" w:w="80"/>
              <w:right w:type="dxa" w:w="120"/>
            </w:tcMar>
          </w:tcPr>
          <w:p>
            <w:r>
              <w:rPr>
                <w:rFonts w:ascii="Arial" w:cs="Arial" w:eastAsia="Arial" w:hAnsi="Arial"/>
                <w:color w:val="374151"/>
                <w:sz w:val="20"/>
                <w:szCs w:val="20"/>
              </w:rPr>
              <w:t xml:space="preserve">Internal beta, analytics instrumentation, A/B test setup</w:t>
            </w:r>
          </w:p>
        </w:tc>
      </w:tr>
      <w:tr>
        <w:tc>
          <w:tcPr>
            <w:tcBorders>
              <w:top w:val="single" w:color="C4B5FD" w:sz="1"/>
              <w:left w:val="single" w:color="C4B5FD" w:sz="1"/>
              <w:bottom w:val="single" w:color="C4B5FD" w:sz="1"/>
              <w:right w:val="single" w:color="C4B5FD" w:sz="1"/>
            </w:tcBorders>
            <w:shd w:fill="EDE9FE" w:val="clear"/>
            <w:tcMar>
              <w:top w:type="dxa" w:w="80"/>
              <w:left w:type="dxa" w:w="120"/>
              <w:bottom w:type="dxa" w:w="80"/>
              <w:right w:type="dxa" w:w="120"/>
            </w:tcMar>
          </w:tcPr>
          <w:p>
            <w:r>
              <w:rPr>
                <w:rFonts w:ascii="Arial" w:cs="Arial" w:eastAsia="Arial" w:hAnsi="Arial"/>
                <w:b/>
                <w:bCs/>
                <w:color w:val="4F46E5"/>
                <w:sz w:val="20"/>
                <w:szCs w:val="20"/>
              </w:rPr>
              <w:t xml:space="preserve">10</w:t>
            </w:r>
          </w:p>
        </w:tc>
        <w:tc>
          <w:tcPr>
            <w:tcBorders>
              <w:top w:val="single" w:color="C4B5FD" w:sz="1"/>
              <w:left w:val="single" w:color="C4B5FD" w:sz="1"/>
              <w:bottom w:val="single" w:color="C4B5FD" w:sz="1"/>
              <w:right w:val="single" w:color="C4B5FD" w:sz="1"/>
            </w:tcBorders>
            <w:tcMar>
              <w:top w:type="dxa" w:w="80"/>
              <w:left w:type="dxa" w:w="120"/>
              <w:bottom w:type="dxa" w:w="80"/>
              <w:right w:type="dxa" w:w="120"/>
            </w:tcMar>
          </w:tcPr>
          <w:p>
            <w:r>
              <w:rPr>
                <w:rFonts w:ascii="Arial" w:cs="Arial" w:eastAsia="Arial" w:hAnsi="Arial"/>
                <w:b/>
                <w:bCs/>
                <w:color w:val="1E1B4B"/>
                <w:sz w:val="20"/>
                <w:szCs w:val="20"/>
              </w:rPr>
              <w:t xml:space="preserve">v1.0 GA</w:t>
            </w:r>
          </w:p>
        </w:tc>
        <w:tc>
          <w:tcPr>
            <w:tcBorders>
              <w:top w:val="single" w:color="C4B5FD" w:sz="1"/>
              <w:left w:val="single" w:color="C4B5FD" w:sz="1"/>
              <w:bottom w:val="single" w:color="C4B5FD" w:sz="1"/>
              <w:right w:val="single" w:color="C4B5FD" w:sz="1"/>
            </w:tcBorders>
            <w:tcMar>
              <w:top w:type="dxa" w:w="80"/>
              <w:left w:type="dxa" w:w="120"/>
              <w:bottom w:type="dxa" w:w="80"/>
              <w:right w:type="dxa" w:w="120"/>
            </w:tcMar>
          </w:tcPr>
          <w:p>
            <w:r>
              <w:rPr>
                <w:rFonts w:ascii="Arial" w:cs="Arial" w:eastAsia="Arial" w:hAnsi="Arial"/>
                <w:color w:val="374151"/>
                <w:sz w:val="20"/>
                <w:szCs w:val="20"/>
              </w:rPr>
              <w:t xml:space="preserve">Public launch, monitoring, feedback loop open</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4B5FD" w:sz="4" w:space="6"/>
      </w:pBdr>
      <w:jc w:val="right"/>
    </w:pPr>
    <w:r>
      <w:rPr>
        <w:rFonts w:ascii="Arial" w:cs="Arial" w:eastAsia="Arial" w:hAnsi="Arial"/>
        <w:color w:val="6B7280"/>
        <w:sz w:val="18"/>
        <w:szCs w:val="18"/>
      </w:rPr>
      <w:t xml:space="preserve">Page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4B5FD" w:sz="4" w:space="6"/>
      </w:pBdr>
    </w:pPr>
    <w:r>
      <w:rPr>
        <w:rFonts w:ascii="Arial" w:cs="Arial" w:eastAsia="Arial" w:hAnsi="Arial"/>
        <w:color w:val="6B7280"/>
        <w:sz w:val="18"/>
        <w:szCs w:val="18"/>
      </w:rPr>
      <w:t xml:space="preserve">INTERACTIVE 3D SCENE VIEWER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E1B4B"/>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4F46E5"/>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7C3AE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2026-04-13T21:23:51.145Z</dcterms:created>
  <dcterms:modified xsi:type="dcterms:W3CDTF">2026-04-13T21:23:51.146Z</dcterms:modified>
</cp:coreProperties>
</file>

<file path=docProps/custom.xml><?xml version="1.0" encoding="utf-8"?>
<Properties xmlns="http://schemas.openxmlformats.org/officeDocument/2006/custom-properties" xmlns:vt="http://schemas.openxmlformats.org/officeDocument/2006/docPropsVTypes"/>
</file>