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>
  <w:body>
    <w:p w14:paraId="00000001">
      <w:r>
        <w:t xml:space="preserve">本章探討</w:t>
      </w:r>
      <w:r>
        <w:t xml:space="preserve">意識本質</w:t>
      </w:r>
      <w:r>
        <w:t xml:space="preserve">的議題。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