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Bethe-Bloche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Gerhard</w:t>
      </w:r>
      <w:r>
        <w:t xml:space="preserve"> </w:t>
      </w:r>
      <w:r>
        <w:t xml:space="preserve">Viljoen</w:t>
      </w:r>
    </w:p>
    <w:p>
      <w:pPr>
        <w:pStyle w:val="Date"/>
      </w:pPr>
      <w:r>
        <w:t xml:space="preserve">1/18/2019</w:t>
      </w:r>
    </w:p>
    <w:p>
      <w:pPr>
        <w:pStyle w:val="Heading1"/>
      </w:pPr>
      <w:bookmarkStart w:id="21" w:name="create-a-bethe-bloch-function"/>
      <w:bookmarkEnd w:id="21"/>
      <w:r>
        <w:t xml:space="preserve">Create a Bethe-Bloch function</w:t>
      </w:r>
    </w:p>
    <w:p>
      <w:pPr>
        <w:pStyle w:val="SourceCode"/>
      </w:pPr>
      <w:r>
        <w:rPr>
          <w:rStyle w:val="CommentTok"/>
        </w:rPr>
        <w:t xml:space="preserve">#Planck's constant: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6.62607004e-34</w:t>
      </w:r>
      <w:r>
        <w:br w:type="textWrapping"/>
      </w:r>
      <w:r>
        <w:br w:type="textWrapping"/>
      </w:r>
      <w:r>
        <w:rPr>
          <w:rStyle w:val="CommentTok"/>
        </w:rPr>
        <w:t xml:space="preserve">#Speed of light m/s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299792458</w:t>
      </w:r>
      <w:r>
        <w:br w:type="textWrapping"/>
      </w:r>
      <w:r>
        <w:br w:type="textWrapping"/>
      </w:r>
      <w:r>
        <w:rPr>
          <w:rStyle w:val="CommentTok"/>
        </w:rPr>
        <w:t xml:space="preserve">#Fine structure constant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137</w:t>
      </w:r>
      <w:r>
        <w:br w:type="textWrapping"/>
      </w:r>
      <w:r>
        <w:br w:type="textWrapping"/>
      </w:r>
      <w:r>
        <w:rPr>
          <w:rStyle w:val="CommentTok"/>
        </w:rPr>
        <w:t xml:space="preserve">#Mass of an electron Mass/GeV</w:t>
      </w:r>
      <w:r>
        <w:br w:type="textWrapping"/>
      </w:r>
      <w:r>
        <w:br w:type="textWrapping"/>
      </w:r>
      <w:r>
        <w:rPr>
          <w:rStyle w:val="NormalTok"/>
        </w:rPr>
        <w:t xml:space="preserve">m.e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br w:type="textWrapping"/>
      </w:r>
      <w:r>
        <w:br w:type="textWrapping"/>
      </w:r>
      <w:r>
        <w:rPr>
          <w:rStyle w:val="CommentTok"/>
        </w:rPr>
        <w:t xml:space="preserve">#Density n, atomic number Z, the fraction of the speed of light the particle is moving at, beta, and the particle's velocity v are specified as parameters to the equation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dE.dx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(n,Z,v,beta){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(m.e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(I.e))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base=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#For an electron traversing a silicon detector:</w:t>
      </w:r>
      <w:r>
        <w:br w:type="textWrapping"/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c,c,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br w:type="textWrapping"/>
      </w:r>
      <w:r>
        <w:br w:type="textWrapping"/>
      </w:r>
      <w:r>
        <w:rPr>
          <w:rStyle w:val="CommentTok"/>
        </w:rPr>
        <w:t xml:space="preserve">#Lorentz factor</w:t>
      </w:r>
      <w:r>
        <w:br w:type="textWrapping"/>
      </w:r>
      <w:r>
        <w:br w:type="textWrapping"/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</w:t>
      </w:r>
      <w:r>
        <w:br w:type="textWrapping"/>
      </w:r>
      <w:r>
        <w:br w:type="textWrapping"/>
      </w:r>
      <w:r>
        <w:rPr>
          <w:rStyle w:val="CommentTok"/>
        </w:rPr>
        <w:t xml:space="preserve">#Effective ionization potential of the material</w:t>
      </w:r>
      <w:r>
        <w:br w:type="textWrapping"/>
      </w:r>
      <w:r>
        <w:br w:type="textWrapping"/>
      </w:r>
      <w:r>
        <w:rPr>
          <w:rStyle w:val="NormalTok"/>
        </w:rPr>
        <w:t xml:space="preserve">I.e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br w:type="textWrapping"/>
      </w:r>
      <w:r>
        <w:br w:type="textWrapping"/>
      </w:r>
      <w:r>
        <w:rPr>
          <w:rStyle w:val="NormalTok"/>
        </w:rPr>
        <w:t xml:space="preserve">electron.y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dE.dx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v,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beta)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(latex2exp)</w:t>
      </w:r>
    </w:p>
    <w:p>
      <w:pPr>
        <w:pStyle w:val="SourceCode"/>
      </w:pPr>
      <w:r>
        <w:rPr>
          <w:rStyle w:val="VerbatimChar"/>
        </w:rPr>
        <w:t xml:space="preserve">## Loading required package: latex2exp</w:t>
      </w:r>
    </w:p>
    <w:p>
      <w:pPr>
        <w:pStyle w:val="SourceCode"/>
      </w:pPr>
      <w:r>
        <w:rPr>
          <w:rStyle w:val="NormalTok"/>
        </w:rPr>
        <w:t xml:space="preserve">m.e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m.e</w:t>
      </w:r>
      <w:r>
        <w:br w:type="textWrapping"/>
      </w:r>
      <w:r>
        <w:br w:type="textWrapping"/>
      </w:r>
      <w:r>
        <w:rPr>
          <w:rStyle w:val="NormalTok"/>
        </w:rPr>
        <w:t xml:space="preserve">pion.y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dE.dx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v,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beta)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gamma,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pion.y,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"Bethe-Bloch Curve of a Pion moving through Silicon"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cdot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gamma$"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"$-dE/dx$"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the-Bloch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gamma,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electron.y,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"Bethe-Bloch Curve of an Electron moving through Silicon"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cdot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gamma$"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"$-dE/dx$"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the-Bloch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c,c,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br w:type="textWrapping"/>
      </w:r>
      <w:r>
        <w:br w:type="textWrapping"/>
      </w:r>
      <w:r>
        <w:rPr>
          <w:rStyle w:val="CommentTok"/>
        </w:rPr>
        <w:t xml:space="preserve">#Lorentz factor</w:t>
      </w:r>
      <w:r>
        <w:br w:type="textWrapping"/>
      </w:r>
      <w:r>
        <w:br w:type="textWrapping"/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m.e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br w:type="textWrapping"/>
      </w:r>
      <w:r>
        <w:br w:type="textWrapping"/>
      </w:r>
      <w:r>
        <w:rPr>
          <w:rStyle w:val="NormalTok"/>
        </w:rPr>
        <w:t xml:space="preserve">electron.y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dE.dx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v,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beta)</w:t>
      </w:r>
      <w:r>
        <w:br w:type="textWrapping"/>
      </w:r>
      <w:r>
        <w:br w:type="textWrapping"/>
      </w:r>
      <w:r>
        <w:rPr>
          <w:rStyle w:val="NormalTok"/>
        </w:rPr>
        <w:t xml:space="preserve">m.e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m.e</w:t>
      </w:r>
      <w:r>
        <w:br w:type="textWrapping"/>
      </w:r>
      <w:r>
        <w:br w:type="textWrapping"/>
      </w:r>
      <w:r>
        <w:rPr>
          <w:rStyle w:val="NormalTok"/>
        </w:rPr>
        <w:t xml:space="preserve">pion.y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dE.dx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v,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beta)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gamma,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pion.y,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"Bethe-Bloch Curve of a Pion moving through Silicon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Speeds Upwards of 80% of the Speed of Light"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cdot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gamma$"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"$-dE/dx$"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the-Bloch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gamma,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electron.y,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"Bethe-Bloch Curve of an Electron moving through Silicon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Speeds Upwards of 80% of the Speed of Light"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cdot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gamma$"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"$-dE/dx$"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the-Bloch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c,c,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br w:type="textWrapping"/>
      </w:r>
      <w:r>
        <w:br w:type="textWrapping"/>
      </w:r>
      <w:r>
        <w:rPr>
          <w:rStyle w:val="CommentTok"/>
        </w:rPr>
        <w:t xml:space="preserve">#Lorentz factor</w:t>
      </w:r>
      <w:r>
        <w:br w:type="textWrapping"/>
      </w:r>
      <w:r>
        <w:br w:type="textWrapping"/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m.e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0.005</w:t>
      </w:r>
      <w:r>
        <w:br w:type="textWrapping"/>
      </w:r>
      <w:r>
        <w:br w:type="textWrapping"/>
      </w:r>
      <w:r>
        <w:rPr>
          <w:rStyle w:val="NormalTok"/>
        </w:rPr>
        <w:t xml:space="preserve">electron.y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dE.dx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v,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beta)</w:t>
      </w:r>
      <w:r>
        <w:br w:type="textWrapping"/>
      </w:r>
      <w:r>
        <w:br w:type="textWrapping"/>
      </w:r>
      <w:r>
        <w:rPr>
          <w:rStyle w:val="NormalTok"/>
        </w:rPr>
        <w:t xml:space="preserve">m.e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m.e</w:t>
      </w:r>
      <w:r>
        <w:br w:type="textWrapping"/>
      </w:r>
      <w:r>
        <w:br w:type="textWrapping"/>
      </w:r>
      <w:r>
        <w:rPr>
          <w:rStyle w:val="NormalTok"/>
        </w:rPr>
        <w:t xml:space="preserve">pion.y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dE.dx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v,</w:t>
      </w:r>
      <w:r>
        <w:rPr>
          <w:rStyle w:val="DataTypeTok"/>
        </w:rPr>
        <w:t xml:space="preserve">beta=</w:t>
      </w:r>
      <w:r>
        <w:rPr>
          <w:rStyle w:val="NormalTok"/>
        </w:rPr>
        <w:t xml:space="preserve">beta)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gamma,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pion.y,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"Bethe-Bloch Curve of a Pion moving through Silicon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Speeds Upwards of 90% of the Speed of Light"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cdot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gamma$"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"$-dE/dx$"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the-Bloch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gamma,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electron.y,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"Bethe-Bloch Curve of an Electron moving through Silicon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Speeds Upwards of 90% of the Speed of Light"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beta</w:t>
      </w:r>
      <w:r>
        <w:rPr>
          <w:rStyle w:val="CharTok"/>
        </w:rPr>
        <w:t xml:space="preserve">\\</w:t>
      </w:r>
      <w:r>
        <w:rPr>
          <w:rStyle w:val="StringTok"/>
        </w:rPr>
        <w:t xml:space="preserve">cdot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gamma$"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"$-dE/dx$"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the-Bloch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88c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Bethe-Bloche Equation</dc:title>
  <dc:creator>Gerhard Viljoen</dc:creator>
  <dcterms:created xsi:type="dcterms:W3CDTF">2019-01-18T12:41:42Z</dcterms:created>
  <dcterms:modified xsi:type="dcterms:W3CDTF">2019-01-18T12:41:42Z</dcterms:modified>
</cp:coreProperties>
</file>