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F01CC8" w14:textId="77777777" w:rsidR="002B4511" w:rsidRDefault="00000000">
      <w:pPr>
        <w:jc w:val="center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  <w:sz w:val="28"/>
          <w:szCs w:val="28"/>
        </w:rPr>
        <w:t>Course Three</w:t>
      </w:r>
    </w:p>
    <w:p w14:paraId="128CE4DF" w14:textId="77777777" w:rsidR="002B4511" w:rsidRDefault="00000000">
      <w:pPr>
        <w:pStyle w:val="Heading1"/>
        <w:jc w:val="center"/>
        <w:rPr>
          <w:sz w:val="28"/>
          <w:szCs w:val="28"/>
          <w:highlight w:val="yellow"/>
        </w:rPr>
      </w:pPr>
      <w:bookmarkStart w:id="0" w:name="_1fsitmbm09dw" w:colFirst="0" w:colLast="0"/>
      <w:bookmarkEnd w:id="0"/>
      <w:r>
        <w:rPr>
          <w:sz w:val="28"/>
          <w:szCs w:val="28"/>
        </w:rPr>
        <w:t>Go Beyond the Numbers: Translate Data into Insights</w:t>
      </w:r>
    </w:p>
    <w:p w14:paraId="42350C0A" w14:textId="77777777" w:rsidR="002B4511" w:rsidRDefault="00000000">
      <w:pPr>
        <w:jc w:val="center"/>
        <w:rPr>
          <w:rFonts w:ascii="Google Sans" w:eastAsia="Google Sans" w:hAnsi="Google Sans" w:cs="Google Sans"/>
          <w:sz w:val="28"/>
          <w:szCs w:val="28"/>
        </w:rPr>
      </w:pPr>
      <w:r>
        <w:rPr>
          <w:rFonts w:ascii="Google Sans" w:eastAsia="Google Sans" w:hAnsi="Google Sans" w:cs="Google Sans"/>
          <w:noProof/>
          <w:sz w:val="28"/>
          <w:szCs w:val="28"/>
        </w:rPr>
        <w:drawing>
          <wp:inline distT="114300" distB="114300" distL="114300" distR="114300" wp14:anchorId="01B6F1F3" wp14:editId="626CBA30">
            <wp:extent cx="1052513" cy="1007146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t="2155" b="2155"/>
                    <a:stretch>
                      <a:fillRect/>
                    </a:stretch>
                  </pic:blipFill>
                  <pic:spPr>
                    <a:xfrm>
                      <a:off x="0" y="0"/>
                      <a:ext cx="1052513" cy="10071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1BAAFC" w14:textId="77777777" w:rsidR="002B4511" w:rsidRDefault="002B4511">
      <w:pPr>
        <w:rPr>
          <w:rFonts w:ascii="Google Sans" w:eastAsia="Google Sans" w:hAnsi="Google Sans" w:cs="Google Sans"/>
        </w:rPr>
      </w:pPr>
    </w:p>
    <w:p w14:paraId="287B46BC" w14:textId="77777777" w:rsidR="002B4511" w:rsidRDefault="002B4511">
      <w:pPr>
        <w:rPr>
          <w:rFonts w:ascii="Google Sans" w:eastAsia="Google Sans" w:hAnsi="Google Sans" w:cs="Google Sans"/>
        </w:rPr>
      </w:pPr>
    </w:p>
    <w:p w14:paraId="1C557530" w14:textId="77777777" w:rsidR="002B4511" w:rsidRDefault="00000000">
      <w:pPr>
        <w:pStyle w:val="Heading1"/>
        <w:keepNext w:val="0"/>
        <w:spacing w:after="100"/>
      </w:pPr>
      <w:bookmarkStart w:id="1" w:name="_o0yicf7nzskm" w:colFirst="0" w:colLast="0"/>
      <w:bookmarkEnd w:id="1"/>
      <w:r>
        <w:t xml:space="preserve">Instructions </w:t>
      </w:r>
    </w:p>
    <w:p w14:paraId="157D7294" w14:textId="77777777" w:rsidR="002B4511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Use this PACE strategy document to record decisions and reflections as you work through this end-of-course project. You can use this document as a guide to consider your responses and reflections at different stages of the data analytical process. Additionally, the PACE strategy documents can be used as a resource when working on future projects.</w:t>
      </w:r>
    </w:p>
    <w:p w14:paraId="08A15DD4" w14:textId="77777777" w:rsidR="002B4511" w:rsidRDefault="002B4511">
      <w:pPr>
        <w:rPr>
          <w:rFonts w:ascii="Google Sans" w:eastAsia="Google Sans" w:hAnsi="Google Sans" w:cs="Google Sans"/>
        </w:rPr>
      </w:pPr>
    </w:p>
    <w:p w14:paraId="31993B20" w14:textId="77777777" w:rsidR="002B4511" w:rsidRDefault="00000000">
      <w:pPr>
        <w:pStyle w:val="Heading1"/>
        <w:keepNext w:val="0"/>
        <w:spacing w:after="100"/>
      </w:pPr>
      <w:bookmarkStart w:id="2" w:name="_d2p55n5h0862" w:colFirst="0" w:colLast="0"/>
      <w:bookmarkEnd w:id="2"/>
      <w:r>
        <w:t>Course Project Recap</w:t>
      </w:r>
    </w:p>
    <w:p w14:paraId="5E7DFB70" w14:textId="77777777" w:rsidR="002B4511" w:rsidRDefault="00000000">
      <w:p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Regardless of which track you have chosen to complete, your goals for this project are: </w:t>
      </w:r>
    </w:p>
    <w:p w14:paraId="2223D619" w14:textId="77777777" w:rsidR="002B4511" w:rsidRDefault="00000000">
      <w:pPr>
        <w:widowControl w:val="0"/>
        <w:numPr>
          <w:ilvl w:val="0"/>
          <w:numId w:val="2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Complete the questions in the Course 3 PACE strategy document</w:t>
      </w:r>
    </w:p>
    <w:p w14:paraId="53D951D3" w14:textId="77777777" w:rsidR="002B4511" w:rsidRDefault="00000000">
      <w:pPr>
        <w:widowControl w:val="0"/>
        <w:numPr>
          <w:ilvl w:val="0"/>
          <w:numId w:val="2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Answer the questions in the </w:t>
      </w:r>
      <w:proofErr w:type="spellStart"/>
      <w:r>
        <w:rPr>
          <w:rFonts w:ascii="Google Sans" w:eastAsia="Google Sans" w:hAnsi="Google Sans" w:cs="Google Sans"/>
        </w:rPr>
        <w:t>Jupyter</w:t>
      </w:r>
      <w:proofErr w:type="spellEnd"/>
      <w:r>
        <w:rPr>
          <w:rFonts w:ascii="Google Sans" w:eastAsia="Google Sans" w:hAnsi="Google Sans" w:cs="Google Sans"/>
        </w:rPr>
        <w:t xml:space="preserve"> notebook project file</w:t>
      </w:r>
    </w:p>
    <w:p w14:paraId="5324F633" w14:textId="77777777" w:rsidR="002B4511" w:rsidRDefault="00000000">
      <w:pPr>
        <w:widowControl w:val="0"/>
        <w:numPr>
          <w:ilvl w:val="0"/>
          <w:numId w:val="2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Clean your data, perform exploratory data analysis (EDA)</w:t>
      </w:r>
    </w:p>
    <w:p w14:paraId="4C05E79B" w14:textId="77777777" w:rsidR="002B4511" w:rsidRDefault="00000000">
      <w:pPr>
        <w:widowControl w:val="0"/>
        <w:numPr>
          <w:ilvl w:val="0"/>
          <w:numId w:val="2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Create data visualizations</w:t>
      </w:r>
    </w:p>
    <w:p w14:paraId="1993006D" w14:textId="77777777" w:rsidR="002B4511" w:rsidRDefault="00000000">
      <w:pPr>
        <w:numPr>
          <w:ilvl w:val="0"/>
          <w:numId w:val="2"/>
        </w:numPr>
        <w:spacing w:after="200"/>
        <w:rPr>
          <w:rFonts w:ascii="Google Sans" w:eastAsia="Google Sans" w:hAnsi="Google Sans" w:cs="Google Sans"/>
        </w:rPr>
      </w:pPr>
      <w:bookmarkStart w:id="3" w:name="_fpuo63gfcqwq" w:colFirst="0" w:colLast="0"/>
      <w:bookmarkEnd w:id="3"/>
      <w:r>
        <w:rPr>
          <w:rFonts w:ascii="Google Sans" w:eastAsia="Google Sans" w:hAnsi="Google Sans" w:cs="Google Sans"/>
        </w:rPr>
        <w:t xml:space="preserve">Create an executive summary to share your results </w:t>
      </w:r>
    </w:p>
    <w:p w14:paraId="37840447" w14:textId="77777777" w:rsidR="002B4511" w:rsidRDefault="002B4511">
      <w:pPr>
        <w:spacing w:line="240" w:lineRule="auto"/>
        <w:rPr>
          <w:rFonts w:ascii="Google Sans" w:eastAsia="Google Sans" w:hAnsi="Google Sans" w:cs="Google Sans"/>
        </w:rPr>
      </w:pPr>
    </w:p>
    <w:p w14:paraId="5EA4F7D9" w14:textId="77777777" w:rsidR="002B4511" w:rsidRDefault="00000000">
      <w:pPr>
        <w:pStyle w:val="Heading1"/>
        <w:keepNext w:val="0"/>
        <w:spacing w:after="100"/>
      </w:pPr>
      <w:bookmarkStart w:id="4" w:name="_p8mlv3lpq8yf" w:colFirst="0" w:colLast="0"/>
      <w:bookmarkEnd w:id="4"/>
      <w:r>
        <w:t xml:space="preserve">Relevant Interview Questions </w:t>
      </w:r>
    </w:p>
    <w:p w14:paraId="79C53AC9" w14:textId="77777777" w:rsidR="002B4511" w:rsidRDefault="00000000">
      <w:p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Completing the end-of-course project will help you respond these types of questions that are often asked during the interview process: </w:t>
      </w:r>
    </w:p>
    <w:p w14:paraId="1E6D33FF" w14:textId="77777777" w:rsidR="002B4511" w:rsidRDefault="00000000">
      <w:pPr>
        <w:numPr>
          <w:ilvl w:val="0"/>
          <w:numId w:val="3"/>
        </w:num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How would you explain the difference between qualitative and quantitative data sources?</w:t>
      </w:r>
    </w:p>
    <w:p w14:paraId="5E708498" w14:textId="77777777" w:rsidR="002B4511" w:rsidRDefault="00000000">
      <w:pPr>
        <w:numPr>
          <w:ilvl w:val="0"/>
          <w:numId w:val="3"/>
        </w:num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Describe the difference between structured and unstructured data. </w:t>
      </w:r>
    </w:p>
    <w:p w14:paraId="1D9B9596" w14:textId="77777777" w:rsidR="002B4511" w:rsidRDefault="00000000">
      <w:pPr>
        <w:numPr>
          <w:ilvl w:val="0"/>
          <w:numId w:val="3"/>
        </w:num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Why is it important to do exploratory data analysis?</w:t>
      </w:r>
    </w:p>
    <w:p w14:paraId="74C65136" w14:textId="77777777" w:rsidR="002B4511" w:rsidRDefault="00000000">
      <w:pPr>
        <w:numPr>
          <w:ilvl w:val="0"/>
          <w:numId w:val="3"/>
        </w:num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How would you perform EDA on a given dataset?</w:t>
      </w:r>
    </w:p>
    <w:p w14:paraId="77268DE2" w14:textId="77777777" w:rsidR="002B4511" w:rsidRDefault="00000000">
      <w:pPr>
        <w:numPr>
          <w:ilvl w:val="0"/>
          <w:numId w:val="3"/>
        </w:num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How do you create or alter a visualization based on different audiences? </w:t>
      </w:r>
    </w:p>
    <w:p w14:paraId="1D1E0E51" w14:textId="77777777" w:rsidR="002B4511" w:rsidRDefault="00000000">
      <w:pPr>
        <w:numPr>
          <w:ilvl w:val="0"/>
          <w:numId w:val="3"/>
        </w:num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How do you avoid bias and ensure accessibility in a data visualization?</w:t>
      </w:r>
    </w:p>
    <w:p w14:paraId="2517EC9B" w14:textId="77777777" w:rsidR="002B4511" w:rsidRDefault="00000000">
      <w:pPr>
        <w:numPr>
          <w:ilvl w:val="0"/>
          <w:numId w:val="3"/>
        </w:num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How does data visualization inform your EDA?</w:t>
      </w:r>
    </w:p>
    <w:p w14:paraId="21DCAC1C" w14:textId="77777777" w:rsidR="002B4511" w:rsidRDefault="00000000">
      <w:pPr>
        <w:spacing w:after="100"/>
        <w:rPr>
          <w:rFonts w:ascii="Google Sans" w:eastAsia="Google Sans" w:hAnsi="Google Sans" w:cs="Google Sans"/>
          <w:b/>
          <w:color w:val="1155CC"/>
          <w:sz w:val="24"/>
          <w:szCs w:val="24"/>
          <w:highlight w:val="yellow"/>
        </w:rPr>
      </w:pP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lastRenderedPageBreak/>
        <w:t>Reference Guide</w:t>
      </w:r>
    </w:p>
    <w:p w14:paraId="29C371AF" w14:textId="77777777" w:rsidR="002B4511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This project has six tasks; the visual below identifies how the stages of PACE are incorporated across those tasks.  </w:t>
      </w:r>
    </w:p>
    <w:p w14:paraId="49ED134D" w14:textId="77777777" w:rsidR="002B4511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drawing>
          <wp:inline distT="114300" distB="114300" distL="114300" distR="114300" wp14:anchorId="002FA527" wp14:editId="3EDF67E4">
            <wp:extent cx="6858000" cy="21463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l="73" r="7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0A4AD0" w14:textId="77777777" w:rsidR="002B4511" w:rsidRDefault="00000000">
      <w:pPr>
        <w:spacing w:after="100"/>
        <w:rPr>
          <w:rFonts w:ascii="Google Sans" w:eastAsia="Google Sans" w:hAnsi="Google Sans" w:cs="Google Sans"/>
          <w:b/>
          <w:color w:val="1155CC"/>
          <w:sz w:val="24"/>
          <w:szCs w:val="24"/>
        </w:rPr>
      </w:pP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t xml:space="preserve">Data Project Questions &amp; Considerations </w:t>
      </w:r>
    </w:p>
    <w:p w14:paraId="50E4DF3C" w14:textId="77777777" w:rsidR="002B4511" w:rsidRDefault="002B4511">
      <w:pPr>
        <w:spacing w:after="100"/>
        <w:rPr>
          <w:rFonts w:ascii="Google Sans" w:eastAsia="Google Sans" w:hAnsi="Google Sans" w:cs="Google Sans"/>
          <w:b/>
          <w:color w:val="1155CC"/>
          <w:sz w:val="24"/>
          <w:szCs w:val="24"/>
        </w:rPr>
      </w:pPr>
    </w:p>
    <w:p w14:paraId="7754DA2F" w14:textId="77777777" w:rsidR="002B4511" w:rsidRDefault="00000000">
      <w:pPr>
        <w:spacing w:after="100"/>
        <w:rPr>
          <w:rFonts w:ascii="Google Sans" w:eastAsia="Google Sans" w:hAnsi="Google Sans" w:cs="Google Sans"/>
          <w:b/>
          <w:color w:val="1155CC"/>
          <w:sz w:val="16"/>
          <w:szCs w:val="16"/>
        </w:rPr>
      </w:pPr>
      <w:r>
        <w:rPr>
          <w:rFonts w:ascii="Google Sans" w:eastAsia="Google Sans" w:hAnsi="Google Sans" w:cs="Google Sans"/>
          <w:b/>
          <w:noProof/>
          <w:color w:val="4285F4"/>
          <w:sz w:val="24"/>
          <w:szCs w:val="24"/>
        </w:rPr>
        <w:drawing>
          <wp:inline distT="114300" distB="114300" distL="114300" distR="114300" wp14:anchorId="1BA15B71" wp14:editId="183DB61A">
            <wp:extent cx="597232" cy="597232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  <w:color w:val="4285F4"/>
          <w:sz w:val="24"/>
          <w:szCs w:val="24"/>
        </w:rPr>
        <w:t>P</w:t>
      </w:r>
      <w:r>
        <w:rPr>
          <w:rFonts w:ascii="Google Sans" w:eastAsia="Google Sans" w:hAnsi="Google Sans" w:cs="Google Sans"/>
          <w:b/>
          <w:sz w:val="24"/>
          <w:szCs w:val="24"/>
        </w:rPr>
        <w:t>ACE:</w:t>
      </w:r>
      <w:r>
        <w:rPr>
          <w:rFonts w:ascii="Google Sans" w:eastAsia="Google Sans" w:hAnsi="Google Sans" w:cs="Google Sans"/>
          <w:b/>
          <w:color w:val="999999"/>
          <w:sz w:val="24"/>
          <w:szCs w:val="24"/>
        </w:rPr>
        <w:t xml:space="preserve"> </w:t>
      </w:r>
      <w:r>
        <w:rPr>
          <w:rFonts w:ascii="Google Sans" w:eastAsia="Google Sans" w:hAnsi="Google Sans" w:cs="Google Sans"/>
          <w:b/>
          <w:color w:val="4285F4"/>
          <w:sz w:val="24"/>
          <w:szCs w:val="24"/>
        </w:rPr>
        <w:t>Plan Stage</w:t>
      </w:r>
    </w:p>
    <w:p w14:paraId="0D4331AB" w14:textId="77777777" w:rsidR="002B4511" w:rsidRDefault="00000000">
      <w:pPr>
        <w:numPr>
          <w:ilvl w:val="0"/>
          <w:numId w:val="1"/>
        </w:numPr>
        <w:shd w:val="clear" w:color="auto" w:fill="FFFFFF"/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What are the data columns and </w:t>
      </w:r>
      <w:proofErr w:type="gramStart"/>
      <w:r>
        <w:rPr>
          <w:rFonts w:ascii="Google Sans" w:eastAsia="Google Sans" w:hAnsi="Google Sans" w:cs="Google Sans"/>
        </w:rPr>
        <w:t>variables</w:t>
      </w:r>
      <w:proofErr w:type="gramEnd"/>
      <w:r>
        <w:rPr>
          <w:rFonts w:ascii="Google Sans" w:eastAsia="Google Sans" w:hAnsi="Google Sans" w:cs="Google Sans"/>
        </w:rPr>
        <w:t xml:space="preserve"> and which ones are most relevant to your deliverable?</w:t>
      </w:r>
    </w:p>
    <w:p w14:paraId="65D51282" w14:textId="313CC754" w:rsidR="002B4511" w:rsidRDefault="008C6E3F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The provided Data Dictionary lists the columns as #, </w:t>
      </w:r>
      <w:proofErr w:type="spellStart"/>
      <w:r>
        <w:rPr>
          <w:rFonts w:ascii="Google Sans" w:eastAsia="Google Sans" w:hAnsi="Google Sans" w:cs="Google Sans"/>
        </w:rPr>
        <w:t>claim_status</w:t>
      </w:r>
      <w:proofErr w:type="spellEnd"/>
      <w:r>
        <w:rPr>
          <w:rFonts w:ascii="Google Sans" w:eastAsia="Google Sans" w:hAnsi="Google Sans" w:cs="Google Sans"/>
        </w:rPr>
        <w:t xml:space="preserve">, </w:t>
      </w:r>
      <w:proofErr w:type="spellStart"/>
      <w:r>
        <w:rPr>
          <w:rFonts w:ascii="Google Sans" w:eastAsia="Google Sans" w:hAnsi="Google Sans" w:cs="Google Sans"/>
        </w:rPr>
        <w:t>video_id</w:t>
      </w:r>
      <w:proofErr w:type="spellEnd"/>
      <w:r>
        <w:rPr>
          <w:rFonts w:ascii="Google Sans" w:eastAsia="Google Sans" w:hAnsi="Google Sans" w:cs="Google Sans"/>
        </w:rPr>
        <w:t xml:space="preserve">, </w:t>
      </w:r>
      <w:proofErr w:type="spellStart"/>
      <w:r>
        <w:rPr>
          <w:rFonts w:ascii="Google Sans" w:eastAsia="Google Sans" w:hAnsi="Google Sans" w:cs="Google Sans"/>
        </w:rPr>
        <w:t>video_duration_sec</w:t>
      </w:r>
      <w:proofErr w:type="spellEnd"/>
      <w:r>
        <w:rPr>
          <w:rFonts w:ascii="Google Sans" w:eastAsia="Google Sans" w:hAnsi="Google Sans" w:cs="Google Sans"/>
        </w:rPr>
        <w:t xml:space="preserve">, </w:t>
      </w:r>
      <w:proofErr w:type="spellStart"/>
      <w:r>
        <w:rPr>
          <w:rFonts w:ascii="Google Sans" w:eastAsia="Google Sans" w:hAnsi="Google Sans" w:cs="Google Sans"/>
        </w:rPr>
        <w:t>video_transcription_text</w:t>
      </w:r>
      <w:proofErr w:type="spellEnd"/>
      <w:r>
        <w:rPr>
          <w:rFonts w:ascii="Google Sans" w:eastAsia="Google Sans" w:hAnsi="Google Sans" w:cs="Google Sans"/>
        </w:rPr>
        <w:t xml:space="preserve">, </w:t>
      </w:r>
      <w:proofErr w:type="spellStart"/>
      <w:r>
        <w:rPr>
          <w:rFonts w:ascii="Google Sans" w:eastAsia="Google Sans" w:hAnsi="Google Sans" w:cs="Google Sans"/>
        </w:rPr>
        <w:t>verified_status</w:t>
      </w:r>
      <w:proofErr w:type="spellEnd"/>
      <w:r>
        <w:rPr>
          <w:rFonts w:ascii="Google Sans" w:eastAsia="Google Sans" w:hAnsi="Google Sans" w:cs="Google Sans"/>
        </w:rPr>
        <w:t xml:space="preserve">, </w:t>
      </w:r>
      <w:proofErr w:type="spellStart"/>
      <w:r>
        <w:rPr>
          <w:rFonts w:ascii="Google Sans" w:eastAsia="Google Sans" w:hAnsi="Google Sans" w:cs="Google Sans"/>
        </w:rPr>
        <w:t>author_ban_status</w:t>
      </w:r>
      <w:proofErr w:type="spellEnd"/>
      <w:r>
        <w:rPr>
          <w:rFonts w:ascii="Google Sans" w:eastAsia="Google Sans" w:hAnsi="Google Sans" w:cs="Google Sans"/>
        </w:rPr>
        <w:t xml:space="preserve">, </w:t>
      </w:r>
      <w:proofErr w:type="spellStart"/>
      <w:r>
        <w:rPr>
          <w:rFonts w:ascii="Google Sans" w:eastAsia="Google Sans" w:hAnsi="Google Sans" w:cs="Google Sans"/>
        </w:rPr>
        <w:t>video_view_count</w:t>
      </w:r>
      <w:proofErr w:type="spellEnd"/>
      <w:r>
        <w:rPr>
          <w:rFonts w:ascii="Google Sans" w:eastAsia="Google Sans" w:hAnsi="Google Sans" w:cs="Google Sans"/>
        </w:rPr>
        <w:t xml:space="preserve">, </w:t>
      </w:r>
      <w:proofErr w:type="spellStart"/>
      <w:r>
        <w:rPr>
          <w:rFonts w:ascii="Google Sans" w:eastAsia="Google Sans" w:hAnsi="Google Sans" w:cs="Google Sans"/>
        </w:rPr>
        <w:t>video_like_count</w:t>
      </w:r>
      <w:proofErr w:type="spellEnd"/>
      <w:r>
        <w:rPr>
          <w:rFonts w:ascii="Google Sans" w:eastAsia="Google Sans" w:hAnsi="Google Sans" w:cs="Google Sans"/>
        </w:rPr>
        <w:t xml:space="preserve">, </w:t>
      </w:r>
      <w:proofErr w:type="spellStart"/>
      <w:r>
        <w:rPr>
          <w:rFonts w:ascii="Google Sans" w:eastAsia="Google Sans" w:hAnsi="Google Sans" w:cs="Google Sans"/>
        </w:rPr>
        <w:t>video_share_count</w:t>
      </w:r>
      <w:proofErr w:type="spellEnd"/>
      <w:r>
        <w:rPr>
          <w:rFonts w:ascii="Google Sans" w:eastAsia="Google Sans" w:hAnsi="Google Sans" w:cs="Google Sans"/>
        </w:rPr>
        <w:t xml:space="preserve">, </w:t>
      </w:r>
      <w:proofErr w:type="spellStart"/>
      <w:r>
        <w:rPr>
          <w:rFonts w:ascii="Google Sans" w:eastAsia="Google Sans" w:hAnsi="Google Sans" w:cs="Google Sans"/>
        </w:rPr>
        <w:t>video_download_count</w:t>
      </w:r>
      <w:proofErr w:type="spellEnd"/>
      <w:r>
        <w:rPr>
          <w:rFonts w:ascii="Google Sans" w:eastAsia="Google Sans" w:hAnsi="Google Sans" w:cs="Google Sans"/>
        </w:rPr>
        <w:t xml:space="preserve">, </w:t>
      </w:r>
      <w:proofErr w:type="spellStart"/>
      <w:r>
        <w:rPr>
          <w:rFonts w:ascii="Google Sans" w:eastAsia="Google Sans" w:hAnsi="Google Sans" w:cs="Google Sans"/>
        </w:rPr>
        <w:t>video_comment_count</w:t>
      </w:r>
      <w:proofErr w:type="spellEnd"/>
      <w:r>
        <w:rPr>
          <w:rFonts w:ascii="Google Sans" w:eastAsia="Google Sans" w:hAnsi="Google Sans" w:cs="Google Sans"/>
        </w:rPr>
        <w:t xml:space="preserve">. The most important columns are </w:t>
      </w:r>
      <w:proofErr w:type="spellStart"/>
      <w:r>
        <w:rPr>
          <w:rFonts w:ascii="Google Sans" w:eastAsia="Google Sans" w:hAnsi="Google Sans" w:cs="Google Sans"/>
        </w:rPr>
        <w:t>claim_status</w:t>
      </w:r>
      <w:proofErr w:type="spellEnd"/>
      <w:r>
        <w:rPr>
          <w:rFonts w:ascii="Google Sans" w:eastAsia="Google Sans" w:hAnsi="Google Sans" w:cs="Google Sans"/>
        </w:rPr>
        <w:t xml:space="preserve"> and the engagement metrics like </w:t>
      </w:r>
      <w:proofErr w:type="spellStart"/>
      <w:r>
        <w:rPr>
          <w:rFonts w:ascii="Google Sans" w:eastAsia="Google Sans" w:hAnsi="Google Sans" w:cs="Google Sans"/>
        </w:rPr>
        <w:t>video_like_count</w:t>
      </w:r>
      <w:proofErr w:type="spellEnd"/>
      <w:r>
        <w:rPr>
          <w:rFonts w:ascii="Google Sans" w:eastAsia="Google Sans" w:hAnsi="Google Sans" w:cs="Google Sans"/>
        </w:rPr>
        <w:t>.</w:t>
      </w:r>
    </w:p>
    <w:p w14:paraId="3A33F791" w14:textId="77777777" w:rsidR="002B4511" w:rsidRDefault="002B451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76AD568E" w14:textId="77777777" w:rsidR="002B4511" w:rsidRDefault="002B4511">
      <w:pPr>
        <w:shd w:val="clear" w:color="auto" w:fill="FFFFFF"/>
        <w:spacing w:after="200" w:line="240" w:lineRule="auto"/>
        <w:rPr>
          <w:rFonts w:ascii="Google Sans" w:eastAsia="Google Sans" w:hAnsi="Google Sans" w:cs="Google Sans"/>
        </w:rPr>
      </w:pPr>
    </w:p>
    <w:p w14:paraId="72DE8077" w14:textId="77777777" w:rsidR="002B4511" w:rsidRDefault="00000000">
      <w:pPr>
        <w:numPr>
          <w:ilvl w:val="0"/>
          <w:numId w:val="1"/>
        </w:numPr>
        <w:shd w:val="clear" w:color="auto" w:fill="FFFFFF"/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units are your variables in?</w:t>
      </w:r>
    </w:p>
    <w:p w14:paraId="5CF3513C" w14:textId="7DDFED1B" w:rsidR="002B4511" w:rsidRDefault="008C6E3F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It depends on the variable. Some are categories such as </w:t>
      </w:r>
      <w:proofErr w:type="spellStart"/>
      <w:r>
        <w:rPr>
          <w:rFonts w:ascii="Google Sans" w:eastAsia="Google Sans" w:hAnsi="Google Sans" w:cs="Google Sans"/>
        </w:rPr>
        <w:t>claim_status</w:t>
      </w:r>
      <w:proofErr w:type="spellEnd"/>
      <w:r>
        <w:rPr>
          <w:rFonts w:ascii="Google Sans" w:eastAsia="Google Sans" w:hAnsi="Google Sans" w:cs="Google Sans"/>
        </w:rPr>
        <w:t xml:space="preserve"> while others are counts, and video duration is provided in seconds. </w:t>
      </w:r>
    </w:p>
    <w:p w14:paraId="7D805C4F" w14:textId="77777777" w:rsidR="002B4511" w:rsidRDefault="002B451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40624A05" w14:textId="77777777" w:rsidR="002B4511" w:rsidRDefault="002B4511">
      <w:pPr>
        <w:shd w:val="clear" w:color="auto" w:fill="FFFFFF"/>
        <w:spacing w:after="200" w:line="240" w:lineRule="auto"/>
        <w:rPr>
          <w:rFonts w:ascii="Google Sans" w:eastAsia="Google Sans" w:hAnsi="Google Sans" w:cs="Google Sans"/>
        </w:rPr>
      </w:pPr>
    </w:p>
    <w:p w14:paraId="15BE7D4F" w14:textId="77777777" w:rsidR="002B4511" w:rsidRDefault="00000000">
      <w:pPr>
        <w:numPr>
          <w:ilvl w:val="0"/>
          <w:numId w:val="4"/>
        </w:numPr>
        <w:shd w:val="clear" w:color="auto" w:fill="FFFFFF"/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are your initial presumptions about the data that can inform your EDA, knowing you will need to confirm or deny with your future findings?</w:t>
      </w:r>
    </w:p>
    <w:p w14:paraId="47D9EADC" w14:textId="60B14D64" w:rsidR="002B4511" w:rsidRDefault="008C6E3F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I am assuming that claim videos receive more engagement. </w:t>
      </w:r>
    </w:p>
    <w:p w14:paraId="0E13C561" w14:textId="77777777" w:rsidR="002B4511" w:rsidRDefault="002B451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2787CA58" w14:textId="77777777" w:rsidR="002B4511" w:rsidRDefault="002B4511">
      <w:pPr>
        <w:spacing w:after="200"/>
        <w:rPr>
          <w:rFonts w:ascii="Google Sans" w:eastAsia="Google Sans" w:hAnsi="Google Sans" w:cs="Google Sans"/>
        </w:rPr>
      </w:pPr>
    </w:p>
    <w:p w14:paraId="1F6A5CF9" w14:textId="77777777" w:rsidR="002B4511" w:rsidRDefault="00000000">
      <w:pPr>
        <w:numPr>
          <w:ilvl w:val="0"/>
          <w:numId w:val="1"/>
        </w:numPr>
        <w:shd w:val="clear" w:color="auto" w:fill="FFFFFF"/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Is there any missing or incomplete data? </w:t>
      </w:r>
    </w:p>
    <w:p w14:paraId="4E7D8F7A" w14:textId="49222EC6" w:rsidR="002B4511" w:rsidRDefault="008C6E3F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There are some NA entries but they are minor and </w:t>
      </w:r>
      <w:proofErr w:type="gramStart"/>
      <w:r>
        <w:rPr>
          <w:rFonts w:ascii="Google Sans" w:eastAsia="Google Sans" w:hAnsi="Google Sans" w:cs="Google Sans"/>
        </w:rPr>
        <w:t>few in number</w:t>
      </w:r>
      <w:proofErr w:type="gramEnd"/>
      <w:r>
        <w:rPr>
          <w:rFonts w:ascii="Google Sans" w:eastAsia="Google Sans" w:hAnsi="Google Sans" w:cs="Google Sans"/>
        </w:rPr>
        <w:t xml:space="preserve"> so they can be ignored without compromising data integrity. </w:t>
      </w:r>
    </w:p>
    <w:p w14:paraId="41F61F0D" w14:textId="77777777" w:rsidR="002B4511" w:rsidRDefault="002B451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1A12067F" w14:textId="77777777" w:rsidR="002B4511" w:rsidRDefault="002B4511">
      <w:pPr>
        <w:shd w:val="clear" w:color="auto" w:fill="FFFFFF"/>
        <w:spacing w:after="200" w:line="240" w:lineRule="auto"/>
        <w:rPr>
          <w:rFonts w:ascii="Google Sans" w:eastAsia="Google Sans" w:hAnsi="Google Sans" w:cs="Google Sans"/>
        </w:rPr>
      </w:pPr>
    </w:p>
    <w:p w14:paraId="409008A2" w14:textId="77777777" w:rsidR="002B4511" w:rsidRDefault="00000000">
      <w:pPr>
        <w:numPr>
          <w:ilvl w:val="0"/>
          <w:numId w:val="1"/>
        </w:numPr>
        <w:shd w:val="clear" w:color="auto" w:fill="FFFFFF"/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Are all pieces of this dataset in the same format?</w:t>
      </w:r>
    </w:p>
    <w:p w14:paraId="70A8082A" w14:textId="6FCA9C93" w:rsidR="002B4511" w:rsidRDefault="008C6E3F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No. Some like </w:t>
      </w:r>
      <w:proofErr w:type="spellStart"/>
      <w:r>
        <w:rPr>
          <w:rFonts w:ascii="Google Sans" w:eastAsia="Google Sans" w:hAnsi="Google Sans" w:cs="Google Sans"/>
        </w:rPr>
        <w:t>claim_status</w:t>
      </w:r>
      <w:proofErr w:type="spellEnd"/>
      <w:r>
        <w:rPr>
          <w:rFonts w:ascii="Google Sans" w:eastAsia="Google Sans" w:hAnsi="Google Sans" w:cs="Google Sans"/>
        </w:rPr>
        <w:t xml:space="preserve"> are objects, others like </w:t>
      </w:r>
      <w:proofErr w:type="spellStart"/>
      <w:r>
        <w:rPr>
          <w:rFonts w:ascii="Google Sans" w:eastAsia="Google Sans" w:hAnsi="Google Sans" w:cs="Google Sans"/>
        </w:rPr>
        <w:t>video_id</w:t>
      </w:r>
      <w:proofErr w:type="spellEnd"/>
      <w:r>
        <w:rPr>
          <w:rFonts w:ascii="Google Sans" w:eastAsia="Google Sans" w:hAnsi="Google Sans" w:cs="Google Sans"/>
        </w:rPr>
        <w:t xml:space="preserve"> are integers, and others like </w:t>
      </w:r>
      <w:proofErr w:type="spellStart"/>
      <w:r>
        <w:rPr>
          <w:rFonts w:ascii="Google Sans" w:eastAsia="Google Sans" w:hAnsi="Google Sans" w:cs="Google Sans"/>
        </w:rPr>
        <w:t>video_like_count</w:t>
      </w:r>
      <w:proofErr w:type="spellEnd"/>
      <w:r>
        <w:rPr>
          <w:rFonts w:ascii="Google Sans" w:eastAsia="Google Sans" w:hAnsi="Google Sans" w:cs="Google Sans"/>
        </w:rPr>
        <w:t xml:space="preserve"> are float.</w:t>
      </w:r>
    </w:p>
    <w:p w14:paraId="794E20E0" w14:textId="77777777" w:rsidR="002B4511" w:rsidRDefault="002B451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455027B0" w14:textId="77777777" w:rsidR="002B4511" w:rsidRDefault="002B4511">
      <w:pPr>
        <w:shd w:val="clear" w:color="auto" w:fill="FFFFFF"/>
        <w:spacing w:after="200" w:line="240" w:lineRule="auto"/>
        <w:rPr>
          <w:rFonts w:ascii="Google Sans" w:eastAsia="Google Sans" w:hAnsi="Google Sans" w:cs="Google Sans"/>
        </w:rPr>
      </w:pPr>
    </w:p>
    <w:p w14:paraId="2F0F5D96" w14:textId="77777777" w:rsidR="002B4511" w:rsidRDefault="00000000">
      <w:pPr>
        <w:numPr>
          <w:ilvl w:val="0"/>
          <w:numId w:val="1"/>
        </w:numPr>
        <w:shd w:val="clear" w:color="auto" w:fill="FFFFFF"/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Which EDA practices will be required to begin this project?</w:t>
      </w:r>
    </w:p>
    <w:p w14:paraId="7B860460" w14:textId="6BEF0F97" w:rsidR="002B4511" w:rsidRDefault="008C6E3F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I’ll want to review descriptive statistics for each engagement metric to see what outliers might exist.</w:t>
      </w:r>
    </w:p>
    <w:p w14:paraId="5F62E29D" w14:textId="77777777" w:rsidR="002B4511" w:rsidRDefault="002B451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6F9C9818" w14:textId="77777777" w:rsidR="002B4511" w:rsidRDefault="002B4511">
      <w:pPr>
        <w:shd w:val="clear" w:color="auto" w:fill="FFFFFF"/>
        <w:spacing w:after="200" w:line="240" w:lineRule="auto"/>
        <w:rPr>
          <w:rFonts w:ascii="Google Sans" w:eastAsia="Google Sans" w:hAnsi="Google Sans" w:cs="Google Sans"/>
          <w:b/>
        </w:rPr>
      </w:pPr>
    </w:p>
    <w:p w14:paraId="6583C29C" w14:textId="77777777" w:rsidR="002B4511" w:rsidRDefault="00000000">
      <w:pPr>
        <w:spacing w:after="200"/>
        <w:rPr>
          <w:rFonts w:ascii="Google Sans" w:eastAsia="Google Sans" w:hAnsi="Google Sans" w:cs="Google Sans"/>
          <w:b/>
          <w:sz w:val="14"/>
          <w:szCs w:val="14"/>
        </w:rPr>
      </w:pPr>
      <w:r>
        <w:rPr>
          <w:rFonts w:ascii="Google Sans" w:eastAsia="Google Sans" w:hAnsi="Google Sans" w:cs="Google Sans"/>
          <w:b/>
          <w:noProof/>
          <w:color w:val="4285F4"/>
          <w:sz w:val="24"/>
          <w:szCs w:val="24"/>
        </w:rPr>
        <w:drawing>
          <wp:inline distT="114300" distB="114300" distL="114300" distR="114300" wp14:anchorId="127FB1D4" wp14:editId="47D5D633">
            <wp:extent cx="597232" cy="597232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t="6" b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  <w:sz w:val="24"/>
          <w:szCs w:val="24"/>
        </w:rPr>
        <w:t>P</w:t>
      </w:r>
      <w:r>
        <w:rPr>
          <w:rFonts w:ascii="Google Sans" w:eastAsia="Google Sans" w:hAnsi="Google Sans" w:cs="Google Sans"/>
          <w:b/>
          <w:color w:val="FF0000"/>
          <w:sz w:val="24"/>
          <w:szCs w:val="24"/>
        </w:rPr>
        <w:t>A</w:t>
      </w:r>
      <w:r>
        <w:rPr>
          <w:rFonts w:ascii="Google Sans" w:eastAsia="Google Sans" w:hAnsi="Google Sans" w:cs="Google Sans"/>
          <w:b/>
          <w:sz w:val="24"/>
          <w:szCs w:val="24"/>
        </w:rPr>
        <w:t>CE:</w:t>
      </w: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t xml:space="preserve"> </w:t>
      </w:r>
      <w:r>
        <w:rPr>
          <w:rFonts w:ascii="Google Sans" w:eastAsia="Google Sans" w:hAnsi="Google Sans" w:cs="Google Sans"/>
          <w:b/>
          <w:color w:val="FF0000"/>
          <w:sz w:val="24"/>
          <w:szCs w:val="24"/>
        </w:rPr>
        <w:t>Analyze Stage</w:t>
      </w:r>
    </w:p>
    <w:p w14:paraId="0ACDB81C" w14:textId="77777777" w:rsidR="002B4511" w:rsidRDefault="00000000">
      <w:pPr>
        <w:numPr>
          <w:ilvl w:val="0"/>
          <w:numId w:val="1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steps need to be taken to perform EDA in the most effective way to achieve the project goal?</w:t>
      </w:r>
    </w:p>
    <w:p w14:paraId="111CD10F" w14:textId="32983714" w:rsidR="002B4511" w:rsidRDefault="008C6E3F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I will want to separate or filter the engagement metrics by claim status to compare engagement between the two categories. </w:t>
      </w:r>
    </w:p>
    <w:p w14:paraId="198CD97C" w14:textId="77777777" w:rsidR="002B4511" w:rsidRDefault="002B451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4B8023E4" w14:textId="77777777" w:rsidR="002B4511" w:rsidRDefault="002B4511">
      <w:pPr>
        <w:spacing w:after="200" w:line="240" w:lineRule="auto"/>
        <w:rPr>
          <w:rFonts w:ascii="Google Sans" w:eastAsia="Google Sans" w:hAnsi="Google Sans" w:cs="Google Sans"/>
        </w:rPr>
      </w:pPr>
    </w:p>
    <w:p w14:paraId="0DEDC45D" w14:textId="77777777" w:rsidR="002B4511" w:rsidRDefault="00000000">
      <w:pPr>
        <w:numPr>
          <w:ilvl w:val="0"/>
          <w:numId w:val="1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Do you need to add more data using the EDA practice of joining? What type of structuring needs to be done to this dataset, such as filtering, sorting, etc.?</w:t>
      </w:r>
    </w:p>
    <w:p w14:paraId="7592D1CA" w14:textId="14877158" w:rsidR="002B4511" w:rsidRDefault="00944994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As I mentioned, filtering out NA values and then structuring the data so that claim status can be compared will be important. </w:t>
      </w:r>
    </w:p>
    <w:p w14:paraId="1C872074" w14:textId="77777777" w:rsidR="002B4511" w:rsidRDefault="002B451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06F4D58A" w14:textId="77777777" w:rsidR="002B4511" w:rsidRDefault="00000000">
      <w:pPr>
        <w:spacing w:after="200" w:line="240" w:lineRule="auto"/>
        <w:rPr>
          <w:rFonts w:ascii="Google Sans" w:eastAsia="Google Sans" w:hAnsi="Google Sans" w:cs="Google Sans"/>
        </w:rPr>
      </w:pPr>
      <w:r>
        <w:br w:type="page"/>
      </w:r>
    </w:p>
    <w:p w14:paraId="79B0C8F9" w14:textId="77777777" w:rsidR="002B4511" w:rsidRDefault="00000000">
      <w:pPr>
        <w:numPr>
          <w:ilvl w:val="0"/>
          <w:numId w:val="1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lastRenderedPageBreak/>
        <w:t xml:space="preserve">What initial assumptions do you have about the types of visualizations that might best be suited for the intended audience? </w:t>
      </w:r>
    </w:p>
    <w:p w14:paraId="0E1B015B" w14:textId="7DC9AD5B" w:rsidR="002B4511" w:rsidRDefault="00944994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Pie charts to compare claim status and box plots to show outliers.  </w:t>
      </w:r>
    </w:p>
    <w:p w14:paraId="3D0FAE24" w14:textId="77777777" w:rsidR="002B4511" w:rsidRDefault="002B451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1D9869C1" w14:textId="77777777" w:rsidR="002B4511" w:rsidRDefault="002B4511">
      <w:pPr>
        <w:spacing w:after="200" w:line="240" w:lineRule="auto"/>
        <w:rPr>
          <w:rFonts w:ascii="Google Sans" w:eastAsia="Google Sans" w:hAnsi="Google Sans" w:cs="Google Sans"/>
          <w:b/>
        </w:rPr>
      </w:pPr>
    </w:p>
    <w:p w14:paraId="7B1DE04F" w14:textId="77777777" w:rsidR="002B4511" w:rsidRDefault="00000000">
      <w:pPr>
        <w:spacing w:after="200"/>
        <w:rPr>
          <w:rFonts w:ascii="Google Sans" w:eastAsia="Google Sans" w:hAnsi="Google Sans" w:cs="Google Sans"/>
          <w:b/>
          <w:sz w:val="14"/>
          <w:szCs w:val="14"/>
        </w:rPr>
      </w:pPr>
      <w:r>
        <w:rPr>
          <w:rFonts w:ascii="Google Sans" w:eastAsia="Google Sans" w:hAnsi="Google Sans" w:cs="Google Sans"/>
          <w:b/>
          <w:noProof/>
          <w:color w:val="4285F4"/>
          <w:sz w:val="24"/>
          <w:szCs w:val="24"/>
        </w:rPr>
        <w:drawing>
          <wp:inline distT="114300" distB="114300" distL="114300" distR="114300" wp14:anchorId="7187479A" wp14:editId="6DD2E06B">
            <wp:extent cx="597232" cy="597232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  <w:sz w:val="24"/>
          <w:szCs w:val="24"/>
        </w:rPr>
        <w:t>PA</w:t>
      </w:r>
      <w:r>
        <w:rPr>
          <w:rFonts w:ascii="Google Sans" w:eastAsia="Google Sans" w:hAnsi="Google Sans" w:cs="Google Sans"/>
          <w:b/>
          <w:color w:val="E69138"/>
          <w:sz w:val="24"/>
          <w:szCs w:val="24"/>
        </w:rPr>
        <w:t>C</w:t>
      </w:r>
      <w:r>
        <w:rPr>
          <w:rFonts w:ascii="Google Sans" w:eastAsia="Google Sans" w:hAnsi="Google Sans" w:cs="Google Sans"/>
          <w:b/>
          <w:sz w:val="24"/>
          <w:szCs w:val="24"/>
        </w:rPr>
        <w:t>E:</w:t>
      </w: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t xml:space="preserve"> </w:t>
      </w:r>
      <w:r>
        <w:rPr>
          <w:rFonts w:ascii="Google Sans" w:eastAsia="Google Sans" w:hAnsi="Google Sans" w:cs="Google Sans"/>
          <w:b/>
          <w:color w:val="E69138"/>
          <w:sz w:val="24"/>
          <w:szCs w:val="24"/>
        </w:rPr>
        <w:t>Construct Stage</w:t>
      </w:r>
    </w:p>
    <w:p w14:paraId="443336AD" w14:textId="77777777" w:rsidR="002B4511" w:rsidRDefault="00000000">
      <w:pPr>
        <w:numPr>
          <w:ilvl w:val="0"/>
          <w:numId w:val="1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What data visualizations, machine learning algorithms, or other data outputs will need to be built </w:t>
      </w:r>
      <w:proofErr w:type="gramStart"/>
      <w:r>
        <w:rPr>
          <w:rFonts w:ascii="Google Sans" w:eastAsia="Google Sans" w:hAnsi="Google Sans" w:cs="Google Sans"/>
        </w:rPr>
        <w:t>in order to</w:t>
      </w:r>
      <w:proofErr w:type="gramEnd"/>
      <w:r>
        <w:rPr>
          <w:rFonts w:ascii="Google Sans" w:eastAsia="Google Sans" w:hAnsi="Google Sans" w:cs="Google Sans"/>
        </w:rPr>
        <w:t xml:space="preserve"> complete the project goals? </w:t>
      </w:r>
    </w:p>
    <w:p w14:paraId="7BC56DF9" w14:textId="545C1ED7" w:rsidR="002B4511" w:rsidRDefault="00A65E33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The goal of the project is to create a machine learning algorithm so visualizations that reveal trends which can be used to construct the learning model will be important.</w:t>
      </w:r>
    </w:p>
    <w:p w14:paraId="6018F592" w14:textId="77777777" w:rsidR="002B4511" w:rsidRDefault="002B451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3891D581" w14:textId="77777777" w:rsidR="002B4511" w:rsidRDefault="002B4511">
      <w:pPr>
        <w:spacing w:after="200" w:line="240" w:lineRule="auto"/>
        <w:rPr>
          <w:rFonts w:ascii="Google Sans" w:eastAsia="Google Sans" w:hAnsi="Google Sans" w:cs="Google Sans"/>
        </w:rPr>
      </w:pPr>
    </w:p>
    <w:p w14:paraId="4DB88C2E" w14:textId="77777777" w:rsidR="002B4511" w:rsidRDefault="00000000">
      <w:pPr>
        <w:numPr>
          <w:ilvl w:val="0"/>
          <w:numId w:val="1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What processes need to be performed </w:t>
      </w:r>
      <w:proofErr w:type="gramStart"/>
      <w:r>
        <w:rPr>
          <w:rFonts w:ascii="Google Sans" w:eastAsia="Google Sans" w:hAnsi="Google Sans" w:cs="Google Sans"/>
        </w:rPr>
        <w:t>in order to</w:t>
      </w:r>
      <w:proofErr w:type="gramEnd"/>
      <w:r>
        <w:rPr>
          <w:rFonts w:ascii="Google Sans" w:eastAsia="Google Sans" w:hAnsi="Google Sans" w:cs="Google Sans"/>
        </w:rPr>
        <w:t xml:space="preserve"> build the necessary data visualizations? </w:t>
      </w:r>
    </w:p>
    <w:p w14:paraId="3BE6A424" w14:textId="6B2246C9" w:rsidR="002B4511" w:rsidRDefault="00A65E33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I will need to perform EDA to understand what story I want the visualizations to tell. I need to find the data trends that I want to highlight.</w:t>
      </w:r>
    </w:p>
    <w:p w14:paraId="1A33D458" w14:textId="77777777" w:rsidR="002B4511" w:rsidRDefault="002B451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5165F096" w14:textId="77777777" w:rsidR="002B4511" w:rsidRDefault="002B4511">
      <w:pPr>
        <w:spacing w:after="200" w:line="240" w:lineRule="auto"/>
        <w:rPr>
          <w:rFonts w:ascii="Google Sans" w:eastAsia="Google Sans" w:hAnsi="Google Sans" w:cs="Google Sans"/>
        </w:rPr>
      </w:pPr>
    </w:p>
    <w:p w14:paraId="4ECB824F" w14:textId="77777777" w:rsidR="002B4511" w:rsidRDefault="00000000">
      <w:pPr>
        <w:numPr>
          <w:ilvl w:val="0"/>
          <w:numId w:val="1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Which variables are most applicable for the visualizations in this data project? </w:t>
      </w:r>
    </w:p>
    <w:p w14:paraId="7052E60A" w14:textId="032C3AC7" w:rsidR="002B4511" w:rsidRDefault="007A76DC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proofErr w:type="spellStart"/>
      <w:r>
        <w:rPr>
          <w:rFonts w:ascii="Google Sans" w:eastAsia="Google Sans" w:hAnsi="Google Sans" w:cs="Google Sans"/>
        </w:rPr>
        <w:t>claim_status</w:t>
      </w:r>
      <w:proofErr w:type="spellEnd"/>
      <w:r>
        <w:rPr>
          <w:rFonts w:ascii="Google Sans" w:eastAsia="Google Sans" w:hAnsi="Google Sans" w:cs="Google Sans"/>
        </w:rPr>
        <w:t xml:space="preserve">, </w:t>
      </w:r>
      <w:proofErr w:type="spellStart"/>
      <w:r>
        <w:rPr>
          <w:rFonts w:ascii="Google Sans" w:eastAsia="Google Sans" w:hAnsi="Google Sans" w:cs="Google Sans"/>
        </w:rPr>
        <w:t>video_like_count</w:t>
      </w:r>
      <w:proofErr w:type="spellEnd"/>
      <w:r>
        <w:rPr>
          <w:rFonts w:ascii="Google Sans" w:eastAsia="Google Sans" w:hAnsi="Google Sans" w:cs="Google Sans"/>
        </w:rPr>
        <w:t xml:space="preserve">, </w:t>
      </w:r>
      <w:proofErr w:type="spellStart"/>
      <w:r>
        <w:rPr>
          <w:rFonts w:ascii="Google Sans" w:eastAsia="Google Sans" w:hAnsi="Google Sans" w:cs="Google Sans"/>
        </w:rPr>
        <w:t>video_comment_count</w:t>
      </w:r>
      <w:proofErr w:type="spellEnd"/>
      <w:r>
        <w:rPr>
          <w:rFonts w:ascii="Google Sans" w:eastAsia="Google Sans" w:hAnsi="Google Sans" w:cs="Google Sans"/>
        </w:rPr>
        <w:t>, and other engagement metrics.</w:t>
      </w:r>
    </w:p>
    <w:p w14:paraId="37500991" w14:textId="77777777" w:rsidR="002B4511" w:rsidRDefault="002B451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148BC3CA" w14:textId="77777777" w:rsidR="002B4511" w:rsidRDefault="002B4511">
      <w:pPr>
        <w:spacing w:after="200" w:line="240" w:lineRule="auto"/>
        <w:rPr>
          <w:rFonts w:ascii="Google Sans" w:eastAsia="Google Sans" w:hAnsi="Google Sans" w:cs="Google Sans"/>
        </w:rPr>
      </w:pPr>
    </w:p>
    <w:p w14:paraId="50E2D421" w14:textId="77777777" w:rsidR="002B4511" w:rsidRDefault="00000000">
      <w:pPr>
        <w:numPr>
          <w:ilvl w:val="0"/>
          <w:numId w:val="1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Going back to the Plan stage, how do you plan to deal with the missing data (if any)?</w:t>
      </w:r>
    </w:p>
    <w:p w14:paraId="28F0D539" w14:textId="4D8078E9" w:rsidR="002B4511" w:rsidRDefault="007A76DC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I’ll need to assess the extent of the missing data and then decide if I can cut the data.</w:t>
      </w:r>
    </w:p>
    <w:p w14:paraId="3A30C060" w14:textId="77777777" w:rsidR="002B4511" w:rsidRDefault="002B451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7B510674" w14:textId="77777777" w:rsidR="002B4511" w:rsidRDefault="002B4511">
      <w:pPr>
        <w:spacing w:after="200" w:line="240" w:lineRule="auto"/>
        <w:rPr>
          <w:rFonts w:ascii="Google Sans" w:eastAsia="Google Sans" w:hAnsi="Google Sans" w:cs="Google Sans"/>
          <w:b/>
        </w:rPr>
      </w:pPr>
    </w:p>
    <w:p w14:paraId="6E717956" w14:textId="77777777" w:rsidR="002B4511" w:rsidRDefault="00000000">
      <w:pPr>
        <w:spacing w:after="200"/>
        <w:rPr>
          <w:rFonts w:ascii="Google Sans" w:eastAsia="Google Sans" w:hAnsi="Google Sans" w:cs="Google Sans"/>
          <w:b/>
          <w:sz w:val="14"/>
          <w:szCs w:val="14"/>
        </w:rPr>
      </w:pPr>
      <w:r>
        <w:rPr>
          <w:rFonts w:ascii="Google Sans" w:eastAsia="Google Sans" w:hAnsi="Google Sans" w:cs="Google Sans"/>
          <w:b/>
          <w:noProof/>
          <w:color w:val="4285F4"/>
          <w:sz w:val="24"/>
          <w:szCs w:val="24"/>
        </w:rPr>
        <w:lastRenderedPageBreak/>
        <w:drawing>
          <wp:inline distT="114300" distB="114300" distL="114300" distR="114300" wp14:anchorId="4DF86447" wp14:editId="4D2BD7ED">
            <wp:extent cx="597232" cy="597232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t="6" b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5" w:name="avq5o6hklta5" w:colFirst="0" w:colLast="0"/>
      <w:bookmarkEnd w:id="5"/>
      <w:r>
        <w:rPr>
          <w:rFonts w:ascii="Google Sans" w:eastAsia="Google Sans" w:hAnsi="Google Sans" w:cs="Google Sans"/>
          <w:b/>
          <w:sz w:val="24"/>
          <w:szCs w:val="24"/>
        </w:rPr>
        <w:t>PAC</w:t>
      </w:r>
      <w:r>
        <w:rPr>
          <w:rFonts w:ascii="Google Sans" w:eastAsia="Google Sans" w:hAnsi="Google Sans" w:cs="Google Sans"/>
          <w:b/>
          <w:color w:val="0F9D58"/>
          <w:sz w:val="24"/>
          <w:szCs w:val="24"/>
        </w:rPr>
        <w:t>E</w:t>
      </w:r>
      <w:r>
        <w:rPr>
          <w:rFonts w:ascii="Google Sans" w:eastAsia="Google Sans" w:hAnsi="Google Sans" w:cs="Google Sans"/>
          <w:b/>
          <w:sz w:val="24"/>
          <w:szCs w:val="24"/>
        </w:rPr>
        <w:t xml:space="preserve">: </w:t>
      </w:r>
      <w:r>
        <w:rPr>
          <w:rFonts w:ascii="Google Sans" w:eastAsia="Google Sans" w:hAnsi="Google Sans" w:cs="Google Sans"/>
          <w:b/>
          <w:color w:val="0F9D58"/>
          <w:sz w:val="24"/>
          <w:szCs w:val="24"/>
        </w:rPr>
        <w:t>Execute Stage</w:t>
      </w:r>
    </w:p>
    <w:p w14:paraId="1248D959" w14:textId="77777777" w:rsidR="002B4511" w:rsidRDefault="00000000">
      <w:pPr>
        <w:numPr>
          <w:ilvl w:val="0"/>
          <w:numId w:val="1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key insights emerged from your EDA and visualizations(s)?</w:t>
      </w:r>
    </w:p>
    <w:p w14:paraId="0FC6DD9D" w14:textId="2E0D7EC5" w:rsidR="002B4511" w:rsidRDefault="007A76DC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Claim videos are more likely to receive more engagement even though they are only around 50% of videos. </w:t>
      </w:r>
    </w:p>
    <w:p w14:paraId="5B307EF0" w14:textId="77777777" w:rsidR="002B4511" w:rsidRDefault="002B451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6E82B226" w14:textId="77777777" w:rsidR="002B4511" w:rsidRDefault="002B4511">
      <w:pPr>
        <w:spacing w:after="200" w:line="240" w:lineRule="auto"/>
        <w:rPr>
          <w:rFonts w:ascii="Google Sans" w:eastAsia="Google Sans" w:hAnsi="Google Sans" w:cs="Google Sans"/>
        </w:rPr>
      </w:pPr>
    </w:p>
    <w:p w14:paraId="26F94A67" w14:textId="77777777" w:rsidR="002B4511" w:rsidRDefault="00000000">
      <w:pPr>
        <w:numPr>
          <w:ilvl w:val="0"/>
          <w:numId w:val="1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business and/or organizational recommendations do you propose based on the visualization(s) built?</w:t>
      </w:r>
    </w:p>
    <w:p w14:paraId="44A808CA" w14:textId="2710660A" w:rsidR="002B4511" w:rsidRDefault="007A76DC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We need to monitor videos that receive high levels of engagement since those are most likely to be claim videos.</w:t>
      </w:r>
    </w:p>
    <w:p w14:paraId="7D661023" w14:textId="77777777" w:rsidR="002B4511" w:rsidRDefault="002B451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4F85F7FD" w14:textId="77777777" w:rsidR="002B4511" w:rsidRDefault="002B4511">
      <w:pPr>
        <w:spacing w:after="200" w:line="240" w:lineRule="auto"/>
        <w:rPr>
          <w:rFonts w:ascii="Google Sans" w:eastAsia="Google Sans" w:hAnsi="Google Sans" w:cs="Google Sans"/>
        </w:rPr>
      </w:pPr>
    </w:p>
    <w:p w14:paraId="618786B1" w14:textId="77777777" w:rsidR="002B4511" w:rsidRDefault="00000000">
      <w:pPr>
        <w:numPr>
          <w:ilvl w:val="0"/>
          <w:numId w:val="1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Given what you know about the data and the visualizations you were using, what other questions could you research for the team?  </w:t>
      </w:r>
    </w:p>
    <w:p w14:paraId="27470FB7" w14:textId="25CA3069" w:rsidR="002B4511" w:rsidRDefault="007A76DC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There may be cultural differences that </w:t>
      </w:r>
      <w:r w:rsidR="00E602C1">
        <w:rPr>
          <w:rFonts w:ascii="Google Sans" w:eastAsia="Google Sans" w:hAnsi="Google Sans" w:cs="Google Sans"/>
        </w:rPr>
        <w:t>correspond</w:t>
      </w:r>
      <w:r>
        <w:rPr>
          <w:rFonts w:ascii="Google Sans" w:eastAsia="Google Sans" w:hAnsi="Google Sans" w:cs="Google Sans"/>
        </w:rPr>
        <w:t xml:space="preserve"> to the </w:t>
      </w:r>
      <w:r w:rsidR="00E602C1">
        <w:rPr>
          <w:rFonts w:ascii="Google Sans" w:eastAsia="Google Sans" w:hAnsi="Google Sans" w:cs="Google Sans"/>
        </w:rPr>
        <w:t>likelihood</w:t>
      </w:r>
      <w:r>
        <w:rPr>
          <w:rFonts w:ascii="Google Sans" w:eastAsia="Google Sans" w:hAnsi="Google Sans" w:cs="Google Sans"/>
        </w:rPr>
        <w:t xml:space="preserve"> of a user making a claim or stating an opinion. Could geographic </w:t>
      </w:r>
      <w:r w:rsidR="00E602C1">
        <w:rPr>
          <w:rFonts w:ascii="Google Sans" w:eastAsia="Google Sans" w:hAnsi="Google Sans" w:cs="Google Sans"/>
        </w:rPr>
        <w:t>location</w:t>
      </w:r>
      <w:r>
        <w:rPr>
          <w:rFonts w:ascii="Google Sans" w:eastAsia="Google Sans" w:hAnsi="Google Sans" w:cs="Google Sans"/>
        </w:rPr>
        <w:t xml:space="preserve"> be </w:t>
      </w:r>
      <w:r w:rsidR="00E602C1">
        <w:rPr>
          <w:rFonts w:ascii="Google Sans" w:eastAsia="Google Sans" w:hAnsi="Google Sans" w:cs="Google Sans"/>
        </w:rPr>
        <w:t>provided</w:t>
      </w:r>
      <w:r>
        <w:rPr>
          <w:rFonts w:ascii="Google Sans" w:eastAsia="Google Sans" w:hAnsi="Google Sans" w:cs="Google Sans"/>
        </w:rPr>
        <w:t xml:space="preserve"> to test this?</w:t>
      </w:r>
    </w:p>
    <w:p w14:paraId="6C32AA08" w14:textId="77777777" w:rsidR="002B4511" w:rsidRDefault="002B451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6EB1EAD7" w14:textId="77777777" w:rsidR="002B4511" w:rsidRDefault="002B4511">
      <w:pPr>
        <w:spacing w:after="200" w:line="240" w:lineRule="auto"/>
        <w:rPr>
          <w:rFonts w:ascii="Google Sans" w:eastAsia="Google Sans" w:hAnsi="Google Sans" w:cs="Google Sans"/>
        </w:rPr>
      </w:pPr>
    </w:p>
    <w:p w14:paraId="3A8B3690" w14:textId="77777777" w:rsidR="002B4511" w:rsidRDefault="00000000">
      <w:pPr>
        <w:numPr>
          <w:ilvl w:val="0"/>
          <w:numId w:val="1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How might you share these visualizations with different audiences?</w:t>
      </w:r>
    </w:p>
    <w:p w14:paraId="09B900EA" w14:textId="3BAB605C" w:rsidR="002B4511" w:rsidRDefault="00E602C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I would adjust the language used to be sure that it can be understood by a non-technical audience and I would also verbally describe the key insight for each graph.</w:t>
      </w:r>
      <w:r w:rsidR="008A22B2">
        <w:rPr>
          <w:rFonts w:ascii="Google Sans" w:eastAsia="Google Sans" w:hAnsi="Google Sans" w:cs="Google Sans"/>
        </w:rPr>
        <w:t xml:space="preserve"> </w:t>
      </w:r>
    </w:p>
    <w:p w14:paraId="1964D93E" w14:textId="77777777" w:rsidR="002B4511" w:rsidRDefault="002B451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4CEED6E5" w14:textId="77777777" w:rsidR="002B4511" w:rsidRDefault="002B4511">
      <w:pPr>
        <w:spacing w:after="100"/>
        <w:rPr>
          <w:rFonts w:ascii="Google Sans" w:eastAsia="Google Sans" w:hAnsi="Google Sans" w:cs="Google Sans"/>
          <w:b/>
          <w:sz w:val="28"/>
          <w:szCs w:val="28"/>
        </w:rPr>
      </w:pPr>
    </w:p>
    <w:sectPr w:rsidR="002B4511">
      <w:headerReference w:type="default" r:id="rId13"/>
      <w:footerReference w:type="default" r:id="rId14"/>
      <w:headerReference w:type="first" r:id="rId15"/>
      <w:footerReference w:type="first" r:id="rId16"/>
      <w:pgSz w:w="12240" w:h="15840"/>
      <w:pgMar w:top="720" w:right="720" w:bottom="720" w:left="72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086C26" w14:textId="77777777" w:rsidR="00E738ED" w:rsidRDefault="00E738ED">
      <w:pPr>
        <w:spacing w:line="240" w:lineRule="auto"/>
      </w:pPr>
      <w:r>
        <w:separator/>
      </w:r>
    </w:p>
  </w:endnote>
  <w:endnote w:type="continuationSeparator" w:id="0">
    <w:p w14:paraId="74273C4E" w14:textId="77777777" w:rsidR="00E738ED" w:rsidRDefault="00E738E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97F11DF9-CE68-6D43-AF05-39CEEC24DAF5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47C75684-FFC6-BE4A-A710-DC4972A5F973}"/>
    <w:embedItalic r:id="rId3" w:fontKey="{7C3F9F1A-AB35-D149-9084-DCEB01F7B6C3}"/>
  </w:font>
  <w:font w:name="Google Sans">
    <w:panose1 w:val="020B0604020202020204"/>
    <w:charset w:val="00"/>
    <w:family w:val="auto"/>
    <w:pitch w:val="default"/>
    <w:embedRegular r:id="rId4" w:fontKey="{E75E75B2-5544-284E-A200-E7BDEE8CEF4D}"/>
    <w:embedBold r:id="rId5" w:fontKey="{A3507D4F-D2BB-984F-BADB-5B4D23465ECD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6" w:fontKey="{51DF6F26-D7AE-E142-8864-88580CEB3974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A3B7450B-2F93-5F48-B5B8-91F5B4F325AC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2AD07019-826E-3449-916F-EA98B8EE9DB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D72677" w14:textId="77777777" w:rsidR="002B4511" w:rsidRDefault="00000000">
    <w:pPr>
      <w:jc w:val="right"/>
      <w:rPr>
        <w:rFonts w:ascii="Google Sans" w:eastAsia="Google Sans" w:hAnsi="Google Sans" w:cs="Google Sans"/>
        <w:color w:val="666666"/>
        <w:sz w:val="20"/>
        <w:szCs w:val="20"/>
      </w:rPr>
    </w:pPr>
    <w:r>
      <w:rPr>
        <w:rFonts w:ascii="Google Sans" w:eastAsia="Google Sans" w:hAnsi="Google Sans" w:cs="Google Sans"/>
        <w:color w:val="666666"/>
        <w:sz w:val="20"/>
        <w:szCs w:val="20"/>
      </w:rPr>
      <w:t xml:space="preserve">Page </w: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begin"/>
    </w:r>
    <w:r>
      <w:rPr>
        <w:rFonts w:ascii="Google Sans" w:eastAsia="Google Sans" w:hAnsi="Google Sans" w:cs="Google Sans"/>
        <w:color w:val="666666"/>
        <w:sz w:val="20"/>
        <w:szCs w:val="20"/>
      </w:rPr>
      <w:instrText>PAGE</w:instrTex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separate"/>
    </w:r>
    <w:r w:rsidR="00A479EA">
      <w:rPr>
        <w:rFonts w:ascii="Google Sans" w:eastAsia="Google Sans" w:hAnsi="Google Sans" w:cs="Google Sans"/>
        <w:noProof/>
        <w:color w:val="666666"/>
        <w:sz w:val="20"/>
        <w:szCs w:val="20"/>
      </w:rPr>
      <w:t>2</w: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554692" w14:textId="77777777" w:rsidR="002B4511" w:rsidRDefault="002B4511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690B33" w14:textId="77777777" w:rsidR="00E738ED" w:rsidRDefault="00E738ED">
      <w:pPr>
        <w:spacing w:line="240" w:lineRule="auto"/>
      </w:pPr>
      <w:r>
        <w:separator/>
      </w:r>
    </w:p>
  </w:footnote>
  <w:footnote w:type="continuationSeparator" w:id="0">
    <w:p w14:paraId="1D1070E5" w14:textId="77777777" w:rsidR="00E738ED" w:rsidRDefault="00E738E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A240CC" w14:textId="77777777" w:rsidR="002B4511" w:rsidRDefault="002B4511"/>
  <w:p w14:paraId="719CB47D" w14:textId="77777777" w:rsidR="002B4511" w:rsidRDefault="00000000">
    <w:pPr>
      <w:spacing w:line="300" w:lineRule="auto"/>
      <w:rPr>
        <w:rFonts w:ascii="Google Sans" w:eastAsia="Google Sans" w:hAnsi="Google Sans" w:cs="Google Sans"/>
        <w:color w:val="666666"/>
        <w:sz w:val="20"/>
        <w:szCs w:val="20"/>
      </w:rPr>
    </w:pPr>
    <w:r>
      <w:rPr>
        <w:rFonts w:ascii="Google Sans" w:eastAsia="Google Sans" w:hAnsi="Google Sans" w:cs="Google Sans"/>
        <w:color w:val="666666"/>
        <w:sz w:val="20"/>
        <w:szCs w:val="20"/>
      </w:rPr>
      <w:t xml:space="preserve">GROW WITH GOOGLE CAREER CERTIFICATE </w:t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  <w:t xml:space="preserve">                                                             </w:t>
    </w:r>
  </w:p>
  <w:p w14:paraId="23C50C35" w14:textId="77777777" w:rsidR="002B4511" w:rsidRDefault="00000000">
    <w:pPr>
      <w:spacing w:after="200" w:line="300" w:lineRule="auto"/>
    </w:pPr>
    <w:r>
      <w:rPr>
        <w:rFonts w:ascii="Roboto" w:eastAsia="Roboto" w:hAnsi="Roboto" w:cs="Roboto"/>
        <w:noProof/>
        <w:color w:val="222222"/>
        <w:sz w:val="24"/>
        <w:szCs w:val="24"/>
      </w:rPr>
      <w:drawing>
        <wp:inline distT="114300" distB="114300" distL="114300" distR="114300" wp14:anchorId="6F431D34" wp14:editId="7CC43CA3">
          <wp:extent cx="952500" cy="38100"/>
          <wp:effectExtent l="0" t="0" r="0" b="0"/>
          <wp:docPr id="7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61644D" w14:textId="77777777" w:rsidR="002B4511" w:rsidRDefault="00000000">
    <w:r>
      <w:rPr>
        <w:noProof/>
      </w:rPr>
      <w:drawing>
        <wp:anchor distT="0" distB="0" distL="0" distR="0" simplePos="0" relativeHeight="251658240" behindDoc="0" locked="0" layoutInCell="1" hidden="0" allowOverlap="1" wp14:anchorId="0F5736DF" wp14:editId="1FE0D404">
          <wp:simplePos x="0" y="0"/>
          <wp:positionH relativeFrom="page">
            <wp:posOffset>0</wp:posOffset>
          </wp:positionH>
          <wp:positionV relativeFrom="page">
            <wp:posOffset>342900</wp:posOffset>
          </wp:positionV>
          <wp:extent cx="7784306" cy="95250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612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4441E1"/>
    <w:multiLevelType w:val="multilevel"/>
    <w:tmpl w:val="403480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9C845BC"/>
    <w:multiLevelType w:val="multilevel"/>
    <w:tmpl w:val="190ADF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00C1BFC"/>
    <w:multiLevelType w:val="multilevel"/>
    <w:tmpl w:val="83608D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D771366"/>
    <w:multiLevelType w:val="multilevel"/>
    <w:tmpl w:val="D952A13A"/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92306092">
    <w:abstractNumId w:val="3"/>
  </w:num>
  <w:num w:numId="2" w16cid:durableId="2116439118">
    <w:abstractNumId w:val="1"/>
  </w:num>
  <w:num w:numId="3" w16cid:durableId="863909783">
    <w:abstractNumId w:val="2"/>
  </w:num>
  <w:num w:numId="4" w16cid:durableId="15999508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4511"/>
    <w:rsid w:val="002B4511"/>
    <w:rsid w:val="007A76DC"/>
    <w:rsid w:val="008A22B2"/>
    <w:rsid w:val="008C6E3F"/>
    <w:rsid w:val="00944994"/>
    <w:rsid w:val="00A479EA"/>
    <w:rsid w:val="00A65E33"/>
    <w:rsid w:val="00D722E8"/>
    <w:rsid w:val="00E602C1"/>
    <w:rsid w:val="00E73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11B5B0"/>
  <w15:docId w15:val="{31CE417A-ADC6-144B-A451-31C768C36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outlineLvl w:val="0"/>
    </w:pPr>
    <w:rPr>
      <w:rFonts w:ascii="Google Sans" w:eastAsia="Google Sans" w:hAnsi="Google Sans" w:cs="Google Sans"/>
      <w:b/>
      <w:color w:val="1155CC"/>
      <w:sz w:val="24"/>
      <w:szCs w:val="2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6</Pages>
  <Words>825</Words>
  <Characters>4703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Haydon Gonzalez-Dyer</cp:lastModifiedBy>
  <cp:revision>14</cp:revision>
  <dcterms:created xsi:type="dcterms:W3CDTF">2024-12-15T02:06:00Z</dcterms:created>
  <dcterms:modified xsi:type="dcterms:W3CDTF">2024-12-21T03:19:00Z</dcterms:modified>
</cp:coreProperties>
</file>