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30A0" w:rsidRPr="00E27473" w:rsidRDefault="00993E5B">
      <w:pPr>
        <w:pStyle w:val="1"/>
        <w:rPr>
          <w:lang w:val="ru-RU"/>
        </w:rPr>
      </w:pPr>
      <w:bookmarkStart w:id="0" w:name="_r48y7t2xd8xm" w:colFirst="0" w:colLast="0"/>
      <w:bookmarkEnd w:id="0"/>
      <w:r w:rsidRPr="00E27473">
        <w:rPr>
          <w:lang w:val="ru-RU"/>
        </w:rPr>
        <w:t>Проект первого модуля: анализ данных для агентства недвижимости</w:t>
      </w:r>
    </w:p>
    <w:p w14:paraId="00000002" w14:textId="77777777" w:rsidR="008B30A0" w:rsidRPr="00E27473" w:rsidRDefault="00993E5B">
      <w:pPr>
        <w:rPr>
          <w:lang w:val="ru-RU"/>
        </w:rPr>
      </w:pPr>
      <w:proofErr w:type="gramStart"/>
      <w:r w:rsidRPr="00E27473">
        <w:rPr>
          <w:b/>
          <w:lang w:val="ru-RU"/>
        </w:rPr>
        <w:t xml:space="preserve">Автор: </w:t>
      </w:r>
      <w:r w:rsidRPr="00E27473">
        <w:rPr>
          <w:lang w:val="ru-RU"/>
        </w:rPr>
        <w:t xml:space="preserve"> </w:t>
      </w:r>
      <w:proofErr w:type="spellStart"/>
      <w:r w:rsidRPr="00E27473">
        <w:rPr>
          <w:lang w:val="ru-RU"/>
        </w:rPr>
        <w:t>Колдашев</w:t>
      </w:r>
      <w:proofErr w:type="spellEnd"/>
      <w:proofErr w:type="gramEnd"/>
      <w:r w:rsidRPr="00E27473">
        <w:rPr>
          <w:lang w:val="ru-RU"/>
        </w:rPr>
        <w:t xml:space="preserve"> Виталий</w:t>
      </w:r>
    </w:p>
    <w:p w14:paraId="00000003" w14:textId="77777777" w:rsidR="008B30A0" w:rsidRPr="00E27473" w:rsidRDefault="00993E5B">
      <w:pPr>
        <w:rPr>
          <w:b/>
          <w:lang w:val="ru-RU"/>
        </w:rPr>
      </w:pPr>
      <w:r w:rsidRPr="00E27473">
        <w:rPr>
          <w:b/>
          <w:lang w:val="ru-RU"/>
        </w:rPr>
        <w:t>Дата: 14.11.2024</w:t>
      </w:r>
    </w:p>
    <w:p w14:paraId="00000005" w14:textId="32EBAEA3" w:rsidR="008B30A0" w:rsidRPr="006358F5" w:rsidRDefault="006358F5">
      <w:pPr>
        <w:rPr>
          <w:b/>
          <w:lang w:val="en-US"/>
        </w:rPr>
      </w:pPr>
      <w:proofErr w:type="spellStart"/>
      <w:r w:rsidRPr="006358F5">
        <w:rPr>
          <w:b/>
          <w:lang w:val="en-US"/>
        </w:rPr>
        <w:t>D</w:t>
      </w:r>
      <w:r>
        <w:rPr>
          <w:b/>
          <w:lang w:val="en-US"/>
        </w:rPr>
        <w:t>atalens</w:t>
      </w:r>
      <w:proofErr w:type="spellEnd"/>
      <w:r>
        <w:rPr>
          <w:b/>
          <w:lang w:val="en-US"/>
        </w:rPr>
        <w:t xml:space="preserve">: </w:t>
      </w:r>
      <w:r w:rsidRPr="006358F5">
        <w:rPr>
          <w:rFonts w:ascii="Helvetica Neue" w:hAnsi="Helvetica Neue" w:cs="Helvetica Neue"/>
          <w:color w:val="52ADF7"/>
          <w:sz w:val="26"/>
          <w:szCs w:val="26"/>
          <w:lang w:val="en-US"/>
        </w:rPr>
        <w:t>https://datalens.yandex/3jre2po6y51kq</w:t>
      </w:r>
    </w:p>
    <w:p w14:paraId="00000006" w14:textId="77777777" w:rsidR="008B30A0" w:rsidRPr="00E27473" w:rsidRDefault="00993E5B">
      <w:pPr>
        <w:pStyle w:val="2"/>
        <w:spacing w:after="80"/>
        <w:rPr>
          <w:lang w:val="ru-RU"/>
        </w:rPr>
      </w:pPr>
      <w:bookmarkStart w:id="1" w:name="_ql8crxsguxmy" w:colFirst="0" w:colLast="0"/>
      <w:bookmarkEnd w:id="1"/>
      <w:r w:rsidRPr="00E27473">
        <w:rPr>
          <w:b/>
          <w:sz w:val="34"/>
          <w:szCs w:val="34"/>
          <w:lang w:val="ru-RU"/>
        </w:rPr>
        <w:t xml:space="preserve">Часть 2. Решаем </w:t>
      </w:r>
      <w:r>
        <w:rPr>
          <w:b/>
          <w:sz w:val="34"/>
          <w:szCs w:val="34"/>
        </w:rPr>
        <w:t>ad</w:t>
      </w:r>
      <w:r w:rsidRPr="00E27473">
        <w:rPr>
          <w:b/>
          <w:sz w:val="34"/>
          <w:szCs w:val="34"/>
          <w:lang w:val="ru-RU"/>
        </w:rPr>
        <w:t xml:space="preserve"> </w:t>
      </w:r>
      <w:r>
        <w:rPr>
          <w:b/>
          <w:sz w:val="34"/>
          <w:szCs w:val="34"/>
        </w:rPr>
        <w:t>hoc</w:t>
      </w:r>
      <w:r w:rsidRPr="00E27473">
        <w:rPr>
          <w:b/>
          <w:sz w:val="34"/>
          <w:szCs w:val="34"/>
          <w:lang w:val="ru-RU"/>
        </w:rPr>
        <w:t xml:space="preserve"> задачи </w:t>
      </w:r>
    </w:p>
    <w:p w14:paraId="00000007" w14:textId="77777777" w:rsidR="008B30A0" w:rsidRPr="00E27473" w:rsidRDefault="00993E5B">
      <w:pPr>
        <w:pStyle w:val="3"/>
        <w:keepNext w:val="0"/>
        <w:keepLines w:val="0"/>
        <w:rPr>
          <w:lang w:val="ru-RU"/>
        </w:rPr>
      </w:pPr>
      <w:bookmarkStart w:id="2" w:name="_1hgyrou3xvn5" w:colFirst="0" w:colLast="0"/>
      <w:bookmarkEnd w:id="2"/>
      <w:r w:rsidRPr="00E27473">
        <w:rPr>
          <w:lang w:val="ru-RU"/>
        </w:rPr>
        <w:t>Задача 1. Время активности объявлений</w:t>
      </w:r>
    </w:p>
    <w:p w14:paraId="00000008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9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Проанализируйте результаты и опишите их. Ответы на такие вопросы:</w:t>
      </w:r>
    </w:p>
    <w:p w14:paraId="0000000A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0000000B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Видим, что в Санкт-Петербурге наиболее короткие сроки активности объявлений имеют двухкомнатные квартиры с площадью 55 квадратных метров, одним балконом и на 6 этаже. При этом дольше всего в Санкт-Петербурге продаются двухкомнатные квартиры с площадью 65 квадратных метров, одним балконом и на 5 этаже.</w:t>
      </w:r>
    </w:p>
    <w:p w14:paraId="0000000C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В Ленинградской области картина чуть отличается. Быстрее всего продаются двухкомнатные квартиры с площадью 50 квадратных метров, одним балконом и на 4 этаже. Дольше всего продаются квартиры с такими же характеристиками, только площадью 55 квадратных метров.</w:t>
      </w:r>
    </w:p>
    <w:p w14:paraId="0000000D" w14:textId="77777777" w:rsidR="008B30A0" w:rsidRPr="00E27473" w:rsidRDefault="008B30A0">
      <w:pPr>
        <w:spacing w:before="240" w:after="240"/>
        <w:rPr>
          <w:i/>
          <w:color w:val="0B5394"/>
          <w:lang w:val="ru-RU"/>
        </w:rPr>
      </w:pPr>
    </w:p>
    <w:p w14:paraId="0000000E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0000000F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Больше всего влияют такие показатели как цена за квадратный метр и площадь квартиры. В Ленинградской области цены за квадратный метр ниже в среднем на 40000 тысяч рублей, чем в Санкт-Петербурге, а площадь меньше на 5 квадратных метров.</w:t>
      </w:r>
    </w:p>
    <w:p w14:paraId="00000010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3. Есть ли различия между недвижимостью Санкт-Петербурга и Ленинградской области по полученным результатам?</w:t>
      </w:r>
    </w:p>
    <w:p w14:paraId="00000011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lastRenderedPageBreak/>
        <w:t>Различия есть, в Ленинградской области замечены более маленькие площади квартир, а также этажность меньше.</w:t>
      </w:r>
    </w:p>
    <w:p w14:paraId="00000012" w14:textId="77777777" w:rsidR="008B30A0" w:rsidRPr="00E27473" w:rsidRDefault="00993E5B">
      <w:pPr>
        <w:pStyle w:val="3"/>
        <w:keepNext w:val="0"/>
        <w:keepLines w:val="0"/>
        <w:rPr>
          <w:lang w:val="ru-RU"/>
        </w:rPr>
      </w:pPr>
      <w:bookmarkStart w:id="3" w:name="_849oinaybosd" w:colFirst="0" w:colLast="0"/>
      <w:bookmarkEnd w:id="3"/>
      <w:r w:rsidRPr="00E27473">
        <w:rPr>
          <w:lang w:val="ru-RU"/>
        </w:rPr>
        <w:t>Задача 2. Сезонность объявлений</w:t>
      </w:r>
    </w:p>
    <w:p w14:paraId="00000013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4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Проанализируйте результаты и опишите их. Ответы на такие вопросы:</w:t>
      </w:r>
    </w:p>
    <w:p w14:paraId="00000015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0000016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Мы можем заметить, что наибольшая активность в публикации объявлений наблюдается в феврале, ноябре и марте, а по снятию в апреле, октябре и ноябре.</w:t>
      </w:r>
    </w:p>
    <w:p w14:paraId="00000017" w14:textId="77777777" w:rsidR="008B30A0" w:rsidRPr="00E27473" w:rsidRDefault="008B30A0">
      <w:pPr>
        <w:spacing w:before="240" w:after="240"/>
        <w:rPr>
          <w:lang w:val="ru-RU"/>
        </w:rPr>
      </w:pPr>
    </w:p>
    <w:p w14:paraId="00000018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19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Можно сказать, что за исключением нескольких месяцев совпадений нет.</w:t>
      </w:r>
    </w:p>
    <w:p w14:paraId="0000001A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1B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Можно сказать, что сезонные колебания практически не влияют на среднюю стоимость квадратного метра и на площадь.</w:t>
      </w:r>
    </w:p>
    <w:p w14:paraId="0000001C" w14:textId="77777777" w:rsidR="008B30A0" w:rsidRPr="00E27473" w:rsidRDefault="008B30A0">
      <w:pPr>
        <w:spacing w:before="240" w:after="240"/>
        <w:rPr>
          <w:i/>
          <w:color w:val="0B5394"/>
          <w:lang w:val="ru-RU"/>
        </w:rPr>
      </w:pPr>
    </w:p>
    <w:p w14:paraId="0000001D" w14:textId="77777777" w:rsidR="008B30A0" w:rsidRPr="00E27473" w:rsidRDefault="00993E5B">
      <w:pPr>
        <w:pStyle w:val="3"/>
        <w:keepNext w:val="0"/>
        <w:keepLines w:val="0"/>
        <w:rPr>
          <w:lang w:val="ru-RU"/>
        </w:rPr>
      </w:pPr>
      <w:bookmarkStart w:id="4" w:name="_3w6mlngvnf5j" w:colFirst="0" w:colLast="0"/>
      <w:bookmarkEnd w:id="4"/>
      <w:r w:rsidRPr="00E27473">
        <w:rPr>
          <w:lang w:val="ru-RU"/>
        </w:rPr>
        <w:t>Задача 3. Анализ рынка недвижимости Ленобласти</w:t>
      </w:r>
    </w:p>
    <w:p w14:paraId="0000001E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1F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Проанализируйте результаты и опишите их. Ответы на такие вопросы:</w:t>
      </w:r>
    </w:p>
    <w:p w14:paraId="00000020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1. В каких населённые пунктах Ленинградской области наиболее активно публикуют объявления о продаже недвижимости?</w:t>
      </w:r>
    </w:p>
    <w:p w14:paraId="00000021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lastRenderedPageBreak/>
        <w:t xml:space="preserve">Наиболее активно публикуют объявления о продаже в таких населенных пунктах, как </w:t>
      </w:r>
      <w:proofErr w:type="spellStart"/>
      <w:r w:rsidRPr="00E27473">
        <w:rPr>
          <w:lang w:val="ru-RU"/>
        </w:rPr>
        <w:t>Мурино</w:t>
      </w:r>
      <w:proofErr w:type="spellEnd"/>
      <w:r w:rsidRPr="00E27473">
        <w:rPr>
          <w:lang w:val="ru-RU"/>
        </w:rPr>
        <w:t xml:space="preserve">, </w:t>
      </w:r>
      <w:proofErr w:type="spellStart"/>
      <w:r w:rsidRPr="00E27473">
        <w:rPr>
          <w:lang w:val="ru-RU"/>
        </w:rPr>
        <w:t>Кудрово</w:t>
      </w:r>
      <w:proofErr w:type="spellEnd"/>
      <w:r w:rsidRPr="00E27473">
        <w:rPr>
          <w:lang w:val="ru-RU"/>
        </w:rPr>
        <w:t xml:space="preserve">, </w:t>
      </w:r>
      <w:proofErr w:type="spellStart"/>
      <w:r w:rsidRPr="00E27473">
        <w:rPr>
          <w:lang w:val="ru-RU"/>
        </w:rPr>
        <w:t>Шушары</w:t>
      </w:r>
      <w:proofErr w:type="spellEnd"/>
      <w:r w:rsidRPr="00E27473">
        <w:rPr>
          <w:lang w:val="ru-RU"/>
        </w:rPr>
        <w:t>.</w:t>
      </w:r>
    </w:p>
    <w:p w14:paraId="00000022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23" w14:textId="1C4F9F0F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 xml:space="preserve">Самая высокая доля продаж в следующих населенных пунктах: </w:t>
      </w:r>
      <w:proofErr w:type="spellStart"/>
      <w:r w:rsidRPr="00E27473">
        <w:rPr>
          <w:lang w:val="ru-RU"/>
        </w:rPr>
        <w:t>Кудрово</w:t>
      </w:r>
      <w:proofErr w:type="spellEnd"/>
      <w:r w:rsidRPr="00E27473">
        <w:rPr>
          <w:lang w:val="ru-RU"/>
        </w:rPr>
        <w:t xml:space="preserve">, </w:t>
      </w:r>
      <w:proofErr w:type="spellStart"/>
      <w:r w:rsidRPr="00E27473">
        <w:rPr>
          <w:lang w:val="ru-RU"/>
        </w:rPr>
        <w:t>Мурино</w:t>
      </w:r>
      <w:proofErr w:type="spellEnd"/>
      <w:r w:rsidRPr="00E27473">
        <w:rPr>
          <w:lang w:val="ru-RU"/>
        </w:rPr>
        <w:t>.</w:t>
      </w:r>
    </w:p>
    <w:p w14:paraId="3595CEE1" w14:textId="7E1755A7" w:rsidR="00E27473" w:rsidRPr="00993E5B" w:rsidRDefault="00E27473">
      <w:pPr>
        <w:spacing w:before="240" w:after="240"/>
        <w:rPr>
          <w:lang w:val="ru-RU"/>
        </w:rPr>
      </w:pPr>
      <w:r>
        <w:rPr>
          <w:lang w:val="ru-RU"/>
        </w:rPr>
        <w:t xml:space="preserve">Важно также уточнить, что при решении был использован фильтр </w:t>
      </w:r>
      <w:r w:rsidRPr="00E27473">
        <w:rPr>
          <w:lang w:val="ru-RU"/>
        </w:rPr>
        <w:t xml:space="preserve">WHERE </w:t>
      </w:r>
      <w:proofErr w:type="spellStart"/>
      <w:r w:rsidRPr="00E27473">
        <w:rPr>
          <w:lang w:val="ru-RU"/>
        </w:rPr>
        <w:t>city_</w:t>
      </w:r>
      <w:proofErr w:type="gramStart"/>
      <w:r w:rsidRPr="00E27473">
        <w:rPr>
          <w:lang w:val="ru-RU"/>
        </w:rPr>
        <w:t>activity</w:t>
      </w:r>
      <w:proofErr w:type="spellEnd"/>
      <w:r w:rsidRPr="00E27473">
        <w:rPr>
          <w:lang w:val="ru-RU"/>
        </w:rPr>
        <w:t xml:space="preserve"> &gt;</w:t>
      </w:r>
      <w:proofErr w:type="gramEnd"/>
      <w:r w:rsidRPr="00E27473">
        <w:rPr>
          <w:lang w:val="ru-RU"/>
        </w:rPr>
        <w:t xml:space="preserve"> 50</w:t>
      </w:r>
      <w:r>
        <w:rPr>
          <w:lang w:val="ru-RU"/>
        </w:rPr>
        <w:t xml:space="preserve">, он необходим для более достоверного </w:t>
      </w:r>
      <w:proofErr w:type="spellStart"/>
      <w:r>
        <w:rPr>
          <w:lang w:val="ru-RU"/>
        </w:rPr>
        <w:t>рассчета</w:t>
      </w:r>
      <w:proofErr w:type="spellEnd"/>
      <w:r>
        <w:rPr>
          <w:lang w:val="ru-RU"/>
        </w:rPr>
        <w:t xml:space="preserve"> доли проданных квартир. </w:t>
      </w:r>
      <w:r w:rsidR="00993E5B">
        <w:rPr>
          <w:lang w:val="ru-RU"/>
        </w:rPr>
        <w:t>Такой фильтр гарантирует, что при добавлении нового объявлении изменение доли проданных квартир будет не более, чем 0.02, то есть данные будут не так сильно подвержены изменениям. В то же время рассмотрим населенный пункт, в котором 5 проданных из 5 выставленных, имеем долю проданных квартир, равную 1, добавим 1 непроданную квартиру, и доля проданных квартир становится 0.83, то есть одна добавленная квартира изменяет долю на 0.17, что является плохим показателем и недопустимо.</w:t>
      </w:r>
    </w:p>
    <w:p w14:paraId="00000024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0000025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Максимальное значение средней стоимости квадратного метра равно 104158.94 и наблюдается в Пушкине, максимальное значение средней площади равно 62.45 и наблюдается в Сестрорецке. Вариация значений по этим меркам есть.</w:t>
      </w:r>
    </w:p>
    <w:p w14:paraId="00000026" w14:textId="77777777" w:rsidR="008B30A0" w:rsidRPr="00E27473" w:rsidRDefault="008B30A0">
      <w:pPr>
        <w:spacing w:before="240" w:after="240"/>
        <w:rPr>
          <w:lang w:val="ru-RU"/>
        </w:rPr>
      </w:pPr>
    </w:p>
    <w:p w14:paraId="00000027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 xml:space="preserve">4. Среди выделенных населённых пунктов какие пункты выделяются по продолжительности публикации объявлений? </w:t>
      </w:r>
      <w:proofErr w:type="gramStart"/>
      <w:r w:rsidRPr="00E27473">
        <w:rPr>
          <w:lang w:val="ru-RU"/>
        </w:rPr>
        <w:t>То есть</w:t>
      </w:r>
      <w:proofErr w:type="gramEnd"/>
      <w:r w:rsidRPr="00E27473">
        <w:rPr>
          <w:lang w:val="ru-RU"/>
        </w:rPr>
        <w:t xml:space="preserve"> где недвижимость продаётся быстрее, а где — медленнее.</w:t>
      </w:r>
    </w:p>
    <w:p w14:paraId="00000028" w14:textId="77777777" w:rsidR="008B30A0" w:rsidRPr="00E27473" w:rsidRDefault="00993E5B">
      <w:pPr>
        <w:spacing w:before="240" w:after="240"/>
        <w:rPr>
          <w:lang w:val="ru-RU"/>
        </w:rPr>
      </w:pPr>
      <w:r w:rsidRPr="00E27473">
        <w:rPr>
          <w:lang w:val="ru-RU"/>
        </w:rPr>
        <w:t>Медленнее всего продается жилье в Никольском, Коммунаре и Ломоносове, быстрее всего жилье продается в Сосновом Бору, Янино-1 и Кингисеппе.</w:t>
      </w:r>
    </w:p>
    <w:p w14:paraId="00000029" w14:textId="77777777" w:rsidR="008B30A0" w:rsidRPr="00E27473" w:rsidRDefault="008B30A0">
      <w:pPr>
        <w:spacing w:before="240" w:after="240"/>
        <w:rPr>
          <w:lang w:val="ru-RU"/>
        </w:rPr>
      </w:pPr>
    </w:p>
    <w:p w14:paraId="0000002A" w14:textId="77777777" w:rsidR="008B30A0" w:rsidRPr="00E27473" w:rsidRDefault="00993E5B">
      <w:pPr>
        <w:pStyle w:val="3"/>
        <w:spacing w:before="240" w:after="240"/>
        <w:rPr>
          <w:lang w:val="ru-RU"/>
        </w:rPr>
      </w:pPr>
      <w:bookmarkStart w:id="5" w:name="_nwm5lzghpmz8" w:colFirst="0" w:colLast="0"/>
      <w:bookmarkEnd w:id="5"/>
      <w:r w:rsidRPr="00E27473">
        <w:rPr>
          <w:lang w:val="ru-RU"/>
        </w:rPr>
        <w:t>Общие выводы и рекомендации</w:t>
      </w:r>
    </w:p>
    <w:p w14:paraId="0000002B" w14:textId="77777777" w:rsidR="008B30A0" w:rsidRPr="00E27473" w:rsidRDefault="00993E5B">
      <w:pPr>
        <w:rPr>
          <w:lang w:val="ru-RU"/>
        </w:rPr>
      </w:pPr>
      <w:r w:rsidRPr="00E27473">
        <w:rPr>
          <w:lang w:val="ru-RU"/>
        </w:rPr>
        <w:t xml:space="preserve">В качестве вывода можно сказать, </w:t>
      </w:r>
      <w:proofErr w:type="gramStart"/>
      <w:r w:rsidRPr="00E27473">
        <w:rPr>
          <w:lang w:val="ru-RU"/>
        </w:rPr>
        <w:t>что</w:t>
      </w:r>
      <w:proofErr w:type="gramEnd"/>
      <w:r w:rsidRPr="00E27473">
        <w:rPr>
          <w:lang w:val="ru-RU"/>
        </w:rPr>
        <w:t xml:space="preserve"> используя ответ на первую задачу люди могут ориентироваться на то, какие стоит покупать квартиры, потому что впоследствии они не будут так сильно терять в цене, также понятно, что нет смысла ждать определенного месяца для выставления своего объявления, так как прямой зависимости нет. Так же используя ответ на 3 вопрос можно понять, что в зависимости от населенного пункта скорость продажи тоже зависит.</w:t>
      </w:r>
    </w:p>
    <w:sectPr w:rsidR="008B30A0" w:rsidRPr="00E274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A0"/>
    <w:rsid w:val="006358F5"/>
    <w:rsid w:val="008B30A0"/>
    <w:rsid w:val="00993E5B"/>
    <w:rsid w:val="00E2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360A7"/>
  <w15:docId w15:val="{9F20FB6C-AD45-034B-891C-B769403A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2024-11-14T17:18:00Z</dcterms:created>
  <dcterms:modified xsi:type="dcterms:W3CDTF">2025-03-19T07:52:00Z</dcterms:modified>
</cp:coreProperties>
</file>