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8E63" w14:textId="3AD7903D" w:rsidR="00442868" w:rsidRDefault="00EB66F0">
      <w:r>
        <w:t>About Model</w:t>
      </w:r>
    </w:p>
    <w:p w14:paraId="7AC53E7C" w14:textId="6A596C06" w:rsidR="00EB66F0" w:rsidRDefault="00EB66F0">
      <w:r w:rsidRPr="00EB66F0">
        <w:t xml:space="preserve">The Model Viewer is used to view the models.  Bottle and Glass mesh options involve transparency </w:t>
      </w:r>
      <w:r w:rsidR="00C15253">
        <w:t>i</w:t>
      </w:r>
      <w:r w:rsidRPr="00EB66F0">
        <w:t>n their materials.</w:t>
      </w:r>
      <w:r>
        <w:t xml:space="preserve">  The models</w:t>
      </w:r>
      <w:r w:rsidR="00066F92">
        <w:t xml:space="preserve"> were made in Cinema 4D and each model</w:t>
      </w:r>
      <w:r>
        <w:t xml:space="preserve"> </w:t>
      </w:r>
      <w:r w:rsidR="00066F92">
        <w:t xml:space="preserve">involves multiple Boolean operations to create indents for details.  To avoid glitches and tears in the mesh, instead of the usual Boolean modifier, a volume builder and </w:t>
      </w:r>
      <w:proofErr w:type="spellStart"/>
      <w:r w:rsidR="00066F92">
        <w:t>mesher</w:t>
      </w:r>
      <w:proofErr w:type="spellEnd"/>
      <w:r w:rsidR="00066F92">
        <w:t xml:space="preserve"> w</w:t>
      </w:r>
      <w:r w:rsidR="00CC6ACB">
        <w:t>ere</w:t>
      </w:r>
      <w:r w:rsidR="00066F92">
        <w:t xml:space="preserve"> used.  With the volume builder, </w:t>
      </w:r>
      <w:r w:rsidR="00EB0F6B">
        <w:t xml:space="preserve">it allows the </w:t>
      </w:r>
      <w:proofErr w:type="spellStart"/>
      <w:r w:rsidR="00EB0F6B">
        <w:t>booleans</w:t>
      </w:r>
      <w:proofErr w:type="spellEnd"/>
      <w:r w:rsidR="00EB0F6B">
        <w:t xml:space="preserve"> between meshes, but are then populated with voxels instead.  The volume </w:t>
      </w:r>
      <w:proofErr w:type="spellStart"/>
      <w:r w:rsidR="00EB0F6B">
        <w:t>mesher</w:t>
      </w:r>
      <w:proofErr w:type="spellEnd"/>
      <w:r w:rsidR="00EB0F6B">
        <w:t xml:space="preserve"> can then take the voxels and rebuild the mesh from scratch, smoothening the details and indents, and also removing invalid faces.  This does come at a higher cost of polygon count though.</w:t>
      </w:r>
      <w:r w:rsidR="005B343C">
        <w:t xml:space="preserve">  This does also cause the wireframe mode to glitch out and render more lines and edges than it has.</w:t>
      </w:r>
    </w:p>
    <w:p w14:paraId="3071A6D7" w14:textId="131A4606" w:rsidR="00EB0F6B" w:rsidRDefault="00EB0F6B"/>
    <w:p w14:paraId="71FD0554" w14:textId="6B831C27" w:rsidR="00EB0F6B" w:rsidRDefault="00EB0F6B">
      <w:r>
        <w:t>Reason for the transparency button</w:t>
      </w:r>
    </w:p>
    <w:p w14:paraId="1FDC0546" w14:textId="3CDA2DC2" w:rsidR="00EB0F6B" w:rsidRDefault="00EB0F6B">
      <w:r>
        <w:t xml:space="preserve">The volume </w:t>
      </w:r>
      <w:proofErr w:type="spellStart"/>
      <w:r>
        <w:t>mesher</w:t>
      </w:r>
      <w:proofErr w:type="spellEnd"/>
      <w:r>
        <w:t xml:space="preserve"> resulted in creating a lot of polygons, mainly triangles.  When X3Dom renders the meshed object with a transparent material, it </w:t>
      </w:r>
      <w:r w:rsidR="000F1B59">
        <w:t xml:space="preserve">causes each triangle to have a different shade of the material, resulting in a checkers like pattern.  To combat that, a toggle transparency button was </w:t>
      </w:r>
      <w:r w:rsidR="00F95CF3">
        <w:t>implemented</w:t>
      </w:r>
      <w:r w:rsidR="000F1B59">
        <w:t xml:space="preserve"> to disable the triangles appearing.</w:t>
      </w:r>
    </w:p>
    <w:p w14:paraId="191A423F" w14:textId="1F6C2B67" w:rsidR="00546222" w:rsidRDefault="00546222"/>
    <w:p w14:paraId="13C9D0F5" w14:textId="0B1A338A" w:rsidR="00546222" w:rsidRDefault="00546222">
      <w:r>
        <w:t>Deep understanding</w:t>
      </w:r>
    </w:p>
    <w:p w14:paraId="0AE1DF82" w14:textId="4358827A" w:rsidR="00522E04" w:rsidRDefault="00F722F5" w:rsidP="00B8070A">
      <w:pPr>
        <w:ind w:left="360"/>
      </w:pPr>
      <w:r>
        <w:t>Models using cinema 4d</w:t>
      </w:r>
      <w:r w:rsidR="00F355C1">
        <w:t>, with all models as being the equally as detailed</w:t>
      </w:r>
      <w:r w:rsidR="000D1C50">
        <w:t>.</w:t>
      </w:r>
    </w:p>
    <w:p w14:paraId="418188B6" w14:textId="3486D540" w:rsidR="008E0B8D" w:rsidRDefault="008E0B8D" w:rsidP="00B8070A">
      <w:pPr>
        <w:ind w:left="360"/>
      </w:pPr>
      <w:r>
        <w:t xml:space="preserve">Models were made via the volume builder and </w:t>
      </w:r>
      <w:proofErr w:type="spellStart"/>
      <w:r>
        <w:t>mesher</w:t>
      </w:r>
      <w:proofErr w:type="spellEnd"/>
      <w:r>
        <w:t xml:space="preserve"> method</w:t>
      </w:r>
      <w:r w:rsidR="000D1C50">
        <w:t>.</w:t>
      </w:r>
      <w:r w:rsidR="00BE7FD8">
        <w:t xml:space="preserve"> (Example in image above)</w:t>
      </w:r>
    </w:p>
    <w:p w14:paraId="5244445C" w14:textId="172400CA" w:rsidR="00ED6217" w:rsidRDefault="00D31244" w:rsidP="00B8070A">
      <w:pPr>
        <w:ind w:left="360"/>
      </w:pPr>
      <w:r>
        <w:t>Almost 99% of</w:t>
      </w:r>
      <w:r w:rsidR="00ED6217">
        <w:t xml:space="preserve"> data on the site are saved in a database in different models and get loaded up with PDO to the view.</w:t>
      </w:r>
    </w:p>
    <w:p w14:paraId="1DC1772C" w14:textId="0E7B30F2" w:rsidR="00015F13" w:rsidRDefault="00015F13" w:rsidP="00522E04">
      <w:pPr>
        <w:ind w:right="440" w:firstLine="360"/>
      </w:pPr>
      <w:proofErr w:type="spellStart"/>
      <w:r>
        <w:t>JQuerry’s</w:t>
      </w:r>
      <w:proofErr w:type="spellEnd"/>
      <w:r>
        <w:t xml:space="preserve"> </w:t>
      </w:r>
      <w:proofErr w:type="gramStart"/>
      <w:r>
        <w:t>$.Load</w:t>
      </w:r>
      <w:proofErr w:type="gramEnd"/>
      <w:r>
        <w:t>() w</w:t>
      </w:r>
      <w:r w:rsidR="00AF6098">
        <w:t>as</w:t>
      </w:r>
      <w:r>
        <w:t xml:space="preserve"> use</w:t>
      </w:r>
      <w:r w:rsidR="00AF6098">
        <w:t>d</w:t>
      </w:r>
      <w:r>
        <w:t xml:space="preserve"> to load up each page</w:t>
      </w:r>
      <w:r w:rsidR="000D1C50">
        <w:t>.</w:t>
      </w:r>
    </w:p>
    <w:p w14:paraId="2C86E4D4" w14:textId="271160CC" w:rsidR="00015F13" w:rsidRDefault="00015F13" w:rsidP="00B8070A">
      <w:pPr>
        <w:ind w:left="360"/>
      </w:pPr>
      <w:r>
        <w:t xml:space="preserve">More control </w:t>
      </w:r>
      <w:r w:rsidR="00AF6098">
        <w:t>API</w:t>
      </w:r>
      <w:r>
        <w:t xml:space="preserve"> calls were created to allow the view to load more data from the models (database)</w:t>
      </w:r>
      <w:r w:rsidR="000D1C50">
        <w:t>.</w:t>
      </w:r>
    </w:p>
    <w:p w14:paraId="58996F38" w14:textId="4229C29F" w:rsidR="008E0B8D" w:rsidRDefault="008E0B8D" w:rsidP="00B8070A">
      <w:pPr>
        <w:ind w:left="360"/>
      </w:pPr>
      <w:r>
        <w:t>More controls on the Light source.  Moving it around and changing colour and intensity.</w:t>
      </w:r>
    </w:p>
    <w:p w14:paraId="064887DF" w14:textId="60BB4461" w:rsidR="00ED6217" w:rsidRDefault="00015F13" w:rsidP="00B8070A">
      <w:pPr>
        <w:ind w:left="360"/>
      </w:pPr>
      <w:r>
        <w:t xml:space="preserve">Use of Typescript over </w:t>
      </w:r>
      <w:proofErr w:type="spellStart"/>
      <w:r>
        <w:t>Javascript</w:t>
      </w:r>
      <w:proofErr w:type="spellEnd"/>
      <w:r w:rsidR="000D1C50">
        <w:t>.</w:t>
      </w:r>
    </w:p>
    <w:p w14:paraId="4A6D0DB6" w14:textId="0B3B2804" w:rsidR="00015F13" w:rsidRDefault="00015F13" w:rsidP="00B8070A">
      <w:pPr>
        <w:ind w:left="360"/>
      </w:pPr>
      <w:r>
        <w:t>Use of SCSS and SASS over CSS to override the colours of Bootstrap’s SCSS</w:t>
      </w:r>
      <w:r w:rsidR="000D1C50">
        <w:t>.</w:t>
      </w:r>
    </w:p>
    <w:p w14:paraId="01F32C2D" w14:textId="777ACEB5" w:rsidR="00AF6098" w:rsidRDefault="00AF6098" w:rsidP="00AF6098">
      <w:pPr>
        <w:ind w:left="360"/>
      </w:pPr>
      <w:r>
        <w:t>Used fancy box on cards</w:t>
      </w:r>
      <w:r w:rsidR="000D1C50">
        <w:t>.</w:t>
      </w:r>
    </w:p>
    <w:p w14:paraId="547DEA26" w14:textId="4307FAEF" w:rsidR="00AF6098" w:rsidRDefault="00AF6098" w:rsidP="00B64ECD">
      <w:pPr>
        <w:ind w:left="360"/>
      </w:pPr>
      <w:r>
        <w:t>Made Cinema4d Renders</w:t>
      </w:r>
      <w:r w:rsidR="00B64ECD">
        <w:t xml:space="preserve"> including a gif animation of falling bottles</w:t>
      </w:r>
      <w:r w:rsidR="000D1C50">
        <w:t>.</w:t>
      </w:r>
    </w:p>
    <w:p w14:paraId="6DC33A69" w14:textId="75A4B34B" w:rsidR="001E681D" w:rsidRDefault="001E681D" w:rsidP="00AF6098">
      <w:pPr>
        <w:ind w:left="360"/>
      </w:pPr>
    </w:p>
    <w:p w14:paraId="4A7F4CD7" w14:textId="4AC1D532" w:rsidR="001E681D" w:rsidRDefault="001E681D" w:rsidP="001E681D"/>
    <w:p w14:paraId="0D9B66E8" w14:textId="4421C22F" w:rsidR="001E681D" w:rsidRDefault="001E681D" w:rsidP="001E681D">
      <w:r>
        <w:t>Statement of Originality</w:t>
      </w:r>
    </w:p>
    <w:p w14:paraId="5E235D90" w14:textId="50D0CD22" w:rsidR="001E681D" w:rsidRDefault="001E681D" w:rsidP="001E681D">
      <w:r>
        <w:rPr>
          <w:rFonts w:ascii="Lato" w:hAnsi="Lato"/>
          <w:color w:val="0A3135"/>
          <w:shd w:val="clear" w:color="auto" w:fill="FFFFFF"/>
        </w:rPr>
        <w:t xml:space="preserve">The statement of originality should be worded as follows: "These web pages are submitted as part requirement for the degree of </w:t>
      </w:r>
      <w:r w:rsidRPr="001E681D">
        <w:rPr>
          <w:rFonts w:ascii="Lato" w:hAnsi="Lato"/>
          <w:color w:val="0A3135"/>
          <w:shd w:val="clear" w:color="auto" w:fill="FFFFFF"/>
        </w:rPr>
        <w:t xml:space="preserve">BSc Games and Multimedia Environments </w:t>
      </w:r>
      <w:r>
        <w:rPr>
          <w:rFonts w:ascii="Lato" w:hAnsi="Lato"/>
          <w:color w:val="0A3135"/>
          <w:shd w:val="clear" w:color="auto" w:fill="FFFFFF"/>
        </w:rPr>
        <w:t xml:space="preserve">at the University of Sussex.  They are the product of my own labour except </w:t>
      </w:r>
      <w:proofErr w:type="gramStart"/>
      <w:r>
        <w:rPr>
          <w:rFonts w:ascii="Lato" w:hAnsi="Lato"/>
          <w:color w:val="0A3135"/>
          <w:shd w:val="clear" w:color="auto" w:fill="FFFFFF"/>
        </w:rPr>
        <w:t>where</w:t>
      </w:r>
      <w:proofErr w:type="gramEnd"/>
      <w:r>
        <w:rPr>
          <w:rFonts w:ascii="Lato" w:hAnsi="Lato"/>
          <w:color w:val="0A3135"/>
          <w:shd w:val="clear" w:color="auto" w:fill="FFFFFF"/>
        </w:rPr>
        <w:t xml:space="preserve"> indicated in the web page content. These web pages or contents may be freely copied and distributed provided the source is acknowledged". </w:t>
      </w:r>
    </w:p>
    <w:p w14:paraId="3CE05C3E" w14:textId="6A9CC8E6" w:rsidR="00A92D4F" w:rsidRDefault="00A92D4F" w:rsidP="001E681D">
      <w:r>
        <w:lastRenderedPageBreak/>
        <w:t>Libraries</w:t>
      </w:r>
    </w:p>
    <w:p w14:paraId="1BD40430" w14:textId="3A116175" w:rsidR="00A92D4F" w:rsidRDefault="00A92D4F" w:rsidP="001E681D">
      <w:r>
        <w:t>Bootstrap 4</w:t>
      </w:r>
    </w:p>
    <w:p w14:paraId="0F7856A7" w14:textId="0093EE3C" w:rsidR="00A92D4F" w:rsidRDefault="00A92D4F" w:rsidP="001E681D">
      <w:r>
        <w:t>X3dom</w:t>
      </w:r>
    </w:p>
    <w:p w14:paraId="462728B2" w14:textId="20DECABC" w:rsidR="00A92D4F" w:rsidRDefault="00A92D4F" w:rsidP="001E681D">
      <w:proofErr w:type="spellStart"/>
      <w:r>
        <w:t>jQuerry</w:t>
      </w:r>
      <w:proofErr w:type="spellEnd"/>
    </w:p>
    <w:p w14:paraId="1E145050" w14:textId="3E863699" w:rsidR="00A92D4F" w:rsidRDefault="00A92D4F" w:rsidP="001E681D">
      <w:proofErr w:type="spellStart"/>
      <w:r>
        <w:t>fancyBox</w:t>
      </w:r>
      <w:proofErr w:type="spellEnd"/>
    </w:p>
    <w:p w14:paraId="4C5BF672" w14:textId="77777777" w:rsidR="00A92D4F" w:rsidRDefault="00A92D4F" w:rsidP="001E681D"/>
    <w:p w14:paraId="3A6CD6CB" w14:textId="063F7AF0" w:rsidR="001E681D" w:rsidRDefault="001E681D" w:rsidP="001E681D">
      <w:r>
        <w:t>References</w:t>
      </w:r>
    </w:p>
    <w:sdt>
      <w:sdtPr>
        <w:rPr>
          <w:color w:val="000000"/>
        </w:rPr>
        <w:tag w:val="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"/>
        <w:id w:val="-457031191"/>
        <w:placeholder>
          <w:docPart w:val="DefaultPlaceholder_-1854013440"/>
        </w:placeholder>
      </w:sdtPr>
      <w:sdtEndPr/>
      <w:sdtContent>
        <w:p w14:paraId="0AB12EF9" w14:textId="661FC321" w:rsidR="001E681D" w:rsidRDefault="00BE7FD8" w:rsidP="001E681D">
          <w:r w:rsidRPr="00BE7FD8">
            <w:rPr>
              <w:rFonts w:eastAsia="Times New Roman"/>
              <w:color w:val="000000"/>
            </w:rPr>
            <w:t xml:space="preserve">(Lily Cartwright-Douglas, n.d., Anon, n.d.; </w:t>
          </w:r>
          <w:proofErr w:type="spellStart"/>
          <w:r w:rsidRPr="00BE7FD8">
            <w:rPr>
              <w:rFonts w:eastAsia="Times New Roman"/>
              <w:color w:val="000000"/>
            </w:rPr>
            <w:t>CokeConversations</w:t>
          </w:r>
          <w:proofErr w:type="spellEnd"/>
          <w:r w:rsidRPr="00BE7FD8">
            <w:rPr>
              <w:rFonts w:eastAsia="Times New Roman"/>
              <w:color w:val="000000"/>
            </w:rPr>
            <w:t>, n.d.; The Coca-Cola Company, n.d., n.d., n.d., n.d., n.d., n.d., Anon, n.d., Anon, n.d., Anon, n.d., Anon, n.d.; Martin White, n.d.)</w:t>
          </w:r>
        </w:p>
      </w:sdtContent>
    </w:sdt>
    <w:sdt>
      <w:sdtPr>
        <w:tag w:val="MENDELEY_BIBLIOGRAPHY"/>
        <w:id w:val="678321669"/>
        <w:placeholder>
          <w:docPart w:val="DefaultPlaceholder_-1854013440"/>
        </w:placeholder>
      </w:sdtPr>
      <w:sdtEndPr/>
      <w:sdtContent>
        <w:p w14:paraId="60B39600" w14:textId="77777777" w:rsidR="00BE7FD8" w:rsidRDefault="00BE7FD8">
          <w:pPr>
            <w:divId w:val="107219386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- Home | Facebook</w:t>
          </w:r>
          <w:r>
            <w:rPr>
              <w:rFonts w:eastAsia="Times New Roman"/>
            </w:rPr>
            <w:t>. https://www.facebook.com/cocacolaGB/ [Accessed: 13 May 2022a].</w:t>
          </w:r>
        </w:p>
        <w:p w14:paraId="648E555D" w14:textId="77777777" w:rsidR="00BE7FD8" w:rsidRDefault="00BE7FD8">
          <w:pPr>
            <w:divId w:val="1256396904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&amp; Ireland (@cocacolaeu) • Instagram photos and videos</w:t>
          </w:r>
          <w:r>
            <w:rPr>
              <w:rFonts w:eastAsia="Times New Roman"/>
            </w:rPr>
            <w:t>. https://www.instagram.com/cocacolaeu/?hl=en [Accessed: 13 May 2022b].</w:t>
          </w:r>
        </w:p>
        <w:p w14:paraId="436DC90C" w14:textId="77777777" w:rsidR="00BE7FD8" w:rsidRDefault="00BE7FD8">
          <w:pPr>
            <w:divId w:val="1802310722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GB (@CocaCola_GB) / Twitter</w:t>
          </w:r>
          <w:r>
            <w:rPr>
              <w:rFonts w:eastAsia="Times New Roman"/>
            </w:rPr>
            <w:t>. https://twitter.com/cocacola_gb [Accessed: 13 May 2022c].</w:t>
          </w:r>
        </w:p>
        <w:p w14:paraId="65C6994A" w14:textId="77777777" w:rsidR="00BE7FD8" w:rsidRDefault="00BE7FD8">
          <w:pPr>
            <w:divId w:val="619458978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>Coca-Cola Great Britain &amp; Ireland - YouTube</w:t>
          </w:r>
          <w:r>
            <w:rPr>
              <w:rFonts w:eastAsia="Times New Roman"/>
            </w:rPr>
            <w:t>. https://www.youtube.com/user/cocacolacompanyuk [Accessed: 13 May 2022d].</w:t>
          </w:r>
        </w:p>
        <w:p w14:paraId="0EF3941D" w14:textId="77777777" w:rsidR="00BE7FD8" w:rsidRDefault="00BE7FD8">
          <w:pPr>
            <w:divId w:val="594440723"/>
            <w:rPr>
              <w:rFonts w:eastAsia="Times New Roman"/>
            </w:rPr>
          </w:pPr>
          <w:r>
            <w:rPr>
              <w:rFonts w:eastAsia="Times New Roman"/>
            </w:rPr>
            <w:t xml:space="preserve">Anon (n.d.) </w:t>
          </w:r>
          <w:r>
            <w:rPr>
              <w:rFonts w:eastAsia="Times New Roman"/>
              <w:i/>
              <w:iCs/>
            </w:rPr>
            <w:t xml:space="preserve">The Evolution of the Coca-Cola Contour Bottle | </w:t>
          </w:r>
          <w:proofErr w:type="spellStart"/>
          <w:r>
            <w:rPr>
              <w:rFonts w:eastAsia="Times New Roman"/>
              <w:i/>
              <w:iCs/>
            </w:rPr>
            <w:t>Dieline</w:t>
          </w:r>
          <w:proofErr w:type="spellEnd"/>
          <w:r>
            <w:rPr>
              <w:rFonts w:eastAsia="Times New Roman"/>
              <w:i/>
              <w:iCs/>
            </w:rPr>
            <w:t xml:space="preserve"> - Design, Branding &amp; Packaging Inspiration</w:t>
          </w:r>
          <w:r>
            <w:rPr>
              <w:rFonts w:eastAsia="Times New Roman"/>
            </w:rPr>
            <w:t>. https://thedieline.com/blog/2009/11/17/the-evolution-of-the-coca-cola-contour-bottle.html? [Accessed: 17 April 2022e].</w:t>
          </w:r>
        </w:p>
        <w:p w14:paraId="3185C30D" w14:textId="77777777" w:rsidR="00BE7FD8" w:rsidRDefault="00BE7FD8">
          <w:pPr>
            <w:divId w:val="1890648456"/>
            <w:rPr>
              <w:rFonts w:eastAsia="Times New Roman"/>
            </w:rPr>
          </w:pPr>
          <w:proofErr w:type="spellStart"/>
          <w:r>
            <w:rPr>
              <w:rFonts w:eastAsia="Times New Roman"/>
            </w:rPr>
            <w:t>CokeConversations</w:t>
          </w:r>
          <w:proofErr w:type="spellEnd"/>
          <w:r>
            <w:rPr>
              <w:rFonts w:eastAsia="Times New Roman"/>
            </w:rPr>
            <w:t xml:space="preserve"> (n.d.) </w:t>
          </w:r>
          <w:r>
            <w:rPr>
              <w:rFonts w:eastAsia="Times New Roman"/>
              <w:i/>
              <w:iCs/>
            </w:rPr>
            <w:t>Animated History of Coca-Cola - YouTube</w:t>
          </w:r>
          <w:r>
            <w:rPr>
              <w:rFonts w:eastAsia="Times New Roman"/>
            </w:rPr>
            <w:t>. https://www.youtube.com/watch?v=Pdrr3ZxZUOc [Accessed: 12 May 2022].</w:t>
          </w:r>
        </w:p>
        <w:p w14:paraId="73988B22" w14:textId="77777777" w:rsidR="00BE7FD8" w:rsidRDefault="00BE7FD8">
          <w:pPr>
            <w:divId w:val="1401708917"/>
            <w:rPr>
              <w:rFonts w:eastAsia="Times New Roman"/>
            </w:rPr>
          </w:pPr>
          <w:r>
            <w:rPr>
              <w:rFonts w:eastAsia="Times New Roman"/>
            </w:rPr>
            <w:t xml:space="preserve">Lily Cartwright-Douglas (n.d.) </w:t>
          </w:r>
          <w:r>
            <w:rPr>
              <w:rFonts w:eastAsia="Times New Roman"/>
              <w:i/>
              <w:iCs/>
            </w:rPr>
            <w:t>Brighton are missing out on the Coca-Cola truck - again.</w:t>
          </w:r>
          <w:r>
            <w:rPr>
              <w:rFonts w:eastAsia="Times New Roman"/>
            </w:rPr>
            <w:t xml:space="preserve"> https://thetab.com/uk/sussex/2017/11/23/brighto-23498 [Accessed: 17 April 2022].</w:t>
          </w:r>
        </w:p>
        <w:p w14:paraId="3E1E8725" w14:textId="77777777" w:rsidR="00BE7FD8" w:rsidRDefault="00BE7FD8">
          <w:pPr>
            <w:divId w:val="1876962492"/>
            <w:rPr>
              <w:rFonts w:eastAsia="Times New Roman"/>
            </w:rPr>
          </w:pPr>
          <w:r>
            <w:rPr>
              <w:rFonts w:eastAsia="Times New Roman"/>
            </w:rPr>
            <w:t xml:space="preserve">Martin White (n.d.) </w:t>
          </w:r>
          <w:proofErr w:type="spellStart"/>
          <w:r>
            <w:rPr>
              <w:rFonts w:eastAsia="Times New Roman"/>
              <w:i/>
              <w:iCs/>
            </w:rPr>
            <w:t>martinwh</w:t>
          </w:r>
          <w:proofErr w:type="spellEnd"/>
          <w:r>
            <w:rPr>
              <w:rFonts w:eastAsia="Times New Roman"/>
              <w:i/>
              <w:iCs/>
            </w:rPr>
            <w:t>/3D_Apps_2020: 3D_App_2020</w:t>
          </w:r>
          <w:r>
            <w:rPr>
              <w:rFonts w:eastAsia="Times New Roman"/>
            </w:rPr>
            <w:t>. https://github.com/martinwh/3D_Apps_2020 [Accessed: 13 May 2022].</w:t>
          </w:r>
        </w:p>
        <w:p w14:paraId="34337095" w14:textId="77777777" w:rsidR="00BE7FD8" w:rsidRDefault="00BE7FD8">
          <w:pPr>
            <w:divId w:val="1030643474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Great Britain</w:t>
          </w:r>
          <w:r>
            <w:rPr>
              <w:rFonts w:eastAsia="Times New Roman"/>
            </w:rPr>
            <w:t>. https://www.coca-cola.co.uk/ [Accessed: 12 May 2022a].</w:t>
          </w:r>
        </w:p>
        <w:p w14:paraId="3472CB50" w14:textId="77777777" w:rsidR="00BE7FD8" w:rsidRDefault="00BE7FD8">
          <w:pPr>
            <w:divId w:val="157620833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History | Coca-Cola GB</w:t>
          </w:r>
          <w:r>
            <w:rPr>
              <w:rFonts w:eastAsia="Times New Roman"/>
            </w:rPr>
            <w:t>. https://www.coca-cola.co.uk/our-business/history [Accessed: 12 May 2022b].</w:t>
          </w:r>
        </w:p>
        <w:p w14:paraId="32EE84F8" w14:textId="77777777" w:rsidR="00BE7FD8" w:rsidRDefault="00BE7FD8">
          <w:pPr>
            <w:divId w:val="1881940402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Coca-Cola original taste | Nutrition Facts &amp; Ingredients | Coca-Cola GB</w:t>
          </w:r>
          <w:r>
            <w:rPr>
              <w:rFonts w:eastAsia="Times New Roman"/>
            </w:rPr>
            <w:t>. https://www.coca-cola.co.uk/brands/coca-cola-original-taste [Accessed: 13 May 2022c].</w:t>
          </w:r>
        </w:p>
        <w:p w14:paraId="036FEDD2" w14:textId="77777777" w:rsidR="00BE7FD8" w:rsidRDefault="00BE7FD8">
          <w:pPr>
            <w:divId w:val="1095789756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Fanta | Nutrition Facts &amp; Ingredients | Coca-Cola GB</w:t>
          </w:r>
          <w:r>
            <w:rPr>
              <w:rFonts w:eastAsia="Times New Roman"/>
            </w:rPr>
            <w:t>. https://www.coca-cola.co.uk/brands/fanta [Accessed: 13 May 2022d].</w:t>
          </w:r>
        </w:p>
        <w:p w14:paraId="78034EF4" w14:textId="77777777" w:rsidR="00BE7FD8" w:rsidRDefault="00BE7FD8">
          <w:pPr>
            <w:divId w:val="25523371"/>
            <w:rPr>
              <w:rFonts w:eastAsia="Times New Roman"/>
            </w:rPr>
          </w:pPr>
          <w:r>
            <w:rPr>
              <w:rFonts w:eastAsia="Times New Roman"/>
            </w:rPr>
            <w:t xml:space="preserve">The Coca-Cola Company (n.d.) </w:t>
          </w:r>
          <w:r>
            <w:rPr>
              <w:rFonts w:eastAsia="Times New Roman"/>
              <w:i/>
              <w:iCs/>
            </w:rPr>
            <w:t>Meet Coca-Cola Intergalactic – the limited-edition flavour that’s out of this world</w:t>
          </w:r>
          <w:r>
            <w:rPr>
              <w:rFonts w:eastAsia="Times New Roman"/>
            </w:rPr>
            <w:t>. https://www.coca-cola.co.uk/marketing/launches-and-innovation/coca-cola-intergalactic-limited-edition [Accessed: 12 May 2022e].</w:t>
          </w:r>
        </w:p>
        <w:p w14:paraId="31F8D34A" w14:textId="77777777" w:rsidR="00BE7FD8" w:rsidRDefault="00BE7FD8">
          <w:pPr>
            <w:divId w:val="1587348060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 xml:space="preserve">The Coca-Cola Company (n.d.) </w:t>
          </w:r>
          <w:r>
            <w:rPr>
              <w:rFonts w:eastAsia="Times New Roman"/>
              <w:i/>
              <w:iCs/>
            </w:rPr>
            <w:t>Sprite | Nutrition Facts &amp; Ingredients | Coca-Cola GB</w:t>
          </w:r>
          <w:r>
            <w:rPr>
              <w:rFonts w:eastAsia="Times New Roman"/>
            </w:rPr>
            <w:t>. https://www.coca-cola.co.uk/brands/sprite [Accessed: 13 May 2022f].</w:t>
          </w:r>
        </w:p>
        <w:p w14:paraId="0C69E9CF" w14:textId="31CE800C" w:rsidR="001E681D" w:rsidRDefault="00BE7FD8" w:rsidP="001E681D">
          <w:r>
            <w:rPr>
              <w:rFonts w:eastAsia="Times New Roman"/>
            </w:rPr>
            <w:t> </w:t>
          </w:r>
        </w:p>
      </w:sdtContent>
    </w:sdt>
    <w:sectPr w:rsidR="001E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D797A"/>
    <w:multiLevelType w:val="hybridMultilevel"/>
    <w:tmpl w:val="C810C38C"/>
    <w:lvl w:ilvl="0" w:tplc="D97CF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TA0MDOxNDWzMDVW0lEKTi0uzszPAykwrwUAx1BR1iwAAAA="/>
  </w:docVars>
  <w:rsids>
    <w:rsidRoot w:val="00EB66F0"/>
    <w:rsid w:val="00015F13"/>
    <w:rsid w:val="000325E3"/>
    <w:rsid w:val="00066F92"/>
    <w:rsid w:val="00084469"/>
    <w:rsid w:val="000B2D1B"/>
    <w:rsid w:val="000D1C50"/>
    <w:rsid w:val="000F1B59"/>
    <w:rsid w:val="001E681D"/>
    <w:rsid w:val="002C4B75"/>
    <w:rsid w:val="00375110"/>
    <w:rsid w:val="00442868"/>
    <w:rsid w:val="00522E04"/>
    <w:rsid w:val="00546222"/>
    <w:rsid w:val="005B343C"/>
    <w:rsid w:val="005E26A1"/>
    <w:rsid w:val="00656593"/>
    <w:rsid w:val="006D2861"/>
    <w:rsid w:val="008E0B8D"/>
    <w:rsid w:val="00A92D4F"/>
    <w:rsid w:val="00AF6017"/>
    <w:rsid w:val="00AF6098"/>
    <w:rsid w:val="00B64ECD"/>
    <w:rsid w:val="00B750FA"/>
    <w:rsid w:val="00B8070A"/>
    <w:rsid w:val="00BE7FD8"/>
    <w:rsid w:val="00C15253"/>
    <w:rsid w:val="00CC539D"/>
    <w:rsid w:val="00CC6ACB"/>
    <w:rsid w:val="00D31244"/>
    <w:rsid w:val="00D613C0"/>
    <w:rsid w:val="00E35410"/>
    <w:rsid w:val="00E52CEA"/>
    <w:rsid w:val="00EB0F6B"/>
    <w:rsid w:val="00EB66F0"/>
    <w:rsid w:val="00ED6217"/>
    <w:rsid w:val="00F355C1"/>
    <w:rsid w:val="00F722F5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224"/>
  <w15:chartTrackingRefBased/>
  <w15:docId w15:val="{695A96D3-7F16-4FAF-8DB3-04E7A0F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8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3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5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171C-66D2-4E76-8B89-35E5CA13B024}"/>
      </w:docPartPr>
      <w:docPartBody>
        <w:p w:rsidR="009B7462" w:rsidRDefault="009764FF">
          <w:r w:rsidRPr="006F327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F"/>
    <w:rsid w:val="009764FF"/>
    <w:rsid w:val="009B7462"/>
    <w:rsid w:val="00AA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4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D80267-A906-4BA0-A1FD-292D8EB80B7B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8d5be985-a0e3-418b-aaf1-6806ec6a948e&quot;,&quot;properties&quot;:{&quot;noteIndex&quot;:0},&quot;isEdited&quot;:false,&quot;manualOverride&quot;:{&quot;isManuallyOverridden&quot;:false,&quot;citeprocText&quot;:&quot;(Lily Cartwright-Douglas, n.d., Anon, n.d.; CokeConversations, n.d.; The Coca-Cola Company, n.d., n.d., n.d., n.d., n.d., n.d., Anon, n.d., Anon, n.d., Anon, n.d., Anon, n.d.; Martin White, n.d.)&quot;,&quot;manualOverrideText&quot;:&quot;&quot;},&quot;citationTag&quot;:&quot;MENDELEY_CITATION_v3_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&quot;,&quot;citationItems&quot;:[{&quot;id&quot;:&quot;e576683d-cd91-3a85-b86f-2302f8d017ab&quot;,&quot;itemData&quot;:{&quot;type&quot;:&quot;webpage&quot;,&quot;id&quot;:&quot;e576683d-cd91-3a85-b86f-2302f8d017ab&quot;,&quot;title&quot;:&quot;Brighton are missing out on the Coca-Cola truck - again.&quot;,&quot;author&quot;:[{&quot;family&quot;:&quot;Lily Cartwright-Douglas&quot;,&quot;given&quot;:&quot;&quot;,&quot;parse-names&quot;:false,&quot;dropping-particle&quot;:&quot;&quot;,&quot;non-dropping-particle&quot;:&quot;&quot;}],&quot;accessed&quot;:{&quot;date-parts&quot;:[[2022,4,17]]},&quot;URL&quot;:&quot;https://thetab.com/uk/sussex/2017/11/23/brighto-23498&quot;,&quot;container-title-short&quot;:&quot;&quot;},&quot;isTemporary&quot;:false},{&quot;id&quot;:&quot;a689f572-82ad-3a48-a58e-e392988a0665&quot;,&quot;itemData&quot;:{&quot;type&quot;:&quot;webpage&quot;,&quot;id&quot;:&quot;a689f572-82ad-3a48-a58e-e392988a0665&quot;,&quot;title&quot;:&quot;The Evolution of the Coca-Cola Contour Bottle | Dieline - Design, Branding &amp; Packaging Inspiration&quot;,&quot;accessed&quot;:{&quot;date-parts&quot;:[[2022,4,17]]},&quot;URL&quot;:&quot;https://thedieline.com/blog/2009/11/17/the-evolution-of-the-coca-cola-contour-bottle.html?&quot;,&quot;container-title-short&quot;:&quot;&quot;},&quot;isTemporary&quot;:false},{&quot;id&quot;:&quot;3e1bb728-ee62-3f21-96df-7f745d827577&quot;,&quot;itemData&quot;:{&quot;type&quot;:&quot;webpage&quot;,&quot;id&quot;:&quot;3e1bb728-ee62-3f21-96df-7f745d827577&quot;,&quot;title&quot;:&quot;Animated History of Coca-Cola - YouTube&quot;,&quot;author&quot;:[{&quot;family&quot;:&quot;CokeConversations&quot;,&quot;given&quot;:&quot;&quot;,&quot;parse-names&quot;:false,&quot;dropping-particle&quot;:&quot;&quot;,&quot;non-dropping-particle&quot;:&quot;&quot;}],&quot;accessed&quot;:{&quot;date-parts&quot;:[[2022,5,12]]},&quot;URL&quot;:&quot;https://www.youtube.com/watch?v=Pdrr3ZxZUOc&quot;,&quot;container-title-short&quot;:&quot;&quot;},&quot;isTemporary&quot;:false},{&quot;id&quot;:&quot;916286f5-fb3f-3076-8789-2175294f444e&quot;,&quot;itemData&quot;:{&quot;type&quot;:&quot;webpage&quot;,&quot;id&quot;:&quot;916286f5-fb3f-3076-8789-2175294f444e&quot;,&quot;title&quot;:&quot;Meet Coca-Cola Intergalactic – the limited-edition flavour that’s out of this world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marketing/launches-and-innovation/coca-cola-intergalactic-limited-edition&quot;,&quot;container-title-short&quot;:&quot;&quot;},&quot;isTemporary&quot;:false},{&quot;id&quot;:&quot;fd741e1d-271d-3a6f-961c-e18179d1fd96&quot;,&quot;itemData&quot;:{&quot;type&quot;:&quot;webpage&quot;,&quot;id&quot;:&quot;fd741e1d-271d-3a6f-961c-e18179d1fd96&quot;,&quot;title&quot;:&quot;Coca-Cola History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our-business/history&quot;,&quot;container-title-short&quot;:&quot;&quot;},&quot;isTemporary&quot;:false},{&quot;id&quot;:&quot;b657c00c-2b04-3ed1-a402-30a68c76bc14&quot;,&quot;itemData&quot;:{&quot;type&quot;:&quot;webpage&quot;,&quot;id&quot;:&quot;b657c00c-2b04-3ed1-a402-30a68c76bc14&quot;,&quot;title&quot;:&quot;Coca-Cola Great Britain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2]]},&quot;URL&quot;:&quot;https://www.coca-cola.co.uk/&quot;,&quot;container-title-short&quot;:&quot;&quot;},&quot;isTemporary&quot;:false},{&quot;id&quot;:&quot;f0126468-42d7-32fa-a5e7-a6a2ed559bf4&quot;,&quot;itemData&quot;:{&quot;type&quot;:&quot;webpage&quot;,&quot;id&quot;:&quot;f0126468-42d7-32fa-a5e7-a6a2ed559bf4&quot;,&quot;title&quot;:&quot;Coca-Cola original tas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coca-cola-original-taste&quot;,&quot;container-title-short&quot;:&quot;&quot;},&quot;isTemporary&quot;:false},{&quot;id&quot;:&quot;65dfb54a-7b20-38b8-bcbc-aabaf3792d21&quot;,&quot;itemData&quot;:{&quot;type&quot;:&quot;webpage&quot;,&quot;id&quot;:&quot;65dfb54a-7b20-38b8-bcbc-aabaf3792d21&quot;,&quot;title&quot;:&quot;Sprite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sprite&quot;,&quot;container-title-short&quot;:&quot;&quot;},&quot;isTemporary&quot;:false},{&quot;id&quot;:&quot;c22189ff-73f1-36ff-bb67-109b99beb285&quot;,&quot;itemData&quot;:{&quot;type&quot;:&quot;webpage&quot;,&quot;id&quot;:&quot;c22189ff-73f1-36ff-bb67-109b99beb285&quot;,&quot;title&quot;:&quot;Fanta | Nutrition Facts &amp; Ingredients | Coca-Cola GB&quot;,&quot;author&quot;:[{&quot;family&quot;:&quot;The Coca-Cola Company&quot;,&quot;given&quot;:&quot;&quot;,&quot;parse-names&quot;:false,&quot;dropping-particle&quot;:&quot;&quot;,&quot;non-dropping-particle&quot;:&quot;&quot;}],&quot;accessed&quot;:{&quot;date-parts&quot;:[[2022,5,13]]},&quot;URL&quot;:&quot;https://www.coca-cola.co.uk/brands/fanta&quot;,&quot;container-title-short&quot;:&quot;&quot;},&quot;isTemporary&quot;:false},{&quot;id&quot;:&quot;aa0d6436-00d3-3138-96bf-88b506dfc0d3&quot;,&quot;itemData&quot;:{&quot;type&quot;:&quot;webpage&quot;,&quot;id&quot;:&quot;aa0d6436-00d3-3138-96bf-88b506dfc0d3&quot;,&quot;title&quot;:&quot;Coca-Cola Great Britain &amp; Ireland - YouTube&quot;,&quot;accessed&quot;:{&quot;date-parts&quot;:[[2022,5,13]]},&quot;URL&quot;:&quot;https://www.youtube.com/user/cocacolacompanyuk&quot;},&quot;isTemporary&quot;:false},{&quot;id&quot;:&quot;d4df48d4-3232-35ed-812c-ed1dcae039e5&quot;,&quot;itemData&quot;:{&quot;type&quot;:&quot;webpage&quot;,&quot;id&quot;:&quot;d4df48d4-3232-35ed-812c-ed1dcae039e5&quot;,&quot;title&quot;:&quot;Coca-Cola GB &amp; Ireland (@cocacolaeu) • Instagram photos and videos&quot;,&quot;accessed&quot;:{&quot;date-parts&quot;:[[2022,5,13]]},&quot;URL&quot;:&quot;https://www.instagram.com/cocacolaeu/?hl=en&quot;},&quot;isTemporary&quot;:false},{&quot;id&quot;:&quot;ad7ccfcf-10f3-36c8-b557-421701524506&quot;,&quot;itemData&quot;:{&quot;type&quot;:&quot;webpage&quot;,&quot;id&quot;:&quot;ad7ccfcf-10f3-36c8-b557-421701524506&quot;,&quot;title&quot;:&quot;Coca-Cola GB (@CocaCola_GB) / Twitter&quot;,&quot;accessed&quot;:{&quot;date-parts&quot;:[[2022,5,13]]},&quot;URL&quot;:&quot;https://twitter.com/cocacola_gb&quot;},&quot;isTemporary&quot;:false},{&quot;id&quot;:&quot;4cae1ee2-006f-315c-9b4f-2a02dbce5f0f&quot;,&quot;itemData&quot;:{&quot;type&quot;:&quot;webpage&quot;,&quot;id&quot;:&quot;4cae1ee2-006f-315c-9b4f-2a02dbce5f0f&quot;,&quot;title&quot;:&quot;Coca-Cola - Home | Facebook&quot;,&quot;accessed&quot;:{&quot;date-parts&quot;:[[2022,5,13]]},&quot;URL&quot;:&quot;https://www.facebook.com/cocacolaGB/&quot;},&quot;isTemporary&quot;:false},{&quot;id&quot;:&quot;b0f6600a-bd51-39e2-93d9-bf48d9cdbb24&quot;,&quot;itemData&quot;:{&quot;type&quot;:&quot;webpage&quot;,&quot;id&quot;:&quot;b0f6600a-bd51-39e2-93d9-bf48d9cdbb24&quot;,&quot;title&quot;:&quot;martinwh/3D_Apps_2020: 3D_App_2020&quot;,&quot;author&quot;:[{&quot;family&quot;:&quot;Martin White&quot;,&quot;given&quot;:&quot;&quot;,&quot;parse-names&quot;:false,&quot;dropping-particle&quot;:&quot;&quot;,&quot;non-dropping-particle&quot;:&quot;&quot;}],&quot;accessed&quot;:{&quot;date-parts&quot;:[[2022,5,13]]},&quot;URL&quot;:&quot;https://github.com/martinwh/3D_Apps_2020&quot;},&quot;isTemporary&quot;:false}]}]"/>
    <we:property name="MENDELEY_CITATIONS_STYLE" value="{&quot;id&quot;:&quot;https://www.zotero.org/styles/harvard-imperial-college-london&quot;,&quot;title&quot;:&quot;Imperial College London - Harvard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7738-47EA-456B-8F2E-1FE94F45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Wong</dc:creator>
  <cp:keywords/>
  <dc:description/>
  <cp:lastModifiedBy>Anson Wong</cp:lastModifiedBy>
  <cp:revision>19</cp:revision>
  <dcterms:created xsi:type="dcterms:W3CDTF">2022-05-10T21:45:00Z</dcterms:created>
  <dcterms:modified xsi:type="dcterms:W3CDTF">2022-05-19T11:51:00Z</dcterms:modified>
</cp:coreProperties>
</file>