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WinLine Documentation</w:t>
      </w:r>
    </w:p>
    <w:p w:rsidR="00000000" w:rsidDel="00000000" w:rsidP="00000000" w:rsidRDefault="00000000" w:rsidRPr="00000000" w14:paraId="00000002">
      <w:pPr>
        <w:rPr/>
      </w:pPr>
      <w:r w:rsidDel="00000000" w:rsidR="00000000" w:rsidRPr="00000000">
        <w:rPr>
          <w:rtl w:val="0"/>
        </w:rPr>
        <w:t xml:space="preserve">This document contains all the information you need to get started using WinLine, including a brief overview of commands.</w:t>
      </w:r>
    </w:p>
    <w:p w:rsidR="00000000" w:rsidDel="00000000" w:rsidP="00000000" w:rsidRDefault="00000000" w:rsidRPr="00000000" w14:paraId="00000003">
      <w:pPr>
        <w:rPr/>
      </w:pPr>
      <w:r w:rsidDel="00000000" w:rsidR="00000000" w:rsidRPr="00000000">
        <w:rPr>
          <w:rtl w:val="0"/>
        </w:rPr>
        <w:t xml:space="preserve">Document version: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The information this document contains applies to WinLine </w:t>
      </w:r>
      <w:r w:rsidDel="00000000" w:rsidR="00000000" w:rsidRPr="00000000">
        <w:rPr>
          <w:b w:val="1"/>
          <w:rtl w:val="0"/>
        </w:rPr>
        <w:t xml:space="preserve">3.2 </w:t>
      </w:r>
      <w:r w:rsidDel="00000000" w:rsidR="00000000" w:rsidRPr="00000000">
        <w:rPr>
          <w:rtl w:val="0"/>
        </w:rPr>
        <w:t xml:space="preserve">to WinLine </w:t>
      </w:r>
      <w:r w:rsidDel="00000000" w:rsidR="00000000" w:rsidRPr="00000000">
        <w:rPr>
          <w:b w:val="1"/>
          <w:rtl w:val="0"/>
        </w:rPr>
        <w:t xml:space="preserve">3.16.4</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left"/>
        <w:rPr>
          <w:rFonts w:ascii="Calibri" w:cs="Calibri" w:eastAsia="Calibri" w:hAnsi="Calibri"/>
          <w:b w:val="0"/>
          <w:i w:val="0"/>
          <w:smallCaps w:val="0"/>
          <w:strike w:val="0"/>
          <w:color w:val="2f5496"/>
          <w:sz w:val="30"/>
          <w:szCs w:val="30"/>
          <w:u w:val="none"/>
          <w:shd w:fill="auto" w:val="clear"/>
          <w:vertAlign w:val="baseline"/>
        </w:rPr>
      </w:pPr>
      <w:r w:rsidDel="00000000" w:rsidR="00000000" w:rsidRPr="00000000">
        <w:rPr>
          <w:rFonts w:ascii="Calibri" w:cs="Calibri" w:eastAsia="Calibri" w:hAnsi="Calibri"/>
          <w:b w:val="0"/>
          <w:i w:val="0"/>
          <w:smallCaps w:val="0"/>
          <w:strike w:val="0"/>
          <w:color w:val="2f5496"/>
          <w:sz w:val="30"/>
          <w:szCs w:val="30"/>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WinLine?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Minimum Requirements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Color Key</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Overview</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Files &amp; Packs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Pack Development</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 File</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WinLine File Types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 Information</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Codes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Causes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Codes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Packs – Manifest Format</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Packs – Folder Structure</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heading=h.gjdgxs" w:id="0"/>
      <w:bookmarkEnd w:id="0"/>
      <w:r w:rsidDel="00000000" w:rsidR="00000000" w:rsidRPr="00000000">
        <w:rPr>
          <w:rtl w:val="0"/>
        </w:rPr>
        <w:t xml:space="preserve">What is WinLine?</w:t>
      </w:r>
    </w:p>
    <w:p w:rsidR="00000000" w:rsidDel="00000000" w:rsidP="00000000" w:rsidRDefault="00000000" w:rsidRPr="00000000" w14:paraId="0000001A">
      <w:pPr>
        <w:rPr/>
      </w:pPr>
      <w:r w:rsidDel="00000000" w:rsidR="00000000" w:rsidRPr="00000000">
        <w:rPr>
          <w:rtl w:val="0"/>
        </w:rPr>
        <w:t xml:space="preserve">WinLine is a simple, but powerful, terminal emulator. It behaves like the GNOME terminal, with many of the same commands. WinLine is designed to provide a Linux-like experience on Windows, and to improve the lackluster Command Prompt.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WinLine is written in Python, a high-level language that inexperienced users can read (with some practice!). We chose to use Python to allow novice users to try their hand at modding, adding new features, and to make our code more accessible.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30j0zll" w:id="1"/>
      <w:bookmarkEnd w:id="1"/>
      <w:r w:rsidDel="00000000" w:rsidR="00000000" w:rsidRPr="00000000">
        <w:rPr>
          <w:rtl w:val="0"/>
        </w:rPr>
        <w:t xml:space="preserve">Minimum Requirements</w:t>
      </w:r>
    </w:p>
    <w:p w:rsidR="00000000" w:rsidDel="00000000" w:rsidP="00000000" w:rsidRDefault="00000000" w:rsidRPr="00000000" w14:paraId="0000001F">
      <w:pPr>
        <w:rPr/>
      </w:pPr>
      <w:r w:rsidDel="00000000" w:rsidR="00000000" w:rsidRPr="00000000">
        <w:rPr>
          <w:rtl w:val="0"/>
        </w:rPr>
        <w:t xml:space="preserve">WinLine is an extremely lightweight tool and should be supported by most systems. If you have concerns about compatibility, please refer to the information below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(Officially) Supported Operating Systems: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7* / 10 / 11</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Ubuntu (with some limitations)</w:t>
      </w:r>
    </w:p>
    <w:p w:rsidR="00000000" w:rsidDel="00000000" w:rsidP="00000000" w:rsidRDefault="00000000" w:rsidRPr="00000000" w14:paraId="00000024">
      <w:pPr>
        <w:ind w:left="360" w:firstLine="0"/>
        <w:rPr/>
      </w:pPr>
      <w:r w:rsidDel="00000000" w:rsidR="00000000" w:rsidRPr="00000000">
        <w:rPr>
          <w:rtl w:val="0"/>
        </w:rPr>
        <w:t xml:space="preserve">* Windows 7 has not been tested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(Probably) Supported Operating Systems (UNTESTED!):</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8 / 8.1</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Unix</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Fedora / RedHat</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 Linux</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Manjaro</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ElementaryOS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POP!_OS</w:t>
      </w:r>
    </w:p>
    <w:p w:rsidR="00000000" w:rsidDel="00000000" w:rsidP="00000000" w:rsidRDefault="00000000" w:rsidRPr="00000000" w14:paraId="0000002E">
      <w:pPr>
        <w:rPr/>
      </w:pPr>
      <w:r w:rsidDel="00000000" w:rsidR="00000000" w:rsidRPr="00000000">
        <w:rPr>
          <w:rtl w:val="0"/>
        </w:rPr>
        <w:t xml:space="preserve">Other operating systems may have support, but we could not reasonably test all operating systems</w:t>
      </w:r>
    </w:p>
    <w:p w:rsidR="00000000" w:rsidDel="00000000" w:rsidP="00000000" w:rsidRDefault="00000000" w:rsidRPr="00000000" w14:paraId="0000002F">
      <w:pPr>
        <w:rPr/>
      </w:pPr>
      <w:r w:rsidDel="00000000" w:rsidR="00000000" w:rsidRPr="00000000">
        <w:rPr>
          <w:rtl w:val="0"/>
        </w:rPr>
        <w:t xml:space="preserve">Operating Systems to be tested:</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LineageOS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Android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UNSUPPORTED Operating Systems: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Vista (or earlier)</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MacOS / iOS / iPad OS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OS* / Fuchsia / WearOS</w:t>
      </w:r>
    </w:p>
    <w:p w:rsidR="00000000" w:rsidDel="00000000" w:rsidP="00000000" w:rsidRDefault="00000000" w:rsidRPr="00000000" w14:paraId="00000037">
      <w:pPr>
        <w:rPr/>
      </w:pPr>
      <w:r w:rsidDel="00000000" w:rsidR="00000000" w:rsidRPr="00000000">
        <w:rPr>
          <w:rtl w:val="0"/>
        </w:rPr>
        <w:t xml:space="preserve">* WinLine is probably supported on Chrome OS through Penguin</w:t>
      </w:r>
    </w:p>
    <w:p w:rsidR="00000000" w:rsidDel="00000000" w:rsidP="00000000" w:rsidRDefault="00000000" w:rsidRPr="00000000" w14:paraId="00000038">
      <w:pPr>
        <w:rPr/>
      </w:pPr>
      <w:r w:rsidDel="00000000" w:rsidR="00000000" w:rsidRPr="00000000">
        <w:rPr>
          <w:rtl w:val="0"/>
        </w:rPr>
        <w:t xml:space="preserve">Recommended Specs: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x86 or 64-bit CPU (32-bit might work)</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GB RAM</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GB free space (to install Python, packages, WinLine, and components)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SSD (an HDD can work but it will be significantly slower)</w:t>
      </w:r>
    </w:p>
    <w:p w:rsidR="00000000" w:rsidDel="00000000" w:rsidP="00000000" w:rsidRDefault="00000000" w:rsidRPr="00000000" w14:paraId="0000003D">
      <w:pPr>
        <w:rPr/>
      </w:pPr>
      <w:r w:rsidDel="00000000" w:rsidR="00000000" w:rsidRPr="00000000">
        <w:rPr>
          <w:rtl w:val="0"/>
        </w:rPr>
        <w:t xml:space="preserve">Tested Systems: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d9e2f3"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Surface 2 – Windows 10</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d9e2f3"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Surface 2 – Debian 11 Live (over USB | Live Boot | SECURE BOOT DISABLED)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d9e2f3"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Lenovo 3i – Windows 10 Home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d9e2f3"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Lenovo L13 Yoga – Windows 10 Enterprise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d9e2f3"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Lenovo L13 Yoga – Debian 11 (over USB)</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d9e2f3"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Lenovo L13 Yoga – Ubuntu 20.04 (over USB)</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d9e2f3"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Raspberry Pi 4b – Ubuntu 20.04 (over USB)</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be5d5"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Raspberry Pi 4b – Raspberry Pi OS 11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0000" w:val="clear"/>
        <w:spacing w:after="160" w:before="0" w:line="259" w:lineRule="auto"/>
        <w:ind w:left="720" w:right="0" w:hanging="36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AIY Voice Kit – Raspbian 8</w:t>
      </w:r>
    </w:p>
    <w:p w:rsidR="00000000" w:rsidDel="00000000" w:rsidP="00000000" w:rsidRDefault="00000000" w:rsidRPr="00000000" w14:paraId="00000047">
      <w:pPr>
        <w:rPr/>
      </w:pPr>
      <w:r w:rsidDel="00000000" w:rsidR="00000000" w:rsidRPr="00000000">
        <w:rPr>
          <w:rtl w:val="0"/>
        </w:rPr>
        <w:t xml:space="preserve">Color Key:</w:t>
      </w:r>
    </w:p>
    <w:p w:rsidR="00000000" w:rsidDel="00000000" w:rsidP="00000000" w:rsidRDefault="00000000" w:rsidRPr="00000000" w14:paraId="00000048">
      <w:pPr>
        <w:shd w:fill="d9e2f3" w:val="clear"/>
        <w:rPr/>
      </w:pPr>
      <w:r w:rsidDel="00000000" w:rsidR="00000000" w:rsidRPr="00000000">
        <w:rPr>
          <w:rtl w:val="0"/>
        </w:rPr>
        <w:t xml:space="preserve">Functioned as expected</w:t>
      </w:r>
    </w:p>
    <w:p w:rsidR="00000000" w:rsidDel="00000000" w:rsidP="00000000" w:rsidRDefault="00000000" w:rsidRPr="00000000" w14:paraId="00000049">
      <w:pPr>
        <w:shd w:fill="fbe5d5" w:val="clear"/>
        <w:rPr/>
      </w:pPr>
      <w:r w:rsidDel="00000000" w:rsidR="00000000" w:rsidRPr="00000000">
        <w:rPr>
          <w:rtl w:val="0"/>
        </w:rPr>
        <w:t xml:space="preserve">Functioned with limitations</w:t>
      </w:r>
    </w:p>
    <w:p w:rsidR="00000000" w:rsidDel="00000000" w:rsidP="00000000" w:rsidRDefault="00000000" w:rsidRPr="00000000" w14:paraId="0000004A">
      <w:pPr>
        <w:shd w:fill="f7cbac" w:val="clear"/>
        <w:rPr/>
      </w:pPr>
      <w:r w:rsidDel="00000000" w:rsidR="00000000" w:rsidRPr="00000000">
        <w:rPr>
          <w:rtl w:val="0"/>
        </w:rPr>
        <w:t xml:space="preserve">Partially functional</w:t>
      </w:r>
    </w:p>
    <w:p w:rsidR="00000000" w:rsidDel="00000000" w:rsidP="00000000" w:rsidRDefault="00000000" w:rsidRPr="00000000" w14:paraId="0000004B">
      <w:pPr>
        <w:shd w:fill="ff0000" w:val="clear"/>
        <w:rPr>
          <w:b w:val="1"/>
          <w:color w:val="ffffff"/>
        </w:rPr>
      </w:pPr>
      <w:r w:rsidDel="00000000" w:rsidR="00000000" w:rsidRPr="00000000">
        <w:rPr>
          <w:b w:val="1"/>
          <w:color w:val="ffffff"/>
          <w:rtl w:val="0"/>
        </w:rPr>
        <w:t xml:space="preserve">Did not function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Software Requirements: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3.8 / 3.10</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Tkinter (for GUI commands. WinLine will run without it, but some features may break)</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psutil (for system monitoring)</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packages required by components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Users are welcome (and encouraged!) to test WinLine on other operating systems and to post their findings on the GitHub page. This would be hugely helpful!</w:t>
      </w:r>
    </w:p>
    <w:p w:rsidR="00000000" w:rsidDel="00000000" w:rsidP="00000000" w:rsidRDefault="00000000" w:rsidRPr="00000000" w14:paraId="00000054">
      <w:pPr>
        <w:pStyle w:val="Heading1"/>
        <w:rPr/>
      </w:pPr>
      <w:bookmarkStart w:colFirst="0" w:colLast="0" w:name="_heading=h.1fob9te" w:id="2"/>
      <w:bookmarkEnd w:id="2"/>
      <w:r w:rsidDel="00000000" w:rsidR="00000000" w:rsidRPr="00000000">
        <w:rPr>
          <w:rtl w:val="0"/>
        </w:rPr>
        <w:t xml:space="preserve">Table Color Key</w:t>
      </w:r>
    </w:p>
    <w:p w:rsidR="00000000" w:rsidDel="00000000" w:rsidP="00000000" w:rsidRDefault="00000000" w:rsidRPr="00000000" w14:paraId="00000055">
      <w:pPr>
        <w:rPr/>
      </w:pPr>
      <w:r w:rsidDel="00000000" w:rsidR="00000000" w:rsidRPr="00000000">
        <w:rPr>
          <w:highlight w:val="yellow"/>
          <w:rtl w:val="0"/>
        </w:rPr>
        <w:t xml:space="preserve">Only available on Windows</w:t>
      </w:r>
      <w:r w:rsidDel="00000000" w:rsidR="00000000" w:rsidRPr="00000000">
        <w:rPr>
          <w:rtl w:val="0"/>
        </w:rPr>
      </w:r>
    </w:p>
    <w:p w:rsidR="00000000" w:rsidDel="00000000" w:rsidP="00000000" w:rsidRDefault="00000000" w:rsidRPr="00000000" w14:paraId="00000056">
      <w:pPr>
        <w:rPr>
          <w:shd w:fill="f4b083" w:val="clear"/>
        </w:rPr>
      </w:pPr>
      <w:r w:rsidDel="00000000" w:rsidR="00000000" w:rsidRPr="00000000">
        <w:rPr>
          <w:shd w:fill="f4b083" w:val="clear"/>
          <w:rtl w:val="0"/>
        </w:rPr>
        <w:t xml:space="preserve">Untested on Linux</w:t>
      </w:r>
    </w:p>
    <w:p w:rsidR="00000000" w:rsidDel="00000000" w:rsidP="00000000" w:rsidRDefault="00000000" w:rsidRPr="00000000" w14:paraId="00000057">
      <w:pPr>
        <w:rPr>
          <w:shd w:fill="f7cbac" w:val="clear"/>
        </w:rPr>
      </w:pPr>
      <w:r w:rsidDel="00000000" w:rsidR="00000000" w:rsidRPr="00000000">
        <w:rPr>
          <w:shd w:fill="b4c6e7" w:val="clear"/>
          <w:rtl w:val="0"/>
        </w:rPr>
        <w:t xml:space="preserve">Experimental or unstable</w:t>
      </w:r>
      <w:r w:rsidDel="00000000" w:rsidR="00000000" w:rsidRPr="00000000">
        <w:rPr>
          <w:rtl w:val="0"/>
        </w:rPr>
      </w:r>
    </w:p>
    <w:p w:rsidR="00000000" w:rsidDel="00000000" w:rsidP="00000000" w:rsidRDefault="00000000" w:rsidRPr="00000000" w14:paraId="00000058">
      <w:pPr>
        <w:rPr>
          <w:shd w:fill="f7cbac" w:val="clear"/>
        </w:rPr>
      </w:pPr>
      <w:r w:rsidDel="00000000" w:rsidR="00000000" w:rsidRPr="00000000">
        <w:rPr>
          <w:shd w:fill="f7cbac" w:val="clear"/>
          <w:rtl w:val="0"/>
        </w:rPr>
        <w:t xml:space="preserve">May have security vulnerabilities</w:t>
      </w:r>
    </w:p>
    <w:p w:rsidR="00000000" w:rsidDel="00000000" w:rsidP="00000000" w:rsidRDefault="00000000" w:rsidRPr="00000000" w14:paraId="00000059">
      <w:pPr>
        <w:rPr>
          <w:b w:val="1"/>
          <w:shd w:fill="f4cccc" w:val="clear"/>
        </w:rPr>
      </w:pPr>
      <w:r w:rsidDel="00000000" w:rsidR="00000000" w:rsidRPr="00000000">
        <w:rPr>
          <w:b w:val="1"/>
          <w:shd w:fill="f4cccc" w:val="clear"/>
          <w:rtl w:val="0"/>
        </w:rPr>
        <w:t xml:space="preserve">Confirmed to have serious security implications or unexpected side effects</w:t>
      </w:r>
    </w:p>
    <w:p w:rsidR="00000000" w:rsidDel="00000000" w:rsidP="00000000" w:rsidRDefault="00000000" w:rsidRPr="00000000" w14:paraId="0000005A">
      <w:pPr>
        <w:shd w:fill="ededed" w:val="clear"/>
        <w:rPr>
          <w:b w:val="1"/>
        </w:rPr>
      </w:pPr>
      <w:r w:rsidDel="00000000" w:rsidR="00000000" w:rsidRPr="00000000">
        <w:rPr>
          <w:b w:val="1"/>
          <w:rtl w:val="0"/>
        </w:rPr>
        <w:t xml:space="preserve">Can have unexpected side effects</w:t>
      </w:r>
    </w:p>
    <w:p w:rsidR="00000000" w:rsidDel="00000000" w:rsidP="00000000" w:rsidRDefault="00000000" w:rsidRPr="00000000" w14:paraId="0000005B">
      <w:pPr>
        <w:rPr/>
      </w:pPr>
      <w:r w:rsidDel="00000000" w:rsidR="00000000" w:rsidRPr="00000000">
        <w:rPr>
          <w:highlight w:val="darkGray"/>
          <w:rtl w:val="0"/>
        </w:rPr>
        <w:t xml:space="preserve">Will be deprecated soon</w:t>
      </w:r>
      <w:r w:rsidDel="00000000" w:rsidR="00000000" w:rsidRPr="00000000">
        <w:rPr>
          <w:rtl w:val="0"/>
        </w:rPr>
      </w:r>
    </w:p>
    <w:p w:rsidR="00000000" w:rsidDel="00000000" w:rsidP="00000000" w:rsidRDefault="00000000" w:rsidRPr="00000000" w14:paraId="0000005C">
      <w:pPr>
        <w:rPr>
          <w:i w:val="1"/>
          <w:color w:val="808080"/>
        </w:rPr>
      </w:pPr>
      <w:r w:rsidDel="00000000" w:rsidR="00000000" w:rsidRPr="00000000">
        <w:rPr>
          <w:i w:val="1"/>
          <w:color w:val="808080"/>
          <w:rtl w:val="0"/>
        </w:rPr>
        <w:t xml:space="preserve">Removed from WinLine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heading=h.3znysh7" w:id="3"/>
      <w:bookmarkEnd w:id="3"/>
      <w:r w:rsidDel="00000000" w:rsidR="00000000" w:rsidRPr="00000000">
        <w:rPr>
          <w:rtl w:val="0"/>
        </w:rPr>
        <w:t xml:space="preserve">Command Overview</w:t>
      </w:r>
    </w:p>
    <w:p w:rsidR="00000000" w:rsidDel="00000000" w:rsidP="00000000" w:rsidRDefault="00000000" w:rsidRPr="00000000" w14:paraId="0000005F">
      <w:pPr>
        <w:rPr/>
      </w:pPr>
      <w:r w:rsidDel="00000000" w:rsidR="00000000" w:rsidRPr="00000000">
        <w:rPr>
          <w:rtl w:val="0"/>
        </w:rPr>
        <w:t xml:space="preserve">This section provides a brief overview of the commands provided by WinLine. The commands are listed in the order they were added to WinLine</w:t>
      </w:r>
    </w:p>
    <w:p w:rsidR="00000000" w:rsidDel="00000000" w:rsidP="00000000" w:rsidRDefault="00000000" w:rsidRPr="00000000" w14:paraId="00000060">
      <w:pPr>
        <w:rPr/>
      </w:pPr>
      <w:r w:rsidDel="00000000" w:rsidR="00000000" w:rsidRPr="00000000">
        <w:rPr>
          <w:rtl w:val="0"/>
        </w:rPr>
        <w:t xml:space="preserve">[Brackets] indicate an OPTIONAL parameter, while &lt;Chevrons&gt; indicate a REQUIRED parameter</w:t>
      </w:r>
    </w:p>
    <w:tbl>
      <w:tblPr>
        <w:tblStyle w:val="Table1"/>
        <w:tblW w:w="133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6840"/>
        <w:gridCol w:w="4755"/>
        <w:tblGridChange w:id="0">
          <w:tblGrid>
            <w:gridCol w:w="1710"/>
            <w:gridCol w:w="6840"/>
            <w:gridCol w:w="4755"/>
          </w:tblGrid>
        </w:tblGridChange>
      </w:tblGrid>
      <w:tr>
        <w:trPr>
          <w:cantSplit w:val="0"/>
          <w:trHeight w:val="353" w:hRule="atLeast"/>
          <w:tblHeader w:val="0"/>
        </w:trPr>
        <w:tc>
          <w:tcPr>
            <w:vAlign w:val="center"/>
          </w:tcPr>
          <w:p w:rsidR="00000000" w:rsidDel="00000000" w:rsidP="00000000" w:rsidRDefault="00000000" w:rsidRPr="00000000" w14:paraId="00000061">
            <w:pPr>
              <w:jc w:val="center"/>
              <w:rPr/>
            </w:pPr>
            <w:r w:rsidDel="00000000" w:rsidR="00000000" w:rsidRPr="00000000">
              <w:rPr>
                <w:rtl w:val="0"/>
              </w:rPr>
              <w:t xml:space="preserve">Command</w:t>
            </w:r>
          </w:p>
        </w:tc>
        <w:tc>
          <w:tcPr>
            <w:vAlign w:val="center"/>
          </w:tcPr>
          <w:p w:rsidR="00000000" w:rsidDel="00000000" w:rsidP="00000000" w:rsidRDefault="00000000" w:rsidRPr="00000000" w14:paraId="00000062">
            <w:pPr>
              <w:jc w:val="center"/>
              <w:rPr/>
            </w:pPr>
            <w:r w:rsidDel="00000000" w:rsidR="00000000" w:rsidRPr="00000000">
              <w:rPr>
                <w:rtl w:val="0"/>
              </w:rPr>
              <w:t xml:space="preserve">Description</w:t>
            </w:r>
          </w:p>
        </w:tc>
        <w:tc>
          <w:tcPr>
            <w:vAlign w:val="center"/>
          </w:tcPr>
          <w:p w:rsidR="00000000" w:rsidDel="00000000" w:rsidP="00000000" w:rsidRDefault="00000000" w:rsidRPr="00000000" w14:paraId="00000063">
            <w:pPr>
              <w:jc w:val="center"/>
              <w:rPr/>
            </w:pPr>
            <w:r w:rsidDel="00000000" w:rsidR="00000000" w:rsidRPr="00000000">
              <w:rPr>
                <w:rtl w:val="0"/>
              </w:rPr>
              <w:t xml:space="preserve">Syntax</w:t>
            </w:r>
          </w:p>
        </w:tc>
      </w:tr>
      <w:tr>
        <w:trPr>
          <w:cantSplit w:val="0"/>
          <w:trHeight w:val="334" w:hRule="atLeast"/>
          <w:tblHeader w:val="0"/>
        </w:trPr>
        <w:tc>
          <w:tcPr>
            <w:vAlign w:val="center"/>
          </w:tcPr>
          <w:p w:rsidR="00000000" w:rsidDel="00000000" w:rsidP="00000000" w:rsidRDefault="00000000" w:rsidRPr="00000000" w14:paraId="00000064">
            <w:pPr>
              <w:jc w:val="center"/>
              <w:rPr/>
            </w:pPr>
            <w:r w:rsidDel="00000000" w:rsidR="00000000" w:rsidRPr="00000000">
              <w:rPr>
                <w:rtl w:val="0"/>
              </w:rPr>
              <w:t xml:space="preserve">help</w:t>
            </w:r>
          </w:p>
        </w:tc>
        <w:tc>
          <w:tcPr>
            <w:vAlign w:val="center"/>
          </w:tcPr>
          <w:p w:rsidR="00000000" w:rsidDel="00000000" w:rsidP="00000000" w:rsidRDefault="00000000" w:rsidRPr="00000000" w14:paraId="00000065">
            <w:pPr>
              <w:jc w:val="center"/>
              <w:rPr/>
            </w:pPr>
            <w:r w:rsidDel="00000000" w:rsidR="00000000" w:rsidRPr="00000000">
              <w:rPr>
                <w:rtl w:val="0"/>
              </w:rPr>
              <w:t xml:space="preserve">List all commands</w:t>
            </w:r>
          </w:p>
        </w:tc>
        <w:tc>
          <w:tcPr>
            <w:vAlign w:val="center"/>
          </w:tcPr>
          <w:p w:rsidR="00000000" w:rsidDel="00000000" w:rsidP="00000000" w:rsidRDefault="00000000" w:rsidRPr="00000000" w14:paraId="00000066">
            <w:pPr>
              <w:jc w:val="center"/>
              <w:rPr/>
            </w:pPr>
            <w:r w:rsidDel="00000000" w:rsidR="00000000" w:rsidRPr="00000000">
              <w:rPr>
                <w:rtl w:val="0"/>
              </w:rPr>
              <w:t xml:space="preserve">help</w:t>
            </w:r>
          </w:p>
        </w:tc>
      </w:tr>
      <w:tr>
        <w:trPr>
          <w:cantSplit w:val="0"/>
          <w:trHeight w:val="353" w:hRule="atLeast"/>
          <w:tblHeader w:val="0"/>
        </w:trPr>
        <w:tc>
          <w:tcPr>
            <w:vAlign w:val="center"/>
          </w:tcPr>
          <w:p w:rsidR="00000000" w:rsidDel="00000000" w:rsidP="00000000" w:rsidRDefault="00000000" w:rsidRPr="00000000" w14:paraId="00000067">
            <w:pPr>
              <w:jc w:val="center"/>
              <w:rPr/>
            </w:pPr>
            <w:r w:rsidDel="00000000" w:rsidR="00000000" w:rsidRPr="00000000">
              <w:rPr>
                <w:rtl w:val="0"/>
              </w:rPr>
              <w:t xml:space="preserve">exit</w:t>
            </w:r>
          </w:p>
        </w:tc>
        <w:tc>
          <w:tcPr>
            <w:vAlign w:val="center"/>
          </w:tcPr>
          <w:p w:rsidR="00000000" w:rsidDel="00000000" w:rsidP="00000000" w:rsidRDefault="00000000" w:rsidRPr="00000000" w14:paraId="00000068">
            <w:pPr>
              <w:jc w:val="center"/>
              <w:rPr/>
            </w:pPr>
            <w:r w:rsidDel="00000000" w:rsidR="00000000" w:rsidRPr="00000000">
              <w:rPr>
                <w:rtl w:val="0"/>
              </w:rPr>
              <w:t xml:space="preserve">Exit WinLine</w:t>
            </w:r>
          </w:p>
        </w:tc>
        <w:tc>
          <w:tcPr>
            <w:vAlign w:val="center"/>
          </w:tcPr>
          <w:p w:rsidR="00000000" w:rsidDel="00000000" w:rsidP="00000000" w:rsidRDefault="00000000" w:rsidRPr="00000000" w14:paraId="00000069">
            <w:pPr>
              <w:jc w:val="center"/>
              <w:rPr/>
            </w:pPr>
            <w:r w:rsidDel="00000000" w:rsidR="00000000" w:rsidRPr="00000000">
              <w:rPr>
                <w:rtl w:val="0"/>
              </w:rPr>
              <w:t xml:space="preserve">exit</w:t>
            </w:r>
          </w:p>
        </w:tc>
      </w:tr>
      <w:tr>
        <w:trPr>
          <w:cantSplit w:val="0"/>
          <w:trHeight w:val="334" w:hRule="atLeast"/>
          <w:tblHeader w:val="0"/>
        </w:trPr>
        <w:tc>
          <w:tcPr>
            <w:vAlign w:val="center"/>
          </w:tcPr>
          <w:p w:rsidR="00000000" w:rsidDel="00000000" w:rsidP="00000000" w:rsidRDefault="00000000" w:rsidRPr="00000000" w14:paraId="0000006A">
            <w:pPr>
              <w:jc w:val="center"/>
              <w:rPr/>
            </w:pPr>
            <w:r w:rsidDel="00000000" w:rsidR="00000000" w:rsidRPr="00000000">
              <w:rPr>
                <w:rtl w:val="0"/>
              </w:rPr>
              <w:t xml:space="preserve">clear</w:t>
            </w:r>
          </w:p>
        </w:tc>
        <w:tc>
          <w:tcPr>
            <w:vAlign w:val="center"/>
          </w:tcPr>
          <w:p w:rsidR="00000000" w:rsidDel="00000000" w:rsidP="00000000" w:rsidRDefault="00000000" w:rsidRPr="00000000" w14:paraId="0000006B">
            <w:pPr>
              <w:jc w:val="center"/>
              <w:rPr/>
            </w:pPr>
            <w:r w:rsidDel="00000000" w:rsidR="00000000" w:rsidRPr="00000000">
              <w:rPr>
                <w:rtl w:val="0"/>
              </w:rPr>
              <w:t xml:space="preserve">Clear the terminal window</w:t>
            </w:r>
          </w:p>
        </w:tc>
        <w:tc>
          <w:tcPr>
            <w:vAlign w:val="center"/>
          </w:tcPr>
          <w:p w:rsidR="00000000" w:rsidDel="00000000" w:rsidP="00000000" w:rsidRDefault="00000000" w:rsidRPr="00000000" w14:paraId="0000006C">
            <w:pPr>
              <w:jc w:val="center"/>
              <w:rPr/>
            </w:pPr>
            <w:r w:rsidDel="00000000" w:rsidR="00000000" w:rsidRPr="00000000">
              <w:rPr>
                <w:rtl w:val="0"/>
              </w:rPr>
              <w:t xml:space="preserve">clear</w:t>
            </w:r>
          </w:p>
        </w:tc>
      </w:tr>
      <w:tr>
        <w:trPr>
          <w:cantSplit w:val="0"/>
          <w:trHeight w:val="353" w:hRule="atLeast"/>
          <w:tblHeader w:val="0"/>
        </w:trPr>
        <w:tc>
          <w:tcPr>
            <w:vAlign w:val="center"/>
          </w:tcPr>
          <w:p w:rsidR="00000000" w:rsidDel="00000000" w:rsidP="00000000" w:rsidRDefault="00000000" w:rsidRPr="00000000" w14:paraId="0000006D">
            <w:pPr>
              <w:jc w:val="center"/>
              <w:rPr/>
            </w:pPr>
            <w:r w:rsidDel="00000000" w:rsidR="00000000" w:rsidRPr="00000000">
              <w:rPr>
                <w:rtl w:val="0"/>
              </w:rPr>
              <w:t xml:space="preserve">cd</w:t>
            </w:r>
          </w:p>
        </w:tc>
        <w:tc>
          <w:tcPr>
            <w:vAlign w:val="center"/>
          </w:tcPr>
          <w:p w:rsidR="00000000" w:rsidDel="00000000" w:rsidP="00000000" w:rsidRDefault="00000000" w:rsidRPr="00000000" w14:paraId="0000006E">
            <w:pPr>
              <w:jc w:val="center"/>
              <w:rPr/>
            </w:pPr>
            <w:r w:rsidDel="00000000" w:rsidR="00000000" w:rsidRPr="00000000">
              <w:rPr>
                <w:rtl w:val="0"/>
              </w:rPr>
              <w:t xml:space="preserve">Move into a directory</w:t>
            </w:r>
          </w:p>
        </w:tc>
        <w:tc>
          <w:tcPr>
            <w:vAlign w:val="center"/>
          </w:tcPr>
          <w:p w:rsidR="00000000" w:rsidDel="00000000" w:rsidP="00000000" w:rsidRDefault="00000000" w:rsidRPr="00000000" w14:paraId="0000006F">
            <w:pPr>
              <w:jc w:val="center"/>
              <w:rPr/>
            </w:pPr>
            <w:r w:rsidDel="00000000" w:rsidR="00000000" w:rsidRPr="00000000">
              <w:rPr>
                <w:rtl w:val="0"/>
              </w:rPr>
              <w:t xml:space="preserve">cd &lt;path&gt;</w:t>
            </w:r>
          </w:p>
        </w:tc>
      </w:tr>
      <w:tr>
        <w:trPr>
          <w:cantSplit w:val="0"/>
          <w:trHeight w:val="334" w:hRule="atLeast"/>
          <w:tblHeader w:val="0"/>
        </w:trPr>
        <w:tc>
          <w:tcPr>
            <w:vAlign w:val="center"/>
          </w:tcPr>
          <w:p w:rsidR="00000000" w:rsidDel="00000000" w:rsidP="00000000" w:rsidRDefault="00000000" w:rsidRPr="00000000" w14:paraId="00000070">
            <w:pPr>
              <w:jc w:val="center"/>
              <w:rPr/>
            </w:pPr>
            <w:r w:rsidDel="00000000" w:rsidR="00000000" w:rsidRPr="00000000">
              <w:rPr>
                <w:rtl w:val="0"/>
              </w:rPr>
              <w:t xml:space="preserve">ls</w:t>
            </w:r>
          </w:p>
        </w:tc>
        <w:tc>
          <w:tcPr>
            <w:vAlign w:val="center"/>
          </w:tcPr>
          <w:p w:rsidR="00000000" w:rsidDel="00000000" w:rsidP="00000000" w:rsidRDefault="00000000" w:rsidRPr="00000000" w14:paraId="00000071">
            <w:pPr>
              <w:jc w:val="center"/>
              <w:rPr/>
            </w:pPr>
            <w:r w:rsidDel="00000000" w:rsidR="00000000" w:rsidRPr="00000000">
              <w:rPr>
                <w:rtl w:val="0"/>
              </w:rPr>
              <w:t xml:space="preserve">List contents of a directory</w:t>
            </w:r>
          </w:p>
        </w:tc>
        <w:tc>
          <w:tcPr>
            <w:vAlign w:val="center"/>
          </w:tcPr>
          <w:p w:rsidR="00000000" w:rsidDel="00000000" w:rsidP="00000000" w:rsidRDefault="00000000" w:rsidRPr="00000000" w14:paraId="00000072">
            <w:pPr>
              <w:jc w:val="center"/>
              <w:rPr/>
            </w:pPr>
            <w:r w:rsidDel="00000000" w:rsidR="00000000" w:rsidRPr="00000000">
              <w:rPr>
                <w:rtl w:val="0"/>
              </w:rPr>
              <w:t xml:space="preserve">ls [path]</w:t>
            </w:r>
          </w:p>
        </w:tc>
      </w:tr>
      <w:tr>
        <w:trPr>
          <w:cantSplit w:val="0"/>
          <w:trHeight w:val="353" w:hRule="atLeast"/>
          <w:tblHeader w:val="0"/>
        </w:trPr>
        <w:tc>
          <w:tcPr>
            <w:vAlign w:val="center"/>
          </w:tcPr>
          <w:p w:rsidR="00000000" w:rsidDel="00000000" w:rsidP="00000000" w:rsidRDefault="00000000" w:rsidRPr="00000000" w14:paraId="00000073">
            <w:pPr>
              <w:jc w:val="center"/>
              <w:rPr/>
            </w:pPr>
            <w:r w:rsidDel="00000000" w:rsidR="00000000" w:rsidRPr="00000000">
              <w:rPr>
                <w:rtl w:val="0"/>
              </w:rPr>
              <w:t xml:space="preserve">term</w:t>
            </w:r>
          </w:p>
        </w:tc>
        <w:tc>
          <w:tcPr>
            <w:vAlign w:val="center"/>
          </w:tcPr>
          <w:p w:rsidR="00000000" w:rsidDel="00000000" w:rsidP="00000000" w:rsidRDefault="00000000" w:rsidRPr="00000000" w14:paraId="00000074">
            <w:pPr>
              <w:jc w:val="center"/>
              <w:rPr/>
            </w:pPr>
            <w:r w:rsidDel="00000000" w:rsidR="00000000" w:rsidRPr="00000000">
              <w:rPr>
                <w:rtl w:val="0"/>
              </w:rPr>
              <w:t xml:space="preserve">Create a new instance of WinLine</w:t>
            </w:r>
          </w:p>
        </w:tc>
        <w:tc>
          <w:tcPr>
            <w:vAlign w:val="center"/>
          </w:tcPr>
          <w:p w:rsidR="00000000" w:rsidDel="00000000" w:rsidP="00000000" w:rsidRDefault="00000000" w:rsidRPr="00000000" w14:paraId="00000075">
            <w:pPr>
              <w:jc w:val="center"/>
              <w:rPr/>
            </w:pPr>
            <w:r w:rsidDel="00000000" w:rsidR="00000000" w:rsidRPr="00000000">
              <w:rPr>
                <w:rtl w:val="0"/>
              </w:rPr>
              <w:t xml:space="preserve">term –[flags]</w:t>
            </w:r>
          </w:p>
        </w:tc>
      </w:tr>
      <w:tr>
        <w:trPr>
          <w:cantSplit w:val="0"/>
          <w:trHeight w:val="334" w:hRule="atLeast"/>
          <w:tblHeader w:val="0"/>
        </w:trPr>
        <w:tc>
          <w:tcPr>
            <w:vAlign w:val="center"/>
          </w:tcPr>
          <w:p w:rsidR="00000000" w:rsidDel="00000000" w:rsidP="00000000" w:rsidRDefault="00000000" w:rsidRPr="00000000" w14:paraId="00000076">
            <w:pPr>
              <w:jc w:val="center"/>
              <w:rPr/>
            </w:pPr>
            <w:r w:rsidDel="00000000" w:rsidR="00000000" w:rsidRPr="00000000">
              <w:rPr>
                <w:rtl w:val="0"/>
              </w:rPr>
              <w:t xml:space="preserve">del</w:t>
            </w:r>
          </w:p>
        </w:tc>
        <w:tc>
          <w:tcPr>
            <w:vAlign w:val="center"/>
          </w:tcPr>
          <w:p w:rsidR="00000000" w:rsidDel="00000000" w:rsidP="00000000" w:rsidRDefault="00000000" w:rsidRPr="00000000" w14:paraId="00000077">
            <w:pPr>
              <w:jc w:val="center"/>
              <w:rPr/>
            </w:pPr>
            <w:r w:rsidDel="00000000" w:rsidR="00000000" w:rsidRPr="00000000">
              <w:rPr>
                <w:rtl w:val="0"/>
              </w:rPr>
              <w:t xml:space="preserve">Delete a file</w:t>
            </w:r>
          </w:p>
        </w:tc>
        <w:tc>
          <w:tcPr>
            <w:vAlign w:val="center"/>
          </w:tcPr>
          <w:p w:rsidR="00000000" w:rsidDel="00000000" w:rsidP="00000000" w:rsidRDefault="00000000" w:rsidRPr="00000000" w14:paraId="00000078">
            <w:pPr>
              <w:jc w:val="center"/>
              <w:rPr/>
            </w:pPr>
            <w:r w:rsidDel="00000000" w:rsidR="00000000" w:rsidRPr="00000000">
              <w:rPr>
                <w:rtl w:val="0"/>
              </w:rPr>
              <w:t xml:space="preserve">del &lt;path:file&gt;</w:t>
            </w:r>
          </w:p>
        </w:tc>
      </w:tr>
      <w:tr>
        <w:trPr>
          <w:cantSplit w:val="0"/>
          <w:trHeight w:val="334" w:hRule="atLeast"/>
          <w:tblHeader w:val="0"/>
        </w:trPr>
        <w:tc>
          <w:tcPr>
            <w:vAlign w:val="center"/>
          </w:tcPr>
          <w:p w:rsidR="00000000" w:rsidDel="00000000" w:rsidP="00000000" w:rsidRDefault="00000000" w:rsidRPr="00000000" w14:paraId="00000079">
            <w:pPr>
              <w:jc w:val="center"/>
              <w:rPr/>
            </w:pPr>
            <w:r w:rsidDel="00000000" w:rsidR="00000000" w:rsidRPr="00000000">
              <w:rPr>
                <w:rtl w:val="0"/>
              </w:rPr>
              <w:t xml:space="preserve">rmdir</w:t>
            </w:r>
          </w:p>
        </w:tc>
        <w:tc>
          <w:tcPr>
            <w:vAlign w:val="center"/>
          </w:tcPr>
          <w:p w:rsidR="00000000" w:rsidDel="00000000" w:rsidP="00000000" w:rsidRDefault="00000000" w:rsidRPr="00000000" w14:paraId="0000007A">
            <w:pPr>
              <w:jc w:val="center"/>
              <w:rPr/>
            </w:pPr>
            <w:r w:rsidDel="00000000" w:rsidR="00000000" w:rsidRPr="00000000">
              <w:rPr>
                <w:rtl w:val="0"/>
              </w:rPr>
              <w:t xml:space="preserve">Delete a folder</w:t>
            </w:r>
          </w:p>
        </w:tc>
        <w:tc>
          <w:tcPr>
            <w:vAlign w:val="center"/>
          </w:tcPr>
          <w:p w:rsidR="00000000" w:rsidDel="00000000" w:rsidP="00000000" w:rsidRDefault="00000000" w:rsidRPr="00000000" w14:paraId="0000007B">
            <w:pPr>
              <w:jc w:val="center"/>
              <w:rPr/>
            </w:pPr>
            <w:r w:rsidDel="00000000" w:rsidR="00000000" w:rsidRPr="00000000">
              <w:rPr>
                <w:rtl w:val="0"/>
              </w:rPr>
              <w:t xml:space="preserve">rmdir &lt;path:directory&gt;</w:t>
            </w:r>
          </w:p>
        </w:tc>
      </w:tr>
      <w:tr>
        <w:trPr>
          <w:cantSplit w:val="0"/>
          <w:trHeight w:val="334" w:hRule="atLeast"/>
          <w:tblHeader w:val="0"/>
        </w:trPr>
        <w:tc>
          <w:tcPr>
            <w:shd w:fill="f7cbac" w:val="clear"/>
            <w:vAlign w:val="center"/>
          </w:tcPr>
          <w:p w:rsidR="00000000" w:rsidDel="00000000" w:rsidP="00000000" w:rsidRDefault="00000000" w:rsidRPr="00000000" w14:paraId="0000007C">
            <w:pPr>
              <w:jc w:val="center"/>
              <w:rPr/>
            </w:pPr>
            <w:r w:rsidDel="00000000" w:rsidR="00000000" w:rsidRPr="00000000">
              <w:rPr>
                <w:rtl w:val="0"/>
              </w:rPr>
              <w:t xml:space="preserve">cat</w:t>
            </w:r>
          </w:p>
        </w:tc>
        <w:tc>
          <w:tcPr>
            <w:shd w:fill="f7cbac" w:val="clear"/>
            <w:vAlign w:val="center"/>
          </w:tcPr>
          <w:p w:rsidR="00000000" w:rsidDel="00000000" w:rsidP="00000000" w:rsidRDefault="00000000" w:rsidRPr="00000000" w14:paraId="0000007D">
            <w:pPr>
              <w:jc w:val="center"/>
              <w:rPr/>
            </w:pPr>
            <w:r w:rsidDel="00000000" w:rsidR="00000000" w:rsidRPr="00000000">
              <w:rPr>
                <w:rtl w:val="0"/>
              </w:rPr>
              <w:t xml:space="preserve">Print the contents of a file</w:t>
            </w:r>
          </w:p>
        </w:tc>
        <w:tc>
          <w:tcPr>
            <w:shd w:fill="f7cbac" w:val="clear"/>
            <w:vAlign w:val="center"/>
          </w:tcPr>
          <w:p w:rsidR="00000000" w:rsidDel="00000000" w:rsidP="00000000" w:rsidRDefault="00000000" w:rsidRPr="00000000" w14:paraId="0000007E">
            <w:pPr>
              <w:jc w:val="center"/>
              <w:rPr/>
            </w:pPr>
            <w:r w:rsidDel="00000000" w:rsidR="00000000" w:rsidRPr="00000000">
              <w:rPr>
                <w:rtl w:val="0"/>
              </w:rPr>
              <w:t xml:space="preserve">cat &lt;path:file&gt;</w:t>
            </w:r>
          </w:p>
        </w:tc>
      </w:tr>
      <w:tr>
        <w:trPr>
          <w:cantSplit w:val="0"/>
          <w:trHeight w:val="334" w:hRule="atLeast"/>
          <w:tblHeader w:val="0"/>
        </w:trPr>
        <w:tc>
          <w:tcPr>
            <w:shd w:fill="f7cbac" w:val="clear"/>
            <w:vAlign w:val="center"/>
          </w:tcPr>
          <w:p w:rsidR="00000000" w:rsidDel="00000000" w:rsidP="00000000" w:rsidRDefault="00000000" w:rsidRPr="00000000" w14:paraId="0000007F">
            <w:pPr>
              <w:jc w:val="center"/>
              <w:rPr/>
            </w:pPr>
            <w:r w:rsidDel="00000000" w:rsidR="00000000" w:rsidRPr="00000000">
              <w:rPr>
                <w:rtl w:val="0"/>
              </w:rPr>
              <w:t xml:space="preserve">open</w:t>
            </w:r>
          </w:p>
        </w:tc>
        <w:tc>
          <w:tcPr>
            <w:shd w:fill="f7cbac" w:val="clear"/>
            <w:vAlign w:val="center"/>
          </w:tcPr>
          <w:p w:rsidR="00000000" w:rsidDel="00000000" w:rsidP="00000000" w:rsidRDefault="00000000" w:rsidRPr="00000000" w14:paraId="00000080">
            <w:pPr>
              <w:jc w:val="center"/>
              <w:rPr/>
            </w:pPr>
            <w:r w:rsidDel="00000000" w:rsidR="00000000" w:rsidRPr="00000000">
              <w:rPr>
                <w:rtl w:val="0"/>
              </w:rPr>
              <w:t xml:space="preserve">Opens a file using the default program</w:t>
            </w:r>
          </w:p>
        </w:tc>
        <w:tc>
          <w:tcPr>
            <w:shd w:fill="f7cbac" w:val="clear"/>
            <w:vAlign w:val="center"/>
          </w:tcPr>
          <w:p w:rsidR="00000000" w:rsidDel="00000000" w:rsidP="00000000" w:rsidRDefault="00000000" w:rsidRPr="00000000" w14:paraId="00000081">
            <w:pPr>
              <w:jc w:val="center"/>
              <w:rPr/>
            </w:pPr>
            <w:r w:rsidDel="00000000" w:rsidR="00000000" w:rsidRPr="00000000">
              <w:rPr>
                <w:rtl w:val="0"/>
              </w:rPr>
              <w:t xml:space="preserve">open &lt;path&gt;</w:t>
            </w:r>
          </w:p>
        </w:tc>
      </w:tr>
      <w:tr>
        <w:trPr>
          <w:cantSplit w:val="0"/>
          <w:trHeight w:val="334" w:hRule="atLeast"/>
          <w:tblHeader w:val="0"/>
        </w:trPr>
        <w:tc>
          <w:tcPr>
            <w:vAlign w:val="center"/>
          </w:tcPr>
          <w:p w:rsidR="00000000" w:rsidDel="00000000" w:rsidP="00000000" w:rsidRDefault="00000000" w:rsidRPr="00000000" w14:paraId="00000082">
            <w:pPr>
              <w:jc w:val="center"/>
              <w:rPr/>
            </w:pPr>
            <w:r w:rsidDel="00000000" w:rsidR="00000000" w:rsidRPr="00000000">
              <w:rPr>
                <w:rtl w:val="0"/>
              </w:rPr>
              <w:t xml:space="preserve">man</w:t>
            </w:r>
          </w:p>
        </w:tc>
        <w:tc>
          <w:tcPr>
            <w:vAlign w:val="center"/>
          </w:tcPr>
          <w:p w:rsidR="00000000" w:rsidDel="00000000" w:rsidP="00000000" w:rsidRDefault="00000000" w:rsidRPr="00000000" w14:paraId="00000083">
            <w:pPr>
              <w:jc w:val="center"/>
              <w:rPr/>
            </w:pPr>
            <w:r w:rsidDel="00000000" w:rsidR="00000000" w:rsidRPr="00000000">
              <w:rPr>
                <w:rtl w:val="0"/>
              </w:rPr>
              <w:t xml:space="preserve">Get advanced help for a command</w:t>
            </w:r>
          </w:p>
        </w:tc>
        <w:tc>
          <w:tcPr>
            <w:vAlign w:val="center"/>
          </w:tcPr>
          <w:p w:rsidR="00000000" w:rsidDel="00000000" w:rsidP="00000000" w:rsidRDefault="00000000" w:rsidRPr="00000000" w14:paraId="00000084">
            <w:pPr>
              <w:jc w:val="center"/>
              <w:rPr/>
            </w:pPr>
            <w:r w:rsidDel="00000000" w:rsidR="00000000" w:rsidRPr="00000000">
              <w:rPr>
                <w:rtl w:val="0"/>
              </w:rPr>
              <w:t xml:space="preserve">man &lt;command&gt;</w:t>
            </w:r>
          </w:p>
        </w:tc>
      </w:tr>
      <w:tr>
        <w:trPr>
          <w:cantSplit w:val="0"/>
          <w:trHeight w:val="334" w:hRule="atLeast"/>
          <w:tblHeader w:val="0"/>
        </w:trPr>
        <w:tc>
          <w:tcPr>
            <w:vAlign w:val="center"/>
          </w:tcPr>
          <w:p w:rsidR="00000000" w:rsidDel="00000000" w:rsidP="00000000" w:rsidRDefault="00000000" w:rsidRPr="00000000" w14:paraId="00000085">
            <w:pPr>
              <w:jc w:val="center"/>
              <w:rPr/>
            </w:pPr>
            <w:r w:rsidDel="00000000" w:rsidR="00000000" w:rsidRPr="00000000">
              <w:rPr>
                <w:rtl w:val="0"/>
              </w:rPr>
              <w:t xml:space="preserve">ipaddrs</w:t>
            </w:r>
          </w:p>
        </w:tc>
        <w:tc>
          <w:tcPr>
            <w:vAlign w:val="center"/>
          </w:tcPr>
          <w:p w:rsidR="00000000" w:rsidDel="00000000" w:rsidP="00000000" w:rsidRDefault="00000000" w:rsidRPr="00000000" w14:paraId="00000086">
            <w:pPr>
              <w:jc w:val="center"/>
              <w:rPr/>
            </w:pPr>
            <w:r w:rsidDel="00000000" w:rsidR="00000000" w:rsidRPr="00000000">
              <w:rPr>
                <w:rtl w:val="0"/>
              </w:rPr>
              <w:t xml:space="preserve">Get the device’s current IP address</w:t>
            </w:r>
          </w:p>
        </w:tc>
        <w:tc>
          <w:tcPr>
            <w:vAlign w:val="center"/>
          </w:tcPr>
          <w:p w:rsidR="00000000" w:rsidDel="00000000" w:rsidP="00000000" w:rsidRDefault="00000000" w:rsidRPr="00000000" w14:paraId="00000087">
            <w:pPr>
              <w:jc w:val="center"/>
              <w:rPr/>
            </w:pPr>
            <w:r w:rsidDel="00000000" w:rsidR="00000000" w:rsidRPr="00000000">
              <w:rPr>
                <w:rtl w:val="0"/>
              </w:rPr>
              <w:t xml:space="preserve">ipaddrs</w:t>
            </w:r>
          </w:p>
        </w:tc>
      </w:tr>
      <w:tr>
        <w:trPr>
          <w:cantSplit w:val="0"/>
          <w:trHeight w:val="334" w:hRule="atLeast"/>
          <w:tblHeader w:val="0"/>
        </w:trPr>
        <w:tc>
          <w:tcPr>
            <w:vAlign w:val="center"/>
          </w:tcPr>
          <w:p w:rsidR="00000000" w:rsidDel="00000000" w:rsidP="00000000" w:rsidRDefault="00000000" w:rsidRPr="00000000" w14:paraId="00000088">
            <w:pPr>
              <w:jc w:val="center"/>
              <w:rPr/>
            </w:pPr>
            <w:r w:rsidDel="00000000" w:rsidR="00000000" w:rsidRPr="00000000">
              <w:rPr>
                <w:rtl w:val="0"/>
              </w:rPr>
              <w:t xml:space="preserve">ping</w:t>
            </w:r>
          </w:p>
        </w:tc>
        <w:tc>
          <w:tcPr>
            <w:vAlign w:val="center"/>
          </w:tcPr>
          <w:p w:rsidR="00000000" w:rsidDel="00000000" w:rsidP="00000000" w:rsidRDefault="00000000" w:rsidRPr="00000000" w14:paraId="00000089">
            <w:pPr>
              <w:jc w:val="center"/>
              <w:rPr/>
            </w:pPr>
            <w:r w:rsidDel="00000000" w:rsidR="00000000" w:rsidRPr="00000000">
              <w:rPr>
                <w:rtl w:val="0"/>
              </w:rPr>
              <w:t xml:space="preserve">Pings an IP address / hostname</w:t>
            </w:r>
          </w:p>
        </w:tc>
        <w:tc>
          <w:tcPr>
            <w:vAlign w:val="center"/>
          </w:tcPr>
          <w:p w:rsidR="00000000" w:rsidDel="00000000" w:rsidP="00000000" w:rsidRDefault="00000000" w:rsidRPr="00000000" w14:paraId="0000008A">
            <w:pPr>
              <w:jc w:val="center"/>
              <w:rPr/>
            </w:pPr>
            <w:r w:rsidDel="00000000" w:rsidR="00000000" w:rsidRPr="00000000">
              <w:rPr>
                <w:rtl w:val="0"/>
              </w:rPr>
              <w:t xml:space="preserve">ping &lt;destination&gt; [count]</w:t>
            </w:r>
          </w:p>
        </w:tc>
      </w:tr>
      <w:tr>
        <w:trPr>
          <w:cantSplit w:val="0"/>
          <w:trHeight w:val="334" w:hRule="atLeast"/>
          <w:tblHeader w:val="0"/>
        </w:trPr>
        <w:tc>
          <w:tcPr>
            <w:vAlign w:val="center"/>
          </w:tcPr>
          <w:p w:rsidR="00000000" w:rsidDel="00000000" w:rsidP="00000000" w:rsidRDefault="00000000" w:rsidRPr="00000000" w14:paraId="0000008B">
            <w:pPr>
              <w:jc w:val="center"/>
              <w:rPr/>
            </w:pPr>
            <w:r w:rsidDel="00000000" w:rsidR="00000000" w:rsidRPr="00000000">
              <w:rPr>
                <w:rtl w:val="0"/>
              </w:rPr>
              <w:t xml:space="preserve">top</w:t>
            </w:r>
          </w:p>
        </w:tc>
        <w:tc>
          <w:tcPr>
            <w:vAlign w:val="center"/>
          </w:tcPr>
          <w:p w:rsidR="00000000" w:rsidDel="00000000" w:rsidP="00000000" w:rsidRDefault="00000000" w:rsidRPr="00000000" w14:paraId="0000008C">
            <w:pPr>
              <w:jc w:val="center"/>
              <w:rPr/>
            </w:pPr>
            <w:r w:rsidDel="00000000" w:rsidR="00000000" w:rsidRPr="00000000">
              <w:rPr>
                <w:rtl w:val="0"/>
              </w:rPr>
              <w:t xml:space="preserve">List all running commands</w:t>
            </w:r>
          </w:p>
        </w:tc>
        <w:tc>
          <w:tcPr>
            <w:vAlign w:val="center"/>
          </w:tcPr>
          <w:p w:rsidR="00000000" w:rsidDel="00000000" w:rsidP="00000000" w:rsidRDefault="00000000" w:rsidRPr="00000000" w14:paraId="0000008D">
            <w:pPr>
              <w:jc w:val="center"/>
              <w:rPr/>
            </w:pPr>
            <w:r w:rsidDel="00000000" w:rsidR="00000000" w:rsidRPr="00000000">
              <w:rPr>
                <w:rtl w:val="0"/>
              </w:rPr>
              <w:t xml:space="preserve">top</w:t>
            </w:r>
          </w:p>
        </w:tc>
      </w:tr>
      <w:tr>
        <w:trPr>
          <w:cantSplit w:val="0"/>
          <w:trHeight w:val="334" w:hRule="atLeast"/>
          <w:tblHeader w:val="0"/>
        </w:trPr>
        <w:tc>
          <w:tcPr>
            <w:shd w:fill="f7cbac" w:val="clear"/>
            <w:vAlign w:val="center"/>
          </w:tcPr>
          <w:p w:rsidR="00000000" w:rsidDel="00000000" w:rsidP="00000000" w:rsidRDefault="00000000" w:rsidRPr="00000000" w14:paraId="0000008E">
            <w:pPr>
              <w:jc w:val="center"/>
              <w:rPr/>
            </w:pPr>
            <w:r w:rsidDel="00000000" w:rsidR="00000000" w:rsidRPr="00000000">
              <w:rPr>
                <w:rtl w:val="0"/>
              </w:rPr>
              <w:t xml:space="preserve">kill</w:t>
            </w:r>
          </w:p>
        </w:tc>
        <w:tc>
          <w:tcPr>
            <w:shd w:fill="f7cbac" w:val="clear"/>
            <w:vAlign w:val="center"/>
          </w:tcPr>
          <w:p w:rsidR="00000000" w:rsidDel="00000000" w:rsidP="00000000" w:rsidRDefault="00000000" w:rsidRPr="00000000" w14:paraId="0000008F">
            <w:pPr>
              <w:jc w:val="center"/>
              <w:rPr/>
            </w:pPr>
            <w:r w:rsidDel="00000000" w:rsidR="00000000" w:rsidRPr="00000000">
              <w:rPr>
                <w:rtl w:val="0"/>
              </w:rPr>
              <w:t xml:space="preserve">Kill a running / suspended process</w:t>
            </w:r>
          </w:p>
        </w:tc>
        <w:tc>
          <w:tcPr>
            <w:shd w:fill="f7cbac" w:val="clear"/>
            <w:vAlign w:val="center"/>
          </w:tcPr>
          <w:p w:rsidR="00000000" w:rsidDel="00000000" w:rsidP="00000000" w:rsidRDefault="00000000" w:rsidRPr="00000000" w14:paraId="00000090">
            <w:pPr>
              <w:jc w:val="center"/>
              <w:rPr/>
            </w:pPr>
            <w:r w:rsidDel="00000000" w:rsidR="00000000" w:rsidRPr="00000000">
              <w:rPr>
                <w:rtl w:val="0"/>
              </w:rPr>
              <w:t xml:space="preserve">kill &lt;process&gt;</w:t>
            </w:r>
          </w:p>
        </w:tc>
      </w:tr>
      <w:tr>
        <w:trPr>
          <w:cantSplit w:val="0"/>
          <w:trHeight w:val="334" w:hRule="atLeast"/>
          <w:tblHeader w:val="0"/>
        </w:trPr>
        <w:tc>
          <w:tcPr>
            <w:shd w:fill="auto" w:val="clear"/>
            <w:vAlign w:val="center"/>
          </w:tcPr>
          <w:p w:rsidR="00000000" w:rsidDel="00000000" w:rsidP="00000000" w:rsidRDefault="00000000" w:rsidRPr="00000000" w14:paraId="00000091">
            <w:pPr>
              <w:jc w:val="center"/>
              <w:rPr>
                <w:i w:val="1"/>
                <w:color w:val="808080"/>
              </w:rPr>
            </w:pPr>
            <w:r w:rsidDel="00000000" w:rsidR="00000000" w:rsidRPr="00000000">
              <w:rPr>
                <w:i w:val="1"/>
                <w:color w:val="808080"/>
                <w:rtl w:val="0"/>
              </w:rPr>
              <w:t xml:space="preserve">clock</w:t>
            </w:r>
          </w:p>
        </w:tc>
        <w:tc>
          <w:tcPr>
            <w:shd w:fill="auto" w:val="clear"/>
            <w:vAlign w:val="center"/>
          </w:tcPr>
          <w:p w:rsidR="00000000" w:rsidDel="00000000" w:rsidP="00000000" w:rsidRDefault="00000000" w:rsidRPr="00000000" w14:paraId="00000092">
            <w:pPr>
              <w:jc w:val="center"/>
              <w:rPr>
                <w:i w:val="1"/>
                <w:color w:val="808080"/>
              </w:rPr>
            </w:pPr>
            <w:r w:rsidDel="00000000" w:rsidR="00000000" w:rsidRPr="00000000">
              <w:rPr>
                <w:i w:val="1"/>
                <w:color w:val="808080"/>
                <w:rtl w:val="0"/>
              </w:rPr>
              <w:t xml:space="preserve">Launch a simple inline clock</w:t>
            </w:r>
          </w:p>
        </w:tc>
        <w:tc>
          <w:tcPr>
            <w:shd w:fill="auto" w:val="clear"/>
            <w:vAlign w:val="center"/>
          </w:tcPr>
          <w:p w:rsidR="00000000" w:rsidDel="00000000" w:rsidP="00000000" w:rsidRDefault="00000000" w:rsidRPr="00000000" w14:paraId="00000093">
            <w:pPr>
              <w:jc w:val="center"/>
              <w:rPr>
                <w:i w:val="1"/>
                <w:color w:val="808080"/>
              </w:rPr>
            </w:pPr>
            <w:r w:rsidDel="00000000" w:rsidR="00000000" w:rsidRPr="00000000">
              <w:rPr>
                <w:i w:val="1"/>
                <w:color w:val="808080"/>
                <w:rtl w:val="0"/>
              </w:rPr>
              <w:t xml:space="preserve">clock</w:t>
            </w:r>
          </w:p>
        </w:tc>
      </w:tr>
      <w:tr>
        <w:trPr>
          <w:cantSplit w:val="0"/>
          <w:trHeight w:val="334" w:hRule="atLeast"/>
          <w:tblHeader w:val="0"/>
        </w:trPr>
        <w:tc>
          <w:tcPr>
            <w:shd w:fill="ffff00" w:val="clear"/>
            <w:vAlign w:val="center"/>
          </w:tcPr>
          <w:p w:rsidR="00000000" w:rsidDel="00000000" w:rsidP="00000000" w:rsidRDefault="00000000" w:rsidRPr="00000000" w14:paraId="00000094">
            <w:pPr>
              <w:jc w:val="center"/>
              <w:rPr/>
            </w:pPr>
            <w:r w:rsidDel="00000000" w:rsidR="00000000" w:rsidRPr="00000000">
              <w:rPr>
                <w:rtl w:val="0"/>
              </w:rPr>
              <w:t xml:space="preserve">list-drives</w:t>
            </w:r>
          </w:p>
        </w:tc>
        <w:tc>
          <w:tcPr>
            <w:shd w:fill="ffff00" w:val="clear"/>
            <w:vAlign w:val="center"/>
          </w:tcPr>
          <w:p w:rsidR="00000000" w:rsidDel="00000000" w:rsidP="00000000" w:rsidRDefault="00000000" w:rsidRPr="00000000" w14:paraId="00000095">
            <w:pPr>
              <w:jc w:val="center"/>
              <w:rPr/>
            </w:pPr>
            <w:r w:rsidDel="00000000" w:rsidR="00000000" w:rsidRPr="00000000">
              <w:rPr>
                <w:rtl w:val="0"/>
              </w:rPr>
              <w:t xml:space="preserve">List all connected storage devices</w:t>
            </w:r>
          </w:p>
        </w:tc>
        <w:tc>
          <w:tcPr>
            <w:shd w:fill="ffff00" w:val="clear"/>
            <w:vAlign w:val="center"/>
          </w:tcPr>
          <w:p w:rsidR="00000000" w:rsidDel="00000000" w:rsidP="00000000" w:rsidRDefault="00000000" w:rsidRPr="00000000" w14:paraId="00000096">
            <w:pPr>
              <w:jc w:val="center"/>
              <w:rPr/>
            </w:pPr>
            <w:r w:rsidDel="00000000" w:rsidR="00000000" w:rsidRPr="00000000">
              <w:rPr>
                <w:rtl w:val="0"/>
              </w:rPr>
              <w:t xml:space="preserve">list-drives</w:t>
            </w:r>
          </w:p>
        </w:tc>
      </w:tr>
      <w:tr>
        <w:trPr>
          <w:cantSplit w:val="0"/>
          <w:trHeight w:val="334" w:hRule="atLeast"/>
          <w:tblHeader w:val="0"/>
        </w:trPr>
        <w:tc>
          <w:tcPr>
            <w:shd w:fill="fff2cc" w:val="clear"/>
            <w:vAlign w:val="center"/>
          </w:tcPr>
          <w:p w:rsidR="00000000" w:rsidDel="00000000" w:rsidP="00000000" w:rsidRDefault="00000000" w:rsidRPr="00000000" w14:paraId="00000097">
            <w:pPr>
              <w:jc w:val="center"/>
              <w:rPr/>
            </w:pPr>
            <w:r w:rsidDel="00000000" w:rsidR="00000000" w:rsidRPr="00000000">
              <w:rPr>
                <w:rtl w:val="0"/>
              </w:rPr>
              <w:t xml:space="preserve">monitor</w:t>
            </w:r>
          </w:p>
        </w:tc>
        <w:tc>
          <w:tcPr>
            <w:shd w:fill="fff2cc" w:val="clear"/>
            <w:vAlign w:val="center"/>
          </w:tcPr>
          <w:p w:rsidR="00000000" w:rsidDel="00000000" w:rsidP="00000000" w:rsidRDefault="00000000" w:rsidRPr="00000000" w14:paraId="00000098">
            <w:pPr>
              <w:jc w:val="center"/>
              <w:rPr/>
            </w:pPr>
            <w:r w:rsidDel="00000000" w:rsidR="00000000" w:rsidRPr="00000000">
              <w:rPr>
                <w:rtl w:val="0"/>
              </w:rPr>
              <w:t xml:space="preserve">Launch an inline system monitor tool</w:t>
            </w:r>
          </w:p>
        </w:tc>
        <w:tc>
          <w:tcPr>
            <w:shd w:fill="fff2cc" w:val="clear"/>
            <w:vAlign w:val="center"/>
          </w:tcPr>
          <w:p w:rsidR="00000000" w:rsidDel="00000000" w:rsidP="00000000" w:rsidRDefault="00000000" w:rsidRPr="00000000" w14:paraId="00000099">
            <w:pPr>
              <w:jc w:val="center"/>
              <w:rPr/>
            </w:pPr>
            <w:r w:rsidDel="00000000" w:rsidR="00000000" w:rsidRPr="00000000">
              <w:rPr>
                <w:rtl w:val="0"/>
              </w:rPr>
              <w:t xml:space="preserve">monitor</w:t>
            </w:r>
          </w:p>
        </w:tc>
      </w:tr>
      <w:tr>
        <w:trPr>
          <w:cantSplit w:val="0"/>
          <w:trHeight w:val="665" w:hRule="atLeast"/>
          <w:tblHeader w:val="0"/>
        </w:trPr>
        <w:tc>
          <w:tcPr>
            <w:shd w:fill="f7cbac" w:val="clear"/>
            <w:vAlign w:val="center"/>
          </w:tcPr>
          <w:p w:rsidR="00000000" w:rsidDel="00000000" w:rsidP="00000000" w:rsidRDefault="00000000" w:rsidRPr="00000000" w14:paraId="0000009A">
            <w:pPr>
              <w:jc w:val="center"/>
              <w:rPr/>
            </w:pPr>
            <w:r w:rsidDel="00000000" w:rsidR="00000000" w:rsidRPr="00000000">
              <w:rPr>
                <w:rtl w:val="0"/>
              </w:rPr>
              <w:t xml:space="preserve">components</w:t>
            </w:r>
          </w:p>
        </w:tc>
        <w:tc>
          <w:tcPr>
            <w:shd w:fill="f7cbac" w:val="clear"/>
            <w:vAlign w:val="center"/>
          </w:tcPr>
          <w:p w:rsidR="00000000" w:rsidDel="00000000" w:rsidP="00000000" w:rsidRDefault="00000000" w:rsidRPr="00000000" w14:paraId="0000009B">
            <w:pPr>
              <w:jc w:val="center"/>
              <w:rPr/>
            </w:pPr>
            <w:r w:rsidDel="00000000" w:rsidR="00000000" w:rsidRPr="00000000">
              <w:rPr>
                <w:rtl w:val="0"/>
              </w:rPr>
              <w:t xml:space="preserve">List, manage, install, and remove components</w:t>
            </w:r>
          </w:p>
        </w:tc>
        <w:tc>
          <w:tcPr>
            <w:shd w:fill="f7cbac" w:val="clear"/>
            <w:vAlign w:val="center"/>
          </w:tcPr>
          <w:p w:rsidR="00000000" w:rsidDel="00000000" w:rsidP="00000000" w:rsidRDefault="00000000" w:rsidRPr="00000000" w14:paraId="0000009C">
            <w:pPr>
              <w:jc w:val="center"/>
              <w:rPr/>
            </w:pPr>
            <w:r w:rsidDel="00000000" w:rsidR="00000000" w:rsidRPr="00000000">
              <w:rPr>
                <w:rtl w:val="0"/>
              </w:rPr>
              <w:t xml:space="preserve">See COMPONENTS section for more information</w:t>
            </w:r>
          </w:p>
        </w:tc>
      </w:tr>
      <w:tr>
        <w:trPr>
          <w:cantSplit w:val="0"/>
          <w:trHeight w:val="510" w:hRule="atLeast"/>
          <w:tblHeader w:val="0"/>
        </w:trPr>
        <w:tc>
          <w:tcPr>
            <w:shd w:fill="f7cbac" w:val="clear"/>
            <w:vAlign w:val="center"/>
          </w:tcPr>
          <w:p w:rsidR="00000000" w:rsidDel="00000000" w:rsidP="00000000" w:rsidRDefault="00000000" w:rsidRPr="00000000" w14:paraId="0000009D">
            <w:pPr>
              <w:jc w:val="center"/>
              <w:rPr/>
            </w:pPr>
            <w:r w:rsidDel="00000000" w:rsidR="00000000" w:rsidRPr="00000000">
              <w:rPr>
                <w:rtl w:val="0"/>
              </w:rPr>
              <w:t xml:space="preserve">config</w:t>
            </w:r>
          </w:p>
        </w:tc>
        <w:tc>
          <w:tcPr>
            <w:shd w:fill="f7cbac" w:val="clear"/>
            <w:vAlign w:val="center"/>
          </w:tcPr>
          <w:p w:rsidR="00000000" w:rsidDel="00000000" w:rsidP="00000000" w:rsidRDefault="00000000" w:rsidRPr="00000000" w14:paraId="0000009E">
            <w:pPr>
              <w:jc w:val="center"/>
              <w:rPr/>
            </w:pPr>
            <w:r w:rsidDel="00000000" w:rsidR="00000000" w:rsidRPr="00000000">
              <w:rPr>
                <w:rtl w:val="0"/>
              </w:rPr>
              <w:t xml:space="preserve">Open WinLine’s config in the user’s default text editor</w:t>
            </w:r>
          </w:p>
        </w:tc>
        <w:tc>
          <w:tcPr>
            <w:shd w:fill="f7cbac" w:val="clear"/>
            <w:vAlign w:val="center"/>
          </w:tcPr>
          <w:p w:rsidR="00000000" w:rsidDel="00000000" w:rsidP="00000000" w:rsidRDefault="00000000" w:rsidRPr="00000000" w14:paraId="0000009F">
            <w:pPr>
              <w:jc w:val="center"/>
              <w:rPr/>
            </w:pPr>
            <w:r w:rsidDel="00000000" w:rsidR="00000000" w:rsidRPr="00000000">
              <w:rPr>
                <w:rtl w:val="0"/>
              </w:rPr>
              <w:t xml:space="preserve">config</w:t>
            </w:r>
          </w:p>
        </w:tc>
      </w:tr>
      <w:tr>
        <w:trPr>
          <w:cantSplit w:val="0"/>
          <w:trHeight w:val="334" w:hRule="atLeast"/>
          <w:tblHeader w:val="0"/>
        </w:trPr>
        <w:tc>
          <w:tcPr>
            <w:shd w:fill="auto" w:val="clear"/>
            <w:vAlign w:val="center"/>
          </w:tcPr>
          <w:p w:rsidR="00000000" w:rsidDel="00000000" w:rsidP="00000000" w:rsidRDefault="00000000" w:rsidRPr="00000000" w14:paraId="000000A0">
            <w:pPr>
              <w:jc w:val="center"/>
              <w:rPr/>
            </w:pPr>
            <w:r w:rsidDel="00000000" w:rsidR="00000000" w:rsidRPr="00000000">
              <w:rPr>
                <w:rtl w:val="0"/>
              </w:rPr>
              <w:t xml:space="preserve">change-name</w:t>
            </w:r>
          </w:p>
        </w:tc>
        <w:tc>
          <w:tcPr>
            <w:shd w:fill="auto" w:val="clear"/>
            <w:vAlign w:val="center"/>
          </w:tcPr>
          <w:p w:rsidR="00000000" w:rsidDel="00000000" w:rsidP="00000000" w:rsidRDefault="00000000" w:rsidRPr="00000000" w14:paraId="000000A1">
            <w:pPr>
              <w:jc w:val="center"/>
              <w:rPr/>
            </w:pPr>
            <w:r w:rsidDel="00000000" w:rsidR="00000000" w:rsidRPr="00000000">
              <w:rPr>
                <w:rtl w:val="0"/>
              </w:rPr>
              <w:t xml:space="preserve">Change the WinLine username</w:t>
            </w:r>
          </w:p>
        </w:tc>
        <w:tc>
          <w:tcPr>
            <w:shd w:fill="auto" w:val="clear"/>
            <w:vAlign w:val="center"/>
          </w:tcPr>
          <w:p w:rsidR="00000000" w:rsidDel="00000000" w:rsidP="00000000" w:rsidRDefault="00000000" w:rsidRPr="00000000" w14:paraId="000000A2">
            <w:pPr>
              <w:jc w:val="center"/>
              <w:rPr/>
            </w:pPr>
            <w:r w:rsidDel="00000000" w:rsidR="00000000" w:rsidRPr="00000000">
              <w:rPr>
                <w:rtl w:val="0"/>
              </w:rPr>
              <w:t xml:space="preserve">change-name &lt;name&gt;</w:t>
            </w:r>
          </w:p>
        </w:tc>
      </w:tr>
      <w:tr>
        <w:trPr>
          <w:cantSplit w:val="0"/>
          <w:trHeight w:val="334" w:hRule="atLeast"/>
          <w:tblHeader w:val="0"/>
        </w:trPr>
        <w:tc>
          <w:tcPr>
            <w:shd w:fill="auto" w:val="clear"/>
            <w:vAlign w:val="center"/>
          </w:tcPr>
          <w:p w:rsidR="00000000" w:rsidDel="00000000" w:rsidP="00000000" w:rsidRDefault="00000000" w:rsidRPr="00000000" w14:paraId="000000A3">
            <w:pPr>
              <w:jc w:val="center"/>
              <w:rPr/>
            </w:pPr>
            <w:r w:rsidDel="00000000" w:rsidR="00000000" w:rsidRPr="00000000">
              <w:rPr>
                <w:rtl w:val="0"/>
              </w:rPr>
              <w:t xml:space="preserve">user</w:t>
            </w:r>
          </w:p>
        </w:tc>
        <w:tc>
          <w:tcPr>
            <w:shd w:fill="auto" w:val="clear"/>
            <w:vAlign w:val="center"/>
          </w:tcPr>
          <w:p w:rsidR="00000000" w:rsidDel="00000000" w:rsidP="00000000" w:rsidRDefault="00000000" w:rsidRPr="00000000" w14:paraId="000000A4">
            <w:pPr>
              <w:jc w:val="center"/>
              <w:rPr/>
            </w:pPr>
            <w:r w:rsidDel="00000000" w:rsidR="00000000" w:rsidRPr="00000000">
              <w:rPr>
                <w:rtl w:val="0"/>
              </w:rPr>
              <w:t xml:space="preserve">Echo the current user’s name</w:t>
            </w:r>
          </w:p>
        </w:tc>
        <w:tc>
          <w:tcPr>
            <w:shd w:fill="auto" w:val="clear"/>
            <w:vAlign w:val="center"/>
          </w:tcPr>
          <w:p w:rsidR="00000000" w:rsidDel="00000000" w:rsidP="00000000" w:rsidRDefault="00000000" w:rsidRPr="00000000" w14:paraId="000000A5">
            <w:pPr>
              <w:jc w:val="center"/>
              <w:rPr/>
            </w:pPr>
            <w:r w:rsidDel="00000000" w:rsidR="00000000" w:rsidRPr="00000000">
              <w:rPr>
                <w:rtl w:val="0"/>
              </w:rPr>
              <w:t xml:space="preserve">user</w:t>
            </w:r>
          </w:p>
        </w:tc>
      </w:tr>
      <w:tr>
        <w:trPr>
          <w:cantSplit w:val="0"/>
          <w:trHeight w:val="334" w:hRule="atLeast"/>
          <w:tblHeader w:val="0"/>
        </w:trPr>
        <w:tc>
          <w:tcPr>
            <w:shd w:fill="ffff00" w:val="clear"/>
            <w:vAlign w:val="center"/>
          </w:tcPr>
          <w:p w:rsidR="00000000" w:rsidDel="00000000" w:rsidP="00000000" w:rsidRDefault="00000000" w:rsidRPr="00000000" w14:paraId="000000A6">
            <w:pPr>
              <w:jc w:val="center"/>
              <w:rPr/>
            </w:pPr>
            <w:r w:rsidDel="00000000" w:rsidR="00000000" w:rsidRPr="00000000">
              <w:rPr>
                <w:rtl w:val="0"/>
              </w:rPr>
              <w:t xml:space="preserve">battery-report</w:t>
            </w:r>
          </w:p>
        </w:tc>
        <w:tc>
          <w:tcPr>
            <w:shd w:fill="ffff00" w:val="clear"/>
            <w:vAlign w:val="center"/>
          </w:tcPr>
          <w:p w:rsidR="00000000" w:rsidDel="00000000" w:rsidP="00000000" w:rsidRDefault="00000000" w:rsidRPr="00000000" w14:paraId="000000A7">
            <w:pPr>
              <w:jc w:val="center"/>
              <w:rPr>
                <w:sz w:val="20"/>
                <w:szCs w:val="20"/>
              </w:rPr>
            </w:pPr>
            <w:r w:rsidDel="00000000" w:rsidR="00000000" w:rsidRPr="00000000">
              <w:rPr>
                <w:sz w:val="20"/>
                <w:szCs w:val="20"/>
                <w:rtl w:val="0"/>
              </w:rPr>
              <w:t xml:space="preserve">Generate a battery report (laptops only)</w:t>
            </w:r>
          </w:p>
        </w:tc>
        <w:tc>
          <w:tcPr>
            <w:shd w:fill="ffff00" w:val="clear"/>
            <w:vAlign w:val="center"/>
          </w:tcPr>
          <w:p w:rsidR="00000000" w:rsidDel="00000000" w:rsidP="00000000" w:rsidRDefault="00000000" w:rsidRPr="00000000" w14:paraId="000000A8">
            <w:pPr>
              <w:jc w:val="center"/>
              <w:rPr/>
            </w:pPr>
            <w:r w:rsidDel="00000000" w:rsidR="00000000" w:rsidRPr="00000000">
              <w:rPr>
                <w:rtl w:val="0"/>
              </w:rPr>
              <w:t xml:space="preserve">battery-report</w:t>
            </w:r>
          </w:p>
        </w:tc>
      </w:tr>
      <w:tr>
        <w:trPr>
          <w:cantSplit w:val="0"/>
          <w:trHeight w:val="334" w:hRule="atLeast"/>
          <w:tblHeader w:val="0"/>
        </w:trPr>
        <w:tc>
          <w:tcPr>
            <w:shd w:fill="ffff00" w:val="clear"/>
            <w:vAlign w:val="center"/>
          </w:tcPr>
          <w:p w:rsidR="00000000" w:rsidDel="00000000" w:rsidP="00000000" w:rsidRDefault="00000000" w:rsidRPr="00000000" w14:paraId="000000A9">
            <w:pPr>
              <w:jc w:val="center"/>
              <w:rPr/>
            </w:pPr>
            <w:r w:rsidDel="00000000" w:rsidR="00000000" w:rsidRPr="00000000">
              <w:rPr>
                <w:rtl w:val="0"/>
              </w:rPr>
              <w:t xml:space="preserve">cmd</w:t>
            </w:r>
          </w:p>
        </w:tc>
        <w:tc>
          <w:tcPr>
            <w:shd w:fill="f7cbac" w:val="clear"/>
            <w:vAlign w:val="center"/>
          </w:tcPr>
          <w:p w:rsidR="00000000" w:rsidDel="00000000" w:rsidP="00000000" w:rsidRDefault="00000000" w:rsidRPr="00000000" w14:paraId="000000AA">
            <w:pPr>
              <w:jc w:val="center"/>
              <w:rPr/>
            </w:pPr>
            <w:r w:rsidDel="00000000" w:rsidR="00000000" w:rsidRPr="00000000">
              <w:rPr>
                <w:rtl w:val="0"/>
              </w:rPr>
              <w:t xml:space="preserve">Start cmd.exe inline</w:t>
            </w:r>
          </w:p>
        </w:tc>
        <w:tc>
          <w:tcPr>
            <w:shd w:fill="f7cbac" w:val="clear"/>
            <w:vAlign w:val="center"/>
          </w:tcPr>
          <w:p w:rsidR="00000000" w:rsidDel="00000000" w:rsidP="00000000" w:rsidRDefault="00000000" w:rsidRPr="00000000" w14:paraId="000000AB">
            <w:pPr>
              <w:jc w:val="center"/>
              <w:rPr/>
            </w:pPr>
            <w:r w:rsidDel="00000000" w:rsidR="00000000" w:rsidRPr="00000000">
              <w:rPr>
                <w:rtl w:val="0"/>
              </w:rPr>
              <w:t xml:space="preserve">cmd</w:t>
            </w:r>
          </w:p>
        </w:tc>
      </w:tr>
      <w:tr>
        <w:trPr>
          <w:cantSplit w:val="0"/>
          <w:trHeight w:val="334" w:hRule="atLeast"/>
          <w:tblHeader w:val="0"/>
        </w:trPr>
        <w:tc>
          <w:tcPr>
            <w:shd w:fill="ffff00" w:val="clear"/>
            <w:vAlign w:val="center"/>
          </w:tcPr>
          <w:p w:rsidR="00000000" w:rsidDel="00000000" w:rsidP="00000000" w:rsidRDefault="00000000" w:rsidRPr="00000000" w14:paraId="000000AC">
            <w:pPr>
              <w:jc w:val="center"/>
              <w:rPr/>
            </w:pPr>
            <w:r w:rsidDel="00000000" w:rsidR="00000000" w:rsidRPr="00000000">
              <w:rPr>
                <w:rtl w:val="0"/>
              </w:rPr>
              <w:t xml:space="preserve">powershell</w:t>
            </w:r>
          </w:p>
        </w:tc>
        <w:tc>
          <w:tcPr>
            <w:shd w:fill="f7cbac" w:val="clear"/>
            <w:vAlign w:val="center"/>
          </w:tcPr>
          <w:p w:rsidR="00000000" w:rsidDel="00000000" w:rsidP="00000000" w:rsidRDefault="00000000" w:rsidRPr="00000000" w14:paraId="000000AD">
            <w:pPr>
              <w:jc w:val="center"/>
              <w:rPr/>
            </w:pPr>
            <w:r w:rsidDel="00000000" w:rsidR="00000000" w:rsidRPr="00000000">
              <w:rPr>
                <w:rtl w:val="0"/>
              </w:rPr>
              <w:t xml:space="preserve">Start Powershell inline</w:t>
            </w:r>
          </w:p>
        </w:tc>
        <w:tc>
          <w:tcPr>
            <w:shd w:fill="f7cbac" w:val="clear"/>
            <w:vAlign w:val="center"/>
          </w:tcPr>
          <w:p w:rsidR="00000000" w:rsidDel="00000000" w:rsidP="00000000" w:rsidRDefault="00000000" w:rsidRPr="00000000" w14:paraId="000000AE">
            <w:pPr>
              <w:jc w:val="center"/>
              <w:rPr/>
            </w:pPr>
            <w:r w:rsidDel="00000000" w:rsidR="00000000" w:rsidRPr="00000000">
              <w:rPr>
                <w:rtl w:val="0"/>
              </w:rPr>
              <w:t xml:space="preserve">powershell</w:t>
            </w:r>
          </w:p>
        </w:tc>
      </w:tr>
      <w:tr>
        <w:trPr>
          <w:cantSplit w:val="0"/>
          <w:trHeight w:val="908" w:hRule="atLeast"/>
          <w:tblHeader w:val="0"/>
        </w:trPr>
        <w:tc>
          <w:tcPr>
            <w:shd w:fill="f4cccc" w:val="clear"/>
            <w:vAlign w:val="center"/>
          </w:tcPr>
          <w:p w:rsidR="00000000" w:rsidDel="00000000" w:rsidP="00000000" w:rsidRDefault="00000000" w:rsidRPr="00000000" w14:paraId="000000AF">
            <w:pPr>
              <w:jc w:val="center"/>
              <w:rPr>
                <w:b w:val="1"/>
              </w:rPr>
            </w:pPr>
            <w:r w:rsidDel="00000000" w:rsidR="00000000" w:rsidRPr="00000000">
              <w:rPr>
                <w:b w:val="1"/>
                <w:rtl w:val="0"/>
              </w:rPr>
              <w:t xml:space="preserve">sysRun</w:t>
            </w:r>
          </w:p>
        </w:tc>
        <w:tc>
          <w:tcPr>
            <w:shd w:fill="f4cccc" w:val="clear"/>
            <w:vAlign w:val="center"/>
          </w:tcPr>
          <w:p w:rsidR="00000000" w:rsidDel="00000000" w:rsidP="00000000" w:rsidRDefault="00000000" w:rsidRPr="00000000" w14:paraId="000000B0">
            <w:pPr>
              <w:jc w:val="center"/>
              <w:rPr>
                <w:b w:val="1"/>
              </w:rPr>
            </w:pPr>
            <w:r w:rsidDel="00000000" w:rsidR="00000000" w:rsidRPr="00000000">
              <w:rPr>
                <w:b w:val="1"/>
                <w:rtl w:val="0"/>
              </w:rPr>
              <w:t xml:space="preserve">Ignore built-in commands and components; run the command directly on the system</w:t>
            </w:r>
          </w:p>
        </w:tc>
        <w:tc>
          <w:tcPr>
            <w:shd w:fill="f4cccc" w:val="clear"/>
            <w:vAlign w:val="center"/>
          </w:tcPr>
          <w:p w:rsidR="00000000" w:rsidDel="00000000" w:rsidP="00000000" w:rsidRDefault="00000000" w:rsidRPr="00000000" w14:paraId="000000B1">
            <w:pPr>
              <w:jc w:val="center"/>
              <w:rPr>
                <w:b w:val="1"/>
              </w:rPr>
            </w:pPr>
            <w:r w:rsidDel="00000000" w:rsidR="00000000" w:rsidRPr="00000000">
              <w:rPr>
                <w:b w:val="1"/>
                <w:rtl w:val="0"/>
              </w:rPr>
              <w:t xml:space="preserve">sysRun &lt;command&gt;</w:t>
            </w:r>
          </w:p>
        </w:tc>
      </w:tr>
      <w:tr>
        <w:trPr>
          <w:cantSplit w:val="0"/>
          <w:trHeight w:val="440" w:hRule="atLeast"/>
          <w:tblHeader w:val="0"/>
        </w:trPr>
        <w:tc>
          <w:tcPr>
            <w:shd w:fill="f4b083" w:val="clear"/>
            <w:vAlign w:val="center"/>
          </w:tcPr>
          <w:p w:rsidR="00000000" w:rsidDel="00000000" w:rsidP="00000000" w:rsidRDefault="00000000" w:rsidRPr="00000000" w14:paraId="000000B2">
            <w:pPr>
              <w:jc w:val="center"/>
              <w:rPr/>
            </w:pPr>
            <w:r w:rsidDel="00000000" w:rsidR="00000000" w:rsidRPr="00000000">
              <w:rPr>
                <w:rtl w:val="0"/>
              </w:rPr>
              <w:t xml:space="preserve">mount_folder</w:t>
            </w:r>
          </w:p>
        </w:tc>
        <w:tc>
          <w:tcPr>
            <w:shd w:fill="f4b083" w:val="clear"/>
            <w:vAlign w:val="center"/>
          </w:tcPr>
          <w:p w:rsidR="00000000" w:rsidDel="00000000" w:rsidP="00000000" w:rsidRDefault="00000000" w:rsidRPr="00000000" w14:paraId="000000B3">
            <w:pPr>
              <w:jc w:val="center"/>
              <w:rPr/>
            </w:pPr>
            <w:r w:rsidDel="00000000" w:rsidR="00000000" w:rsidRPr="00000000">
              <w:rPr>
                <w:rtl w:val="0"/>
              </w:rPr>
              <w:t xml:space="preserve">Mount a folder as a network drive</w:t>
            </w:r>
          </w:p>
        </w:tc>
        <w:tc>
          <w:tcPr>
            <w:shd w:fill="f4b083" w:val="clear"/>
            <w:vAlign w:val="center"/>
          </w:tcPr>
          <w:p w:rsidR="00000000" w:rsidDel="00000000" w:rsidP="00000000" w:rsidRDefault="00000000" w:rsidRPr="00000000" w14:paraId="000000B4">
            <w:pPr>
              <w:jc w:val="center"/>
              <w:rPr/>
            </w:pPr>
            <w:r w:rsidDel="00000000" w:rsidR="00000000" w:rsidRPr="00000000">
              <w:rPr>
                <w:rtl w:val="0"/>
              </w:rPr>
              <w:t xml:space="preserve">mount_folder &lt;net drive&gt; &lt;folder’s drive&gt; &lt;folder path&gt; </w:t>
            </w:r>
          </w:p>
        </w:tc>
      </w:tr>
      <w:tr>
        <w:trPr>
          <w:cantSplit w:val="0"/>
          <w:trHeight w:val="422" w:hRule="atLeast"/>
          <w:tblHeader w:val="0"/>
        </w:trPr>
        <w:tc>
          <w:tcPr>
            <w:shd w:fill="f4b083" w:val="clear"/>
            <w:vAlign w:val="center"/>
          </w:tcPr>
          <w:p w:rsidR="00000000" w:rsidDel="00000000" w:rsidP="00000000" w:rsidRDefault="00000000" w:rsidRPr="00000000" w14:paraId="000000B5">
            <w:pPr>
              <w:jc w:val="center"/>
              <w:rPr/>
            </w:pPr>
            <w:r w:rsidDel="00000000" w:rsidR="00000000" w:rsidRPr="00000000">
              <w:rPr>
                <w:rtl w:val="0"/>
              </w:rPr>
              <w:t xml:space="preserve">unmount_folder</w:t>
            </w:r>
          </w:p>
        </w:tc>
        <w:tc>
          <w:tcPr>
            <w:shd w:fill="f4b083" w:val="clear"/>
            <w:vAlign w:val="center"/>
          </w:tcPr>
          <w:p w:rsidR="00000000" w:rsidDel="00000000" w:rsidP="00000000" w:rsidRDefault="00000000" w:rsidRPr="00000000" w14:paraId="000000B6">
            <w:pPr>
              <w:jc w:val="center"/>
              <w:rPr/>
            </w:pPr>
            <w:r w:rsidDel="00000000" w:rsidR="00000000" w:rsidRPr="00000000">
              <w:rPr>
                <w:rtl w:val="0"/>
              </w:rPr>
              <w:t xml:space="preserve">Unmount a network drive</w:t>
            </w:r>
          </w:p>
        </w:tc>
        <w:tc>
          <w:tcPr>
            <w:shd w:fill="f4b083" w:val="clear"/>
            <w:vAlign w:val="center"/>
          </w:tcPr>
          <w:p w:rsidR="00000000" w:rsidDel="00000000" w:rsidP="00000000" w:rsidRDefault="00000000" w:rsidRPr="00000000" w14:paraId="000000B7">
            <w:pPr>
              <w:jc w:val="center"/>
              <w:rPr/>
            </w:pPr>
            <w:r w:rsidDel="00000000" w:rsidR="00000000" w:rsidRPr="00000000">
              <w:rPr>
                <w:rtl w:val="0"/>
              </w:rPr>
              <w:t xml:space="preserve">unmount_folder &lt;net drive&gt;</w:t>
            </w:r>
          </w:p>
        </w:tc>
      </w:tr>
      <w:tr>
        <w:trPr>
          <w:cantSplit w:val="0"/>
          <w:trHeight w:val="422" w:hRule="atLeast"/>
          <w:tblHeader w:val="0"/>
        </w:trPr>
        <w:tc>
          <w:tcPr>
            <w:shd w:fill="auto" w:val="clear"/>
            <w:vAlign w:val="center"/>
          </w:tcPr>
          <w:p w:rsidR="00000000" w:rsidDel="00000000" w:rsidP="00000000" w:rsidRDefault="00000000" w:rsidRPr="00000000" w14:paraId="000000B8">
            <w:pPr>
              <w:jc w:val="center"/>
              <w:rPr/>
            </w:pPr>
            <w:r w:rsidDel="00000000" w:rsidR="00000000" w:rsidRPr="00000000">
              <w:rPr>
                <w:rtl w:val="0"/>
              </w:rPr>
              <w:t xml:space="preserve">wldata</w:t>
            </w:r>
          </w:p>
        </w:tc>
        <w:tc>
          <w:tcPr>
            <w:shd w:fill="auto" w:val="clear"/>
            <w:vAlign w:val="center"/>
          </w:tcPr>
          <w:p w:rsidR="00000000" w:rsidDel="00000000" w:rsidP="00000000" w:rsidRDefault="00000000" w:rsidRPr="00000000" w14:paraId="000000B9">
            <w:pPr>
              <w:jc w:val="center"/>
              <w:rPr/>
            </w:pPr>
            <w:r w:rsidDel="00000000" w:rsidR="00000000" w:rsidRPr="00000000">
              <w:rPr>
                <w:rtl w:val="0"/>
              </w:rPr>
              <w:t xml:space="preserve">Open the data folder</w:t>
            </w:r>
          </w:p>
        </w:tc>
        <w:tc>
          <w:tcPr>
            <w:shd w:fill="auto" w:val="clear"/>
            <w:vAlign w:val="center"/>
          </w:tcPr>
          <w:p w:rsidR="00000000" w:rsidDel="00000000" w:rsidP="00000000" w:rsidRDefault="00000000" w:rsidRPr="00000000" w14:paraId="000000BA">
            <w:pPr>
              <w:jc w:val="center"/>
              <w:rPr/>
            </w:pPr>
            <w:r w:rsidDel="00000000" w:rsidR="00000000" w:rsidRPr="00000000">
              <w:rPr>
                <w:rtl w:val="0"/>
              </w:rPr>
              <w:t xml:space="preserve">wldata</w:t>
            </w:r>
          </w:p>
        </w:tc>
      </w:tr>
      <w:tr>
        <w:trPr>
          <w:cantSplit w:val="0"/>
          <w:trHeight w:val="422" w:hRule="atLeast"/>
          <w:tblHeader w:val="0"/>
        </w:trPr>
        <w:tc>
          <w:tcPr>
            <w:shd w:fill="auto" w:val="clear"/>
            <w:vAlign w:val="center"/>
          </w:tcPr>
          <w:p w:rsidR="00000000" w:rsidDel="00000000" w:rsidP="00000000" w:rsidRDefault="00000000" w:rsidRPr="00000000" w14:paraId="000000BB">
            <w:pPr>
              <w:jc w:val="center"/>
              <w:rPr/>
            </w:pPr>
            <w:r w:rsidDel="00000000" w:rsidR="00000000" w:rsidRPr="00000000">
              <w:rPr>
                <w:rtl w:val="0"/>
              </w:rPr>
              <w:t xml:space="preserve">edition</w:t>
            </w:r>
          </w:p>
        </w:tc>
        <w:tc>
          <w:tcPr>
            <w:shd w:fill="auto" w:val="clear"/>
            <w:vAlign w:val="center"/>
          </w:tcPr>
          <w:p w:rsidR="00000000" w:rsidDel="00000000" w:rsidP="00000000" w:rsidRDefault="00000000" w:rsidRPr="00000000" w14:paraId="000000BC">
            <w:pPr>
              <w:jc w:val="center"/>
              <w:rPr/>
            </w:pPr>
            <w:r w:rsidDel="00000000" w:rsidR="00000000" w:rsidRPr="00000000">
              <w:rPr>
                <w:rtl w:val="0"/>
              </w:rPr>
              <w:t xml:space="preserve">Get the current terminal’s edition</w:t>
            </w:r>
          </w:p>
        </w:tc>
        <w:tc>
          <w:tcPr>
            <w:shd w:fill="auto" w:val="clear"/>
            <w:vAlign w:val="center"/>
          </w:tcPr>
          <w:p w:rsidR="00000000" w:rsidDel="00000000" w:rsidP="00000000" w:rsidRDefault="00000000" w:rsidRPr="00000000" w14:paraId="000000BD">
            <w:pPr>
              <w:jc w:val="center"/>
              <w:rPr/>
            </w:pPr>
            <w:r w:rsidDel="00000000" w:rsidR="00000000" w:rsidRPr="00000000">
              <w:rPr>
                <w:rtl w:val="0"/>
              </w:rPr>
              <w:t xml:space="preserve">edition</w:t>
            </w:r>
          </w:p>
        </w:tc>
      </w:tr>
      <w:tr>
        <w:trPr>
          <w:cantSplit w:val="0"/>
          <w:trHeight w:val="422" w:hRule="atLeast"/>
          <w:tblHeader w:val="0"/>
        </w:trPr>
        <w:tc>
          <w:tcPr>
            <w:shd w:fill="auto" w:val="clear"/>
            <w:vAlign w:val="center"/>
          </w:tcPr>
          <w:p w:rsidR="00000000" w:rsidDel="00000000" w:rsidP="00000000" w:rsidRDefault="00000000" w:rsidRPr="00000000" w14:paraId="000000BE">
            <w:pPr>
              <w:jc w:val="center"/>
              <w:rPr/>
            </w:pPr>
            <w:r w:rsidDel="00000000" w:rsidR="00000000" w:rsidRPr="00000000">
              <w:rPr>
                <w:rtl w:val="0"/>
              </w:rPr>
              <w:t xml:space="preserve">path</w:t>
            </w:r>
          </w:p>
        </w:tc>
        <w:tc>
          <w:tcPr>
            <w:shd w:fill="auto" w:val="clear"/>
            <w:vAlign w:val="center"/>
          </w:tcPr>
          <w:p w:rsidR="00000000" w:rsidDel="00000000" w:rsidP="00000000" w:rsidRDefault="00000000" w:rsidRPr="00000000" w14:paraId="000000BF">
            <w:pPr>
              <w:jc w:val="center"/>
              <w:rPr/>
            </w:pPr>
            <w:r w:rsidDel="00000000" w:rsidR="00000000" w:rsidRPr="00000000">
              <w:rPr>
                <w:rtl w:val="0"/>
              </w:rPr>
              <w:t xml:space="preserve">Print the current working directory</w:t>
            </w:r>
          </w:p>
        </w:tc>
        <w:tc>
          <w:tcPr>
            <w:shd w:fill="auto" w:val="clear"/>
            <w:vAlign w:val="center"/>
          </w:tcPr>
          <w:p w:rsidR="00000000" w:rsidDel="00000000" w:rsidP="00000000" w:rsidRDefault="00000000" w:rsidRPr="00000000" w14:paraId="000000C0">
            <w:pPr>
              <w:jc w:val="center"/>
              <w:rPr/>
            </w:pPr>
            <w:r w:rsidDel="00000000" w:rsidR="00000000" w:rsidRPr="00000000">
              <w:rPr>
                <w:rtl w:val="0"/>
              </w:rPr>
              <w:t xml:space="preserve">path</w:t>
            </w:r>
          </w:p>
        </w:tc>
      </w:tr>
      <w:tr>
        <w:trPr>
          <w:cantSplit w:val="0"/>
          <w:trHeight w:val="422" w:hRule="atLeast"/>
          <w:tblHeader w:val="0"/>
        </w:trPr>
        <w:tc>
          <w:tcPr>
            <w:shd w:fill="fff2cc" w:val="clear"/>
            <w:vAlign w:val="center"/>
          </w:tcPr>
          <w:p w:rsidR="00000000" w:rsidDel="00000000" w:rsidP="00000000" w:rsidRDefault="00000000" w:rsidRPr="00000000" w14:paraId="000000C1">
            <w:pPr>
              <w:jc w:val="center"/>
              <w:rPr/>
            </w:pPr>
            <w:r w:rsidDel="00000000" w:rsidR="00000000" w:rsidRPr="00000000">
              <w:rPr>
                <w:rtl w:val="0"/>
              </w:rPr>
              <w:t xml:space="preserve">reconfigure</w:t>
            </w:r>
          </w:p>
        </w:tc>
        <w:tc>
          <w:tcPr>
            <w:shd w:fill="fff2cc" w:val="clear"/>
            <w:vAlign w:val="center"/>
          </w:tcPr>
          <w:p w:rsidR="00000000" w:rsidDel="00000000" w:rsidP="00000000" w:rsidRDefault="00000000" w:rsidRPr="00000000" w14:paraId="000000C2">
            <w:pPr>
              <w:jc w:val="center"/>
              <w:rPr/>
            </w:pPr>
            <w:r w:rsidDel="00000000" w:rsidR="00000000" w:rsidRPr="00000000">
              <w:rPr>
                <w:rtl w:val="0"/>
              </w:rPr>
              <w:t xml:space="preserve">Update configuration to latest version</w:t>
            </w:r>
          </w:p>
        </w:tc>
        <w:tc>
          <w:tcPr>
            <w:shd w:fill="fff2cc" w:val="clear"/>
            <w:vAlign w:val="center"/>
          </w:tcPr>
          <w:p w:rsidR="00000000" w:rsidDel="00000000" w:rsidP="00000000" w:rsidRDefault="00000000" w:rsidRPr="00000000" w14:paraId="000000C3">
            <w:pPr>
              <w:jc w:val="center"/>
              <w:rPr/>
            </w:pPr>
            <w:r w:rsidDel="00000000" w:rsidR="00000000" w:rsidRPr="00000000">
              <w:rPr>
                <w:rtl w:val="0"/>
              </w:rPr>
              <w:t xml:space="preserve">reconfigure</w:t>
            </w:r>
          </w:p>
        </w:tc>
      </w:tr>
      <w:tr>
        <w:trPr>
          <w:cantSplit w:val="0"/>
          <w:trHeight w:val="422" w:hRule="atLeast"/>
          <w:tblHeader w:val="0"/>
        </w:trPr>
        <w:tc>
          <w:tcPr>
            <w:shd w:fill="fff2cc" w:val="clear"/>
            <w:vAlign w:val="center"/>
          </w:tcPr>
          <w:p w:rsidR="00000000" w:rsidDel="00000000" w:rsidP="00000000" w:rsidRDefault="00000000" w:rsidRPr="00000000" w14:paraId="000000C4">
            <w:pPr>
              <w:jc w:val="center"/>
              <w:rPr/>
            </w:pPr>
            <w:r w:rsidDel="00000000" w:rsidR="00000000" w:rsidRPr="00000000">
              <w:rPr>
                <w:rtl w:val="0"/>
              </w:rPr>
              <w:t xml:space="preserve">uninstall</w:t>
            </w:r>
          </w:p>
        </w:tc>
        <w:tc>
          <w:tcPr>
            <w:shd w:fill="fff2cc" w:val="clear"/>
            <w:vAlign w:val="center"/>
          </w:tcPr>
          <w:p w:rsidR="00000000" w:rsidDel="00000000" w:rsidP="00000000" w:rsidRDefault="00000000" w:rsidRPr="00000000" w14:paraId="000000C5">
            <w:pPr>
              <w:jc w:val="center"/>
              <w:rPr/>
            </w:pPr>
            <w:r w:rsidDel="00000000" w:rsidR="00000000" w:rsidRPr="00000000">
              <w:rPr>
                <w:rtl w:val="0"/>
              </w:rPr>
              <w:t xml:space="preserve">Uninstall WinLine</w:t>
            </w:r>
          </w:p>
        </w:tc>
        <w:tc>
          <w:tcPr>
            <w:shd w:fill="fff2cc" w:val="clear"/>
            <w:vAlign w:val="center"/>
          </w:tcPr>
          <w:p w:rsidR="00000000" w:rsidDel="00000000" w:rsidP="00000000" w:rsidRDefault="00000000" w:rsidRPr="00000000" w14:paraId="000000C6">
            <w:pPr>
              <w:jc w:val="center"/>
              <w:rPr/>
            </w:pPr>
            <w:r w:rsidDel="00000000" w:rsidR="00000000" w:rsidRPr="00000000">
              <w:rPr>
                <w:rtl w:val="0"/>
              </w:rPr>
              <w:t xml:space="preserve">uninstall</w:t>
            </w:r>
          </w:p>
        </w:tc>
      </w:tr>
      <w:tr>
        <w:trPr>
          <w:cantSplit w:val="0"/>
          <w:trHeight w:val="395" w:hRule="atLeast"/>
          <w:tblHeader w:val="0"/>
        </w:trPr>
        <w:tc>
          <w:tcPr>
            <w:shd w:fill="fff2cc" w:val="clear"/>
            <w:vAlign w:val="center"/>
          </w:tcPr>
          <w:p w:rsidR="00000000" w:rsidDel="00000000" w:rsidP="00000000" w:rsidRDefault="00000000" w:rsidRPr="00000000" w14:paraId="000000C7">
            <w:pPr>
              <w:jc w:val="center"/>
              <w:rPr/>
            </w:pPr>
            <w:r w:rsidDel="00000000" w:rsidR="00000000" w:rsidRPr="00000000">
              <w:rPr>
                <w:rtl w:val="0"/>
              </w:rPr>
              <w:t xml:space="preserve">reset-term</w:t>
            </w:r>
          </w:p>
        </w:tc>
        <w:tc>
          <w:tcPr>
            <w:shd w:fill="fff2cc" w:val="clear"/>
            <w:vAlign w:val="center"/>
          </w:tcPr>
          <w:p w:rsidR="00000000" w:rsidDel="00000000" w:rsidP="00000000" w:rsidRDefault="00000000" w:rsidRPr="00000000" w14:paraId="000000C8">
            <w:pPr>
              <w:jc w:val="center"/>
              <w:rPr/>
            </w:pPr>
            <w:r w:rsidDel="00000000" w:rsidR="00000000" w:rsidRPr="00000000">
              <w:rPr>
                <w:rtl w:val="0"/>
              </w:rPr>
              <w:t xml:space="preserve">Fully reset WinLine</w:t>
            </w:r>
          </w:p>
        </w:tc>
        <w:tc>
          <w:tcPr>
            <w:shd w:fill="fff2cc" w:val="clear"/>
            <w:vAlign w:val="center"/>
          </w:tcPr>
          <w:p w:rsidR="00000000" w:rsidDel="00000000" w:rsidP="00000000" w:rsidRDefault="00000000" w:rsidRPr="00000000" w14:paraId="000000C9">
            <w:pPr>
              <w:jc w:val="center"/>
              <w:rPr/>
            </w:pPr>
            <w:r w:rsidDel="00000000" w:rsidR="00000000" w:rsidRPr="00000000">
              <w:rPr>
                <w:rtl w:val="0"/>
              </w:rPr>
              <w:t xml:space="preserve">reset-term</w:t>
            </w:r>
          </w:p>
        </w:tc>
      </w:tr>
      <w:tr>
        <w:trPr>
          <w:cantSplit w:val="0"/>
          <w:trHeight w:val="422" w:hRule="atLeast"/>
          <w:tblHeader w:val="0"/>
        </w:trPr>
        <w:tc>
          <w:tcPr>
            <w:shd w:fill="fff2cc" w:val="clear"/>
            <w:vAlign w:val="center"/>
          </w:tcPr>
          <w:p w:rsidR="00000000" w:rsidDel="00000000" w:rsidP="00000000" w:rsidRDefault="00000000" w:rsidRPr="00000000" w14:paraId="000000CA">
            <w:pPr>
              <w:jc w:val="center"/>
              <w:rPr/>
            </w:pPr>
            <w:r w:rsidDel="00000000" w:rsidR="00000000" w:rsidRPr="00000000">
              <w:rPr>
                <w:rtl w:val="0"/>
              </w:rPr>
              <w:t xml:space="preserve">recovery</w:t>
            </w:r>
          </w:p>
        </w:tc>
        <w:tc>
          <w:tcPr>
            <w:shd w:fill="fff2cc" w:val="clear"/>
            <w:vAlign w:val="center"/>
          </w:tcPr>
          <w:p w:rsidR="00000000" w:rsidDel="00000000" w:rsidP="00000000" w:rsidRDefault="00000000" w:rsidRPr="00000000" w14:paraId="000000CB">
            <w:pPr>
              <w:jc w:val="center"/>
              <w:rPr/>
            </w:pPr>
            <w:r w:rsidDel="00000000" w:rsidR="00000000" w:rsidRPr="00000000">
              <w:rPr>
                <w:rtl w:val="0"/>
              </w:rPr>
              <w:t xml:space="preserve">Recover data from a .wlc file</w:t>
            </w:r>
          </w:p>
        </w:tc>
        <w:tc>
          <w:tcPr>
            <w:shd w:fill="fff2cc" w:val="clear"/>
            <w:vAlign w:val="center"/>
          </w:tcPr>
          <w:p w:rsidR="00000000" w:rsidDel="00000000" w:rsidP="00000000" w:rsidRDefault="00000000" w:rsidRPr="00000000" w14:paraId="000000CC">
            <w:pPr>
              <w:jc w:val="center"/>
              <w:rPr/>
            </w:pPr>
            <w:r w:rsidDel="00000000" w:rsidR="00000000" w:rsidRPr="00000000">
              <w:rPr>
                <w:rtl w:val="0"/>
              </w:rPr>
              <w:t xml:space="preserve">recovery</w:t>
            </w:r>
          </w:p>
        </w:tc>
      </w:tr>
      <w:tr>
        <w:trPr>
          <w:cantSplit w:val="0"/>
          <w:trHeight w:val="647" w:hRule="atLeast"/>
          <w:tblHeader w:val="0"/>
        </w:trPr>
        <w:tc>
          <w:tcPr>
            <w:shd w:fill="fff2cc" w:val="clear"/>
            <w:vAlign w:val="center"/>
          </w:tcPr>
          <w:p w:rsidR="00000000" w:rsidDel="00000000" w:rsidP="00000000" w:rsidRDefault="00000000" w:rsidRPr="00000000" w14:paraId="000000CD">
            <w:pPr>
              <w:jc w:val="center"/>
              <w:rPr/>
            </w:pPr>
            <w:r w:rsidDel="00000000" w:rsidR="00000000" w:rsidRPr="00000000">
              <w:rPr>
                <w:rtl w:val="0"/>
              </w:rPr>
              <w:t xml:space="preserve">backup</w:t>
            </w:r>
          </w:p>
        </w:tc>
        <w:tc>
          <w:tcPr>
            <w:shd w:fill="fff2cc" w:val="clear"/>
            <w:vAlign w:val="center"/>
          </w:tcPr>
          <w:p w:rsidR="00000000" w:rsidDel="00000000" w:rsidP="00000000" w:rsidRDefault="00000000" w:rsidRPr="00000000" w14:paraId="000000CE">
            <w:pPr>
              <w:jc w:val="center"/>
              <w:rPr/>
            </w:pPr>
            <w:r w:rsidDel="00000000" w:rsidR="00000000" w:rsidRPr="00000000">
              <w:rPr>
                <w:rtl w:val="0"/>
              </w:rPr>
              <w:t xml:space="preserve">Compress all user data (including components) into a .wlc file</w:t>
            </w:r>
          </w:p>
        </w:tc>
        <w:tc>
          <w:tcPr>
            <w:shd w:fill="fff2cc" w:val="clear"/>
            <w:vAlign w:val="center"/>
          </w:tcPr>
          <w:p w:rsidR="00000000" w:rsidDel="00000000" w:rsidP="00000000" w:rsidRDefault="00000000" w:rsidRPr="00000000" w14:paraId="000000CF">
            <w:pPr>
              <w:jc w:val="center"/>
              <w:rPr/>
            </w:pPr>
            <w:r w:rsidDel="00000000" w:rsidR="00000000" w:rsidRPr="00000000">
              <w:rPr>
                <w:rtl w:val="0"/>
              </w:rPr>
              <w:t xml:space="preserve">backup</w:t>
            </w:r>
          </w:p>
        </w:tc>
      </w:tr>
      <w:tr>
        <w:trPr>
          <w:cantSplit w:val="0"/>
          <w:trHeight w:val="872" w:hRule="atLeast"/>
          <w:tblHeader w:val="0"/>
        </w:trPr>
        <w:tc>
          <w:tcPr>
            <w:shd w:fill="f7cbac" w:val="clear"/>
            <w:vAlign w:val="center"/>
          </w:tcPr>
          <w:p w:rsidR="00000000" w:rsidDel="00000000" w:rsidP="00000000" w:rsidRDefault="00000000" w:rsidRPr="00000000" w14:paraId="000000D0">
            <w:pPr>
              <w:jc w:val="center"/>
              <w:rPr/>
            </w:pPr>
            <w:r w:rsidDel="00000000" w:rsidR="00000000" w:rsidRPr="00000000">
              <w:rPr>
                <w:rtl w:val="0"/>
              </w:rPr>
              <w:t xml:space="preserve">update</w:t>
            </w:r>
          </w:p>
        </w:tc>
        <w:tc>
          <w:tcPr>
            <w:shd w:fill="f7cbac" w:val="clear"/>
            <w:vAlign w:val="center"/>
          </w:tcPr>
          <w:p w:rsidR="00000000" w:rsidDel="00000000" w:rsidP="00000000" w:rsidRDefault="00000000" w:rsidRPr="00000000" w14:paraId="000000D1">
            <w:pPr>
              <w:jc w:val="center"/>
              <w:rPr/>
            </w:pPr>
            <w:r w:rsidDel="00000000" w:rsidR="00000000" w:rsidRPr="00000000">
              <w:rPr>
                <w:rtl w:val="0"/>
              </w:rPr>
              <w:t xml:space="preserve">Attempt to update WinLine. The currently-set channel will affect this command</w:t>
            </w:r>
          </w:p>
        </w:tc>
        <w:tc>
          <w:tcPr>
            <w:shd w:fill="f7cbac" w:val="clear"/>
            <w:vAlign w:val="center"/>
          </w:tcPr>
          <w:p w:rsidR="00000000" w:rsidDel="00000000" w:rsidP="00000000" w:rsidRDefault="00000000" w:rsidRPr="00000000" w14:paraId="000000D2">
            <w:pPr>
              <w:jc w:val="center"/>
              <w:rPr/>
            </w:pPr>
            <w:r w:rsidDel="00000000" w:rsidR="00000000" w:rsidRPr="00000000">
              <w:rPr>
                <w:rtl w:val="0"/>
              </w:rPr>
              <w:t xml:space="preserve">update</w:t>
            </w:r>
          </w:p>
        </w:tc>
      </w:tr>
      <w:tr>
        <w:trPr>
          <w:cantSplit w:val="0"/>
          <w:trHeight w:val="647" w:hRule="atLeast"/>
          <w:tblHeader w:val="0"/>
        </w:trPr>
        <w:tc>
          <w:tcPr>
            <w:shd w:fill="auto" w:val="clear"/>
            <w:vAlign w:val="center"/>
          </w:tcPr>
          <w:p w:rsidR="00000000" w:rsidDel="00000000" w:rsidP="00000000" w:rsidRDefault="00000000" w:rsidRPr="00000000" w14:paraId="000000D3">
            <w:pPr>
              <w:jc w:val="center"/>
              <w:rPr/>
            </w:pPr>
            <w:r w:rsidDel="00000000" w:rsidR="00000000" w:rsidRPr="00000000">
              <w:rPr>
                <w:rtl w:val="0"/>
              </w:rPr>
              <w:t xml:space="preserve">colors</w:t>
            </w:r>
          </w:p>
        </w:tc>
        <w:tc>
          <w:tcPr>
            <w:shd w:fill="auto" w:val="clear"/>
            <w:vAlign w:val="center"/>
          </w:tcPr>
          <w:p w:rsidR="00000000" w:rsidDel="00000000" w:rsidP="00000000" w:rsidRDefault="00000000" w:rsidRPr="00000000" w14:paraId="000000D4">
            <w:pPr>
              <w:jc w:val="center"/>
              <w:rPr/>
            </w:pPr>
            <w:r w:rsidDel="00000000" w:rsidR="00000000" w:rsidRPr="00000000">
              <w:rPr>
                <w:rtl w:val="0"/>
              </w:rPr>
              <w:t xml:space="preserve">Print out every color WinLine supports, with their color names</w:t>
            </w:r>
          </w:p>
        </w:tc>
        <w:tc>
          <w:tcPr>
            <w:shd w:fill="auto" w:val="clear"/>
            <w:vAlign w:val="center"/>
          </w:tcPr>
          <w:p w:rsidR="00000000" w:rsidDel="00000000" w:rsidP="00000000" w:rsidRDefault="00000000" w:rsidRPr="00000000" w14:paraId="000000D5">
            <w:pPr>
              <w:jc w:val="center"/>
              <w:rPr/>
            </w:pPr>
            <w:r w:rsidDel="00000000" w:rsidR="00000000" w:rsidRPr="00000000">
              <w:rPr>
                <w:rtl w:val="0"/>
              </w:rPr>
              <w:t xml:space="preserve">colors</w:t>
            </w:r>
          </w:p>
        </w:tc>
      </w:tr>
      <w:tr>
        <w:trPr>
          <w:cantSplit w:val="0"/>
          <w:trHeight w:val="647" w:hRule="atLeast"/>
          <w:tblHeader w:val="0"/>
        </w:trPr>
        <w:tc>
          <w:tcPr>
            <w:shd w:fill="auto" w:val="clear"/>
            <w:vAlign w:val="center"/>
          </w:tcPr>
          <w:p w:rsidR="00000000" w:rsidDel="00000000" w:rsidP="00000000" w:rsidRDefault="00000000" w:rsidRPr="00000000" w14:paraId="000000D6">
            <w:pPr>
              <w:jc w:val="center"/>
              <w:rPr/>
            </w:pPr>
            <w:r w:rsidDel="00000000" w:rsidR="00000000" w:rsidRPr="00000000">
              <w:rPr>
                <w:rtl w:val="0"/>
              </w:rPr>
              <w:t xml:space="preserve">channel</w:t>
            </w:r>
          </w:p>
        </w:tc>
        <w:tc>
          <w:tcPr>
            <w:shd w:fill="auto" w:val="clear"/>
            <w:vAlign w:val="center"/>
          </w:tcPr>
          <w:p w:rsidR="00000000" w:rsidDel="00000000" w:rsidP="00000000" w:rsidRDefault="00000000" w:rsidRPr="00000000" w14:paraId="000000D7">
            <w:pPr>
              <w:jc w:val="center"/>
              <w:rPr/>
            </w:pPr>
            <w:r w:rsidDel="00000000" w:rsidR="00000000" w:rsidRPr="00000000">
              <w:rPr>
                <w:rtl w:val="0"/>
              </w:rPr>
              <w:t xml:space="preserve">View or modify the current release channel</w:t>
            </w:r>
          </w:p>
        </w:tc>
        <w:tc>
          <w:tcPr>
            <w:shd w:fill="auto" w:val="clear"/>
            <w:vAlign w:val="center"/>
          </w:tcPr>
          <w:p w:rsidR="00000000" w:rsidDel="00000000" w:rsidP="00000000" w:rsidRDefault="00000000" w:rsidRPr="00000000" w14:paraId="000000D8">
            <w:pPr>
              <w:jc w:val="center"/>
              <w:rPr/>
            </w:pPr>
            <w:r w:rsidDel="00000000" w:rsidR="00000000" w:rsidRPr="00000000">
              <w:rPr>
                <w:rtl w:val="0"/>
              </w:rPr>
              <w:t xml:space="preserve">channel [update channel]</w:t>
            </w:r>
          </w:p>
        </w:tc>
      </w:tr>
      <w:tr>
        <w:trPr>
          <w:cantSplit w:val="0"/>
          <w:trHeight w:val="647" w:hRule="atLeast"/>
          <w:tblHeader w:val="0"/>
        </w:trPr>
        <w:tc>
          <w:tcPr>
            <w:shd w:fill="e2efd9" w:val="clear"/>
            <w:vAlign w:val="center"/>
          </w:tcPr>
          <w:p w:rsidR="00000000" w:rsidDel="00000000" w:rsidP="00000000" w:rsidRDefault="00000000" w:rsidRPr="00000000" w14:paraId="000000D9">
            <w:pPr>
              <w:jc w:val="center"/>
              <w:rPr/>
            </w:pPr>
            <w:r w:rsidDel="00000000" w:rsidR="00000000" w:rsidRPr="00000000">
              <w:rPr>
                <w:rtl w:val="0"/>
              </w:rPr>
              <w:t xml:space="preserve">wifi_info</w:t>
            </w:r>
          </w:p>
        </w:tc>
        <w:tc>
          <w:tcPr>
            <w:shd w:fill="e2efd9" w:val="clear"/>
            <w:vAlign w:val="center"/>
          </w:tcPr>
          <w:p w:rsidR="00000000" w:rsidDel="00000000" w:rsidP="00000000" w:rsidRDefault="00000000" w:rsidRPr="00000000" w14:paraId="000000DA">
            <w:pPr>
              <w:jc w:val="center"/>
              <w:rPr/>
            </w:pPr>
            <w:r w:rsidDel="00000000" w:rsidR="00000000" w:rsidRPr="00000000">
              <w:rPr>
                <w:rtl w:val="0"/>
              </w:rPr>
              <w:t xml:space="preserve">List information about [network], including password*</w:t>
              <w:br w:type="textWrapping"/>
              <w:t xml:space="preserve">*Password is only shown on WPA2 non-enterprise networks</w:t>
            </w:r>
          </w:p>
        </w:tc>
        <w:tc>
          <w:tcPr>
            <w:shd w:fill="e2efd9" w:val="clear"/>
            <w:vAlign w:val="center"/>
          </w:tcPr>
          <w:p w:rsidR="00000000" w:rsidDel="00000000" w:rsidP="00000000" w:rsidRDefault="00000000" w:rsidRPr="00000000" w14:paraId="000000DB">
            <w:pPr>
              <w:jc w:val="center"/>
              <w:rPr/>
            </w:pPr>
            <w:r w:rsidDel="00000000" w:rsidR="00000000" w:rsidRPr="00000000">
              <w:rPr>
                <w:rtl w:val="0"/>
              </w:rPr>
              <w:t xml:space="preserve">wifi_info &lt;network SSID&gt;</w:t>
            </w:r>
          </w:p>
        </w:tc>
      </w:tr>
      <w:tr>
        <w:trPr>
          <w:cantSplit w:val="0"/>
          <w:trHeight w:val="647" w:hRule="atLeast"/>
          <w:tblHeader w:val="0"/>
        </w:trPr>
        <w:tc>
          <w:tcPr>
            <w:shd w:fill="auto" w:val="clear"/>
            <w:vAlign w:val="center"/>
          </w:tcPr>
          <w:p w:rsidR="00000000" w:rsidDel="00000000" w:rsidP="00000000" w:rsidRDefault="00000000" w:rsidRPr="00000000" w14:paraId="000000DC">
            <w:pPr>
              <w:jc w:val="center"/>
              <w:rPr/>
            </w:pPr>
            <w:r w:rsidDel="00000000" w:rsidR="00000000" w:rsidRPr="00000000">
              <w:rPr>
                <w:rtl w:val="0"/>
              </w:rPr>
              <w:t xml:space="preserve">services</w:t>
            </w:r>
          </w:p>
        </w:tc>
        <w:tc>
          <w:tcPr>
            <w:shd w:fill="auto" w:val="clear"/>
            <w:vAlign w:val="center"/>
          </w:tcPr>
          <w:p w:rsidR="00000000" w:rsidDel="00000000" w:rsidP="00000000" w:rsidRDefault="00000000" w:rsidRPr="00000000" w14:paraId="000000DD">
            <w:pPr>
              <w:jc w:val="center"/>
              <w:rPr/>
            </w:pPr>
            <w:r w:rsidDel="00000000" w:rsidR="00000000" w:rsidRPr="00000000">
              <w:rPr>
                <w:rtl w:val="0"/>
              </w:rPr>
              <w:t xml:space="preserve">List WinLine services and their installation status</w:t>
            </w:r>
          </w:p>
        </w:tc>
        <w:tc>
          <w:tcPr>
            <w:shd w:fill="auto" w:val="clear"/>
            <w:vAlign w:val="center"/>
          </w:tcPr>
          <w:p w:rsidR="00000000" w:rsidDel="00000000" w:rsidP="00000000" w:rsidRDefault="00000000" w:rsidRPr="00000000" w14:paraId="000000DE">
            <w:pPr>
              <w:jc w:val="center"/>
              <w:rPr/>
            </w:pPr>
            <w:r w:rsidDel="00000000" w:rsidR="00000000" w:rsidRPr="00000000">
              <w:rPr>
                <w:rtl w:val="0"/>
              </w:rPr>
              <w:t xml:space="preserve">services</w:t>
            </w:r>
          </w:p>
        </w:tc>
      </w:tr>
      <w:tr>
        <w:trPr>
          <w:cantSplit w:val="0"/>
          <w:trHeight w:val="647" w:hRule="atLeast"/>
          <w:tblHeader w:val="0"/>
        </w:trPr>
        <w:tc>
          <w:tcPr>
            <w:shd w:fill="auto" w:val="clear"/>
            <w:vAlign w:val="center"/>
          </w:tcPr>
          <w:p w:rsidR="00000000" w:rsidDel="00000000" w:rsidP="00000000" w:rsidRDefault="00000000" w:rsidRPr="00000000" w14:paraId="000000DF">
            <w:pPr>
              <w:jc w:val="center"/>
              <w:rPr/>
            </w:pPr>
            <w:r w:rsidDel="00000000" w:rsidR="00000000" w:rsidRPr="00000000">
              <w:rPr>
                <w:rtl w:val="0"/>
              </w:rPr>
              <w:t xml:space="preserve">log</w:t>
            </w:r>
          </w:p>
        </w:tc>
        <w:tc>
          <w:tcPr>
            <w:shd w:fill="auto" w:val="clear"/>
            <w:vAlign w:val="center"/>
          </w:tcPr>
          <w:p w:rsidR="00000000" w:rsidDel="00000000" w:rsidP="00000000" w:rsidRDefault="00000000" w:rsidRPr="00000000" w14:paraId="000000E0">
            <w:pPr>
              <w:jc w:val="center"/>
              <w:rPr/>
            </w:pPr>
            <w:r w:rsidDel="00000000" w:rsidR="00000000" w:rsidRPr="00000000">
              <w:rPr>
                <w:rtl w:val="0"/>
              </w:rPr>
              <w:t xml:space="preserve">View WInLine’s log file</w:t>
            </w:r>
          </w:p>
        </w:tc>
        <w:tc>
          <w:tcPr>
            <w:shd w:fill="auto" w:val="clear"/>
            <w:vAlign w:val="center"/>
          </w:tcPr>
          <w:p w:rsidR="00000000" w:rsidDel="00000000" w:rsidP="00000000" w:rsidRDefault="00000000" w:rsidRPr="00000000" w14:paraId="000000E1">
            <w:pPr>
              <w:jc w:val="center"/>
              <w:rPr/>
            </w:pPr>
            <w:r w:rsidDel="00000000" w:rsidR="00000000" w:rsidRPr="00000000">
              <w:rPr>
                <w:rtl w:val="0"/>
              </w:rPr>
              <w:t xml:space="preserve">log </w:t>
            </w:r>
          </w:p>
        </w:tc>
      </w:tr>
      <w:tr>
        <w:trPr>
          <w:cantSplit w:val="0"/>
          <w:trHeight w:val="647" w:hRule="atLeast"/>
          <w:tblHeader w:val="0"/>
        </w:trPr>
        <w:tc>
          <w:tcPr>
            <w:shd w:fill="auto" w:val="clear"/>
            <w:vAlign w:val="center"/>
          </w:tcPr>
          <w:p w:rsidR="00000000" w:rsidDel="00000000" w:rsidP="00000000" w:rsidRDefault="00000000" w:rsidRPr="00000000" w14:paraId="000000E2">
            <w:pPr>
              <w:jc w:val="center"/>
              <w:rPr/>
            </w:pPr>
            <w:r w:rsidDel="00000000" w:rsidR="00000000" w:rsidRPr="00000000">
              <w:rPr>
                <w:rtl w:val="0"/>
              </w:rPr>
              <w:t xml:space="preserve">service_repair</w:t>
            </w:r>
          </w:p>
        </w:tc>
        <w:tc>
          <w:tcPr>
            <w:shd w:fill="auto" w:val="clear"/>
            <w:vAlign w:val="center"/>
          </w:tcPr>
          <w:p w:rsidR="00000000" w:rsidDel="00000000" w:rsidP="00000000" w:rsidRDefault="00000000" w:rsidRPr="00000000" w14:paraId="000000E3">
            <w:pPr>
              <w:jc w:val="center"/>
              <w:rPr/>
            </w:pPr>
            <w:r w:rsidDel="00000000" w:rsidR="00000000" w:rsidRPr="00000000">
              <w:rPr>
                <w:rtl w:val="0"/>
              </w:rPr>
              <w:t xml:space="preserve">Attempt to re-download the latest service package and install it</w:t>
            </w:r>
          </w:p>
        </w:tc>
        <w:tc>
          <w:tcPr>
            <w:shd w:fill="auto" w:val="clear"/>
            <w:vAlign w:val="center"/>
          </w:tcPr>
          <w:p w:rsidR="00000000" w:rsidDel="00000000" w:rsidP="00000000" w:rsidRDefault="00000000" w:rsidRPr="00000000" w14:paraId="000000E4">
            <w:pPr>
              <w:jc w:val="center"/>
              <w:rPr/>
            </w:pPr>
            <w:r w:rsidDel="00000000" w:rsidR="00000000" w:rsidRPr="00000000">
              <w:rPr>
                <w:rtl w:val="0"/>
              </w:rPr>
              <w:t xml:space="preserve">service_repair</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For more help with mount_folder and unmount_folder, run these commands without any parameters </w:t>
      </w:r>
    </w:p>
    <w:p w:rsidR="00000000" w:rsidDel="00000000" w:rsidP="00000000" w:rsidRDefault="00000000" w:rsidRPr="00000000" w14:paraId="000000E7">
      <w:pPr>
        <w:rPr/>
      </w:pPr>
      <w:r w:rsidDel="00000000" w:rsidR="00000000" w:rsidRPr="00000000">
        <w:rPr>
          <w:rtl w:val="0"/>
        </w:rPr>
        <w:t xml:space="preserve">When possible, </w:t>
      </w:r>
      <w:r w:rsidDel="00000000" w:rsidR="00000000" w:rsidRPr="00000000">
        <w:rPr>
          <w:b w:val="1"/>
          <w:rtl w:val="0"/>
        </w:rPr>
        <w:t xml:space="preserve">avoid using sysRun</w:t>
      </w:r>
      <w:r w:rsidDel="00000000" w:rsidR="00000000" w:rsidRPr="00000000">
        <w:rPr>
          <w:rtl w:val="0"/>
        </w:rPr>
        <w:t xml:space="preserve">. This command might result in system damage if you’re careless. </w:t>
      </w:r>
      <w:r w:rsidDel="00000000" w:rsidR="00000000" w:rsidRPr="00000000">
        <w:rPr>
          <w:b w:val="1"/>
          <w:rtl w:val="0"/>
        </w:rPr>
        <w:t xml:space="preserve">This command will not be available unless you enable advanced mode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pPr>
      <w:bookmarkStart w:colFirst="0" w:colLast="0" w:name="_heading=h.2et92p0" w:id="4"/>
      <w:bookmarkEnd w:id="4"/>
      <w:r w:rsidDel="00000000" w:rsidR="00000000" w:rsidRPr="00000000">
        <w:rPr>
          <w:rtl w:val="0"/>
        </w:rPr>
        <w:t xml:space="preserve">Components</w:t>
      </w:r>
    </w:p>
    <w:p w:rsidR="00000000" w:rsidDel="00000000" w:rsidP="00000000" w:rsidRDefault="00000000" w:rsidRPr="00000000" w14:paraId="000000EA">
      <w:pPr>
        <w:rPr/>
      </w:pPr>
      <w:r w:rsidDel="00000000" w:rsidR="00000000" w:rsidRPr="00000000">
        <w:rPr>
          <w:rtl w:val="0"/>
        </w:rPr>
        <w:t xml:space="preserve">Components provide a convenient way to add custom commands and scripts to WinLine. Several components are shipped with WinLine by default, but you can install your own components using the management commands. </w:t>
      </w:r>
      <w:r w:rsidDel="00000000" w:rsidR="00000000" w:rsidRPr="00000000">
        <w:rPr>
          <w:b w:val="1"/>
          <w:rtl w:val="0"/>
        </w:rPr>
        <w:t xml:space="preserve">Please be aware that you should not install components from untrustworthy or unknown sources, as they can be used for malicious activity</w:t>
      </w:r>
      <w:r w:rsidDel="00000000" w:rsidR="00000000" w:rsidRPr="00000000">
        <w:rPr>
          <w:rtl w:val="0"/>
        </w:rPr>
        <w:t xml:space="preserve">. </w:t>
      </w:r>
    </w:p>
    <w:p w:rsidR="00000000" w:rsidDel="00000000" w:rsidP="00000000" w:rsidRDefault="00000000" w:rsidRPr="00000000" w14:paraId="000000EB">
      <w:pPr>
        <w:pStyle w:val="Heading2"/>
        <w:rPr/>
      </w:pPr>
      <w:bookmarkStart w:colFirst="0" w:colLast="0" w:name="_heading=h.tyjcwt" w:id="5"/>
      <w:bookmarkEnd w:id="5"/>
      <w:r w:rsidDel="00000000" w:rsidR="00000000" w:rsidRPr="00000000">
        <w:rPr>
          <w:rtl w:val="0"/>
        </w:rPr>
        <w:t xml:space="preserve">Management</w:t>
      </w:r>
    </w:p>
    <w:p w:rsidR="00000000" w:rsidDel="00000000" w:rsidP="00000000" w:rsidRDefault="00000000" w:rsidRPr="00000000" w14:paraId="000000EC">
      <w:pPr>
        <w:rPr/>
      </w:pPr>
      <w:r w:rsidDel="00000000" w:rsidR="00000000" w:rsidRPr="00000000">
        <w:rPr>
          <w:rtl w:val="0"/>
        </w:rPr>
        <w:t xml:space="preserve">There are multiple subcommands to manage components called “flags”. Please see the table below for more info</w:t>
      </w:r>
    </w:p>
    <w:tbl>
      <w:tblPr>
        <w:tblStyle w:val="Table2"/>
        <w:tblW w:w="136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7125"/>
        <w:gridCol w:w="5205"/>
        <w:tblGridChange w:id="0">
          <w:tblGrid>
            <w:gridCol w:w="1350"/>
            <w:gridCol w:w="7125"/>
            <w:gridCol w:w="5205"/>
          </w:tblGrid>
        </w:tblGridChange>
      </w:tblGrid>
      <w:tr>
        <w:trPr>
          <w:cantSplit w:val="0"/>
          <w:trHeight w:val="377" w:hRule="atLeast"/>
          <w:tblHeader w:val="0"/>
        </w:trPr>
        <w:tc>
          <w:tcPr/>
          <w:p w:rsidR="00000000" w:rsidDel="00000000" w:rsidP="00000000" w:rsidRDefault="00000000" w:rsidRPr="00000000" w14:paraId="000000ED">
            <w:pPr>
              <w:jc w:val="center"/>
              <w:rPr/>
            </w:pPr>
            <w:r w:rsidDel="00000000" w:rsidR="00000000" w:rsidRPr="00000000">
              <w:rPr>
                <w:rtl w:val="0"/>
              </w:rPr>
              <w:t xml:space="preserve">Flag</w:t>
            </w:r>
          </w:p>
        </w:tc>
        <w:tc>
          <w:tcPr/>
          <w:p w:rsidR="00000000" w:rsidDel="00000000" w:rsidP="00000000" w:rsidRDefault="00000000" w:rsidRPr="00000000" w14:paraId="000000EE">
            <w:pPr>
              <w:jc w:val="center"/>
              <w:rPr/>
            </w:pPr>
            <w:r w:rsidDel="00000000" w:rsidR="00000000" w:rsidRPr="00000000">
              <w:rPr>
                <w:rtl w:val="0"/>
              </w:rPr>
              <w:t xml:space="preserve">Description</w:t>
            </w:r>
          </w:p>
        </w:tc>
        <w:tc>
          <w:tcPr/>
          <w:p w:rsidR="00000000" w:rsidDel="00000000" w:rsidP="00000000" w:rsidRDefault="00000000" w:rsidRPr="00000000" w14:paraId="000000EF">
            <w:pPr>
              <w:jc w:val="center"/>
              <w:rPr/>
            </w:pPr>
            <w:r w:rsidDel="00000000" w:rsidR="00000000" w:rsidRPr="00000000">
              <w:rPr>
                <w:rtl w:val="0"/>
              </w:rPr>
              <w:t xml:space="preserve">Example</w:t>
            </w:r>
          </w:p>
        </w:tc>
      </w:tr>
      <w:tr>
        <w:trPr>
          <w:cantSplit w:val="0"/>
          <w:trHeight w:val="350" w:hRule="atLeast"/>
          <w:tblHeader w:val="0"/>
        </w:trPr>
        <w:tc>
          <w:tcPr>
            <w:shd w:fill="auto" w:val="clear"/>
          </w:tcPr>
          <w:p w:rsidR="00000000" w:rsidDel="00000000" w:rsidP="00000000" w:rsidRDefault="00000000" w:rsidRPr="00000000" w14:paraId="000000F0">
            <w:pPr>
              <w:jc w:val="center"/>
              <w:rPr/>
            </w:pPr>
            <w:r w:rsidDel="00000000" w:rsidR="00000000" w:rsidRPr="00000000">
              <w:rPr>
                <w:rtl w:val="0"/>
              </w:rPr>
              <w:t xml:space="preserve">--unload</w:t>
            </w:r>
          </w:p>
        </w:tc>
        <w:tc>
          <w:tcPr>
            <w:shd w:fill="auto" w:val="clear"/>
          </w:tcPr>
          <w:p w:rsidR="00000000" w:rsidDel="00000000" w:rsidP="00000000" w:rsidRDefault="00000000" w:rsidRPr="00000000" w14:paraId="000000F1">
            <w:pPr>
              <w:jc w:val="center"/>
              <w:rPr/>
            </w:pPr>
            <w:r w:rsidDel="00000000" w:rsidR="00000000" w:rsidRPr="00000000">
              <w:rPr>
                <w:rtl w:val="0"/>
              </w:rPr>
              <w:t xml:space="preserve">Unloads a component, preventing it from running</w:t>
            </w:r>
          </w:p>
        </w:tc>
        <w:tc>
          <w:tcPr>
            <w:shd w:fill="auto" w:val="clear"/>
          </w:tcPr>
          <w:p w:rsidR="00000000" w:rsidDel="00000000" w:rsidP="00000000" w:rsidRDefault="00000000" w:rsidRPr="00000000" w14:paraId="000000F2">
            <w:pPr>
              <w:jc w:val="center"/>
              <w:rPr/>
            </w:pPr>
            <w:r w:rsidDel="00000000" w:rsidR="00000000" w:rsidRPr="00000000">
              <w:rPr>
                <w:rtl w:val="0"/>
              </w:rPr>
              <w:t xml:space="preserve">components --unload &lt;component&gt;</w:t>
            </w:r>
          </w:p>
        </w:tc>
      </w:tr>
      <w:tr>
        <w:trPr>
          <w:cantSplit w:val="0"/>
          <w:trHeight w:val="350" w:hRule="atLeast"/>
          <w:tblHeader w:val="0"/>
        </w:trPr>
        <w:tc>
          <w:tcPr>
            <w:shd w:fill="auto" w:val="clear"/>
          </w:tcPr>
          <w:p w:rsidR="00000000" w:rsidDel="00000000" w:rsidP="00000000" w:rsidRDefault="00000000" w:rsidRPr="00000000" w14:paraId="000000F3">
            <w:pPr>
              <w:jc w:val="center"/>
              <w:rPr/>
            </w:pPr>
            <w:r w:rsidDel="00000000" w:rsidR="00000000" w:rsidRPr="00000000">
              <w:rPr>
                <w:rtl w:val="0"/>
              </w:rPr>
              <w:t xml:space="preserve">--load</w:t>
            </w:r>
          </w:p>
        </w:tc>
        <w:tc>
          <w:tcPr>
            <w:shd w:fill="auto" w:val="clear"/>
          </w:tcPr>
          <w:p w:rsidR="00000000" w:rsidDel="00000000" w:rsidP="00000000" w:rsidRDefault="00000000" w:rsidRPr="00000000" w14:paraId="000000F4">
            <w:pPr>
              <w:jc w:val="center"/>
              <w:rPr/>
            </w:pPr>
            <w:r w:rsidDel="00000000" w:rsidR="00000000" w:rsidRPr="00000000">
              <w:rPr>
                <w:rtl w:val="0"/>
              </w:rPr>
              <w:t xml:space="preserve">Forcefully load a component, even if it otherwise would be unloaded</w:t>
            </w:r>
          </w:p>
        </w:tc>
        <w:tc>
          <w:tcPr>
            <w:shd w:fill="auto" w:val="clear"/>
          </w:tcPr>
          <w:p w:rsidR="00000000" w:rsidDel="00000000" w:rsidP="00000000" w:rsidRDefault="00000000" w:rsidRPr="00000000" w14:paraId="000000F5">
            <w:pPr>
              <w:jc w:val="center"/>
              <w:rPr/>
            </w:pPr>
            <w:r w:rsidDel="00000000" w:rsidR="00000000" w:rsidRPr="00000000">
              <w:rPr>
                <w:rtl w:val="0"/>
              </w:rPr>
              <w:t xml:space="preserve">components --load &lt;component&gt;</w:t>
            </w:r>
          </w:p>
        </w:tc>
      </w:tr>
      <w:tr>
        <w:trPr>
          <w:cantSplit w:val="0"/>
          <w:trHeight w:val="350" w:hRule="atLeast"/>
          <w:tblHeader w:val="0"/>
        </w:trPr>
        <w:tc>
          <w:tcPr>
            <w:shd w:fill="auto" w:val="clear"/>
          </w:tcPr>
          <w:p w:rsidR="00000000" w:rsidDel="00000000" w:rsidP="00000000" w:rsidRDefault="00000000" w:rsidRPr="00000000" w14:paraId="000000F6">
            <w:pPr>
              <w:jc w:val="center"/>
              <w:rPr/>
            </w:pPr>
            <w:r w:rsidDel="00000000" w:rsidR="00000000" w:rsidRPr="00000000">
              <w:rPr>
                <w:rtl w:val="0"/>
              </w:rPr>
              <w:t xml:space="preserve">--disable</w:t>
            </w:r>
          </w:p>
        </w:tc>
        <w:tc>
          <w:tcPr>
            <w:shd w:fill="auto" w:val="clear"/>
          </w:tcPr>
          <w:p w:rsidR="00000000" w:rsidDel="00000000" w:rsidP="00000000" w:rsidRDefault="00000000" w:rsidRPr="00000000" w14:paraId="000000F7">
            <w:pPr>
              <w:jc w:val="center"/>
              <w:rPr/>
            </w:pPr>
            <w:r w:rsidDel="00000000" w:rsidR="00000000" w:rsidRPr="00000000">
              <w:rPr>
                <w:rtl w:val="0"/>
              </w:rPr>
              <w:t xml:space="preserve">Disables a component</w:t>
            </w:r>
          </w:p>
        </w:tc>
        <w:tc>
          <w:tcPr>
            <w:shd w:fill="auto" w:val="clear"/>
          </w:tcPr>
          <w:p w:rsidR="00000000" w:rsidDel="00000000" w:rsidP="00000000" w:rsidRDefault="00000000" w:rsidRPr="00000000" w14:paraId="000000F8">
            <w:pPr>
              <w:jc w:val="center"/>
              <w:rPr/>
            </w:pPr>
            <w:r w:rsidDel="00000000" w:rsidR="00000000" w:rsidRPr="00000000">
              <w:rPr>
                <w:rtl w:val="0"/>
              </w:rPr>
              <w:t xml:space="preserve">components --disable &lt;component&gt;</w:t>
            </w:r>
          </w:p>
        </w:tc>
      </w:tr>
      <w:tr>
        <w:trPr>
          <w:cantSplit w:val="0"/>
          <w:trHeight w:val="350" w:hRule="atLeast"/>
          <w:tblHeader w:val="0"/>
        </w:trPr>
        <w:tc>
          <w:tcPr>
            <w:shd w:fill="auto" w:val="clear"/>
          </w:tcPr>
          <w:p w:rsidR="00000000" w:rsidDel="00000000" w:rsidP="00000000" w:rsidRDefault="00000000" w:rsidRPr="00000000" w14:paraId="000000F9">
            <w:pPr>
              <w:jc w:val="center"/>
              <w:rPr/>
            </w:pPr>
            <w:r w:rsidDel="00000000" w:rsidR="00000000" w:rsidRPr="00000000">
              <w:rPr>
                <w:rtl w:val="0"/>
              </w:rPr>
              <w:t xml:space="preserve">--enable</w:t>
            </w:r>
          </w:p>
        </w:tc>
        <w:tc>
          <w:tcPr>
            <w:shd w:fill="auto" w:val="clear"/>
          </w:tcPr>
          <w:p w:rsidR="00000000" w:rsidDel="00000000" w:rsidP="00000000" w:rsidRDefault="00000000" w:rsidRPr="00000000" w14:paraId="000000FA">
            <w:pPr>
              <w:jc w:val="center"/>
              <w:rPr/>
            </w:pPr>
            <w:r w:rsidDel="00000000" w:rsidR="00000000" w:rsidRPr="00000000">
              <w:rPr>
                <w:rtl w:val="0"/>
              </w:rPr>
              <w:t xml:space="preserve">Forcefully enable a component, even if it otherwise would be disabled</w:t>
            </w:r>
          </w:p>
        </w:tc>
        <w:tc>
          <w:tcPr>
            <w:shd w:fill="auto" w:val="clear"/>
          </w:tcPr>
          <w:p w:rsidR="00000000" w:rsidDel="00000000" w:rsidP="00000000" w:rsidRDefault="00000000" w:rsidRPr="00000000" w14:paraId="000000FB">
            <w:pPr>
              <w:jc w:val="center"/>
              <w:rPr/>
            </w:pPr>
            <w:r w:rsidDel="00000000" w:rsidR="00000000" w:rsidRPr="00000000">
              <w:rPr>
                <w:rtl w:val="0"/>
              </w:rPr>
              <w:t xml:space="preserve">components --enable &lt;component&gt;</w:t>
            </w:r>
          </w:p>
        </w:tc>
      </w:tr>
      <w:tr>
        <w:trPr>
          <w:cantSplit w:val="0"/>
          <w:trHeight w:val="350" w:hRule="atLeast"/>
          <w:tblHeader w:val="0"/>
        </w:trPr>
        <w:tc>
          <w:tcPr/>
          <w:p w:rsidR="00000000" w:rsidDel="00000000" w:rsidP="00000000" w:rsidRDefault="00000000" w:rsidRPr="00000000" w14:paraId="000000FC">
            <w:pPr>
              <w:jc w:val="center"/>
              <w:rPr/>
            </w:pPr>
            <w:r w:rsidDel="00000000" w:rsidR="00000000" w:rsidRPr="00000000">
              <w:rPr>
                <w:rtl w:val="0"/>
              </w:rPr>
              <w:t xml:space="preserve">--purge</w:t>
            </w:r>
          </w:p>
        </w:tc>
        <w:tc>
          <w:tcPr/>
          <w:p w:rsidR="00000000" w:rsidDel="00000000" w:rsidP="00000000" w:rsidRDefault="00000000" w:rsidRPr="00000000" w14:paraId="000000FD">
            <w:pPr>
              <w:jc w:val="center"/>
              <w:rPr/>
            </w:pPr>
            <w:r w:rsidDel="00000000" w:rsidR="00000000" w:rsidRPr="00000000">
              <w:rPr>
                <w:rtl w:val="0"/>
              </w:rPr>
              <w:t xml:space="preserve">Permanently uninstall a component</w:t>
            </w:r>
          </w:p>
        </w:tc>
        <w:tc>
          <w:tcPr/>
          <w:p w:rsidR="00000000" w:rsidDel="00000000" w:rsidP="00000000" w:rsidRDefault="00000000" w:rsidRPr="00000000" w14:paraId="000000FE">
            <w:pPr>
              <w:jc w:val="center"/>
              <w:rPr/>
            </w:pPr>
            <w:r w:rsidDel="00000000" w:rsidR="00000000" w:rsidRPr="00000000">
              <w:rPr>
                <w:rtl w:val="0"/>
              </w:rPr>
              <w:t xml:space="preserve">components --purge &lt;component&gt;</w:t>
            </w:r>
          </w:p>
        </w:tc>
      </w:tr>
      <w:tr>
        <w:trPr>
          <w:cantSplit w:val="0"/>
          <w:trHeight w:val="350" w:hRule="atLeast"/>
          <w:tblHeader w:val="0"/>
        </w:trPr>
        <w:tc>
          <w:tcPr/>
          <w:p w:rsidR="00000000" w:rsidDel="00000000" w:rsidP="00000000" w:rsidRDefault="00000000" w:rsidRPr="00000000" w14:paraId="000000FF">
            <w:pPr>
              <w:jc w:val="center"/>
              <w:rPr/>
            </w:pPr>
            <w:r w:rsidDel="00000000" w:rsidR="00000000" w:rsidRPr="00000000">
              <w:rPr>
                <w:rtl w:val="0"/>
              </w:rPr>
              <w:t xml:space="preserve">--install</w:t>
            </w:r>
          </w:p>
        </w:tc>
        <w:tc>
          <w:tcPr/>
          <w:p w:rsidR="00000000" w:rsidDel="00000000" w:rsidP="00000000" w:rsidRDefault="00000000" w:rsidRPr="00000000" w14:paraId="00000100">
            <w:pPr>
              <w:jc w:val="center"/>
              <w:rPr/>
            </w:pPr>
            <w:r w:rsidDel="00000000" w:rsidR="00000000" w:rsidRPr="00000000">
              <w:rPr>
                <w:rtl w:val="0"/>
              </w:rPr>
              <w:t xml:space="preserve">Install a component or component pack</w:t>
            </w:r>
          </w:p>
        </w:tc>
        <w:tc>
          <w:tcPr/>
          <w:p w:rsidR="00000000" w:rsidDel="00000000" w:rsidP="00000000" w:rsidRDefault="00000000" w:rsidRPr="00000000" w14:paraId="00000101">
            <w:pPr>
              <w:jc w:val="center"/>
              <w:rPr/>
            </w:pPr>
            <w:r w:rsidDel="00000000" w:rsidR="00000000" w:rsidRPr="00000000">
              <w:rPr>
                <w:rtl w:val="0"/>
              </w:rPr>
              <w:t xml:space="preserve">components --install</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bookmarkStart w:colFirst="0" w:colLast="0" w:name="_heading=h.3dy6vkm" w:id="6"/>
      <w:bookmarkEnd w:id="6"/>
      <w:r w:rsidDel="00000000" w:rsidR="00000000" w:rsidRPr="00000000">
        <w:rPr>
          <w:rtl w:val="0"/>
        </w:rPr>
        <w:t xml:space="preserve">Component Files &amp; Packs</w:t>
      </w:r>
    </w:p>
    <w:p w:rsidR="00000000" w:rsidDel="00000000" w:rsidP="00000000" w:rsidRDefault="00000000" w:rsidRPr="00000000" w14:paraId="00000104">
      <w:pPr>
        <w:rPr/>
      </w:pPr>
      <w:r w:rsidDel="00000000" w:rsidR="00000000" w:rsidRPr="00000000">
        <w:rPr>
          <w:rtl w:val="0"/>
        </w:rPr>
        <w:t xml:space="preserve">There are two separate ways to share a component: a .py file (single component) or a .wcp (Component Pack) file. </w:t>
      </w:r>
    </w:p>
    <w:p w:rsidR="00000000" w:rsidDel="00000000" w:rsidP="00000000" w:rsidRDefault="00000000" w:rsidRPr="00000000" w14:paraId="00000105">
      <w:pPr>
        <w:rPr/>
      </w:pPr>
      <w:r w:rsidDel="00000000" w:rsidR="00000000" w:rsidRPr="00000000">
        <w:rPr>
          <w:rtl w:val="0"/>
        </w:rPr>
        <w:t xml:space="preserve">A single component should contain dependency imports, internal functions, and </w:t>
      </w:r>
      <w:r w:rsidDel="00000000" w:rsidR="00000000" w:rsidRPr="00000000">
        <w:rPr>
          <w:b w:val="1"/>
          <w:rtl w:val="0"/>
        </w:rPr>
        <w:t xml:space="preserve">all code</w:t>
      </w:r>
      <w:r w:rsidDel="00000000" w:rsidR="00000000" w:rsidRPr="00000000">
        <w:rPr>
          <w:rtl w:val="0"/>
        </w:rPr>
        <w:t xml:space="preserve"> within the .py file. It should NOT access external resources. This is a good entry-level interface to modding WinLine.</w:t>
      </w:r>
    </w:p>
    <w:p w:rsidR="00000000" w:rsidDel="00000000" w:rsidP="00000000" w:rsidRDefault="00000000" w:rsidRPr="00000000" w14:paraId="00000106">
      <w:pPr>
        <w:rPr>
          <w:i w:val="1"/>
        </w:rPr>
      </w:pPr>
      <w:r w:rsidDel="00000000" w:rsidR="00000000" w:rsidRPr="00000000">
        <w:rPr>
          <w:rtl w:val="0"/>
        </w:rPr>
        <w:t xml:space="preserve">However, component packs can include multiple files, resources, and more! Component packs provide a huge benefit over single components as they can be much more complex, spanning as many files as you desire. </w:t>
      </w:r>
      <w:r w:rsidDel="00000000" w:rsidR="00000000" w:rsidRPr="00000000">
        <w:rPr>
          <w:i w:val="1"/>
          <w:rtl w:val="0"/>
        </w:rPr>
        <w:t xml:space="preserve">You could even ship an entire game in a component pack!</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heading=h.1t3h5sf" w:id="7"/>
      <w:bookmarkEnd w:id="7"/>
      <w:r w:rsidDel="00000000" w:rsidR="00000000" w:rsidRPr="00000000">
        <w:rPr>
          <w:rtl w:val="0"/>
        </w:rPr>
        <w:t xml:space="preserve">Component Pack Development</w:t>
      </w:r>
    </w:p>
    <w:p w:rsidR="00000000" w:rsidDel="00000000" w:rsidP="00000000" w:rsidRDefault="00000000" w:rsidRPr="00000000" w14:paraId="00000109">
      <w:pPr>
        <w:rPr/>
      </w:pPr>
      <w:r w:rsidDel="00000000" w:rsidR="00000000" w:rsidRPr="00000000">
        <w:rPr>
          <w:rtl w:val="0"/>
        </w:rPr>
        <w:t xml:space="preserve">Component packs need to have a very specific folder structure and must be packaged in a very specific way for them to work correctly. Please refer to the information below to learn more.</w:t>
      </w:r>
    </w:p>
    <w:p w:rsidR="00000000" w:rsidDel="00000000" w:rsidP="00000000" w:rsidRDefault="00000000" w:rsidRPr="00000000" w14:paraId="0000010A">
      <w:pPr>
        <w:rPr/>
      </w:pPr>
      <w:r w:rsidDel="00000000" w:rsidR="00000000" w:rsidRPr="00000000">
        <w:rPr>
          <w:b w:val="1"/>
          <w:rtl w:val="0"/>
        </w:rPr>
        <w:t xml:space="preserve">Note</w:t>
      </w:r>
      <w:r w:rsidDel="00000000" w:rsidR="00000000" w:rsidRPr="00000000">
        <w:rPr>
          <w:rtl w:val="0"/>
        </w:rPr>
        <w:t xml:space="preserve">: If you find this section too confusing, you can always download the example_package.wcp file from our GitHub page.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Basic Folder Structure</w:t>
      </w:r>
      <w:r w:rsidDel="00000000" w:rsidR="00000000" w:rsidRPr="00000000">
        <w:rPr>
          <w:rtl w:val="0"/>
        </w:rPr>
        <w:t xml:space="preserve"> (once PACKAGED)</w:t>
      </w:r>
    </w:p>
    <w:p w:rsidR="00000000" w:rsidDel="00000000" w:rsidP="00000000" w:rsidRDefault="00000000" w:rsidRPr="00000000" w14:paraId="0000010D">
      <w:pPr>
        <w:rPr>
          <w:b w:val="1"/>
          <w:color w:val="ffc000"/>
        </w:rPr>
      </w:pPr>
      <w:r w:rsidDel="00000000" w:rsidR="00000000" w:rsidRPr="00000000">
        <w:rPr>
          <w:b w:val="1"/>
          <w:color w:val="ffc000"/>
          <w:rtl w:val="0"/>
        </w:rPr>
        <w:t xml:space="preserve">package_name.wcp</w:t>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ffc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c000"/>
          <w:sz w:val="22"/>
          <w:szCs w:val="22"/>
          <w:u w:val="none"/>
          <w:shd w:fill="auto" w:val="clear"/>
          <w:vertAlign w:val="baseline"/>
          <w:rtl w:val="0"/>
        </w:rPr>
        <w:t xml:space="preserve">manifest.json</w:t>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ffc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c000"/>
          <w:sz w:val="22"/>
          <w:szCs w:val="22"/>
          <w:u w:val="none"/>
          <w:shd w:fill="auto" w:val="clear"/>
          <w:vertAlign w:val="baseline"/>
          <w:rtl w:val="0"/>
        </w:rPr>
        <w:t xml:space="preserve">main.py</w:t>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ffc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c000"/>
          <w:sz w:val="22"/>
          <w:szCs w:val="22"/>
          <w:u w:val="none"/>
          <w:shd w:fill="auto" w:val="clear"/>
          <w:vertAlign w:val="baseline"/>
          <w:rtl w:val="0"/>
        </w:rPr>
        <w:t xml:space="preserve">package_name.py</w:t>
      </w:r>
    </w:p>
    <w:p w:rsidR="00000000" w:rsidDel="00000000" w:rsidP="00000000" w:rsidRDefault="00000000" w:rsidRPr="00000000" w14:paraId="00000111">
      <w:pPr>
        <w:rPr/>
      </w:pPr>
      <w:r w:rsidDel="00000000" w:rsidR="00000000" w:rsidRPr="00000000">
        <w:rPr>
          <w:rtl w:val="0"/>
        </w:rPr>
        <w:t xml:space="preserve">Where manifest.json contains information about the package, main.py contains your MAIN code (what you would normally execute to run the command), and package_name.py contains the code linking the package to WinLine. You can obtain examples of these files from our GitHub page.</w:t>
      </w:r>
    </w:p>
    <w:p w:rsidR="00000000" w:rsidDel="00000000" w:rsidP="00000000" w:rsidRDefault="00000000" w:rsidRPr="00000000" w14:paraId="00000112">
      <w:pPr>
        <w:pStyle w:val="Heading1"/>
        <w:rPr/>
      </w:pPr>
      <w:bookmarkStart w:colFirst="0" w:colLast="0" w:name="_heading=h.4d34og8" w:id="8"/>
      <w:bookmarkEnd w:id="8"/>
      <w:r w:rsidDel="00000000" w:rsidR="00000000" w:rsidRPr="00000000">
        <w:rPr>
          <w:rtl w:val="0"/>
        </w:rPr>
        <w:t xml:space="preserve"> Configuration File</w:t>
      </w:r>
    </w:p>
    <w:p w:rsidR="00000000" w:rsidDel="00000000" w:rsidP="00000000" w:rsidRDefault="00000000" w:rsidRPr="00000000" w14:paraId="00000113">
      <w:pPr>
        <w:rPr/>
      </w:pPr>
      <w:r w:rsidDel="00000000" w:rsidR="00000000" w:rsidRPr="00000000">
        <w:rPr>
          <w:rtl w:val="0"/>
        </w:rPr>
        <w:t xml:space="preserve">The configuration file controls all of WinLine’s preferences. It can be accessed using the </w:t>
      </w:r>
      <w:r w:rsidDel="00000000" w:rsidR="00000000" w:rsidRPr="00000000">
        <w:rPr>
          <w:b w:val="1"/>
          <w:rtl w:val="0"/>
        </w:rPr>
        <w:t xml:space="preserve">config</w:t>
      </w:r>
      <w:r w:rsidDel="00000000" w:rsidR="00000000" w:rsidRPr="00000000">
        <w:rPr>
          <w:rtl w:val="0"/>
        </w:rPr>
        <w:t xml:space="preserve"> command.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Here’s what the configuration file contains, what the settings do, accepted values, and default values</w:t>
      </w:r>
    </w:p>
    <w:tbl>
      <w:tblPr>
        <w:tblStyle w:val="Table3"/>
        <w:tblW w:w="137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5"/>
        <w:gridCol w:w="5370"/>
        <w:gridCol w:w="2115"/>
        <w:gridCol w:w="2775"/>
        <w:tblGridChange w:id="0">
          <w:tblGrid>
            <w:gridCol w:w="3465"/>
            <w:gridCol w:w="5370"/>
            <w:gridCol w:w="2115"/>
            <w:gridCol w:w="2775"/>
          </w:tblGrid>
        </w:tblGridChange>
      </w:tblGrid>
      <w:tr>
        <w:trPr>
          <w:cantSplit w:val="0"/>
          <w:trHeight w:val="323" w:hRule="atLeast"/>
          <w:tblHeader w:val="0"/>
        </w:trPr>
        <w:tc>
          <w:tcPr/>
          <w:p w:rsidR="00000000" w:rsidDel="00000000" w:rsidP="00000000" w:rsidRDefault="00000000" w:rsidRPr="00000000" w14:paraId="00000116">
            <w:pPr>
              <w:jc w:val="center"/>
              <w:rPr/>
            </w:pPr>
            <w:r w:rsidDel="00000000" w:rsidR="00000000" w:rsidRPr="00000000">
              <w:rPr>
                <w:rtl w:val="0"/>
              </w:rPr>
              <w:t xml:space="preserve">Setting Name</w:t>
            </w:r>
          </w:p>
        </w:tc>
        <w:tc>
          <w:tcPr/>
          <w:p w:rsidR="00000000" w:rsidDel="00000000" w:rsidP="00000000" w:rsidRDefault="00000000" w:rsidRPr="00000000" w14:paraId="00000117">
            <w:pPr>
              <w:jc w:val="center"/>
              <w:rPr/>
            </w:pPr>
            <w:r w:rsidDel="00000000" w:rsidR="00000000" w:rsidRPr="00000000">
              <w:rPr>
                <w:rtl w:val="0"/>
              </w:rPr>
              <w:t xml:space="preserve">Description</w:t>
            </w:r>
          </w:p>
        </w:tc>
        <w:tc>
          <w:tcPr/>
          <w:p w:rsidR="00000000" w:rsidDel="00000000" w:rsidP="00000000" w:rsidRDefault="00000000" w:rsidRPr="00000000" w14:paraId="00000118">
            <w:pPr>
              <w:jc w:val="center"/>
              <w:rPr/>
            </w:pPr>
            <w:r w:rsidDel="00000000" w:rsidR="00000000" w:rsidRPr="00000000">
              <w:rPr>
                <w:rtl w:val="0"/>
              </w:rPr>
              <w:t xml:space="preserve">Accepted Values</w:t>
            </w:r>
          </w:p>
        </w:tc>
        <w:tc>
          <w:tcPr/>
          <w:p w:rsidR="00000000" w:rsidDel="00000000" w:rsidP="00000000" w:rsidRDefault="00000000" w:rsidRPr="00000000" w14:paraId="00000119">
            <w:pPr>
              <w:jc w:val="center"/>
              <w:rPr/>
            </w:pPr>
            <w:r w:rsidDel="00000000" w:rsidR="00000000" w:rsidRPr="00000000">
              <w:rPr>
                <w:rtl w:val="0"/>
              </w:rPr>
              <w:t xml:space="preserve">Default</w:t>
            </w:r>
          </w:p>
        </w:tc>
      </w:tr>
      <w:tr>
        <w:trPr>
          <w:cantSplit w:val="0"/>
          <w:trHeight w:val="350" w:hRule="atLeast"/>
          <w:tblHeader w:val="0"/>
        </w:trPr>
        <w:tc>
          <w:tcPr>
            <w:vAlign w:val="center"/>
          </w:tcPr>
          <w:p w:rsidR="00000000" w:rsidDel="00000000" w:rsidP="00000000" w:rsidRDefault="00000000" w:rsidRPr="00000000" w14:paraId="0000011A">
            <w:pPr>
              <w:jc w:val="center"/>
              <w:rPr/>
            </w:pPr>
            <w:r w:rsidDel="00000000" w:rsidR="00000000" w:rsidRPr="00000000">
              <w:rPr>
                <w:rtl w:val="0"/>
              </w:rPr>
              <w:t xml:space="preserve">KEYBOARD_INTURRUPT_ENABLED</w:t>
            </w:r>
          </w:p>
        </w:tc>
        <w:tc>
          <w:tcPr>
            <w:vAlign w:val="center"/>
          </w:tcPr>
          <w:p w:rsidR="00000000" w:rsidDel="00000000" w:rsidP="00000000" w:rsidRDefault="00000000" w:rsidRPr="00000000" w14:paraId="0000011B">
            <w:pPr>
              <w:jc w:val="center"/>
              <w:rPr/>
            </w:pPr>
            <w:r w:rsidDel="00000000" w:rsidR="00000000" w:rsidRPr="00000000">
              <w:rPr>
                <w:rtl w:val="0"/>
              </w:rPr>
              <w:t xml:space="preserve">Whether to exit on Ctrl+C or not</w:t>
            </w:r>
          </w:p>
        </w:tc>
        <w:tc>
          <w:tcPr>
            <w:vAlign w:val="center"/>
          </w:tcPr>
          <w:p w:rsidR="00000000" w:rsidDel="00000000" w:rsidP="00000000" w:rsidRDefault="00000000" w:rsidRPr="00000000" w14:paraId="0000011C">
            <w:pPr>
              <w:jc w:val="center"/>
              <w:rPr/>
            </w:pPr>
            <w:r w:rsidDel="00000000" w:rsidR="00000000" w:rsidRPr="00000000">
              <w:rPr>
                <w:rtl w:val="0"/>
              </w:rPr>
              <w:t xml:space="preserve">True / False</w:t>
            </w:r>
          </w:p>
        </w:tc>
        <w:tc>
          <w:tcPr>
            <w:vAlign w:val="center"/>
          </w:tcPr>
          <w:p w:rsidR="00000000" w:rsidDel="00000000" w:rsidP="00000000" w:rsidRDefault="00000000" w:rsidRPr="00000000" w14:paraId="0000011D">
            <w:pPr>
              <w:jc w:val="center"/>
              <w:rPr/>
            </w:pPr>
            <w:r w:rsidDel="00000000" w:rsidR="00000000" w:rsidRPr="00000000">
              <w:rPr>
                <w:rtl w:val="0"/>
              </w:rPr>
              <w:t xml:space="preserve">True</w:t>
            </w:r>
          </w:p>
        </w:tc>
      </w:tr>
      <w:tr>
        <w:trPr>
          <w:cantSplit w:val="0"/>
          <w:trHeight w:val="350" w:hRule="atLeast"/>
          <w:tblHeader w:val="0"/>
        </w:trPr>
        <w:tc>
          <w:tcPr>
            <w:shd w:fill="d9d9d9" w:val="clear"/>
            <w:vAlign w:val="center"/>
          </w:tcPr>
          <w:p w:rsidR="00000000" w:rsidDel="00000000" w:rsidP="00000000" w:rsidRDefault="00000000" w:rsidRPr="00000000" w14:paraId="0000011E">
            <w:pPr>
              <w:jc w:val="center"/>
              <w:rPr/>
            </w:pPr>
            <w:r w:rsidDel="00000000" w:rsidR="00000000" w:rsidRPr="00000000">
              <w:rPr>
                <w:rtl w:val="0"/>
              </w:rPr>
              <w:t xml:space="preserve">CMDLINK</w:t>
            </w:r>
          </w:p>
        </w:tc>
        <w:tc>
          <w:tcPr>
            <w:shd w:fill="d9d9d9" w:val="clear"/>
            <w:vAlign w:val="center"/>
          </w:tcPr>
          <w:p w:rsidR="00000000" w:rsidDel="00000000" w:rsidP="00000000" w:rsidRDefault="00000000" w:rsidRPr="00000000" w14:paraId="0000011F">
            <w:pPr>
              <w:jc w:val="center"/>
              <w:rPr/>
            </w:pPr>
            <w:r w:rsidDel="00000000" w:rsidR="00000000" w:rsidRPr="00000000">
              <w:rPr>
                <w:rtl w:val="0"/>
              </w:rPr>
              <w:t xml:space="preserve">Deprecated</w:t>
            </w:r>
          </w:p>
        </w:tc>
        <w:tc>
          <w:tcPr>
            <w:shd w:fill="d9d9d9" w:val="clear"/>
            <w:vAlign w:val="center"/>
          </w:tcPr>
          <w:p w:rsidR="00000000" w:rsidDel="00000000" w:rsidP="00000000" w:rsidRDefault="00000000" w:rsidRPr="00000000" w14:paraId="00000120">
            <w:pPr>
              <w:jc w:val="center"/>
              <w:rPr/>
            </w:pPr>
            <w:r w:rsidDel="00000000" w:rsidR="00000000" w:rsidRPr="00000000">
              <w:rPr>
                <w:rtl w:val="0"/>
              </w:rPr>
            </w:r>
          </w:p>
        </w:tc>
        <w:tc>
          <w:tcPr>
            <w:shd w:fill="d9d9d9" w:val="clear"/>
            <w:vAlign w:val="center"/>
          </w:tcPr>
          <w:p w:rsidR="00000000" w:rsidDel="00000000" w:rsidP="00000000" w:rsidRDefault="00000000" w:rsidRPr="00000000" w14:paraId="00000121">
            <w:pPr>
              <w:jc w:val="center"/>
              <w:rPr/>
            </w:pPr>
            <w:r w:rsidDel="00000000" w:rsidR="00000000" w:rsidRPr="00000000">
              <w:rPr>
                <w:rtl w:val="0"/>
              </w:rPr>
            </w:r>
          </w:p>
        </w:tc>
      </w:tr>
      <w:tr>
        <w:trPr>
          <w:cantSplit w:val="0"/>
          <w:trHeight w:val="350" w:hRule="atLeast"/>
          <w:tblHeader w:val="0"/>
        </w:trPr>
        <w:tc>
          <w:tcPr>
            <w:shd w:fill="fbe5d5" w:val="clear"/>
            <w:vAlign w:val="center"/>
          </w:tcPr>
          <w:p w:rsidR="00000000" w:rsidDel="00000000" w:rsidP="00000000" w:rsidRDefault="00000000" w:rsidRPr="00000000" w14:paraId="00000122">
            <w:pPr>
              <w:jc w:val="center"/>
              <w:rPr/>
            </w:pPr>
            <w:r w:rsidDel="00000000" w:rsidR="00000000" w:rsidRPr="00000000">
              <w:rPr>
                <w:rtl w:val="0"/>
              </w:rPr>
              <w:t xml:space="preserve">ADVANCED_MODE</w:t>
            </w:r>
          </w:p>
        </w:tc>
        <w:tc>
          <w:tcPr>
            <w:shd w:fill="fbe5d5" w:val="clear"/>
            <w:vAlign w:val="center"/>
          </w:tcPr>
          <w:p w:rsidR="00000000" w:rsidDel="00000000" w:rsidP="00000000" w:rsidRDefault="00000000" w:rsidRPr="00000000" w14:paraId="00000123">
            <w:pPr>
              <w:jc w:val="center"/>
              <w:rPr/>
            </w:pPr>
            <w:r w:rsidDel="00000000" w:rsidR="00000000" w:rsidRPr="00000000">
              <w:rPr>
                <w:rtl w:val="0"/>
              </w:rPr>
              <w:t xml:space="preserve">Whether to enable dangerous commands</w:t>
            </w:r>
          </w:p>
        </w:tc>
        <w:tc>
          <w:tcPr>
            <w:shd w:fill="fbe5d5" w:val="clear"/>
            <w:vAlign w:val="center"/>
          </w:tcPr>
          <w:p w:rsidR="00000000" w:rsidDel="00000000" w:rsidP="00000000" w:rsidRDefault="00000000" w:rsidRPr="00000000" w14:paraId="00000124">
            <w:pPr>
              <w:jc w:val="center"/>
              <w:rPr/>
            </w:pPr>
            <w:r w:rsidDel="00000000" w:rsidR="00000000" w:rsidRPr="00000000">
              <w:rPr>
                <w:rtl w:val="0"/>
              </w:rPr>
              <w:t xml:space="preserve">True / False</w:t>
            </w:r>
          </w:p>
        </w:tc>
        <w:tc>
          <w:tcPr>
            <w:shd w:fill="fbe5d5" w:val="clear"/>
            <w:vAlign w:val="center"/>
          </w:tcPr>
          <w:p w:rsidR="00000000" w:rsidDel="00000000" w:rsidP="00000000" w:rsidRDefault="00000000" w:rsidRPr="00000000" w14:paraId="00000125">
            <w:pPr>
              <w:jc w:val="center"/>
              <w:rPr/>
            </w:pPr>
            <w:r w:rsidDel="00000000" w:rsidR="00000000" w:rsidRPr="00000000">
              <w:rPr>
                <w:rtl w:val="0"/>
              </w:rPr>
              <w:t xml:space="preserve">False</w:t>
            </w:r>
          </w:p>
        </w:tc>
      </w:tr>
      <w:tr>
        <w:trPr>
          <w:cantSplit w:val="0"/>
          <w:trHeight w:val="602" w:hRule="atLeast"/>
          <w:tblHeader w:val="0"/>
        </w:trPr>
        <w:tc>
          <w:tcPr>
            <w:shd w:fill="fbe5d5" w:val="clear"/>
            <w:vAlign w:val="center"/>
          </w:tcPr>
          <w:p w:rsidR="00000000" w:rsidDel="00000000" w:rsidP="00000000" w:rsidRDefault="00000000" w:rsidRPr="00000000" w14:paraId="00000126">
            <w:pPr>
              <w:jc w:val="center"/>
              <w:rPr/>
            </w:pPr>
            <w:r w:rsidDel="00000000" w:rsidR="00000000" w:rsidRPr="00000000">
              <w:rPr>
                <w:rtl w:val="0"/>
              </w:rPr>
              <w:t xml:space="preserve">RUN_FAILED_COMMANDS_SYSTEM</w:t>
            </w:r>
          </w:p>
        </w:tc>
        <w:tc>
          <w:tcPr>
            <w:shd w:fill="fbe5d5" w:val="clear"/>
            <w:vAlign w:val="center"/>
          </w:tcPr>
          <w:p w:rsidR="00000000" w:rsidDel="00000000" w:rsidP="00000000" w:rsidRDefault="00000000" w:rsidRPr="00000000" w14:paraId="00000127">
            <w:pPr>
              <w:jc w:val="center"/>
              <w:rPr/>
            </w:pPr>
            <w:r w:rsidDel="00000000" w:rsidR="00000000" w:rsidRPr="00000000">
              <w:rPr>
                <w:rtl w:val="0"/>
              </w:rPr>
              <w:t xml:space="preserve">Automatically run a command through the system if it isn’t built-in</w:t>
            </w:r>
          </w:p>
        </w:tc>
        <w:tc>
          <w:tcPr>
            <w:shd w:fill="fbe5d5" w:val="clear"/>
            <w:vAlign w:val="center"/>
          </w:tcPr>
          <w:p w:rsidR="00000000" w:rsidDel="00000000" w:rsidP="00000000" w:rsidRDefault="00000000" w:rsidRPr="00000000" w14:paraId="00000128">
            <w:pPr>
              <w:jc w:val="center"/>
              <w:rPr/>
            </w:pPr>
            <w:r w:rsidDel="00000000" w:rsidR="00000000" w:rsidRPr="00000000">
              <w:rPr>
                <w:rtl w:val="0"/>
              </w:rPr>
              <w:t xml:space="preserve">True / False</w:t>
            </w:r>
          </w:p>
        </w:tc>
        <w:tc>
          <w:tcPr>
            <w:shd w:fill="fbe5d5" w:val="clear"/>
            <w:vAlign w:val="center"/>
          </w:tcPr>
          <w:p w:rsidR="00000000" w:rsidDel="00000000" w:rsidP="00000000" w:rsidRDefault="00000000" w:rsidRPr="00000000" w14:paraId="00000129">
            <w:pPr>
              <w:jc w:val="center"/>
              <w:rPr/>
            </w:pPr>
            <w:r w:rsidDel="00000000" w:rsidR="00000000" w:rsidRPr="00000000">
              <w:rPr>
                <w:rtl w:val="0"/>
              </w:rPr>
              <w:t xml:space="preserve">False</w:t>
            </w:r>
          </w:p>
        </w:tc>
      </w:tr>
      <w:tr>
        <w:trPr>
          <w:cantSplit w:val="0"/>
          <w:trHeight w:val="350" w:hRule="atLeast"/>
          <w:tblHeader w:val="0"/>
        </w:trPr>
        <w:tc>
          <w:tcPr>
            <w:shd w:fill="ededed" w:val="clear"/>
            <w:vAlign w:val="center"/>
          </w:tcPr>
          <w:p w:rsidR="00000000" w:rsidDel="00000000" w:rsidP="00000000" w:rsidRDefault="00000000" w:rsidRPr="00000000" w14:paraId="0000012A">
            <w:pPr>
              <w:jc w:val="center"/>
              <w:rPr/>
            </w:pPr>
            <w:r w:rsidDel="00000000" w:rsidR="00000000" w:rsidRPr="00000000">
              <w:rPr>
                <w:rtl w:val="0"/>
              </w:rPr>
              <w:t xml:space="preserve">ENABLE_COMPONENTS</w:t>
            </w:r>
          </w:p>
        </w:tc>
        <w:tc>
          <w:tcPr>
            <w:shd w:fill="ededed" w:val="clear"/>
            <w:vAlign w:val="center"/>
          </w:tcPr>
          <w:p w:rsidR="00000000" w:rsidDel="00000000" w:rsidP="00000000" w:rsidRDefault="00000000" w:rsidRPr="00000000" w14:paraId="0000012B">
            <w:pPr>
              <w:jc w:val="center"/>
              <w:rPr/>
            </w:pPr>
            <w:r w:rsidDel="00000000" w:rsidR="00000000" w:rsidRPr="00000000">
              <w:rPr>
                <w:rtl w:val="0"/>
              </w:rPr>
              <w:t xml:space="preserve">Whether to enable non-developer components or not</w:t>
            </w:r>
          </w:p>
        </w:tc>
        <w:tc>
          <w:tcPr>
            <w:shd w:fill="ededed" w:val="clear"/>
            <w:vAlign w:val="center"/>
          </w:tcPr>
          <w:p w:rsidR="00000000" w:rsidDel="00000000" w:rsidP="00000000" w:rsidRDefault="00000000" w:rsidRPr="00000000" w14:paraId="0000012C">
            <w:pPr>
              <w:jc w:val="center"/>
              <w:rPr/>
            </w:pPr>
            <w:r w:rsidDel="00000000" w:rsidR="00000000" w:rsidRPr="00000000">
              <w:rPr>
                <w:rtl w:val="0"/>
              </w:rPr>
              <w:t xml:space="preserve">True / False</w:t>
            </w:r>
          </w:p>
        </w:tc>
        <w:tc>
          <w:tcPr>
            <w:shd w:fill="ededed" w:val="clear"/>
            <w:vAlign w:val="center"/>
          </w:tcPr>
          <w:p w:rsidR="00000000" w:rsidDel="00000000" w:rsidP="00000000" w:rsidRDefault="00000000" w:rsidRPr="00000000" w14:paraId="0000012D">
            <w:pPr>
              <w:jc w:val="center"/>
              <w:rPr/>
            </w:pPr>
            <w:r w:rsidDel="00000000" w:rsidR="00000000" w:rsidRPr="00000000">
              <w:rPr>
                <w:rtl w:val="0"/>
              </w:rPr>
              <w:t xml:space="preserve">True</w:t>
            </w:r>
          </w:p>
        </w:tc>
      </w:tr>
      <w:tr>
        <w:trPr>
          <w:cantSplit w:val="0"/>
          <w:trHeight w:val="683" w:hRule="atLeast"/>
          <w:tblHeader w:val="0"/>
        </w:trPr>
        <w:tc>
          <w:tcPr>
            <w:shd w:fill="e2efd9" w:val="clear"/>
            <w:vAlign w:val="center"/>
          </w:tcPr>
          <w:p w:rsidR="00000000" w:rsidDel="00000000" w:rsidP="00000000" w:rsidRDefault="00000000" w:rsidRPr="00000000" w14:paraId="0000012E">
            <w:pPr>
              <w:jc w:val="center"/>
              <w:rPr/>
            </w:pPr>
            <w:r w:rsidDel="00000000" w:rsidR="00000000" w:rsidRPr="00000000">
              <w:rPr>
                <w:rtl w:val="0"/>
              </w:rPr>
              <w:t xml:space="preserve">EMULATE_LINUX</w:t>
            </w:r>
          </w:p>
        </w:tc>
        <w:tc>
          <w:tcPr>
            <w:shd w:fill="e2efd9" w:val="clear"/>
            <w:vAlign w:val="center"/>
          </w:tcPr>
          <w:p w:rsidR="00000000" w:rsidDel="00000000" w:rsidP="00000000" w:rsidRDefault="00000000" w:rsidRPr="00000000" w14:paraId="0000012F">
            <w:pPr>
              <w:jc w:val="center"/>
              <w:rPr/>
            </w:pPr>
            <w:r w:rsidDel="00000000" w:rsidR="00000000" w:rsidRPr="00000000">
              <w:rPr>
                <w:rtl w:val="0"/>
              </w:rPr>
              <w:t xml:space="preserve">(Windows only) Whether to emulate a Linux instance or not</w:t>
            </w:r>
          </w:p>
        </w:tc>
        <w:tc>
          <w:tcPr>
            <w:shd w:fill="e2efd9" w:val="clear"/>
            <w:vAlign w:val="center"/>
          </w:tcPr>
          <w:p w:rsidR="00000000" w:rsidDel="00000000" w:rsidP="00000000" w:rsidRDefault="00000000" w:rsidRPr="00000000" w14:paraId="00000130">
            <w:pPr>
              <w:jc w:val="center"/>
              <w:rPr/>
            </w:pPr>
            <w:r w:rsidDel="00000000" w:rsidR="00000000" w:rsidRPr="00000000">
              <w:rPr>
                <w:rtl w:val="0"/>
              </w:rPr>
              <w:t xml:space="preserve">True / False</w:t>
            </w:r>
          </w:p>
        </w:tc>
        <w:tc>
          <w:tcPr>
            <w:shd w:fill="e2efd9" w:val="clear"/>
            <w:vAlign w:val="center"/>
          </w:tcPr>
          <w:p w:rsidR="00000000" w:rsidDel="00000000" w:rsidP="00000000" w:rsidRDefault="00000000" w:rsidRPr="00000000" w14:paraId="00000131">
            <w:pPr>
              <w:jc w:val="center"/>
              <w:rPr/>
            </w:pPr>
            <w:r w:rsidDel="00000000" w:rsidR="00000000" w:rsidRPr="00000000">
              <w:rPr>
                <w:rtl w:val="0"/>
              </w:rPr>
              <w:t xml:space="preserve">False</w:t>
            </w:r>
          </w:p>
        </w:tc>
      </w:tr>
      <w:tr>
        <w:trPr>
          <w:cantSplit w:val="0"/>
          <w:trHeight w:val="665" w:hRule="atLeast"/>
          <w:tblHeader w:val="0"/>
        </w:trPr>
        <w:tc>
          <w:tcPr>
            <w:shd w:fill="e2efd9" w:val="clear"/>
            <w:vAlign w:val="center"/>
          </w:tcPr>
          <w:p w:rsidR="00000000" w:rsidDel="00000000" w:rsidP="00000000" w:rsidRDefault="00000000" w:rsidRPr="00000000" w14:paraId="00000132">
            <w:pPr>
              <w:jc w:val="center"/>
              <w:rPr/>
            </w:pPr>
            <w:r w:rsidDel="00000000" w:rsidR="00000000" w:rsidRPr="00000000">
              <w:rPr>
                <w:rtl w:val="0"/>
              </w:rPr>
              <w:t xml:space="preserve">WIN_DISPLAY_UNAME</w:t>
            </w:r>
          </w:p>
        </w:tc>
        <w:tc>
          <w:tcPr>
            <w:shd w:fill="e2efd9" w:val="clear"/>
            <w:vAlign w:val="center"/>
          </w:tcPr>
          <w:p w:rsidR="00000000" w:rsidDel="00000000" w:rsidP="00000000" w:rsidRDefault="00000000" w:rsidRPr="00000000" w14:paraId="00000133">
            <w:pPr>
              <w:jc w:val="center"/>
              <w:rPr/>
            </w:pPr>
            <w:r w:rsidDel="00000000" w:rsidR="00000000" w:rsidRPr="00000000">
              <w:rPr>
                <w:rtl w:val="0"/>
              </w:rPr>
              <w:t xml:space="preserve">(Windows only) Whether to show the user’s name as a location prefix</w:t>
            </w:r>
          </w:p>
        </w:tc>
        <w:tc>
          <w:tcPr>
            <w:shd w:fill="e2efd9" w:val="clear"/>
            <w:vAlign w:val="center"/>
          </w:tcPr>
          <w:p w:rsidR="00000000" w:rsidDel="00000000" w:rsidP="00000000" w:rsidRDefault="00000000" w:rsidRPr="00000000" w14:paraId="00000134">
            <w:pPr>
              <w:jc w:val="center"/>
              <w:rPr/>
            </w:pPr>
            <w:r w:rsidDel="00000000" w:rsidR="00000000" w:rsidRPr="00000000">
              <w:rPr>
                <w:rtl w:val="0"/>
              </w:rPr>
              <w:t xml:space="preserve">True / False</w:t>
            </w:r>
          </w:p>
        </w:tc>
        <w:tc>
          <w:tcPr>
            <w:shd w:fill="e2efd9" w:val="clear"/>
            <w:vAlign w:val="center"/>
          </w:tcPr>
          <w:p w:rsidR="00000000" w:rsidDel="00000000" w:rsidP="00000000" w:rsidRDefault="00000000" w:rsidRPr="00000000" w14:paraId="00000135">
            <w:pPr>
              <w:jc w:val="center"/>
              <w:rPr/>
            </w:pPr>
            <w:r w:rsidDel="00000000" w:rsidR="00000000" w:rsidRPr="00000000">
              <w:rPr>
                <w:rtl w:val="0"/>
              </w:rPr>
              <w:t xml:space="preserve">True</w:t>
            </w:r>
          </w:p>
        </w:tc>
      </w:tr>
      <w:tr>
        <w:trPr>
          <w:cantSplit w:val="0"/>
          <w:trHeight w:val="630" w:hRule="atLeast"/>
          <w:tblHeader w:val="0"/>
        </w:trPr>
        <w:tc>
          <w:tcPr>
            <w:vAlign w:val="center"/>
          </w:tcPr>
          <w:p w:rsidR="00000000" w:rsidDel="00000000" w:rsidP="00000000" w:rsidRDefault="00000000" w:rsidRPr="00000000" w14:paraId="00000136">
            <w:pPr>
              <w:jc w:val="center"/>
              <w:rPr/>
            </w:pPr>
            <w:r w:rsidDel="00000000" w:rsidR="00000000" w:rsidRPr="00000000">
              <w:rPr>
                <w:rtl w:val="0"/>
              </w:rPr>
              <w:t xml:space="preserve">HARD_RESET_UPON_ERROR</w:t>
            </w:r>
          </w:p>
        </w:tc>
        <w:tc>
          <w:tcPr>
            <w:vAlign w:val="center"/>
          </w:tcPr>
          <w:p w:rsidR="00000000" w:rsidDel="00000000" w:rsidP="00000000" w:rsidRDefault="00000000" w:rsidRPr="00000000" w14:paraId="00000137">
            <w:pPr>
              <w:jc w:val="center"/>
              <w:rPr/>
            </w:pPr>
            <w:r w:rsidDel="00000000" w:rsidR="00000000" w:rsidRPr="00000000">
              <w:rPr>
                <w:rtl w:val="0"/>
              </w:rPr>
              <w:t xml:space="preserve">Determines how WinLine handles catastrophic errors</w:t>
            </w:r>
          </w:p>
        </w:tc>
        <w:tc>
          <w:tcPr>
            <w:vAlign w:val="center"/>
          </w:tcPr>
          <w:p w:rsidR="00000000" w:rsidDel="00000000" w:rsidP="00000000" w:rsidRDefault="00000000" w:rsidRPr="00000000" w14:paraId="00000138">
            <w:pPr>
              <w:jc w:val="center"/>
              <w:rPr/>
            </w:pPr>
            <w:r w:rsidDel="00000000" w:rsidR="00000000" w:rsidRPr="00000000">
              <w:rPr>
                <w:rtl w:val="0"/>
              </w:rPr>
              <w:t xml:space="preserve">True / False</w:t>
            </w:r>
          </w:p>
        </w:tc>
        <w:tc>
          <w:tcPr>
            <w:vAlign w:val="center"/>
          </w:tcPr>
          <w:p w:rsidR="00000000" w:rsidDel="00000000" w:rsidP="00000000" w:rsidRDefault="00000000" w:rsidRPr="00000000" w14:paraId="00000139">
            <w:pPr>
              <w:jc w:val="center"/>
              <w:rPr/>
            </w:pPr>
            <w:r w:rsidDel="00000000" w:rsidR="00000000" w:rsidRPr="00000000">
              <w:rPr>
                <w:rtl w:val="0"/>
              </w:rPr>
              <w:t xml:space="preserve">False</w:t>
            </w:r>
          </w:p>
        </w:tc>
      </w:tr>
      <w:tr>
        <w:trPr>
          <w:cantSplit w:val="0"/>
          <w:trHeight w:val="665" w:hRule="atLeast"/>
          <w:tblHeader w:val="0"/>
        </w:trPr>
        <w:tc>
          <w:tcPr>
            <w:vAlign w:val="center"/>
          </w:tcPr>
          <w:p w:rsidR="00000000" w:rsidDel="00000000" w:rsidP="00000000" w:rsidRDefault="00000000" w:rsidRPr="00000000" w14:paraId="0000013A">
            <w:pPr>
              <w:jc w:val="center"/>
              <w:rPr/>
            </w:pPr>
            <w:r w:rsidDel="00000000" w:rsidR="00000000" w:rsidRPr="00000000">
              <w:rPr>
                <w:rtl w:val="0"/>
              </w:rPr>
              <w:t xml:space="preserve">ENABLE_MALWARE_PROTECTION</w:t>
            </w:r>
          </w:p>
        </w:tc>
        <w:tc>
          <w:tcPr>
            <w:vAlign w:val="center"/>
          </w:tcPr>
          <w:p w:rsidR="00000000" w:rsidDel="00000000" w:rsidP="00000000" w:rsidRDefault="00000000" w:rsidRPr="00000000" w14:paraId="0000013B">
            <w:pPr>
              <w:jc w:val="center"/>
              <w:rPr/>
            </w:pPr>
            <w:r w:rsidDel="00000000" w:rsidR="00000000" w:rsidRPr="00000000">
              <w:rPr>
                <w:rtl w:val="0"/>
              </w:rPr>
              <w:t xml:space="preserve">Whether to check for malicious components on startup</w:t>
            </w:r>
          </w:p>
        </w:tc>
        <w:tc>
          <w:tcPr>
            <w:vAlign w:val="center"/>
          </w:tcPr>
          <w:p w:rsidR="00000000" w:rsidDel="00000000" w:rsidP="00000000" w:rsidRDefault="00000000" w:rsidRPr="00000000" w14:paraId="0000013C">
            <w:pPr>
              <w:jc w:val="center"/>
              <w:rPr/>
            </w:pPr>
            <w:r w:rsidDel="00000000" w:rsidR="00000000" w:rsidRPr="00000000">
              <w:rPr>
                <w:rtl w:val="0"/>
              </w:rPr>
              <w:t xml:space="preserve">True / False</w:t>
            </w:r>
          </w:p>
        </w:tc>
        <w:tc>
          <w:tcPr>
            <w:vAlign w:val="center"/>
          </w:tcPr>
          <w:p w:rsidR="00000000" w:rsidDel="00000000" w:rsidP="00000000" w:rsidRDefault="00000000" w:rsidRPr="00000000" w14:paraId="0000013D">
            <w:pPr>
              <w:jc w:val="center"/>
              <w:rPr/>
            </w:pPr>
            <w:r w:rsidDel="00000000" w:rsidR="00000000" w:rsidRPr="00000000">
              <w:rPr>
                <w:rtl w:val="0"/>
              </w:rPr>
              <w:t xml:space="preserve">True</w:t>
            </w:r>
          </w:p>
        </w:tc>
      </w:tr>
      <w:tr>
        <w:trPr>
          <w:cantSplit w:val="0"/>
          <w:trHeight w:val="1305" w:hRule="atLeast"/>
          <w:tblHeader w:val="0"/>
        </w:trPr>
        <w:tc>
          <w:tcPr>
            <w:vAlign w:val="center"/>
          </w:tcPr>
          <w:p w:rsidR="00000000" w:rsidDel="00000000" w:rsidP="00000000" w:rsidRDefault="00000000" w:rsidRPr="00000000" w14:paraId="0000013E">
            <w:pPr>
              <w:jc w:val="center"/>
              <w:rPr/>
            </w:pPr>
            <w:r w:rsidDel="00000000" w:rsidR="00000000" w:rsidRPr="00000000">
              <w:rPr>
                <w:rtl w:val="0"/>
              </w:rPr>
              <w:t xml:space="preserve">MALWARAE_PROC_USE_THREAD</w:t>
            </w:r>
          </w:p>
        </w:tc>
        <w:tc>
          <w:tcPr>
            <w:vAlign w:val="center"/>
          </w:tcPr>
          <w:p w:rsidR="00000000" w:rsidDel="00000000" w:rsidP="00000000" w:rsidRDefault="00000000" w:rsidRPr="00000000" w14:paraId="0000013F">
            <w:pPr>
              <w:jc w:val="center"/>
              <w:rPr/>
            </w:pPr>
            <w:r w:rsidDel="00000000" w:rsidR="00000000" w:rsidRPr="00000000">
              <w:rPr>
                <w:rtl w:val="0"/>
              </w:rPr>
              <w:t xml:space="preserve">Whether to check for malicious components in the main thread or a secondary thread. Enabling this hides detection warnings. No effect if malware protection is disabled</w:t>
            </w:r>
          </w:p>
        </w:tc>
        <w:tc>
          <w:tcPr>
            <w:vAlign w:val="center"/>
          </w:tcPr>
          <w:p w:rsidR="00000000" w:rsidDel="00000000" w:rsidP="00000000" w:rsidRDefault="00000000" w:rsidRPr="00000000" w14:paraId="00000140">
            <w:pPr>
              <w:jc w:val="center"/>
              <w:rPr/>
            </w:pPr>
            <w:r w:rsidDel="00000000" w:rsidR="00000000" w:rsidRPr="00000000">
              <w:rPr>
                <w:rtl w:val="0"/>
              </w:rPr>
              <w:t xml:space="preserve">True / False</w:t>
            </w:r>
          </w:p>
        </w:tc>
        <w:tc>
          <w:tcPr>
            <w:vAlign w:val="center"/>
          </w:tcPr>
          <w:p w:rsidR="00000000" w:rsidDel="00000000" w:rsidP="00000000" w:rsidRDefault="00000000" w:rsidRPr="00000000" w14:paraId="00000141">
            <w:pPr>
              <w:jc w:val="center"/>
              <w:rPr/>
            </w:pPr>
            <w:r w:rsidDel="00000000" w:rsidR="00000000" w:rsidRPr="00000000">
              <w:rPr>
                <w:rtl w:val="0"/>
              </w:rPr>
              <w:t xml:space="preserve">True</w:t>
            </w:r>
          </w:p>
        </w:tc>
      </w:tr>
      <w:tr>
        <w:trPr>
          <w:cantSplit w:val="0"/>
          <w:trHeight w:val="890" w:hRule="atLeast"/>
          <w:tblHeader w:val="0"/>
        </w:trPr>
        <w:tc>
          <w:tcPr>
            <w:vAlign w:val="center"/>
          </w:tcPr>
          <w:p w:rsidR="00000000" w:rsidDel="00000000" w:rsidP="00000000" w:rsidRDefault="00000000" w:rsidRPr="00000000" w14:paraId="00000142">
            <w:pPr>
              <w:jc w:val="center"/>
              <w:rPr/>
            </w:pPr>
            <w:r w:rsidDel="00000000" w:rsidR="00000000" w:rsidRPr="00000000">
              <w:rPr>
                <w:rtl w:val="0"/>
              </w:rPr>
              <w:t xml:space="preserve">SAFE_MODE</w:t>
            </w:r>
          </w:p>
        </w:tc>
        <w:tc>
          <w:tcPr>
            <w:vAlign w:val="center"/>
          </w:tcPr>
          <w:p w:rsidR="00000000" w:rsidDel="00000000" w:rsidP="00000000" w:rsidRDefault="00000000" w:rsidRPr="00000000" w14:paraId="00000143">
            <w:pPr>
              <w:jc w:val="center"/>
              <w:rPr/>
            </w:pPr>
            <w:r w:rsidDel="00000000" w:rsidR="00000000" w:rsidRPr="00000000">
              <w:rPr>
                <w:rtl w:val="0"/>
              </w:rPr>
              <w:t xml:space="preserve">Whether to disable components (regardless of allow_components) and disable dangerous commands</w:t>
            </w:r>
          </w:p>
        </w:tc>
        <w:tc>
          <w:tcPr>
            <w:vAlign w:val="center"/>
          </w:tcPr>
          <w:p w:rsidR="00000000" w:rsidDel="00000000" w:rsidP="00000000" w:rsidRDefault="00000000" w:rsidRPr="00000000" w14:paraId="00000144">
            <w:pPr>
              <w:jc w:val="center"/>
              <w:rPr/>
            </w:pPr>
            <w:r w:rsidDel="00000000" w:rsidR="00000000" w:rsidRPr="00000000">
              <w:rPr>
                <w:rtl w:val="0"/>
              </w:rPr>
              <w:t xml:space="preserve">True / False</w:t>
            </w:r>
          </w:p>
        </w:tc>
        <w:tc>
          <w:tcPr>
            <w:vAlign w:val="center"/>
          </w:tcPr>
          <w:p w:rsidR="00000000" w:rsidDel="00000000" w:rsidP="00000000" w:rsidRDefault="00000000" w:rsidRPr="00000000" w14:paraId="00000145">
            <w:pPr>
              <w:jc w:val="center"/>
              <w:rPr/>
            </w:pPr>
            <w:r w:rsidDel="00000000" w:rsidR="00000000" w:rsidRPr="00000000">
              <w:rPr>
                <w:rtl w:val="0"/>
              </w:rPr>
              <w:t xml:space="preserve">False</w:t>
            </w:r>
          </w:p>
        </w:tc>
      </w:tr>
      <w:tr>
        <w:trPr>
          <w:cantSplit w:val="0"/>
          <w:trHeight w:val="465" w:hRule="atLeast"/>
          <w:tblHeader w:val="0"/>
        </w:trPr>
        <w:tc>
          <w:tcPr>
            <w:shd w:fill="b4c6e7" w:val="clear"/>
            <w:vAlign w:val="center"/>
          </w:tcPr>
          <w:p w:rsidR="00000000" w:rsidDel="00000000" w:rsidP="00000000" w:rsidRDefault="00000000" w:rsidRPr="00000000" w14:paraId="00000146">
            <w:pPr>
              <w:jc w:val="center"/>
              <w:rPr/>
            </w:pPr>
            <w:r w:rsidDel="00000000" w:rsidR="00000000" w:rsidRPr="00000000">
              <w:rPr>
                <w:rtl w:val="0"/>
              </w:rPr>
              <w:t xml:space="preserve">ACHECK_FOR_UPDATES</w:t>
            </w:r>
          </w:p>
        </w:tc>
        <w:tc>
          <w:tcPr>
            <w:shd w:fill="b4c6e7" w:val="clear"/>
            <w:vAlign w:val="center"/>
          </w:tcPr>
          <w:p w:rsidR="00000000" w:rsidDel="00000000" w:rsidP="00000000" w:rsidRDefault="00000000" w:rsidRPr="00000000" w14:paraId="00000147">
            <w:pPr>
              <w:jc w:val="center"/>
              <w:rPr/>
            </w:pPr>
            <w:r w:rsidDel="00000000" w:rsidR="00000000" w:rsidRPr="00000000">
              <w:rPr>
                <w:rtl w:val="0"/>
              </w:rPr>
              <w:t xml:space="preserve">Whether to automatically check for and apply updates</w:t>
            </w:r>
          </w:p>
        </w:tc>
        <w:tc>
          <w:tcPr>
            <w:shd w:fill="b4c6e7" w:val="clear"/>
            <w:vAlign w:val="center"/>
          </w:tcPr>
          <w:p w:rsidR="00000000" w:rsidDel="00000000" w:rsidP="00000000" w:rsidRDefault="00000000" w:rsidRPr="00000000" w14:paraId="00000148">
            <w:pPr>
              <w:jc w:val="center"/>
              <w:rPr/>
            </w:pPr>
            <w:r w:rsidDel="00000000" w:rsidR="00000000" w:rsidRPr="00000000">
              <w:rPr>
                <w:rtl w:val="0"/>
              </w:rPr>
              <w:t xml:space="preserve">True / False</w:t>
            </w:r>
          </w:p>
        </w:tc>
        <w:tc>
          <w:tcPr>
            <w:shd w:fill="b4c6e7" w:val="clear"/>
            <w:vAlign w:val="center"/>
          </w:tcPr>
          <w:p w:rsidR="00000000" w:rsidDel="00000000" w:rsidP="00000000" w:rsidRDefault="00000000" w:rsidRPr="00000000" w14:paraId="00000149">
            <w:pPr>
              <w:jc w:val="center"/>
              <w:rPr/>
            </w:pPr>
            <w:r w:rsidDel="00000000" w:rsidR="00000000" w:rsidRPr="00000000">
              <w:rPr>
                <w:rtl w:val="0"/>
              </w:rPr>
              <w:t xml:space="preserve">False</w:t>
            </w:r>
          </w:p>
        </w:tc>
      </w:tr>
      <w:tr>
        <w:trPr>
          <w:cantSplit w:val="0"/>
          <w:trHeight w:val="705" w:hRule="atLeast"/>
          <w:tblHeader w:val="0"/>
        </w:trPr>
        <w:tc>
          <w:tcPr>
            <w:vAlign w:val="center"/>
          </w:tcPr>
          <w:p w:rsidR="00000000" w:rsidDel="00000000" w:rsidP="00000000" w:rsidRDefault="00000000" w:rsidRPr="00000000" w14:paraId="0000014A">
            <w:pPr>
              <w:jc w:val="center"/>
              <w:rPr/>
            </w:pPr>
            <w:r w:rsidDel="00000000" w:rsidR="00000000" w:rsidRPr="00000000">
              <w:rPr>
                <w:rtl w:val="0"/>
              </w:rPr>
              <w:t xml:space="preserve">ALLOW_NETWORK_CONNECTIONS</w:t>
            </w:r>
          </w:p>
        </w:tc>
        <w:tc>
          <w:tcPr>
            <w:vAlign w:val="center"/>
          </w:tcPr>
          <w:p w:rsidR="00000000" w:rsidDel="00000000" w:rsidP="00000000" w:rsidRDefault="00000000" w:rsidRPr="00000000" w14:paraId="0000014B">
            <w:pPr>
              <w:jc w:val="center"/>
              <w:rPr/>
            </w:pPr>
            <w:r w:rsidDel="00000000" w:rsidR="00000000" w:rsidRPr="00000000">
              <w:rPr>
                <w:rtl w:val="0"/>
              </w:rPr>
              <w:t xml:space="preserve">Whether to allow WinLine to connect to the internet to pull data, updates, and for other purposes</w:t>
            </w:r>
          </w:p>
        </w:tc>
        <w:tc>
          <w:tcPr>
            <w:vAlign w:val="center"/>
          </w:tcPr>
          <w:p w:rsidR="00000000" w:rsidDel="00000000" w:rsidP="00000000" w:rsidRDefault="00000000" w:rsidRPr="00000000" w14:paraId="0000014C">
            <w:pPr>
              <w:jc w:val="center"/>
              <w:rPr/>
            </w:pPr>
            <w:r w:rsidDel="00000000" w:rsidR="00000000" w:rsidRPr="00000000">
              <w:rPr>
                <w:rtl w:val="0"/>
              </w:rPr>
              <w:t xml:space="preserve">True / False</w:t>
            </w:r>
          </w:p>
        </w:tc>
        <w:tc>
          <w:tcPr>
            <w:vAlign w:val="center"/>
          </w:tcPr>
          <w:p w:rsidR="00000000" w:rsidDel="00000000" w:rsidP="00000000" w:rsidRDefault="00000000" w:rsidRPr="00000000" w14:paraId="0000014D">
            <w:pPr>
              <w:jc w:val="center"/>
              <w:rPr/>
            </w:pPr>
            <w:r w:rsidDel="00000000" w:rsidR="00000000" w:rsidRPr="00000000">
              <w:rPr>
                <w:rtl w:val="0"/>
              </w:rPr>
              <w:t xml:space="preserve">True</w:t>
            </w:r>
          </w:p>
        </w:tc>
      </w:tr>
      <w:tr>
        <w:trPr>
          <w:cantSplit w:val="0"/>
          <w:trHeight w:val="690" w:hRule="atLeast"/>
          <w:tblHeader w:val="0"/>
        </w:trPr>
        <w:tc>
          <w:tcPr>
            <w:vAlign w:val="center"/>
          </w:tcPr>
          <w:p w:rsidR="00000000" w:rsidDel="00000000" w:rsidP="00000000" w:rsidRDefault="00000000" w:rsidRPr="00000000" w14:paraId="0000014E">
            <w:pPr>
              <w:jc w:val="center"/>
              <w:rPr/>
            </w:pPr>
            <w:r w:rsidDel="00000000" w:rsidR="00000000" w:rsidRPr="00000000">
              <w:rPr>
                <w:rtl w:val="0"/>
              </w:rPr>
              <w:t xml:space="preserve">SERVER_URL</w:t>
            </w:r>
          </w:p>
        </w:tc>
        <w:tc>
          <w:tcPr>
            <w:vAlign w:val="center"/>
          </w:tcPr>
          <w:p w:rsidR="00000000" w:rsidDel="00000000" w:rsidP="00000000" w:rsidRDefault="00000000" w:rsidRPr="00000000" w14:paraId="0000014F">
            <w:pPr>
              <w:jc w:val="center"/>
              <w:rPr/>
            </w:pPr>
            <w:r w:rsidDel="00000000" w:rsidR="00000000" w:rsidRPr="00000000">
              <w:rPr>
                <w:rtl w:val="0"/>
              </w:rPr>
              <w:t xml:space="preserve">Specifies what base URL WinLine will pull data and updates from</w:t>
            </w:r>
          </w:p>
        </w:tc>
        <w:tc>
          <w:tcPr>
            <w:vAlign w:val="center"/>
          </w:tcPr>
          <w:p w:rsidR="00000000" w:rsidDel="00000000" w:rsidP="00000000" w:rsidRDefault="00000000" w:rsidRPr="00000000" w14:paraId="00000150">
            <w:pPr>
              <w:jc w:val="center"/>
              <w:rPr/>
            </w:pPr>
            <w:r w:rsidDel="00000000" w:rsidR="00000000" w:rsidRPr="00000000">
              <w:rPr>
                <w:rtl w:val="0"/>
              </w:rPr>
              <w:t xml:space="preserve">Valid URLs</w:t>
            </w:r>
          </w:p>
          <w:p w:rsidR="00000000" w:rsidDel="00000000" w:rsidP="00000000" w:rsidRDefault="00000000" w:rsidRPr="00000000" w14:paraId="00000151">
            <w:pPr>
              <w:jc w:val="center"/>
              <w:rPr/>
            </w:pPr>
            <w:r w:rsidDel="00000000" w:rsidR="00000000" w:rsidRPr="00000000">
              <w:rPr>
                <w:rtl w:val="0"/>
              </w:rPr>
              <w:t xml:space="preserve">STRING form</w:t>
            </w:r>
          </w:p>
          <w:p w:rsidR="00000000" w:rsidDel="00000000" w:rsidP="00000000" w:rsidRDefault="00000000" w:rsidRPr="00000000" w14:paraId="00000152">
            <w:pPr>
              <w:jc w:val="center"/>
              <w:rPr/>
            </w:pPr>
            <w:r w:rsidDel="00000000" w:rsidR="00000000" w:rsidRPr="00000000">
              <w:rPr>
                <w:rtl w:val="0"/>
              </w:rPr>
              <w:t xml:space="preserve">“https://site.com”</w:t>
            </w:r>
          </w:p>
        </w:tc>
        <w:tc>
          <w:tcPr>
            <w:vAlign w:val="center"/>
          </w:tcPr>
          <w:p w:rsidR="00000000" w:rsidDel="00000000" w:rsidP="00000000" w:rsidRDefault="00000000" w:rsidRPr="00000000" w14:paraId="00000153">
            <w:pPr>
              <w:jc w:val="center"/>
              <w:rPr/>
            </w:pPr>
            <w:r w:rsidDel="00000000" w:rsidR="00000000" w:rsidRPr="00000000">
              <w:rPr>
                <w:rtl w:val="0"/>
              </w:rPr>
              <w:t xml:space="preserve">"https://psychon-dev-studios.github.io/nwl_stirehost"</w:t>
            </w:r>
          </w:p>
        </w:tc>
      </w:tr>
      <w:tr>
        <w:trPr>
          <w:cantSplit w:val="0"/>
          <w:trHeight w:val="465" w:hRule="atLeast"/>
          <w:tblHeader w:val="0"/>
        </w:trPr>
        <w:tc>
          <w:tcPr>
            <w:vAlign w:val="center"/>
          </w:tcPr>
          <w:p w:rsidR="00000000" w:rsidDel="00000000" w:rsidP="00000000" w:rsidRDefault="00000000" w:rsidRPr="00000000" w14:paraId="00000154">
            <w:pPr>
              <w:jc w:val="center"/>
              <w:rPr/>
            </w:pPr>
            <w:r w:rsidDel="00000000" w:rsidR="00000000" w:rsidRPr="00000000">
              <w:rPr>
                <w:rtl w:val="0"/>
              </w:rPr>
              <w:t xml:space="preserve">REQUIRE_HTTPS</w:t>
            </w:r>
          </w:p>
        </w:tc>
        <w:tc>
          <w:tcPr>
            <w:vAlign w:val="center"/>
          </w:tcPr>
          <w:p w:rsidR="00000000" w:rsidDel="00000000" w:rsidP="00000000" w:rsidRDefault="00000000" w:rsidRPr="00000000" w14:paraId="00000155">
            <w:pPr>
              <w:jc w:val="center"/>
              <w:rPr/>
            </w:pPr>
            <w:r w:rsidDel="00000000" w:rsidR="00000000" w:rsidRPr="00000000">
              <w:rPr>
                <w:rtl w:val="0"/>
              </w:rPr>
              <w:t xml:space="preserve">Whether to prevent HTTP connections or not</w:t>
            </w:r>
          </w:p>
        </w:tc>
        <w:tc>
          <w:tcPr>
            <w:vAlign w:val="center"/>
          </w:tcPr>
          <w:p w:rsidR="00000000" w:rsidDel="00000000" w:rsidP="00000000" w:rsidRDefault="00000000" w:rsidRPr="00000000" w14:paraId="00000156">
            <w:pPr>
              <w:jc w:val="center"/>
              <w:rPr/>
            </w:pPr>
            <w:r w:rsidDel="00000000" w:rsidR="00000000" w:rsidRPr="00000000">
              <w:rPr>
                <w:rtl w:val="0"/>
              </w:rPr>
              <w:t xml:space="preserve">True / False</w:t>
            </w:r>
          </w:p>
        </w:tc>
        <w:tc>
          <w:tcPr>
            <w:vAlign w:val="center"/>
          </w:tcPr>
          <w:p w:rsidR="00000000" w:rsidDel="00000000" w:rsidP="00000000" w:rsidRDefault="00000000" w:rsidRPr="00000000" w14:paraId="00000157">
            <w:pPr>
              <w:jc w:val="center"/>
              <w:rPr/>
            </w:pPr>
            <w:r w:rsidDel="00000000" w:rsidR="00000000" w:rsidRPr="00000000">
              <w:rPr>
                <w:rtl w:val="0"/>
              </w:rPr>
              <w:t xml:space="preserve">True</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1"/>
        <w:rPr/>
      </w:pPr>
      <w:bookmarkStart w:colFirst="0" w:colLast="0" w:name="_heading=h.2s8eyo1" w:id="9"/>
      <w:bookmarkEnd w:id="9"/>
      <w:r w:rsidDel="00000000" w:rsidR="00000000" w:rsidRPr="00000000">
        <w:rPr>
          <w:rtl w:val="0"/>
        </w:rPr>
        <w:t xml:space="preserve">WinLine File Types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WinLine has multiple custom file types. Here’s a list of them:</w:t>
      </w:r>
    </w:p>
    <w:tbl>
      <w:tblPr>
        <w:tblStyle w:val="Table4"/>
        <w:tblW w:w="13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2955"/>
        <w:gridCol w:w="7605"/>
        <w:tblGridChange w:id="0">
          <w:tblGrid>
            <w:gridCol w:w="3240"/>
            <w:gridCol w:w="2955"/>
            <w:gridCol w:w="7605"/>
          </w:tblGrid>
        </w:tblGridChange>
      </w:tblGrid>
      <w:tr>
        <w:trPr>
          <w:cantSplit w:val="0"/>
          <w:trHeight w:val="440" w:hRule="atLeast"/>
          <w:tblHeader w:val="0"/>
        </w:trPr>
        <w:tc>
          <w:tcPr>
            <w:vAlign w:val="center"/>
          </w:tcPr>
          <w:p w:rsidR="00000000" w:rsidDel="00000000" w:rsidP="00000000" w:rsidRDefault="00000000" w:rsidRPr="00000000" w14:paraId="0000015C">
            <w:pPr>
              <w:jc w:val="center"/>
              <w:rPr/>
            </w:pPr>
            <w:r w:rsidDel="00000000" w:rsidR="00000000" w:rsidRPr="00000000">
              <w:rPr>
                <w:rtl w:val="0"/>
              </w:rPr>
              <w:t xml:space="preserve">File Extension</w:t>
            </w:r>
          </w:p>
        </w:tc>
        <w:tc>
          <w:tcPr>
            <w:vAlign w:val="center"/>
          </w:tcPr>
          <w:p w:rsidR="00000000" w:rsidDel="00000000" w:rsidP="00000000" w:rsidRDefault="00000000" w:rsidRPr="00000000" w14:paraId="0000015D">
            <w:pPr>
              <w:jc w:val="center"/>
              <w:rPr/>
            </w:pPr>
            <w:r w:rsidDel="00000000" w:rsidR="00000000" w:rsidRPr="00000000">
              <w:rPr>
                <w:rtl w:val="0"/>
              </w:rPr>
              <w:t xml:space="preserve">Type</w:t>
            </w:r>
          </w:p>
        </w:tc>
        <w:tc>
          <w:tcPr>
            <w:vAlign w:val="center"/>
          </w:tcPr>
          <w:p w:rsidR="00000000" w:rsidDel="00000000" w:rsidP="00000000" w:rsidRDefault="00000000" w:rsidRPr="00000000" w14:paraId="0000015E">
            <w:pPr>
              <w:jc w:val="center"/>
              <w:rPr/>
            </w:pPr>
            <w:r w:rsidDel="00000000" w:rsidR="00000000" w:rsidRPr="00000000">
              <w:rPr>
                <w:rtl w:val="0"/>
              </w:rPr>
              <w:t xml:space="preserve">Description</w:t>
            </w:r>
          </w:p>
        </w:tc>
      </w:tr>
      <w:tr>
        <w:trPr>
          <w:cantSplit w:val="0"/>
          <w:trHeight w:val="890" w:hRule="atLeast"/>
          <w:tblHeader w:val="0"/>
        </w:trPr>
        <w:tc>
          <w:tcPr>
            <w:vAlign w:val="center"/>
          </w:tcPr>
          <w:p w:rsidR="00000000" w:rsidDel="00000000" w:rsidP="00000000" w:rsidRDefault="00000000" w:rsidRPr="00000000" w14:paraId="0000015F">
            <w:pPr>
              <w:jc w:val="center"/>
              <w:rPr/>
            </w:pPr>
            <w:r w:rsidDel="00000000" w:rsidR="00000000" w:rsidRPr="00000000">
              <w:rPr>
                <w:rtl w:val="0"/>
              </w:rPr>
              <w:t xml:space="preserve">.wcp</w:t>
            </w:r>
          </w:p>
        </w:tc>
        <w:tc>
          <w:tcPr>
            <w:vAlign w:val="center"/>
          </w:tcPr>
          <w:p w:rsidR="00000000" w:rsidDel="00000000" w:rsidP="00000000" w:rsidRDefault="00000000" w:rsidRPr="00000000" w14:paraId="00000160">
            <w:pPr>
              <w:jc w:val="center"/>
              <w:rPr/>
            </w:pPr>
            <w:r w:rsidDel="00000000" w:rsidR="00000000" w:rsidRPr="00000000">
              <w:rPr>
                <w:rtl w:val="0"/>
              </w:rPr>
              <w:t xml:space="preserve">WinLine Component Package</w:t>
            </w:r>
          </w:p>
        </w:tc>
        <w:tc>
          <w:tcPr>
            <w:vAlign w:val="center"/>
          </w:tcPr>
          <w:p w:rsidR="00000000" w:rsidDel="00000000" w:rsidP="00000000" w:rsidRDefault="00000000" w:rsidRPr="00000000" w14:paraId="00000161">
            <w:pPr>
              <w:jc w:val="center"/>
              <w:rPr/>
            </w:pPr>
            <w:r w:rsidDel="00000000" w:rsidR="00000000" w:rsidRPr="00000000">
              <w:rPr>
                <w:rtl w:val="0"/>
              </w:rPr>
              <w:t xml:space="preserve">A package containing an advanced component or a set of components</w:t>
            </w:r>
          </w:p>
        </w:tc>
      </w:tr>
      <w:tr>
        <w:trPr>
          <w:cantSplit w:val="0"/>
          <w:trHeight w:val="620" w:hRule="atLeast"/>
          <w:tblHeader w:val="0"/>
        </w:trPr>
        <w:tc>
          <w:tcPr>
            <w:vAlign w:val="center"/>
          </w:tcPr>
          <w:p w:rsidR="00000000" w:rsidDel="00000000" w:rsidP="00000000" w:rsidRDefault="00000000" w:rsidRPr="00000000" w14:paraId="00000162">
            <w:pPr>
              <w:jc w:val="center"/>
              <w:rPr/>
            </w:pPr>
            <w:r w:rsidDel="00000000" w:rsidR="00000000" w:rsidRPr="00000000">
              <w:rPr>
                <w:rtl w:val="0"/>
              </w:rPr>
              <w:t xml:space="preserve">.wlc</w:t>
            </w:r>
          </w:p>
        </w:tc>
        <w:tc>
          <w:tcPr>
            <w:vAlign w:val="center"/>
          </w:tcPr>
          <w:p w:rsidR="00000000" w:rsidDel="00000000" w:rsidP="00000000" w:rsidRDefault="00000000" w:rsidRPr="00000000" w14:paraId="00000163">
            <w:pPr>
              <w:jc w:val="center"/>
              <w:rPr/>
            </w:pPr>
            <w:r w:rsidDel="00000000" w:rsidR="00000000" w:rsidRPr="00000000">
              <w:rPr>
                <w:rtl w:val="0"/>
              </w:rPr>
              <w:t xml:space="preserve">WinLine Backup File</w:t>
            </w:r>
          </w:p>
        </w:tc>
        <w:tc>
          <w:tcPr>
            <w:vAlign w:val="center"/>
          </w:tcPr>
          <w:p w:rsidR="00000000" w:rsidDel="00000000" w:rsidP="00000000" w:rsidRDefault="00000000" w:rsidRPr="00000000" w14:paraId="00000164">
            <w:pPr>
              <w:jc w:val="center"/>
              <w:rPr/>
            </w:pPr>
            <w:r w:rsidDel="00000000" w:rsidR="00000000" w:rsidRPr="00000000">
              <w:rPr>
                <w:rtl w:val="0"/>
              </w:rPr>
              <w:t xml:space="preserve">Contains recovery data for use with the </w:t>
            </w:r>
            <w:r w:rsidDel="00000000" w:rsidR="00000000" w:rsidRPr="00000000">
              <w:rPr>
                <w:b w:val="1"/>
                <w:rtl w:val="0"/>
              </w:rPr>
              <w:t xml:space="preserve">recovery</w:t>
            </w:r>
            <w:r w:rsidDel="00000000" w:rsidR="00000000" w:rsidRPr="00000000">
              <w:rPr>
                <w:rtl w:val="0"/>
              </w:rPr>
              <w:t xml:space="preserve"> command</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1"/>
        <w:rPr/>
      </w:pPr>
      <w:bookmarkStart w:colFirst="0" w:colLast="0" w:name="_heading=h.17dp8vu" w:id="10"/>
      <w:bookmarkEnd w:id="10"/>
      <w:r w:rsidDel="00000000" w:rsidR="00000000" w:rsidRPr="00000000">
        <w:rPr>
          <w:rtl w:val="0"/>
        </w:rPr>
        <w:t xml:space="preserve">Developer Information</w:t>
      </w:r>
    </w:p>
    <w:p w:rsidR="00000000" w:rsidDel="00000000" w:rsidP="00000000" w:rsidRDefault="00000000" w:rsidRPr="00000000" w14:paraId="00000167">
      <w:pPr>
        <w:pStyle w:val="Heading2"/>
        <w:rPr/>
      </w:pPr>
      <w:bookmarkStart w:colFirst="0" w:colLast="0" w:name="_heading=h.3rdcrjn" w:id="11"/>
      <w:bookmarkEnd w:id="11"/>
      <w:r w:rsidDel="00000000" w:rsidR="00000000" w:rsidRPr="00000000">
        <w:rPr>
          <w:rtl w:val="0"/>
        </w:rPr>
        <w:t xml:space="preserve">Error Codes</w:t>
      </w:r>
    </w:p>
    <w:p w:rsidR="00000000" w:rsidDel="00000000" w:rsidP="00000000" w:rsidRDefault="00000000" w:rsidRPr="00000000" w14:paraId="00000168">
      <w:pPr>
        <w:rPr/>
      </w:pPr>
      <w:r w:rsidDel="00000000" w:rsidR="00000000" w:rsidRPr="00000000">
        <w:rPr>
          <w:rtl w:val="0"/>
        </w:rPr>
        <w:t xml:space="preserve">This section lists all error codes, their cause, and the solution</w:t>
      </w:r>
    </w:p>
    <w:p w:rsidR="00000000" w:rsidDel="00000000" w:rsidP="00000000" w:rsidRDefault="00000000" w:rsidRPr="00000000" w14:paraId="00000169">
      <w:pPr>
        <w:pStyle w:val="Heading3"/>
        <w:rPr/>
      </w:pPr>
      <w:bookmarkStart w:colFirst="0" w:colLast="0" w:name="_heading=h.26in1rg" w:id="12"/>
      <w:bookmarkEnd w:id="12"/>
      <w:r w:rsidDel="00000000" w:rsidR="00000000" w:rsidRPr="00000000">
        <w:rPr>
          <w:rtl w:val="0"/>
        </w:rPr>
        <w:t xml:space="preserve">Causes</w:t>
      </w:r>
    </w:p>
    <w:tbl>
      <w:tblPr>
        <w:tblStyle w:val="Table5"/>
        <w:tblW w:w="137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11175"/>
        <w:tblGridChange w:id="0">
          <w:tblGrid>
            <w:gridCol w:w="2610"/>
            <w:gridCol w:w="11175"/>
          </w:tblGrid>
        </w:tblGridChange>
      </w:tblGrid>
      <w:tr>
        <w:trPr>
          <w:cantSplit w:val="0"/>
          <w:trHeight w:val="350" w:hRule="atLeast"/>
          <w:tblHeader w:val="0"/>
        </w:trPr>
        <w:tc>
          <w:tcPr>
            <w:vAlign w:val="center"/>
          </w:tcPr>
          <w:p w:rsidR="00000000" w:rsidDel="00000000" w:rsidP="00000000" w:rsidRDefault="00000000" w:rsidRPr="00000000" w14:paraId="0000016A">
            <w:pPr>
              <w:jc w:val="center"/>
              <w:rPr/>
            </w:pPr>
            <w:r w:rsidDel="00000000" w:rsidR="00000000" w:rsidRPr="00000000">
              <w:rPr>
                <w:rtl w:val="0"/>
              </w:rPr>
              <w:t xml:space="preserve">Error Code</w:t>
            </w:r>
          </w:p>
        </w:tc>
        <w:tc>
          <w:tcPr>
            <w:vAlign w:val="center"/>
          </w:tcPr>
          <w:p w:rsidR="00000000" w:rsidDel="00000000" w:rsidP="00000000" w:rsidRDefault="00000000" w:rsidRPr="00000000" w14:paraId="0000016B">
            <w:pPr>
              <w:jc w:val="center"/>
              <w:rPr/>
            </w:pPr>
            <w:r w:rsidDel="00000000" w:rsidR="00000000" w:rsidRPr="00000000">
              <w:rPr>
                <w:rtl w:val="0"/>
              </w:rPr>
              <w:t xml:space="preserve">Cause</w:t>
            </w:r>
          </w:p>
        </w:tc>
      </w:tr>
      <w:tr>
        <w:trPr>
          <w:cantSplit w:val="0"/>
          <w:trHeight w:val="620" w:hRule="atLeast"/>
          <w:tblHeader w:val="0"/>
        </w:trPr>
        <w:tc>
          <w:tcPr>
            <w:vAlign w:val="center"/>
          </w:tcPr>
          <w:p w:rsidR="00000000" w:rsidDel="00000000" w:rsidP="00000000" w:rsidRDefault="00000000" w:rsidRPr="00000000" w14:paraId="0000016C">
            <w:pPr>
              <w:jc w:val="center"/>
              <w:rPr/>
            </w:pPr>
            <w:r w:rsidDel="00000000" w:rsidR="00000000" w:rsidRPr="00000000">
              <w:rPr>
                <w:rtl w:val="0"/>
              </w:rPr>
              <w:t xml:space="preserve">716a5e08</w:t>
            </w:r>
          </w:p>
        </w:tc>
        <w:tc>
          <w:tcPr>
            <w:vAlign w:val="center"/>
          </w:tcPr>
          <w:p w:rsidR="00000000" w:rsidDel="00000000" w:rsidP="00000000" w:rsidRDefault="00000000" w:rsidRPr="00000000" w14:paraId="0000016D">
            <w:pPr>
              <w:jc w:val="center"/>
              <w:rPr/>
            </w:pPr>
            <w:r w:rsidDel="00000000" w:rsidR="00000000" w:rsidRPr="00000000">
              <w:rPr>
                <w:rtl w:val="0"/>
              </w:rPr>
              <w:t xml:space="preserve">The component package is using a manifest version not supported by the current version of WinLine. This might be solved by updating</w:t>
            </w:r>
          </w:p>
        </w:tc>
      </w:tr>
      <w:tr>
        <w:trPr>
          <w:cantSplit w:val="0"/>
          <w:trHeight w:val="620" w:hRule="atLeast"/>
          <w:tblHeader w:val="0"/>
        </w:trPr>
        <w:tc>
          <w:tcPr>
            <w:vAlign w:val="center"/>
          </w:tcPr>
          <w:p w:rsidR="00000000" w:rsidDel="00000000" w:rsidP="00000000" w:rsidRDefault="00000000" w:rsidRPr="00000000" w14:paraId="0000016E">
            <w:pPr>
              <w:jc w:val="center"/>
              <w:rPr/>
            </w:pPr>
            <w:r w:rsidDel="00000000" w:rsidR="00000000" w:rsidRPr="00000000">
              <w:rPr>
                <w:rtl w:val="0"/>
              </w:rPr>
              <w:t xml:space="preserve">78bfc3343513c0</w:t>
            </w:r>
          </w:p>
        </w:tc>
        <w:tc>
          <w:tcPr>
            <w:vAlign w:val="center"/>
          </w:tcPr>
          <w:p w:rsidR="00000000" w:rsidDel="00000000" w:rsidP="00000000" w:rsidRDefault="00000000" w:rsidRPr="00000000" w14:paraId="0000016F">
            <w:pPr>
              <w:jc w:val="center"/>
              <w:rPr/>
            </w:pPr>
            <w:r w:rsidDel="00000000" w:rsidR="00000000" w:rsidRPr="00000000">
              <w:rPr>
                <w:rtl w:val="0"/>
              </w:rPr>
              <w:t xml:space="preserve">The component package is intended for an older version of WinLine. The current version of WinLine does not support this component anymore</w:t>
            </w:r>
          </w:p>
        </w:tc>
      </w:tr>
      <w:tr>
        <w:trPr>
          <w:cantSplit w:val="0"/>
          <w:trHeight w:val="620" w:hRule="atLeast"/>
          <w:tblHeader w:val="0"/>
        </w:trPr>
        <w:tc>
          <w:tcPr>
            <w:vAlign w:val="center"/>
          </w:tcPr>
          <w:p w:rsidR="00000000" w:rsidDel="00000000" w:rsidP="00000000" w:rsidRDefault="00000000" w:rsidRPr="00000000" w14:paraId="00000170">
            <w:pPr>
              <w:jc w:val="center"/>
              <w:rPr/>
            </w:pPr>
            <w:r w:rsidDel="00000000" w:rsidR="00000000" w:rsidRPr="00000000">
              <w:rPr>
                <w:rtl w:val="0"/>
              </w:rPr>
              <w:t xml:space="preserve">35dc7e68</w:t>
            </w:r>
          </w:p>
        </w:tc>
        <w:tc>
          <w:tcPr>
            <w:vAlign w:val="center"/>
          </w:tcPr>
          <w:p w:rsidR="00000000" w:rsidDel="00000000" w:rsidP="00000000" w:rsidRDefault="00000000" w:rsidRPr="00000000" w14:paraId="00000171">
            <w:pPr>
              <w:jc w:val="center"/>
              <w:rPr/>
            </w:pPr>
            <w:r w:rsidDel="00000000" w:rsidR="00000000" w:rsidRPr="00000000">
              <w:rPr>
                <w:rtl w:val="0"/>
              </w:rPr>
              <w:t xml:space="preserve">The component package has an invalid manifest format, or the manifest version is incorrect (not a float)</w:t>
            </w:r>
          </w:p>
        </w:tc>
      </w:tr>
      <w:tr>
        <w:trPr>
          <w:cantSplit w:val="0"/>
          <w:trHeight w:val="620" w:hRule="atLeast"/>
          <w:tblHeader w:val="0"/>
        </w:trPr>
        <w:tc>
          <w:tcPr>
            <w:vAlign w:val="center"/>
          </w:tcPr>
          <w:p w:rsidR="00000000" w:rsidDel="00000000" w:rsidP="00000000" w:rsidRDefault="00000000" w:rsidRPr="00000000" w14:paraId="00000172">
            <w:pPr>
              <w:jc w:val="center"/>
              <w:rPr/>
            </w:pPr>
            <w:r w:rsidDel="00000000" w:rsidR="00000000" w:rsidRPr="00000000">
              <w:rPr>
                <w:rtl w:val="0"/>
              </w:rPr>
              <w:t xml:space="preserve">a1797e78</w:t>
            </w:r>
          </w:p>
        </w:tc>
        <w:tc>
          <w:tcPr>
            <w:vAlign w:val="center"/>
          </w:tcPr>
          <w:p w:rsidR="00000000" w:rsidDel="00000000" w:rsidP="00000000" w:rsidRDefault="00000000" w:rsidRPr="00000000" w14:paraId="00000173">
            <w:pPr>
              <w:jc w:val="center"/>
              <w:rPr/>
            </w:pPr>
            <w:r w:rsidDel="00000000" w:rsidR="00000000" w:rsidRPr="00000000">
              <w:rPr>
                <w:rtl w:val="0"/>
              </w:rPr>
              <w:t xml:space="preserve">WinLine can’t reach our servers for online functions (like downloading updates)</w:t>
            </w:r>
          </w:p>
        </w:tc>
      </w:tr>
      <w:tr>
        <w:trPr>
          <w:cantSplit w:val="0"/>
          <w:trHeight w:val="620" w:hRule="atLeast"/>
          <w:tblHeader w:val="0"/>
        </w:trPr>
        <w:tc>
          <w:tcPr>
            <w:vAlign w:val="center"/>
          </w:tcPr>
          <w:p w:rsidR="00000000" w:rsidDel="00000000" w:rsidP="00000000" w:rsidRDefault="00000000" w:rsidRPr="00000000" w14:paraId="00000174">
            <w:pPr>
              <w:jc w:val="center"/>
              <w:rPr/>
            </w:pPr>
            <w:r w:rsidDel="00000000" w:rsidR="00000000" w:rsidRPr="00000000">
              <w:rPr>
                <w:rtl w:val="0"/>
              </w:rPr>
              <w:t xml:space="preserve">e0b7e0dc5ce0</w:t>
            </w:r>
          </w:p>
        </w:tc>
        <w:tc>
          <w:tcPr>
            <w:vAlign w:val="center"/>
          </w:tcPr>
          <w:p w:rsidR="00000000" w:rsidDel="00000000" w:rsidP="00000000" w:rsidRDefault="00000000" w:rsidRPr="00000000" w14:paraId="00000175">
            <w:pPr>
              <w:jc w:val="center"/>
              <w:rPr/>
            </w:pPr>
            <w:r w:rsidDel="00000000" w:rsidR="00000000" w:rsidRPr="00000000">
              <w:rPr>
                <w:rtl w:val="0"/>
              </w:rPr>
              <w:t xml:space="preserve">Relative navigation couldn’t complete the requested operation. </w:t>
            </w:r>
          </w:p>
        </w:tc>
      </w:tr>
      <w:tr>
        <w:trPr>
          <w:cantSplit w:val="0"/>
          <w:trHeight w:val="620" w:hRule="atLeast"/>
          <w:tblHeader w:val="0"/>
        </w:trPr>
        <w:tc>
          <w:tcPr>
            <w:vAlign w:val="center"/>
          </w:tcPr>
          <w:p w:rsidR="00000000" w:rsidDel="00000000" w:rsidP="00000000" w:rsidRDefault="00000000" w:rsidRPr="00000000" w14:paraId="00000176">
            <w:pPr>
              <w:jc w:val="center"/>
              <w:rPr/>
            </w:pPr>
            <w:r w:rsidDel="00000000" w:rsidR="00000000" w:rsidRPr="00000000">
              <w:rPr>
                <w:rtl w:val="0"/>
              </w:rPr>
              <w:t xml:space="preserve">78be2e70fc</w:t>
            </w:r>
          </w:p>
        </w:tc>
        <w:tc>
          <w:tcPr>
            <w:vAlign w:val="center"/>
          </w:tcPr>
          <w:p w:rsidR="00000000" w:rsidDel="00000000" w:rsidP="00000000" w:rsidRDefault="00000000" w:rsidRPr="00000000" w14:paraId="00000177">
            <w:pPr>
              <w:jc w:val="center"/>
              <w:rPr/>
            </w:pPr>
            <w:r w:rsidDel="00000000" w:rsidR="00000000" w:rsidRPr="00000000">
              <w:rPr>
                <w:rtl w:val="0"/>
              </w:rPr>
              <w:t xml:space="preserve">A dependency for the command failed to install</w:t>
            </w:r>
          </w:p>
        </w:tc>
      </w:tr>
      <w:tr>
        <w:trPr>
          <w:cantSplit w:val="0"/>
          <w:trHeight w:val="620" w:hRule="atLeast"/>
          <w:tblHeader w:val="0"/>
        </w:trPr>
        <w:tc>
          <w:tcPr>
            <w:vAlign w:val="center"/>
          </w:tcPr>
          <w:p w:rsidR="00000000" w:rsidDel="00000000" w:rsidP="00000000" w:rsidRDefault="00000000" w:rsidRPr="00000000" w14:paraId="00000178">
            <w:pPr>
              <w:jc w:val="center"/>
              <w:rPr/>
            </w:pPr>
            <w:r w:rsidDel="00000000" w:rsidR="00000000" w:rsidRPr="00000000">
              <w:rPr>
                <w:rtl w:val="0"/>
              </w:rPr>
              <w:t xml:space="preserve">50bc2e19a0</w:t>
            </w:r>
          </w:p>
        </w:tc>
        <w:tc>
          <w:tcPr>
            <w:vAlign w:val="center"/>
          </w:tcPr>
          <w:p w:rsidR="00000000" w:rsidDel="00000000" w:rsidP="00000000" w:rsidRDefault="00000000" w:rsidRPr="00000000" w14:paraId="00000179">
            <w:pPr>
              <w:jc w:val="center"/>
              <w:rPr/>
            </w:pPr>
            <w:r w:rsidDel="00000000" w:rsidR="00000000" w:rsidRPr="00000000">
              <w:rPr>
                <w:rtl w:val="0"/>
              </w:rPr>
              <w:t xml:space="preserve">Generic error message</w:t>
            </w:r>
          </w:p>
        </w:tc>
      </w:tr>
      <w:tr>
        <w:trPr>
          <w:cantSplit w:val="0"/>
          <w:trHeight w:val="620" w:hRule="atLeast"/>
          <w:tblHeader w:val="0"/>
        </w:trPr>
        <w:tc>
          <w:tcPr>
            <w:vAlign w:val="center"/>
          </w:tcPr>
          <w:p w:rsidR="00000000" w:rsidDel="00000000" w:rsidP="00000000" w:rsidRDefault="00000000" w:rsidRPr="00000000" w14:paraId="0000017A">
            <w:pPr>
              <w:jc w:val="center"/>
              <w:rPr/>
            </w:pPr>
            <w:r w:rsidDel="00000000" w:rsidR="00000000" w:rsidRPr="00000000">
              <w:rPr>
                <w:rtl w:val="0"/>
              </w:rPr>
              <w:t xml:space="preserve">d07c670a95</w:t>
            </w:r>
          </w:p>
        </w:tc>
        <w:tc>
          <w:tcPr>
            <w:vAlign w:val="center"/>
          </w:tcPr>
          <w:p w:rsidR="00000000" w:rsidDel="00000000" w:rsidP="00000000" w:rsidRDefault="00000000" w:rsidRPr="00000000" w14:paraId="0000017B">
            <w:pPr>
              <w:jc w:val="center"/>
              <w:rPr/>
            </w:pPr>
            <w:r w:rsidDel="00000000" w:rsidR="00000000" w:rsidRPr="00000000">
              <w:rPr>
                <w:rtl w:val="0"/>
              </w:rPr>
              <w:t xml:space="preserve">The component package does not have a manifest</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3"/>
        <w:rPr/>
      </w:pPr>
      <w:bookmarkStart w:colFirst="0" w:colLast="0" w:name="_heading=h.lnxbz9" w:id="13"/>
      <w:bookmarkEnd w:id="13"/>
      <w:r w:rsidDel="00000000" w:rsidR="00000000" w:rsidRPr="00000000">
        <w:rPr>
          <w:rtl w:val="0"/>
        </w:rPr>
        <w:t xml:space="preserve">Solutions</w:t>
      </w:r>
    </w:p>
    <w:tbl>
      <w:tblPr>
        <w:tblStyle w:val="Table6"/>
        <w:tblW w:w="13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11190"/>
        <w:tblGridChange w:id="0">
          <w:tblGrid>
            <w:gridCol w:w="2610"/>
            <w:gridCol w:w="11190"/>
          </w:tblGrid>
        </w:tblGridChange>
      </w:tblGrid>
      <w:tr>
        <w:trPr>
          <w:cantSplit w:val="0"/>
          <w:trHeight w:val="458" w:hRule="atLeast"/>
          <w:tblHeader w:val="0"/>
        </w:trPr>
        <w:tc>
          <w:tcPr>
            <w:vAlign w:val="center"/>
          </w:tcPr>
          <w:p w:rsidR="00000000" w:rsidDel="00000000" w:rsidP="00000000" w:rsidRDefault="00000000" w:rsidRPr="00000000" w14:paraId="0000017E">
            <w:pPr>
              <w:jc w:val="center"/>
              <w:rPr/>
            </w:pPr>
            <w:r w:rsidDel="00000000" w:rsidR="00000000" w:rsidRPr="00000000">
              <w:rPr>
                <w:rtl w:val="0"/>
              </w:rPr>
              <w:t xml:space="preserve">Error Code</w:t>
            </w:r>
          </w:p>
        </w:tc>
        <w:tc>
          <w:tcPr>
            <w:vAlign w:val="center"/>
          </w:tcPr>
          <w:p w:rsidR="00000000" w:rsidDel="00000000" w:rsidP="00000000" w:rsidRDefault="00000000" w:rsidRPr="00000000" w14:paraId="0000017F">
            <w:pPr>
              <w:jc w:val="center"/>
              <w:rPr/>
            </w:pPr>
            <w:r w:rsidDel="00000000" w:rsidR="00000000" w:rsidRPr="00000000">
              <w:rPr>
                <w:rtl w:val="0"/>
              </w:rPr>
              <w:t xml:space="preserve">Solution</w:t>
            </w:r>
          </w:p>
        </w:tc>
      </w:tr>
      <w:tr>
        <w:trPr>
          <w:cantSplit w:val="0"/>
          <w:trHeight w:val="440" w:hRule="atLeast"/>
          <w:tblHeader w:val="0"/>
        </w:trPr>
        <w:tc>
          <w:tcPr>
            <w:vAlign w:val="center"/>
          </w:tcPr>
          <w:p w:rsidR="00000000" w:rsidDel="00000000" w:rsidP="00000000" w:rsidRDefault="00000000" w:rsidRPr="00000000" w14:paraId="00000180">
            <w:pPr>
              <w:jc w:val="center"/>
              <w:rPr/>
            </w:pPr>
            <w:r w:rsidDel="00000000" w:rsidR="00000000" w:rsidRPr="00000000">
              <w:rPr>
                <w:rtl w:val="0"/>
              </w:rPr>
              <w:t xml:space="preserve">716a5e08</w:t>
            </w:r>
          </w:p>
        </w:tc>
        <w:tc>
          <w:tcPr>
            <w:vAlign w:val="center"/>
          </w:tcPr>
          <w:p w:rsidR="00000000" w:rsidDel="00000000" w:rsidP="00000000" w:rsidRDefault="00000000" w:rsidRPr="00000000" w14:paraId="00000181">
            <w:pPr>
              <w:jc w:val="center"/>
              <w:rPr/>
            </w:pPr>
            <w:r w:rsidDel="00000000" w:rsidR="00000000" w:rsidRPr="00000000">
              <w:rPr>
                <w:rtl w:val="0"/>
              </w:rPr>
              <w:t xml:space="preserve">Run the “update” command to update WinLine</w:t>
            </w:r>
          </w:p>
        </w:tc>
      </w:tr>
      <w:tr>
        <w:trPr>
          <w:cantSplit w:val="0"/>
          <w:trHeight w:val="620" w:hRule="atLeast"/>
          <w:tblHeader w:val="0"/>
        </w:trPr>
        <w:tc>
          <w:tcPr>
            <w:vAlign w:val="center"/>
          </w:tcPr>
          <w:p w:rsidR="00000000" w:rsidDel="00000000" w:rsidP="00000000" w:rsidRDefault="00000000" w:rsidRPr="00000000" w14:paraId="00000182">
            <w:pPr>
              <w:jc w:val="center"/>
              <w:rPr/>
            </w:pPr>
            <w:r w:rsidDel="00000000" w:rsidR="00000000" w:rsidRPr="00000000">
              <w:rPr>
                <w:rtl w:val="0"/>
              </w:rPr>
              <w:t xml:space="preserve">78bfc3343513c0</w:t>
            </w:r>
          </w:p>
        </w:tc>
        <w:tc>
          <w:tcPr>
            <w:vAlign w:val="center"/>
          </w:tcPr>
          <w:p w:rsidR="00000000" w:rsidDel="00000000" w:rsidP="00000000" w:rsidRDefault="00000000" w:rsidRPr="00000000" w14:paraId="00000183">
            <w:pPr>
              <w:jc w:val="center"/>
              <w:rPr/>
            </w:pPr>
            <w:r w:rsidDel="00000000" w:rsidR="00000000" w:rsidRPr="00000000">
              <w:rPr>
                <w:rtl w:val="0"/>
              </w:rPr>
              <w:t xml:space="preserve">Open the </w:t>
            </w:r>
            <w:hyperlink r:id="rId7">
              <w:r w:rsidDel="00000000" w:rsidR="00000000" w:rsidRPr="00000000">
                <w:rPr>
                  <w:color w:val="0563c1"/>
                  <w:u w:val="single"/>
                  <w:rtl w:val="0"/>
                </w:rPr>
                <w:t xml:space="preserve">GitHub</w:t>
              </w:r>
            </w:hyperlink>
            <w:r w:rsidDel="00000000" w:rsidR="00000000" w:rsidRPr="00000000">
              <w:rPr>
                <w:rtl w:val="0"/>
              </w:rPr>
              <w:t xml:space="preserve"> page and download an older version of WinLine. </w:t>
            </w:r>
          </w:p>
          <w:p w:rsidR="00000000" w:rsidDel="00000000" w:rsidP="00000000" w:rsidRDefault="00000000" w:rsidRPr="00000000" w14:paraId="00000184">
            <w:pPr>
              <w:jc w:val="center"/>
              <w:rPr/>
            </w:pPr>
            <w:r w:rsidDel="00000000" w:rsidR="00000000" w:rsidRPr="00000000">
              <w:rPr>
                <w:rtl w:val="0"/>
              </w:rPr>
              <w:t xml:space="preserve">THIS WILL OVERRIDE YOUR CURRENT INSTALLATION</w:t>
            </w:r>
          </w:p>
        </w:tc>
      </w:tr>
      <w:tr>
        <w:trPr>
          <w:cantSplit w:val="0"/>
          <w:trHeight w:val="629" w:hRule="atLeast"/>
          <w:tblHeader w:val="0"/>
        </w:trPr>
        <w:tc>
          <w:tcPr>
            <w:vAlign w:val="center"/>
          </w:tcPr>
          <w:p w:rsidR="00000000" w:rsidDel="00000000" w:rsidP="00000000" w:rsidRDefault="00000000" w:rsidRPr="00000000" w14:paraId="00000185">
            <w:pPr>
              <w:jc w:val="center"/>
              <w:rPr/>
            </w:pPr>
            <w:r w:rsidDel="00000000" w:rsidR="00000000" w:rsidRPr="00000000">
              <w:rPr>
                <w:rtl w:val="0"/>
              </w:rPr>
              <w:t xml:space="preserve">35dc7e68</w:t>
            </w:r>
          </w:p>
        </w:tc>
        <w:tc>
          <w:tcPr>
            <w:vAlign w:val="center"/>
          </w:tcPr>
          <w:p w:rsidR="00000000" w:rsidDel="00000000" w:rsidP="00000000" w:rsidRDefault="00000000" w:rsidRPr="00000000" w14:paraId="00000186">
            <w:pPr>
              <w:jc w:val="center"/>
              <w:rPr/>
            </w:pPr>
            <w:r w:rsidDel="00000000" w:rsidR="00000000" w:rsidRPr="00000000">
              <w:rPr>
                <w:rtl w:val="0"/>
              </w:rPr>
              <w:t xml:space="preserve">Report this issue to the developer on the </w:t>
            </w:r>
            <w:hyperlink r:id="rId8">
              <w:r w:rsidDel="00000000" w:rsidR="00000000" w:rsidRPr="00000000">
                <w:rPr>
                  <w:color w:val="0563c1"/>
                  <w:u w:val="single"/>
                  <w:rtl w:val="0"/>
                </w:rPr>
                <w:t xml:space="preserve">discussions page</w:t>
              </w:r>
            </w:hyperlink>
            <w:r w:rsidDel="00000000" w:rsidR="00000000" w:rsidRPr="00000000">
              <w:rPr>
                <w:rtl w:val="0"/>
              </w:rPr>
              <w:t xml:space="preserve">, and wait for them to fix the issue</w:t>
            </w:r>
          </w:p>
        </w:tc>
      </w:tr>
      <w:tr>
        <w:trPr>
          <w:cantSplit w:val="0"/>
          <w:trHeight w:val="629" w:hRule="atLeast"/>
          <w:tblHeader w:val="0"/>
        </w:trPr>
        <w:tc>
          <w:tcPr>
            <w:vAlign w:val="center"/>
          </w:tcPr>
          <w:p w:rsidR="00000000" w:rsidDel="00000000" w:rsidP="00000000" w:rsidRDefault="00000000" w:rsidRPr="00000000" w14:paraId="00000187">
            <w:pPr>
              <w:jc w:val="center"/>
              <w:rPr/>
            </w:pPr>
            <w:r w:rsidDel="00000000" w:rsidR="00000000" w:rsidRPr="00000000">
              <w:rPr>
                <w:rtl w:val="0"/>
              </w:rPr>
              <w:t xml:space="preserve">a1797e78</w:t>
            </w:r>
          </w:p>
        </w:tc>
        <w:tc>
          <w:tcPr>
            <w:vAlign w:val="center"/>
          </w:tcPr>
          <w:p w:rsidR="00000000" w:rsidDel="00000000" w:rsidP="00000000" w:rsidRDefault="00000000" w:rsidRPr="00000000" w14:paraId="00000188">
            <w:pPr>
              <w:jc w:val="center"/>
              <w:rPr/>
            </w:pPr>
            <w:r w:rsidDel="00000000" w:rsidR="00000000" w:rsidRPr="00000000">
              <w:rPr>
                <w:rtl w:val="0"/>
              </w:rPr>
              <w:t xml:space="preserve">Connect to the internet and verify your device can reach </w:t>
            </w:r>
            <w:hyperlink r:id="rId9">
              <w:r w:rsidDel="00000000" w:rsidR="00000000" w:rsidRPr="00000000">
                <w:rPr>
                  <w:color w:val="0563c1"/>
                  <w:u w:val="single"/>
                  <w:rtl w:val="0"/>
                </w:rPr>
                <w:t xml:space="preserve">https://psychon-dev-studios.github.io</w:t>
              </w:r>
            </w:hyperlink>
            <w:r w:rsidDel="00000000" w:rsidR="00000000" w:rsidRPr="00000000">
              <w:rPr>
                <w:rtl w:val="0"/>
              </w:rPr>
            </w:r>
          </w:p>
        </w:tc>
      </w:tr>
      <w:tr>
        <w:trPr>
          <w:cantSplit w:val="0"/>
          <w:trHeight w:val="701" w:hRule="atLeast"/>
          <w:tblHeader w:val="0"/>
        </w:trPr>
        <w:tc>
          <w:tcPr>
            <w:vAlign w:val="center"/>
          </w:tcPr>
          <w:p w:rsidR="00000000" w:rsidDel="00000000" w:rsidP="00000000" w:rsidRDefault="00000000" w:rsidRPr="00000000" w14:paraId="00000189">
            <w:pPr>
              <w:jc w:val="center"/>
              <w:rPr/>
            </w:pPr>
            <w:r w:rsidDel="00000000" w:rsidR="00000000" w:rsidRPr="00000000">
              <w:rPr>
                <w:rtl w:val="0"/>
              </w:rPr>
              <w:t xml:space="preserve">e0b7e0dc5ce0</w:t>
            </w:r>
          </w:p>
        </w:tc>
        <w:tc>
          <w:tcPr>
            <w:vAlign w:val="center"/>
          </w:tcPr>
          <w:p w:rsidR="00000000" w:rsidDel="00000000" w:rsidP="00000000" w:rsidRDefault="00000000" w:rsidRPr="00000000" w14:paraId="0000018A">
            <w:pPr>
              <w:jc w:val="center"/>
              <w:rPr/>
            </w:pPr>
            <w:r w:rsidDel="00000000" w:rsidR="00000000" w:rsidRPr="00000000">
              <w:rPr>
                <w:rtl w:val="0"/>
              </w:rPr>
              <w:t xml:space="preserve">Check that the folder that you’re navigating into and folder you’re navigating from still exist</w:t>
            </w:r>
          </w:p>
        </w:tc>
      </w:tr>
      <w:tr>
        <w:trPr>
          <w:cantSplit w:val="0"/>
          <w:trHeight w:val="701" w:hRule="atLeast"/>
          <w:tblHeader w:val="0"/>
        </w:trPr>
        <w:tc>
          <w:tcPr>
            <w:vAlign w:val="center"/>
          </w:tcPr>
          <w:p w:rsidR="00000000" w:rsidDel="00000000" w:rsidP="00000000" w:rsidRDefault="00000000" w:rsidRPr="00000000" w14:paraId="0000018B">
            <w:pPr>
              <w:jc w:val="center"/>
              <w:rPr/>
            </w:pPr>
            <w:r w:rsidDel="00000000" w:rsidR="00000000" w:rsidRPr="00000000">
              <w:rPr>
                <w:rtl w:val="0"/>
              </w:rPr>
              <w:t xml:space="preserve">78be2e70fc</w:t>
            </w:r>
          </w:p>
        </w:tc>
        <w:tc>
          <w:tcPr>
            <w:vAlign w:val="center"/>
          </w:tcPr>
          <w:p w:rsidR="00000000" w:rsidDel="00000000" w:rsidP="00000000" w:rsidRDefault="00000000" w:rsidRPr="00000000" w14:paraId="0000018C">
            <w:pPr>
              <w:jc w:val="center"/>
              <w:rPr/>
            </w:pPr>
            <w:r w:rsidDel="00000000" w:rsidR="00000000" w:rsidRPr="00000000">
              <w:rPr>
                <w:rtl w:val="0"/>
              </w:rPr>
              <w:t xml:space="preserve">Connect to the internet, verify your device can connect to pypi.org, and try again. If this doesn’t work, use pip to install tkinter</w:t>
            </w:r>
          </w:p>
        </w:tc>
      </w:tr>
      <w:tr>
        <w:trPr>
          <w:cantSplit w:val="0"/>
          <w:trHeight w:val="701" w:hRule="atLeast"/>
          <w:tblHeader w:val="0"/>
        </w:trPr>
        <w:tc>
          <w:tcPr>
            <w:vAlign w:val="center"/>
          </w:tcPr>
          <w:p w:rsidR="00000000" w:rsidDel="00000000" w:rsidP="00000000" w:rsidRDefault="00000000" w:rsidRPr="00000000" w14:paraId="0000018D">
            <w:pPr>
              <w:jc w:val="center"/>
              <w:rPr/>
            </w:pPr>
            <w:r w:rsidDel="00000000" w:rsidR="00000000" w:rsidRPr="00000000">
              <w:rPr>
                <w:rtl w:val="0"/>
              </w:rPr>
              <w:t xml:space="preserve">d07c670a95</w:t>
            </w:r>
          </w:p>
        </w:tc>
        <w:tc>
          <w:tcPr>
            <w:vAlign w:val="center"/>
          </w:tcPr>
          <w:p w:rsidR="00000000" w:rsidDel="00000000" w:rsidP="00000000" w:rsidRDefault="00000000" w:rsidRPr="00000000" w14:paraId="0000018E">
            <w:pPr>
              <w:jc w:val="center"/>
              <w:rPr/>
            </w:pPr>
            <w:r w:rsidDel="00000000" w:rsidR="00000000" w:rsidRPr="00000000">
              <w:rPr>
                <w:rtl w:val="0"/>
              </w:rPr>
              <w:t xml:space="preserve">Report this issue to the developer on the </w:t>
            </w:r>
            <w:hyperlink r:id="rId10">
              <w:r w:rsidDel="00000000" w:rsidR="00000000" w:rsidRPr="00000000">
                <w:rPr>
                  <w:color w:val="0563c1"/>
                  <w:u w:val="single"/>
                  <w:rtl w:val="0"/>
                </w:rPr>
                <w:t xml:space="preserve">discussions page</w:t>
              </w:r>
            </w:hyperlink>
            <w:r w:rsidDel="00000000" w:rsidR="00000000" w:rsidRPr="00000000">
              <w:rPr>
                <w:rtl w:val="0"/>
              </w:rPr>
              <w:t xml:space="preserve">, and wait for them to fix the issue</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2"/>
        <w:rPr/>
      </w:pPr>
      <w:r w:rsidDel="00000000" w:rsidR="00000000" w:rsidRPr="00000000">
        <w:rPr>
          <w:rtl w:val="0"/>
        </w:rPr>
        <w:t xml:space="preserve">Warning Codes</w:t>
      </w:r>
    </w:p>
    <w:tbl>
      <w:tblPr>
        <w:tblStyle w:val="Table7"/>
        <w:tblW w:w="138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11655"/>
        <w:tblGridChange w:id="0">
          <w:tblGrid>
            <w:gridCol w:w="2160"/>
            <w:gridCol w:w="11655"/>
          </w:tblGrid>
        </w:tblGridChange>
      </w:tblGrid>
      <w:tr>
        <w:trPr>
          <w:cantSplit w:val="0"/>
          <w:trHeight w:val="458" w:hRule="atLeast"/>
          <w:tblHeader w:val="0"/>
        </w:trPr>
        <w:tc>
          <w:tcPr>
            <w:vAlign w:val="center"/>
          </w:tcPr>
          <w:p w:rsidR="00000000" w:rsidDel="00000000" w:rsidP="00000000" w:rsidRDefault="00000000" w:rsidRPr="00000000" w14:paraId="00000191">
            <w:pPr>
              <w:jc w:val="center"/>
              <w:rPr/>
            </w:pPr>
            <w:r w:rsidDel="00000000" w:rsidR="00000000" w:rsidRPr="00000000">
              <w:rPr>
                <w:rtl w:val="0"/>
              </w:rPr>
              <w:t xml:space="preserve">Warning Code</w:t>
            </w:r>
          </w:p>
        </w:tc>
        <w:tc>
          <w:tcPr>
            <w:vAlign w:val="center"/>
          </w:tcPr>
          <w:p w:rsidR="00000000" w:rsidDel="00000000" w:rsidP="00000000" w:rsidRDefault="00000000" w:rsidRPr="00000000" w14:paraId="00000192">
            <w:pPr>
              <w:jc w:val="center"/>
              <w:rPr/>
            </w:pPr>
            <w:r w:rsidDel="00000000" w:rsidR="00000000" w:rsidRPr="00000000">
              <w:rPr>
                <w:rtl w:val="0"/>
              </w:rPr>
              <w:t xml:space="preserve">Definition</w:t>
            </w:r>
          </w:p>
        </w:tc>
      </w:tr>
      <w:tr>
        <w:trPr>
          <w:cantSplit w:val="0"/>
          <w:trHeight w:val="629" w:hRule="atLeast"/>
          <w:tblHeader w:val="0"/>
        </w:trPr>
        <w:tc>
          <w:tcPr>
            <w:vAlign w:val="center"/>
          </w:tcPr>
          <w:p w:rsidR="00000000" w:rsidDel="00000000" w:rsidP="00000000" w:rsidRDefault="00000000" w:rsidRPr="00000000" w14:paraId="00000193">
            <w:pPr>
              <w:jc w:val="center"/>
              <w:rPr/>
            </w:pPr>
            <w:r w:rsidDel="00000000" w:rsidR="00000000" w:rsidRPr="00000000">
              <w:rPr>
                <w:rtl w:val="0"/>
              </w:rPr>
              <w:t xml:space="preserve">605b92fde67380</w:t>
            </w:r>
          </w:p>
        </w:tc>
        <w:tc>
          <w:tcPr>
            <w:vAlign w:val="center"/>
          </w:tcPr>
          <w:p w:rsidR="00000000" w:rsidDel="00000000" w:rsidP="00000000" w:rsidRDefault="00000000" w:rsidRPr="00000000" w14:paraId="00000194">
            <w:pPr>
              <w:jc w:val="center"/>
              <w:rPr/>
            </w:pPr>
            <w:r w:rsidDel="00000000" w:rsidR="00000000" w:rsidRPr="00000000">
              <w:rPr>
                <w:rtl w:val="0"/>
              </w:rPr>
              <w:t xml:space="preserve">The backup was created on a different version of WinLine. Restoring this backup might break some features or config options </w:t>
            </w:r>
          </w:p>
        </w:tc>
      </w:tr>
      <w:tr>
        <w:trPr>
          <w:cantSplit w:val="0"/>
          <w:trHeight w:val="629" w:hRule="atLeast"/>
          <w:tblHeader w:val="0"/>
        </w:trPr>
        <w:tc>
          <w:tcPr>
            <w:vAlign w:val="center"/>
          </w:tcPr>
          <w:p w:rsidR="00000000" w:rsidDel="00000000" w:rsidP="00000000" w:rsidRDefault="00000000" w:rsidRPr="00000000" w14:paraId="00000195">
            <w:pPr>
              <w:jc w:val="center"/>
              <w:rPr/>
            </w:pPr>
            <w:r w:rsidDel="00000000" w:rsidR="00000000" w:rsidRPr="00000000">
              <w:rPr>
                <w:rtl w:val="0"/>
              </w:rPr>
              <w:t xml:space="preserve">7b4fafd0</w:t>
            </w:r>
          </w:p>
        </w:tc>
        <w:tc>
          <w:tcPr>
            <w:vAlign w:val="center"/>
          </w:tcPr>
          <w:p w:rsidR="00000000" w:rsidDel="00000000" w:rsidP="00000000" w:rsidRDefault="00000000" w:rsidRPr="00000000" w14:paraId="00000196">
            <w:pPr>
              <w:jc w:val="center"/>
              <w:rPr/>
            </w:pPr>
            <w:r w:rsidDel="00000000" w:rsidR="00000000" w:rsidRPr="00000000">
              <w:rPr>
                <w:rtl w:val="0"/>
              </w:rPr>
              <w:t xml:space="preserve">Built-in A/V detected malicious components and has quarantined them </w:t>
            </w:r>
          </w:p>
        </w:tc>
      </w:tr>
      <w:tr>
        <w:trPr>
          <w:cantSplit w:val="0"/>
          <w:trHeight w:val="629" w:hRule="atLeast"/>
          <w:tblHeader w:val="0"/>
        </w:trPr>
        <w:tc>
          <w:tcPr>
            <w:vAlign w:val="center"/>
          </w:tcPr>
          <w:p w:rsidR="00000000" w:rsidDel="00000000" w:rsidP="00000000" w:rsidRDefault="00000000" w:rsidRPr="00000000" w14:paraId="00000197">
            <w:pPr>
              <w:jc w:val="center"/>
              <w:rPr/>
            </w:pPr>
            <w:r w:rsidDel="00000000" w:rsidR="00000000" w:rsidRPr="00000000">
              <w:rPr>
                <w:rtl w:val="0"/>
              </w:rPr>
              <w:t xml:space="preserve">f0742100</w:t>
            </w:r>
          </w:p>
        </w:tc>
        <w:tc>
          <w:tcPr>
            <w:vAlign w:val="center"/>
          </w:tcPr>
          <w:p w:rsidR="00000000" w:rsidDel="00000000" w:rsidP="00000000" w:rsidRDefault="00000000" w:rsidRPr="00000000" w14:paraId="00000198">
            <w:pPr>
              <w:jc w:val="center"/>
              <w:rPr/>
            </w:pPr>
            <w:r w:rsidDel="00000000" w:rsidR="00000000" w:rsidRPr="00000000">
              <w:rPr>
                <w:rtl w:val="0"/>
              </w:rPr>
              <w:t xml:space="preserve">An internal variable caused a command to fail</w:t>
            </w:r>
          </w:p>
        </w:tc>
      </w:tr>
      <w:tr>
        <w:trPr>
          <w:cantSplit w:val="0"/>
          <w:trHeight w:val="629" w:hRule="atLeast"/>
          <w:tblHeader w:val="0"/>
        </w:trPr>
        <w:tc>
          <w:tcPr>
            <w:vAlign w:val="center"/>
          </w:tcPr>
          <w:p w:rsidR="00000000" w:rsidDel="00000000" w:rsidP="00000000" w:rsidRDefault="00000000" w:rsidRPr="00000000" w14:paraId="00000199">
            <w:pPr>
              <w:jc w:val="center"/>
              <w:rPr/>
            </w:pPr>
            <w:r w:rsidDel="00000000" w:rsidR="00000000" w:rsidRPr="00000000">
              <w:rPr>
                <w:rtl w:val="0"/>
              </w:rPr>
              <w:t xml:space="preserve">3d05ce00</w:t>
            </w:r>
          </w:p>
        </w:tc>
        <w:tc>
          <w:tcPr>
            <w:vAlign w:val="center"/>
          </w:tcPr>
          <w:p w:rsidR="00000000" w:rsidDel="00000000" w:rsidP="00000000" w:rsidRDefault="00000000" w:rsidRPr="00000000" w14:paraId="0000019A">
            <w:pPr>
              <w:jc w:val="center"/>
              <w:rPr/>
            </w:pPr>
            <w:r w:rsidDel="00000000" w:rsidR="00000000" w:rsidRPr="00000000">
              <w:rPr>
                <w:rtl w:val="0"/>
              </w:rPr>
              <w:t xml:space="preserve">The operating system returned an unhandled error</w:t>
            </w:r>
          </w:p>
        </w:tc>
      </w:tr>
      <w:tr>
        <w:trPr>
          <w:cantSplit w:val="0"/>
          <w:trHeight w:val="629" w:hRule="atLeast"/>
          <w:tblHeader w:val="0"/>
        </w:trPr>
        <w:tc>
          <w:tcPr>
            <w:vAlign w:val="center"/>
          </w:tcPr>
          <w:p w:rsidR="00000000" w:rsidDel="00000000" w:rsidP="00000000" w:rsidRDefault="00000000" w:rsidRPr="00000000" w14:paraId="0000019B">
            <w:pPr>
              <w:jc w:val="center"/>
              <w:rPr/>
            </w:pPr>
            <w:r w:rsidDel="00000000" w:rsidR="00000000" w:rsidRPr="00000000">
              <w:rPr>
                <w:rtl w:val="0"/>
              </w:rPr>
              <w:t xml:space="preserve">3dc5c76cf6</w:t>
            </w:r>
          </w:p>
        </w:tc>
        <w:tc>
          <w:tcPr>
            <w:vAlign w:val="center"/>
          </w:tcPr>
          <w:p w:rsidR="00000000" w:rsidDel="00000000" w:rsidP="00000000" w:rsidRDefault="00000000" w:rsidRPr="00000000" w14:paraId="0000019C">
            <w:pPr>
              <w:jc w:val="center"/>
              <w:rPr/>
            </w:pPr>
            <w:r w:rsidDel="00000000" w:rsidR="00000000" w:rsidRPr="00000000">
              <w:rPr>
                <w:rtl w:val="0"/>
              </w:rPr>
              <w:t xml:space="preserve">An overflow error occurred</w:t>
            </w:r>
          </w:p>
        </w:tc>
      </w:tr>
      <w:tr>
        <w:trPr>
          <w:cantSplit w:val="0"/>
          <w:trHeight w:val="629" w:hRule="atLeast"/>
          <w:tblHeader w:val="0"/>
        </w:trPr>
        <w:tc>
          <w:tcPr>
            <w:vAlign w:val="center"/>
          </w:tcPr>
          <w:p w:rsidR="00000000" w:rsidDel="00000000" w:rsidP="00000000" w:rsidRDefault="00000000" w:rsidRPr="00000000" w14:paraId="0000019D">
            <w:pPr>
              <w:jc w:val="center"/>
              <w:rPr/>
            </w:pPr>
            <w:r w:rsidDel="00000000" w:rsidR="00000000" w:rsidRPr="00000000">
              <w:rPr>
                <w:rtl w:val="0"/>
              </w:rPr>
              <w:t xml:space="preserve">e0b9c3f0</w:t>
            </w:r>
          </w:p>
        </w:tc>
        <w:tc>
          <w:tcPr>
            <w:vAlign w:val="center"/>
          </w:tcPr>
          <w:p w:rsidR="00000000" w:rsidDel="00000000" w:rsidP="00000000" w:rsidRDefault="00000000" w:rsidRPr="00000000" w14:paraId="0000019E">
            <w:pPr>
              <w:jc w:val="center"/>
              <w:rPr/>
            </w:pPr>
            <w:r w:rsidDel="00000000" w:rsidR="00000000" w:rsidRPr="00000000">
              <w:rPr>
                <w:rtl w:val="0"/>
              </w:rPr>
              <w:t xml:space="preserve">Maximum recursion depth reached</w:t>
            </w:r>
          </w:p>
        </w:tc>
      </w:tr>
      <w:tr>
        <w:trPr>
          <w:cantSplit w:val="0"/>
          <w:trHeight w:val="629" w:hRule="atLeast"/>
          <w:tblHeader w:val="0"/>
        </w:trPr>
        <w:tc>
          <w:tcPr>
            <w:vAlign w:val="center"/>
          </w:tcPr>
          <w:p w:rsidR="00000000" w:rsidDel="00000000" w:rsidP="00000000" w:rsidRDefault="00000000" w:rsidRPr="00000000" w14:paraId="0000019F">
            <w:pPr>
              <w:jc w:val="center"/>
              <w:rPr/>
            </w:pPr>
            <w:r w:rsidDel="00000000" w:rsidR="00000000" w:rsidRPr="00000000">
              <w:rPr>
                <w:rtl w:val="0"/>
              </w:rPr>
              <w:t xml:space="preserve">a1282e70</w:t>
            </w:r>
          </w:p>
        </w:tc>
        <w:tc>
          <w:tcPr>
            <w:vAlign w:val="center"/>
          </w:tcPr>
          <w:p w:rsidR="00000000" w:rsidDel="00000000" w:rsidP="00000000" w:rsidRDefault="00000000" w:rsidRPr="00000000" w14:paraId="000001A0">
            <w:pPr>
              <w:jc w:val="center"/>
              <w:rPr/>
            </w:pPr>
            <w:r w:rsidDel="00000000" w:rsidR="00000000" w:rsidRPr="00000000">
              <w:rPr>
                <w:rtl w:val="0"/>
              </w:rPr>
              <w:t xml:space="preserve">An internal Python error occurred. The problem was severe enough to cause an exception, but not enough to cause a Python crash</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rPr/>
      </w:pPr>
      <w:bookmarkStart w:colFirst="0" w:colLast="0" w:name="_heading=h.35nkun2" w:id="14"/>
      <w:bookmarkEnd w:id="14"/>
      <w:r w:rsidDel="00000000" w:rsidR="00000000" w:rsidRPr="00000000">
        <w:rPr>
          <w:rtl w:val="0"/>
        </w:rPr>
        <w:t xml:space="preserve">Component Packs – Manifest Format</w:t>
      </w:r>
    </w:p>
    <w:p w:rsidR="00000000" w:rsidDel="00000000" w:rsidP="00000000" w:rsidRDefault="00000000" w:rsidRPr="00000000" w14:paraId="000001A4">
      <w:pPr>
        <w:rPr>
          <w:b w:val="1"/>
        </w:rPr>
      </w:pPr>
      <w:r w:rsidDel="00000000" w:rsidR="00000000" w:rsidRPr="00000000">
        <w:rPr>
          <w:rtl w:val="0"/>
        </w:rPr>
        <w:t xml:space="preserve">This is the manifest format with default values. This is the format for Manifest v</w:t>
      </w:r>
      <w:r w:rsidDel="00000000" w:rsidR="00000000" w:rsidRPr="00000000">
        <w:rPr>
          <w:b w:val="1"/>
          <w:rtl w:val="0"/>
        </w:rPr>
        <w:t xml:space="preserve">1.1</w:t>
      </w:r>
    </w:p>
    <w:p w:rsidR="00000000" w:rsidDel="00000000" w:rsidP="00000000" w:rsidRDefault="00000000" w:rsidRPr="00000000" w14:paraId="000001A5">
      <w:pP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6">
      <w:pP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7">
      <w:pP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8">
      <w:pP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"package_name": "example",</w:t>
      </w:r>
    </w:p>
    <w:p w:rsidR="00000000" w:rsidDel="00000000" w:rsidP="00000000" w:rsidRDefault="00000000" w:rsidRPr="00000000" w14:paraId="000001A9">
      <w:pP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"package_version": "1.0.0",</w:t>
      </w:r>
    </w:p>
    <w:p w:rsidR="00000000" w:rsidDel="00000000" w:rsidP="00000000" w:rsidRDefault="00000000" w:rsidRPr="00000000" w14:paraId="000001AA">
      <w:pP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"file_onExit": "/myfile.txt",</w:t>
      </w:r>
    </w:p>
    <w:p w:rsidR="00000000" w:rsidDel="00000000" w:rsidP="00000000" w:rsidRDefault="00000000" w:rsidRPr="00000000" w14:paraId="000001AB">
      <w:pP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"format_version": 1.1</w:t>
      </w:r>
    </w:p>
    <w:p w:rsidR="00000000" w:rsidDel="00000000" w:rsidP="00000000" w:rsidRDefault="00000000" w:rsidRPr="00000000" w14:paraId="000001AC">
      <w:pP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D">
      <w:pP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If the component does NOT need to open a file when installed, set “file_onExit” to “none”, like so:</w:t>
      </w:r>
    </w:p>
    <w:p w:rsidR="00000000" w:rsidDel="00000000" w:rsidP="00000000" w:rsidRDefault="00000000" w:rsidRPr="00000000" w14:paraId="000001AF">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"file_onExit": “none"</w:t>
      </w:r>
    </w:p>
    <w:p w:rsidR="00000000" w:rsidDel="00000000" w:rsidP="00000000" w:rsidRDefault="00000000" w:rsidRPr="00000000" w14:paraId="000001B0">
      <w:pPr>
        <w:rPr/>
      </w:pPr>
      <w:r w:rsidDel="00000000" w:rsidR="00000000" w:rsidRPr="00000000">
        <w:rPr>
          <w:rtl w:val="0"/>
        </w:rPr>
        <w:t xml:space="preserve">Replace “file_onExit” with the RELATIVE PATH to the file that should be opened when installed. For example:</w:t>
      </w:r>
      <w:r w:rsidDel="00000000" w:rsidR="00000000" w:rsidRPr="00000000">
        <w:rPr>
          <w:rFonts w:ascii="Consolas" w:cs="Consolas" w:eastAsia="Consolas" w:hAnsi="Consolas"/>
          <w:sz w:val="21"/>
          <w:szCs w:val="21"/>
          <w:rtl w:val="0"/>
        </w:rPr>
        <w:t xml:space="preserve"> “/myfile.txt”. Do NOT include your component’s name (ex. “/example/...”)</w:t>
      </w:r>
      <w:r w:rsidDel="00000000" w:rsidR="00000000" w:rsidRPr="00000000">
        <w:rPr>
          <w:rtl w:val="0"/>
        </w:rPr>
      </w:r>
    </w:p>
    <w:p w:rsidR="00000000" w:rsidDel="00000000" w:rsidP="00000000" w:rsidRDefault="00000000" w:rsidRPr="00000000" w14:paraId="000001B1">
      <w:pPr>
        <w:pStyle w:val="Heading2"/>
        <w:rPr/>
      </w:pPr>
      <w:bookmarkStart w:colFirst="0" w:colLast="0" w:name="_heading=h.1ksv4uv" w:id="15"/>
      <w:bookmarkEnd w:id="15"/>
      <w:r w:rsidDel="00000000" w:rsidR="00000000" w:rsidRPr="00000000">
        <w:rPr>
          <w:rtl w:val="0"/>
        </w:rPr>
        <w:t xml:space="preserve">Component Packs – Folder Structure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pack_name.wcp</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/component_name.py</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/main.py</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(whatever else you need)</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This is the folder structure for a component pack. This is only the bare minimum structure,</w:t>
      </w:r>
    </w:p>
    <w:p w:rsidR="00000000" w:rsidDel="00000000" w:rsidP="00000000" w:rsidRDefault="00000000" w:rsidRPr="00000000" w14:paraId="000001B8">
      <w:pPr>
        <w:rPr/>
      </w:pPr>
      <w:r w:rsidDel="00000000" w:rsidR="00000000" w:rsidRPr="00000000">
        <w:rPr>
          <w:rtl w:val="0"/>
        </w:rPr>
        <w:t xml:space="preserve">You can obtain the template for “component_name.py” from our </w:t>
      </w:r>
      <w:hyperlink r:id="rId11">
        <w:r w:rsidDel="00000000" w:rsidR="00000000" w:rsidRPr="00000000">
          <w:rPr>
            <w:color w:val="0563c1"/>
            <w:u w:val="single"/>
            <w:rtl w:val="0"/>
          </w:rPr>
          <w:t xml:space="preserve">Official Components page</w:t>
        </w:r>
      </w:hyperlink>
      <w:r w:rsidDel="00000000" w:rsidR="00000000" w:rsidRPr="00000000">
        <w:rPr>
          <w:rtl w:val="0"/>
        </w:rPr>
        <w:t xml:space="preserve">. Remember to replace the template  data with your own data. </w:t>
      </w:r>
    </w:p>
    <w:p w:rsidR="00000000" w:rsidDel="00000000" w:rsidP="00000000" w:rsidRDefault="00000000" w:rsidRPr="00000000" w14:paraId="000001B9">
      <w:pPr>
        <w:rPr/>
      </w:pPr>
      <w:r w:rsidDel="00000000" w:rsidR="00000000" w:rsidRPr="00000000">
        <w:rPr>
          <w:rtl w:val="0"/>
        </w:rPr>
        <w:t xml:space="preserve">Component_name.py should be renamed to your component name, and main.py should contain your actual component code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1"/>
        <w:rPr/>
      </w:pPr>
      <w:r w:rsidDel="00000000" w:rsidR="00000000" w:rsidRPr="00000000">
        <w:rPr>
          <w:rtl w:val="0"/>
        </w:rPr>
        <w:t xml:space="preserve">Services</w:t>
      </w:r>
    </w:p>
    <w:p w:rsidR="00000000" w:rsidDel="00000000" w:rsidP="00000000" w:rsidRDefault="00000000" w:rsidRPr="00000000" w14:paraId="000001BC">
      <w:pPr>
        <w:rPr/>
      </w:pPr>
      <w:r w:rsidDel="00000000" w:rsidR="00000000" w:rsidRPr="00000000">
        <w:rPr>
          <w:rtl w:val="0"/>
        </w:rPr>
        <w:t xml:space="preserve">Services are additional files which help provide additional functionality, which were introduced in 3.15. Refer to the chart for more information</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5400"/>
        <w:gridCol w:w="1615"/>
        <w:tblGridChange w:id="0">
          <w:tblGrid>
            <w:gridCol w:w="2335"/>
            <w:gridCol w:w="5400"/>
            <w:gridCol w:w="1615"/>
          </w:tblGrid>
        </w:tblGridChange>
      </w:tblGrid>
      <w:tr>
        <w:trPr>
          <w:cantSplit w:val="0"/>
          <w:trHeight w:val="332" w:hRule="atLeast"/>
          <w:tblHeader w:val="0"/>
        </w:trPr>
        <w:tc>
          <w:tcPr/>
          <w:p w:rsidR="00000000" w:rsidDel="00000000" w:rsidP="00000000" w:rsidRDefault="00000000" w:rsidRPr="00000000" w14:paraId="000001BD">
            <w:pPr>
              <w:jc w:val="center"/>
              <w:rPr/>
            </w:pPr>
            <w:r w:rsidDel="00000000" w:rsidR="00000000" w:rsidRPr="00000000">
              <w:rPr>
                <w:rtl w:val="0"/>
              </w:rPr>
              <w:t xml:space="preserve">Service Name</w:t>
            </w:r>
          </w:p>
        </w:tc>
        <w:tc>
          <w:tcPr/>
          <w:p w:rsidR="00000000" w:rsidDel="00000000" w:rsidP="00000000" w:rsidRDefault="00000000" w:rsidRPr="00000000" w14:paraId="000001BE">
            <w:pPr>
              <w:jc w:val="center"/>
              <w:rPr/>
            </w:pPr>
            <w:r w:rsidDel="00000000" w:rsidR="00000000" w:rsidRPr="00000000">
              <w:rPr>
                <w:rtl w:val="0"/>
              </w:rPr>
              <w:t xml:space="preserve">Functionality</w:t>
            </w:r>
          </w:p>
        </w:tc>
        <w:tc>
          <w:tcPr/>
          <w:p w:rsidR="00000000" w:rsidDel="00000000" w:rsidP="00000000" w:rsidRDefault="00000000" w:rsidRPr="00000000" w14:paraId="000001BF">
            <w:pPr>
              <w:jc w:val="center"/>
              <w:rPr/>
            </w:pPr>
            <w:r w:rsidDel="00000000" w:rsidR="00000000" w:rsidRPr="00000000">
              <w:rPr>
                <w:rtl w:val="0"/>
              </w:rPr>
              <w:t xml:space="preserve">Added</w:t>
            </w:r>
          </w:p>
        </w:tc>
      </w:tr>
      <w:tr>
        <w:trPr>
          <w:cantSplit w:val="0"/>
          <w:trHeight w:val="323" w:hRule="atLeast"/>
          <w:tblHeader w:val="0"/>
        </w:trPr>
        <w:tc>
          <w:tcPr/>
          <w:p w:rsidR="00000000" w:rsidDel="00000000" w:rsidP="00000000" w:rsidRDefault="00000000" w:rsidRPr="00000000" w14:paraId="000001C0">
            <w:pPr>
              <w:jc w:val="center"/>
              <w:rPr/>
            </w:pPr>
            <w:r w:rsidDel="00000000" w:rsidR="00000000" w:rsidRPr="00000000">
              <w:rPr>
                <w:rtl w:val="0"/>
              </w:rPr>
              <w:t xml:space="preserve">service_logging.py</w:t>
            </w:r>
          </w:p>
        </w:tc>
        <w:tc>
          <w:tcPr/>
          <w:p w:rsidR="00000000" w:rsidDel="00000000" w:rsidP="00000000" w:rsidRDefault="00000000" w:rsidRPr="00000000" w14:paraId="000001C1">
            <w:pPr>
              <w:jc w:val="center"/>
              <w:rPr/>
            </w:pPr>
            <w:r w:rsidDel="00000000" w:rsidR="00000000" w:rsidRPr="00000000">
              <w:rPr>
                <w:rtl w:val="0"/>
              </w:rPr>
              <w:t xml:space="preserve">Provides logging functionality for background tasks</w:t>
            </w:r>
          </w:p>
        </w:tc>
        <w:tc>
          <w:tcPr/>
          <w:p w:rsidR="00000000" w:rsidDel="00000000" w:rsidP="00000000" w:rsidRDefault="00000000" w:rsidRPr="00000000" w14:paraId="000001C2">
            <w:pPr>
              <w:jc w:val="center"/>
              <w:rPr/>
            </w:pPr>
            <w:r w:rsidDel="00000000" w:rsidR="00000000" w:rsidRPr="00000000">
              <w:rPr>
                <w:rtl w:val="0"/>
              </w:rPr>
              <w:t xml:space="preserve">3.15</w:t>
            </w:r>
          </w:p>
        </w:tc>
      </w:tr>
      <w:tr>
        <w:trPr>
          <w:cantSplit w:val="0"/>
          <w:trHeight w:val="350" w:hRule="atLeast"/>
          <w:tblHeader w:val="0"/>
        </w:trPr>
        <w:tc>
          <w:tcPr/>
          <w:p w:rsidR="00000000" w:rsidDel="00000000" w:rsidP="00000000" w:rsidRDefault="00000000" w:rsidRPr="00000000" w14:paraId="000001C3">
            <w:pPr>
              <w:jc w:val="center"/>
              <w:rPr/>
            </w:pPr>
            <w:r w:rsidDel="00000000" w:rsidR="00000000" w:rsidRPr="00000000">
              <w:rPr>
                <w:rtl w:val="0"/>
              </w:rPr>
              <w:t xml:space="preserve">uninstall.py</w:t>
            </w:r>
          </w:p>
        </w:tc>
        <w:tc>
          <w:tcPr/>
          <w:p w:rsidR="00000000" w:rsidDel="00000000" w:rsidP="00000000" w:rsidRDefault="00000000" w:rsidRPr="00000000" w14:paraId="000001C4">
            <w:pPr>
              <w:jc w:val="center"/>
              <w:rPr/>
            </w:pPr>
            <w:r w:rsidDel="00000000" w:rsidR="00000000" w:rsidRPr="00000000">
              <w:rPr>
                <w:rtl w:val="0"/>
              </w:rPr>
              <w:t xml:space="preserve">Enables the uninstall command to function</w:t>
            </w:r>
          </w:p>
        </w:tc>
        <w:tc>
          <w:tcPr/>
          <w:p w:rsidR="00000000" w:rsidDel="00000000" w:rsidP="00000000" w:rsidRDefault="00000000" w:rsidRPr="00000000" w14:paraId="000001C5">
            <w:pPr>
              <w:jc w:val="center"/>
              <w:rPr/>
            </w:pPr>
            <w:r w:rsidDel="00000000" w:rsidR="00000000" w:rsidRPr="00000000">
              <w:rPr>
                <w:rtl w:val="0"/>
              </w:rPr>
              <w:t xml:space="preserve">3.15</w:t>
            </w:r>
          </w:p>
        </w:tc>
      </w:tr>
      <w:tr>
        <w:trPr>
          <w:cantSplit w:val="0"/>
          <w:trHeight w:val="350" w:hRule="atLeast"/>
          <w:tblHeader w:val="0"/>
        </w:trPr>
        <w:tc>
          <w:tcPr/>
          <w:p w:rsidR="00000000" w:rsidDel="00000000" w:rsidP="00000000" w:rsidRDefault="00000000" w:rsidRPr="00000000" w14:paraId="000001C6">
            <w:pPr>
              <w:jc w:val="center"/>
              <w:rPr/>
            </w:pPr>
            <w:r w:rsidDel="00000000" w:rsidR="00000000" w:rsidRPr="00000000">
              <w:rPr>
                <w:rtl w:val="0"/>
              </w:rPr>
              <w:t xml:space="preserve">update_service.py</w:t>
            </w:r>
          </w:p>
        </w:tc>
        <w:tc>
          <w:tcPr/>
          <w:p w:rsidR="00000000" w:rsidDel="00000000" w:rsidP="00000000" w:rsidRDefault="00000000" w:rsidRPr="00000000" w14:paraId="000001C7">
            <w:pPr>
              <w:jc w:val="center"/>
              <w:rPr/>
            </w:pPr>
            <w:r w:rsidDel="00000000" w:rsidR="00000000" w:rsidRPr="00000000">
              <w:rPr>
                <w:rtl w:val="0"/>
              </w:rPr>
              <w:t xml:space="preserve">Enables WinLine to check for and install updates</w:t>
            </w:r>
          </w:p>
        </w:tc>
        <w:tc>
          <w:tcPr/>
          <w:p w:rsidR="00000000" w:rsidDel="00000000" w:rsidP="00000000" w:rsidRDefault="00000000" w:rsidRPr="00000000" w14:paraId="000001C8">
            <w:pPr>
              <w:jc w:val="center"/>
              <w:rPr/>
            </w:pPr>
            <w:r w:rsidDel="00000000" w:rsidR="00000000" w:rsidRPr="00000000">
              <w:rPr>
                <w:rtl w:val="0"/>
              </w:rPr>
              <w:t xml:space="preserve">3.15</w:t>
            </w:r>
          </w:p>
        </w:tc>
      </w:tr>
    </w:tbl>
    <w:p w:rsidR="00000000" w:rsidDel="00000000" w:rsidP="00000000" w:rsidRDefault="00000000" w:rsidRPr="00000000" w14:paraId="000001C9">
      <w:pPr>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24480" w:w="158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f5496"/>
      <w:sz w:val="30"/>
      <w:szCs w:val="30"/>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c55911"/>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538135"/>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sz w:val="25"/>
      <w:szCs w:val="25"/>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f5496"/>
      <w:sz w:val="52"/>
      <w:szCs w:val="52"/>
    </w:rPr>
  </w:style>
  <w:style w:type="paragraph" w:styleId="Normal" w:default="1">
    <w:name w:val="Normal"/>
    <w:qFormat w:val="1"/>
    <w:rsid w:val="00165BD7"/>
  </w:style>
  <w:style w:type="paragraph" w:styleId="Heading1">
    <w:name w:val="heading 1"/>
    <w:basedOn w:val="Normal"/>
    <w:next w:val="Normal"/>
    <w:link w:val="Heading1Char"/>
    <w:uiPriority w:val="9"/>
    <w:qFormat w:val="1"/>
    <w:rsid w:val="00F209C1"/>
    <w:pPr>
      <w:keepNext w:val="1"/>
      <w:keepLines w:val="1"/>
      <w:spacing w:after="0" w:before="320" w:line="240" w:lineRule="auto"/>
      <w:outlineLvl w:val="0"/>
    </w:pPr>
    <w:rPr>
      <w:rFonts w:asciiTheme="majorHAnsi" w:cstheme="majorBidi" w:eastAsiaTheme="majorEastAsia" w:hAnsiTheme="majorHAnsi"/>
      <w:color w:val="2f5496" w:themeColor="accent1" w:themeShade="0000BF"/>
      <w:sz w:val="30"/>
      <w:szCs w:val="30"/>
    </w:rPr>
  </w:style>
  <w:style w:type="paragraph" w:styleId="Heading2">
    <w:name w:val="heading 2"/>
    <w:basedOn w:val="Normal"/>
    <w:next w:val="Normal"/>
    <w:link w:val="Heading2Char"/>
    <w:uiPriority w:val="9"/>
    <w:unhideWhenUsed w:val="1"/>
    <w:qFormat w:val="1"/>
    <w:rsid w:val="00F209C1"/>
    <w:pPr>
      <w:keepNext w:val="1"/>
      <w:keepLines w:val="1"/>
      <w:spacing w:after="0" w:before="40" w:line="240" w:lineRule="auto"/>
      <w:outlineLvl w:val="1"/>
    </w:pPr>
    <w:rPr>
      <w:rFonts w:asciiTheme="majorHAnsi" w:cstheme="majorBidi" w:eastAsiaTheme="majorEastAsia" w:hAnsiTheme="majorHAnsi"/>
      <w:color w:val="c45911" w:themeColor="accent2" w:themeShade="0000BF"/>
      <w:sz w:val="28"/>
      <w:szCs w:val="28"/>
    </w:rPr>
  </w:style>
  <w:style w:type="paragraph" w:styleId="Heading3">
    <w:name w:val="heading 3"/>
    <w:basedOn w:val="Normal"/>
    <w:next w:val="Normal"/>
    <w:link w:val="Heading3Char"/>
    <w:uiPriority w:val="9"/>
    <w:unhideWhenUsed w:val="1"/>
    <w:qFormat w:val="1"/>
    <w:rsid w:val="00F209C1"/>
    <w:pPr>
      <w:keepNext w:val="1"/>
      <w:keepLines w:val="1"/>
      <w:spacing w:after="0" w:before="40" w:line="240" w:lineRule="auto"/>
      <w:outlineLvl w:val="2"/>
    </w:pPr>
    <w:rPr>
      <w:rFonts w:asciiTheme="majorHAnsi" w:cstheme="majorBidi" w:eastAsiaTheme="majorEastAsia" w:hAnsiTheme="majorHAnsi"/>
      <w:color w:val="538135" w:themeColor="accent6" w:themeShade="0000BF"/>
      <w:sz w:val="26"/>
      <w:szCs w:val="26"/>
    </w:rPr>
  </w:style>
  <w:style w:type="paragraph" w:styleId="Heading4">
    <w:name w:val="heading 4"/>
    <w:basedOn w:val="Normal"/>
    <w:next w:val="Normal"/>
    <w:link w:val="Heading4Char"/>
    <w:uiPriority w:val="9"/>
    <w:semiHidden w:val="1"/>
    <w:unhideWhenUsed w:val="1"/>
    <w:qFormat w:val="1"/>
    <w:rsid w:val="00F209C1"/>
    <w:pPr>
      <w:keepNext w:val="1"/>
      <w:keepLines w:val="1"/>
      <w:spacing w:after="0" w:before="40"/>
      <w:outlineLvl w:val="3"/>
    </w:pPr>
    <w:rPr>
      <w:rFonts w:asciiTheme="majorHAnsi" w:cstheme="majorBidi" w:eastAsiaTheme="majorEastAsia" w:hAnsiTheme="majorHAnsi"/>
      <w:i w:val="1"/>
      <w:iCs w:val="1"/>
      <w:color w:val="2e74b5" w:themeColor="accent5" w:themeShade="0000BF"/>
      <w:sz w:val="25"/>
      <w:szCs w:val="25"/>
    </w:rPr>
  </w:style>
  <w:style w:type="paragraph" w:styleId="Heading5">
    <w:name w:val="heading 5"/>
    <w:basedOn w:val="Normal"/>
    <w:next w:val="Normal"/>
    <w:link w:val="Heading5Char"/>
    <w:uiPriority w:val="9"/>
    <w:semiHidden w:val="1"/>
    <w:unhideWhenUsed w:val="1"/>
    <w:qFormat w:val="1"/>
    <w:rsid w:val="00F209C1"/>
    <w:pPr>
      <w:keepNext w:val="1"/>
      <w:keepLines w:val="1"/>
      <w:spacing w:after="0" w:before="40"/>
      <w:outlineLvl w:val="4"/>
    </w:pPr>
    <w:rPr>
      <w:rFonts w:asciiTheme="majorHAnsi" w:cstheme="majorBidi" w:eastAsiaTheme="majorEastAsia" w:hAnsiTheme="majorHAnsi"/>
      <w:i w:val="1"/>
      <w:iCs w:val="1"/>
      <w:color w:val="833c0b" w:themeColor="accent2" w:themeShade="000080"/>
      <w:sz w:val="24"/>
      <w:szCs w:val="24"/>
    </w:rPr>
  </w:style>
  <w:style w:type="paragraph" w:styleId="Heading6">
    <w:name w:val="heading 6"/>
    <w:basedOn w:val="Normal"/>
    <w:next w:val="Normal"/>
    <w:link w:val="Heading6Char"/>
    <w:uiPriority w:val="9"/>
    <w:semiHidden w:val="1"/>
    <w:unhideWhenUsed w:val="1"/>
    <w:qFormat w:val="1"/>
    <w:rsid w:val="00F209C1"/>
    <w:pPr>
      <w:keepNext w:val="1"/>
      <w:keepLines w:val="1"/>
      <w:spacing w:after="0" w:before="40"/>
      <w:outlineLvl w:val="5"/>
    </w:pPr>
    <w:rPr>
      <w:rFonts w:asciiTheme="majorHAnsi" w:cstheme="majorBidi" w:eastAsiaTheme="majorEastAsia" w:hAnsiTheme="majorHAnsi"/>
      <w:i w:val="1"/>
      <w:iCs w:val="1"/>
      <w:color w:val="385623" w:themeColor="accent6" w:themeShade="000080"/>
      <w:sz w:val="23"/>
      <w:szCs w:val="23"/>
    </w:rPr>
  </w:style>
  <w:style w:type="paragraph" w:styleId="Heading7">
    <w:name w:val="heading 7"/>
    <w:basedOn w:val="Normal"/>
    <w:next w:val="Normal"/>
    <w:link w:val="Heading7Char"/>
    <w:uiPriority w:val="9"/>
    <w:semiHidden w:val="1"/>
    <w:unhideWhenUsed w:val="1"/>
    <w:qFormat w:val="1"/>
    <w:rsid w:val="00F209C1"/>
    <w:pPr>
      <w:keepNext w:val="1"/>
      <w:keepLines w:val="1"/>
      <w:spacing w:after="0" w:before="40"/>
      <w:outlineLvl w:val="6"/>
    </w:pPr>
    <w:rPr>
      <w:rFonts w:asciiTheme="majorHAnsi" w:cstheme="majorBidi" w:eastAsiaTheme="majorEastAsia" w:hAnsiTheme="majorHAnsi"/>
      <w:color w:val="1f3864" w:themeColor="accent1" w:themeShade="000080"/>
    </w:rPr>
  </w:style>
  <w:style w:type="paragraph" w:styleId="Heading8">
    <w:name w:val="heading 8"/>
    <w:basedOn w:val="Normal"/>
    <w:next w:val="Normal"/>
    <w:link w:val="Heading8Char"/>
    <w:uiPriority w:val="9"/>
    <w:semiHidden w:val="1"/>
    <w:unhideWhenUsed w:val="1"/>
    <w:qFormat w:val="1"/>
    <w:rsid w:val="00F209C1"/>
    <w:pPr>
      <w:keepNext w:val="1"/>
      <w:keepLines w:val="1"/>
      <w:spacing w:after="0" w:before="40"/>
      <w:outlineLvl w:val="7"/>
    </w:pPr>
    <w:rPr>
      <w:rFonts w:asciiTheme="majorHAnsi" w:cstheme="majorBidi" w:eastAsiaTheme="majorEastAsia" w:hAnsiTheme="majorHAnsi"/>
      <w:color w:val="833c0b" w:themeColor="accent2" w:themeShade="000080"/>
      <w:sz w:val="21"/>
      <w:szCs w:val="21"/>
    </w:rPr>
  </w:style>
  <w:style w:type="paragraph" w:styleId="Heading9">
    <w:name w:val="heading 9"/>
    <w:basedOn w:val="Normal"/>
    <w:next w:val="Normal"/>
    <w:link w:val="Heading9Char"/>
    <w:uiPriority w:val="9"/>
    <w:semiHidden w:val="1"/>
    <w:unhideWhenUsed w:val="1"/>
    <w:qFormat w:val="1"/>
    <w:rsid w:val="00F209C1"/>
    <w:pPr>
      <w:keepNext w:val="1"/>
      <w:keepLines w:val="1"/>
      <w:spacing w:after="0" w:before="40"/>
      <w:outlineLvl w:val="8"/>
    </w:pPr>
    <w:rPr>
      <w:rFonts w:asciiTheme="majorHAnsi" w:cstheme="majorBidi" w:eastAsiaTheme="majorEastAsia" w:hAnsiTheme="majorHAnsi"/>
      <w:color w:val="385623" w:themeColor="accent6"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209C1"/>
    <w:rPr>
      <w:rFonts w:asciiTheme="majorHAnsi" w:cstheme="majorBidi" w:eastAsiaTheme="majorEastAsia" w:hAnsiTheme="majorHAnsi"/>
      <w:color w:val="2f5496" w:themeColor="accent1" w:themeShade="0000BF"/>
      <w:sz w:val="30"/>
      <w:szCs w:val="30"/>
    </w:rPr>
  </w:style>
  <w:style w:type="character" w:styleId="Heading2Char" w:customStyle="1">
    <w:name w:val="Heading 2 Char"/>
    <w:basedOn w:val="DefaultParagraphFont"/>
    <w:link w:val="Heading2"/>
    <w:uiPriority w:val="9"/>
    <w:rsid w:val="00F209C1"/>
    <w:rPr>
      <w:rFonts w:asciiTheme="majorHAnsi" w:cstheme="majorBidi" w:eastAsiaTheme="majorEastAsia" w:hAnsiTheme="majorHAnsi"/>
      <w:color w:val="c45911" w:themeColor="accent2" w:themeShade="0000BF"/>
      <w:sz w:val="28"/>
      <w:szCs w:val="28"/>
    </w:rPr>
  </w:style>
  <w:style w:type="character" w:styleId="Heading3Char" w:customStyle="1">
    <w:name w:val="Heading 3 Char"/>
    <w:basedOn w:val="DefaultParagraphFont"/>
    <w:link w:val="Heading3"/>
    <w:uiPriority w:val="9"/>
    <w:rsid w:val="00F209C1"/>
    <w:rPr>
      <w:rFonts w:asciiTheme="majorHAnsi" w:cstheme="majorBidi" w:eastAsiaTheme="majorEastAsia" w:hAnsiTheme="majorHAnsi"/>
      <w:color w:val="538135" w:themeColor="accent6" w:themeShade="0000BF"/>
      <w:sz w:val="26"/>
      <w:szCs w:val="26"/>
    </w:rPr>
  </w:style>
  <w:style w:type="character" w:styleId="Heading4Char" w:customStyle="1">
    <w:name w:val="Heading 4 Char"/>
    <w:basedOn w:val="DefaultParagraphFont"/>
    <w:link w:val="Heading4"/>
    <w:uiPriority w:val="9"/>
    <w:semiHidden w:val="1"/>
    <w:rsid w:val="00F209C1"/>
    <w:rPr>
      <w:rFonts w:asciiTheme="majorHAnsi" w:cstheme="majorBidi" w:eastAsiaTheme="majorEastAsia" w:hAnsiTheme="majorHAnsi"/>
      <w:i w:val="1"/>
      <w:iCs w:val="1"/>
      <w:color w:val="2e74b5" w:themeColor="accent5" w:themeShade="0000BF"/>
      <w:sz w:val="25"/>
      <w:szCs w:val="25"/>
    </w:rPr>
  </w:style>
  <w:style w:type="character" w:styleId="Heading5Char" w:customStyle="1">
    <w:name w:val="Heading 5 Char"/>
    <w:basedOn w:val="DefaultParagraphFont"/>
    <w:link w:val="Heading5"/>
    <w:uiPriority w:val="9"/>
    <w:semiHidden w:val="1"/>
    <w:rsid w:val="00F209C1"/>
    <w:rPr>
      <w:rFonts w:asciiTheme="majorHAnsi" w:cstheme="majorBidi" w:eastAsiaTheme="majorEastAsia" w:hAnsiTheme="majorHAnsi"/>
      <w:i w:val="1"/>
      <w:iCs w:val="1"/>
      <w:color w:val="833c0b" w:themeColor="accent2" w:themeShade="000080"/>
      <w:sz w:val="24"/>
      <w:szCs w:val="24"/>
    </w:rPr>
  </w:style>
  <w:style w:type="character" w:styleId="Heading6Char" w:customStyle="1">
    <w:name w:val="Heading 6 Char"/>
    <w:basedOn w:val="DefaultParagraphFont"/>
    <w:link w:val="Heading6"/>
    <w:uiPriority w:val="9"/>
    <w:semiHidden w:val="1"/>
    <w:rsid w:val="00F209C1"/>
    <w:rPr>
      <w:rFonts w:asciiTheme="majorHAnsi" w:cstheme="majorBidi" w:eastAsiaTheme="majorEastAsia" w:hAnsiTheme="majorHAnsi"/>
      <w:i w:val="1"/>
      <w:iCs w:val="1"/>
      <w:color w:val="385623" w:themeColor="accent6" w:themeShade="000080"/>
      <w:sz w:val="23"/>
      <w:szCs w:val="23"/>
    </w:rPr>
  </w:style>
  <w:style w:type="character" w:styleId="Heading7Char" w:customStyle="1">
    <w:name w:val="Heading 7 Char"/>
    <w:basedOn w:val="DefaultParagraphFont"/>
    <w:link w:val="Heading7"/>
    <w:uiPriority w:val="9"/>
    <w:semiHidden w:val="1"/>
    <w:rsid w:val="00F209C1"/>
    <w:rPr>
      <w:rFonts w:asciiTheme="majorHAnsi" w:cstheme="majorBidi" w:eastAsiaTheme="majorEastAsia" w:hAnsiTheme="majorHAnsi"/>
      <w:color w:val="1f3864" w:themeColor="accent1" w:themeShade="000080"/>
    </w:rPr>
  </w:style>
  <w:style w:type="character" w:styleId="Heading8Char" w:customStyle="1">
    <w:name w:val="Heading 8 Char"/>
    <w:basedOn w:val="DefaultParagraphFont"/>
    <w:link w:val="Heading8"/>
    <w:uiPriority w:val="9"/>
    <w:semiHidden w:val="1"/>
    <w:rsid w:val="00F209C1"/>
    <w:rPr>
      <w:rFonts w:asciiTheme="majorHAnsi" w:cstheme="majorBidi" w:eastAsiaTheme="majorEastAsia" w:hAnsiTheme="majorHAnsi"/>
      <w:color w:val="833c0b" w:themeColor="accent2" w:themeShade="000080"/>
      <w:sz w:val="21"/>
      <w:szCs w:val="21"/>
    </w:rPr>
  </w:style>
  <w:style w:type="character" w:styleId="Heading9Char" w:customStyle="1">
    <w:name w:val="Heading 9 Char"/>
    <w:basedOn w:val="DefaultParagraphFont"/>
    <w:link w:val="Heading9"/>
    <w:uiPriority w:val="9"/>
    <w:semiHidden w:val="1"/>
    <w:rsid w:val="00F209C1"/>
    <w:rPr>
      <w:rFonts w:asciiTheme="majorHAnsi" w:cstheme="majorBidi" w:eastAsiaTheme="majorEastAsia" w:hAnsiTheme="majorHAnsi"/>
      <w:color w:val="385623" w:themeColor="accent6" w:themeShade="000080"/>
    </w:rPr>
  </w:style>
  <w:style w:type="paragraph" w:styleId="Caption">
    <w:name w:val="caption"/>
    <w:basedOn w:val="Normal"/>
    <w:next w:val="Normal"/>
    <w:uiPriority w:val="35"/>
    <w:semiHidden w:val="1"/>
    <w:unhideWhenUsed w:val="1"/>
    <w:qFormat w:val="1"/>
    <w:rsid w:val="00F209C1"/>
    <w:pPr>
      <w:spacing w:line="240" w:lineRule="auto"/>
    </w:pPr>
    <w:rPr>
      <w:b w:val="1"/>
      <w:bCs w:val="1"/>
      <w:smallCaps w:val="1"/>
      <w:color w:val="4472c4" w:themeColor="accent1"/>
      <w:spacing w:val="6"/>
    </w:rPr>
  </w:style>
  <w:style w:type="paragraph" w:styleId="Title">
    <w:name w:val="Title"/>
    <w:basedOn w:val="Normal"/>
    <w:next w:val="Normal"/>
    <w:link w:val="TitleChar"/>
    <w:uiPriority w:val="10"/>
    <w:qFormat w:val="1"/>
    <w:rsid w:val="00F209C1"/>
    <w:pPr>
      <w:spacing w:after="0" w:line="240" w:lineRule="auto"/>
      <w:contextualSpacing w:val="1"/>
    </w:pPr>
    <w:rPr>
      <w:rFonts w:asciiTheme="majorHAnsi" w:cstheme="majorBidi" w:eastAsiaTheme="majorEastAsia" w:hAnsiTheme="majorHAnsi"/>
      <w:color w:val="2f5496" w:themeColor="accent1" w:themeShade="0000BF"/>
      <w:spacing w:val="-10"/>
      <w:sz w:val="52"/>
      <w:szCs w:val="52"/>
    </w:rPr>
  </w:style>
  <w:style w:type="character" w:styleId="TitleChar" w:customStyle="1">
    <w:name w:val="Title Char"/>
    <w:basedOn w:val="DefaultParagraphFont"/>
    <w:link w:val="Title"/>
    <w:uiPriority w:val="10"/>
    <w:rsid w:val="00F209C1"/>
    <w:rPr>
      <w:rFonts w:asciiTheme="majorHAnsi" w:cstheme="majorBidi" w:eastAsiaTheme="majorEastAsia" w:hAnsiTheme="majorHAnsi"/>
      <w:color w:val="2f5496" w:themeColor="accent1" w:themeShade="0000BF"/>
      <w:spacing w:val="-10"/>
      <w:sz w:val="52"/>
      <w:szCs w:val="52"/>
    </w:rPr>
  </w:style>
  <w:style w:type="paragraph" w:styleId="Subtitle">
    <w:name w:val="Subtitle"/>
    <w:basedOn w:val="Normal"/>
    <w:next w:val="Normal"/>
    <w:link w:val="SubtitleChar"/>
    <w:uiPriority w:val="11"/>
    <w:qFormat w:val="1"/>
    <w:rsid w:val="00F209C1"/>
    <w:pPr>
      <w:numPr>
        <w:ilvl w:val="1"/>
      </w:numPr>
      <w:spacing w:line="240" w:lineRule="auto"/>
    </w:pPr>
    <w:rPr>
      <w:rFonts w:asciiTheme="majorHAnsi" w:cstheme="majorBidi" w:eastAsiaTheme="majorEastAsia" w:hAnsiTheme="majorHAnsi"/>
    </w:rPr>
  </w:style>
  <w:style w:type="character" w:styleId="SubtitleChar" w:customStyle="1">
    <w:name w:val="Subtitle Char"/>
    <w:basedOn w:val="DefaultParagraphFont"/>
    <w:link w:val="Subtitle"/>
    <w:uiPriority w:val="11"/>
    <w:rsid w:val="00F209C1"/>
    <w:rPr>
      <w:rFonts w:asciiTheme="majorHAnsi" w:cstheme="majorBidi" w:eastAsiaTheme="majorEastAsia" w:hAnsiTheme="majorHAnsi"/>
    </w:rPr>
  </w:style>
  <w:style w:type="character" w:styleId="Strong">
    <w:name w:val="Strong"/>
    <w:basedOn w:val="DefaultParagraphFont"/>
    <w:uiPriority w:val="22"/>
    <w:qFormat w:val="1"/>
    <w:rsid w:val="00F209C1"/>
    <w:rPr>
      <w:b w:val="1"/>
      <w:bCs w:val="1"/>
    </w:rPr>
  </w:style>
  <w:style w:type="character" w:styleId="Emphasis">
    <w:name w:val="Emphasis"/>
    <w:basedOn w:val="DefaultParagraphFont"/>
    <w:uiPriority w:val="20"/>
    <w:qFormat w:val="1"/>
    <w:rsid w:val="00F209C1"/>
    <w:rPr>
      <w:i w:val="1"/>
      <w:iCs w:val="1"/>
    </w:rPr>
  </w:style>
  <w:style w:type="paragraph" w:styleId="NoSpacing">
    <w:name w:val="No Spacing"/>
    <w:link w:val="NoSpacingChar"/>
    <w:uiPriority w:val="1"/>
    <w:qFormat w:val="1"/>
    <w:rsid w:val="00F209C1"/>
    <w:pPr>
      <w:spacing w:after="0" w:line="240" w:lineRule="auto"/>
    </w:pPr>
  </w:style>
  <w:style w:type="paragraph" w:styleId="Quote">
    <w:name w:val="Quote"/>
    <w:basedOn w:val="Normal"/>
    <w:next w:val="Normal"/>
    <w:link w:val="QuoteChar"/>
    <w:uiPriority w:val="29"/>
    <w:qFormat w:val="1"/>
    <w:rsid w:val="00F209C1"/>
    <w:pPr>
      <w:spacing w:before="120"/>
      <w:ind w:left="720" w:right="720"/>
      <w:jc w:val="center"/>
    </w:pPr>
    <w:rPr>
      <w:i w:val="1"/>
      <w:iCs w:val="1"/>
    </w:rPr>
  </w:style>
  <w:style w:type="character" w:styleId="QuoteChar" w:customStyle="1">
    <w:name w:val="Quote Char"/>
    <w:basedOn w:val="DefaultParagraphFont"/>
    <w:link w:val="Quote"/>
    <w:uiPriority w:val="29"/>
    <w:rsid w:val="00F209C1"/>
    <w:rPr>
      <w:i w:val="1"/>
      <w:iCs w:val="1"/>
    </w:rPr>
  </w:style>
  <w:style w:type="paragraph" w:styleId="IntenseQuote">
    <w:name w:val="Intense Quote"/>
    <w:basedOn w:val="Normal"/>
    <w:next w:val="Normal"/>
    <w:link w:val="IntenseQuoteChar"/>
    <w:uiPriority w:val="30"/>
    <w:qFormat w:val="1"/>
    <w:rsid w:val="00F209C1"/>
    <w:pPr>
      <w:spacing w:before="120" w:line="300" w:lineRule="auto"/>
      <w:ind w:left="576" w:right="576"/>
      <w:jc w:val="center"/>
    </w:pPr>
    <w:rPr>
      <w:rFonts w:asciiTheme="majorHAnsi" w:cstheme="majorBidi" w:eastAsiaTheme="majorEastAsia" w:hAnsiTheme="majorHAnsi"/>
      <w:color w:val="4472c4" w:themeColor="accent1"/>
      <w:sz w:val="24"/>
      <w:szCs w:val="24"/>
    </w:rPr>
  </w:style>
  <w:style w:type="character" w:styleId="IntenseQuoteChar" w:customStyle="1">
    <w:name w:val="Intense Quote Char"/>
    <w:basedOn w:val="DefaultParagraphFont"/>
    <w:link w:val="IntenseQuote"/>
    <w:uiPriority w:val="30"/>
    <w:rsid w:val="00F209C1"/>
    <w:rPr>
      <w:rFonts w:asciiTheme="majorHAnsi" w:cstheme="majorBidi" w:eastAsiaTheme="majorEastAsia" w:hAnsiTheme="majorHAnsi"/>
      <w:color w:val="4472c4" w:themeColor="accent1"/>
      <w:sz w:val="24"/>
      <w:szCs w:val="24"/>
    </w:rPr>
  </w:style>
  <w:style w:type="character" w:styleId="SubtleEmphasis">
    <w:name w:val="Subtle Emphasis"/>
    <w:basedOn w:val="DefaultParagraphFont"/>
    <w:uiPriority w:val="19"/>
    <w:qFormat w:val="1"/>
    <w:rsid w:val="00F209C1"/>
    <w:rPr>
      <w:i w:val="1"/>
      <w:iCs w:val="1"/>
      <w:color w:val="404040" w:themeColor="text1" w:themeTint="0000BF"/>
    </w:rPr>
  </w:style>
  <w:style w:type="character" w:styleId="IntenseEmphasis">
    <w:name w:val="Intense Emphasis"/>
    <w:basedOn w:val="DefaultParagraphFont"/>
    <w:uiPriority w:val="21"/>
    <w:qFormat w:val="1"/>
    <w:rsid w:val="00F209C1"/>
    <w:rPr>
      <w:b w:val="0"/>
      <w:bCs w:val="0"/>
      <w:i w:val="1"/>
      <w:iCs w:val="1"/>
      <w:color w:val="4472c4" w:themeColor="accent1"/>
    </w:rPr>
  </w:style>
  <w:style w:type="character" w:styleId="SubtleReference">
    <w:name w:val="Subtle Reference"/>
    <w:basedOn w:val="DefaultParagraphFont"/>
    <w:uiPriority w:val="31"/>
    <w:qFormat w:val="1"/>
    <w:rsid w:val="00F209C1"/>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F209C1"/>
    <w:rPr>
      <w:b w:val="1"/>
      <w:bCs w:val="1"/>
      <w:smallCaps w:val="1"/>
      <w:color w:val="4472c4" w:themeColor="accent1"/>
      <w:spacing w:val="5"/>
      <w:u w:val="single"/>
    </w:rPr>
  </w:style>
  <w:style w:type="character" w:styleId="BookTitle">
    <w:name w:val="Book Title"/>
    <w:basedOn w:val="DefaultParagraphFont"/>
    <w:uiPriority w:val="33"/>
    <w:qFormat w:val="1"/>
    <w:rsid w:val="00F209C1"/>
    <w:rPr>
      <w:b w:val="1"/>
      <w:bCs w:val="1"/>
      <w:smallCaps w:val="1"/>
    </w:rPr>
  </w:style>
  <w:style w:type="paragraph" w:styleId="TOCHeading">
    <w:name w:val="TOC Heading"/>
    <w:basedOn w:val="Heading1"/>
    <w:next w:val="Normal"/>
    <w:uiPriority w:val="39"/>
    <w:unhideWhenUsed w:val="1"/>
    <w:qFormat w:val="1"/>
    <w:rsid w:val="00F209C1"/>
    <w:pPr>
      <w:outlineLvl w:val="9"/>
    </w:pPr>
  </w:style>
  <w:style w:type="paragraph" w:styleId="TOC2">
    <w:name w:val="toc 2"/>
    <w:basedOn w:val="Normal"/>
    <w:next w:val="Normal"/>
    <w:autoRedefine w:val="1"/>
    <w:uiPriority w:val="39"/>
    <w:unhideWhenUsed w:val="1"/>
    <w:rsid w:val="00F209C1"/>
    <w:pPr>
      <w:spacing w:after="100"/>
      <w:ind w:left="220"/>
    </w:pPr>
    <w:rPr>
      <w:rFonts w:cs="Times New Roman"/>
    </w:rPr>
  </w:style>
  <w:style w:type="paragraph" w:styleId="TOC1">
    <w:name w:val="toc 1"/>
    <w:basedOn w:val="Normal"/>
    <w:next w:val="Normal"/>
    <w:autoRedefine w:val="1"/>
    <w:uiPriority w:val="39"/>
    <w:unhideWhenUsed w:val="1"/>
    <w:rsid w:val="00F209C1"/>
    <w:pPr>
      <w:spacing w:after="100"/>
    </w:pPr>
    <w:rPr>
      <w:rFonts w:cs="Times New Roman"/>
    </w:rPr>
  </w:style>
  <w:style w:type="paragraph" w:styleId="TOC3">
    <w:name w:val="toc 3"/>
    <w:basedOn w:val="Normal"/>
    <w:next w:val="Normal"/>
    <w:autoRedefine w:val="1"/>
    <w:uiPriority w:val="39"/>
    <w:unhideWhenUsed w:val="1"/>
    <w:rsid w:val="00F209C1"/>
    <w:pPr>
      <w:spacing w:after="100"/>
      <w:ind w:left="440"/>
    </w:pPr>
    <w:rPr>
      <w:rFonts w:cs="Times New Roman"/>
    </w:rPr>
  </w:style>
  <w:style w:type="paragraph" w:styleId="Header">
    <w:name w:val="header"/>
    <w:basedOn w:val="Normal"/>
    <w:link w:val="HeaderChar"/>
    <w:uiPriority w:val="99"/>
    <w:unhideWhenUsed w:val="1"/>
    <w:rsid w:val="00F209C1"/>
    <w:pPr>
      <w:tabs>
        <w:tab w:val="center" w:pos="4680"/>
        <w:tab w:val="right" w:pos="9360"/>
      </w:tabs>
      <w:spacing w:after="0" w:line="240" w:lineRule="auto"/>
    </w:pPr>
  </w:style>
  <w:style w:type="character" w:styleId="HeaderChar" w:customStyle="1">
    <w:name w:val="Header Char"/>
    <w:basedOn w:val="DefaultParagraphFont"/>
    <w:link w:val="Header"/>
    <w:uiPriority w:val="99"/>
    <w:rsid w:val="00F209C1"/>
  </w:style>
  <w:style w:type="paragraph" w:styleId="Footer">
    <w:name w:val="footer"/>
    <w:basedOn w:val="Normal"/>
    <w:link w:val="FooterChar"/>
    <w:uiPriority w:val="99"/>
    <w:unhideWhenUsed w:val="1"/>
    <w:rsid w:val="00F209C1"/>
    <w:pPr>
      <w:tabs>
        <w:tab w:val="center" w:pos="4680"/>
        <w:tab w:val="right" w:pos="9360"/>
      </w:tabs>
      <w:spacing w:after="0" w:line="240" w:lineRule="auto"/>
    </w:pPr>
  </w:style>
  <w:style w:type="character" w:styleId="FooterChar" w:customStyle="1">
    <w:name w:val="Footer Char"/>
    <w:basedOn w:val="DefaultParagraphFont"/>
    <w:link w:val="Footer"/>
    <w:uiPriority w:val="99"/>
    <w:rsid w:val="00F209C1"/>
  </w:style>
  <w:style w:type="character" w:styleId="Hyperlink">
    <w:name w:val="Hyperlink"/>
    <w:basedOn w:val="DefaultParagraphFont"/>
    <w:uiPriority w:val="99"/>
    <w:unhideWhenUsed w:val="1"/>
    <w:rsid w:val="00F209C1"/>
    <w:rPr>
      <w:color w:val="0563c1" w:themeColor="hyperlink"/>
      <w:u w:val="single"/>
    </w:rPr>
  </w:style>
  <w:style w:type="paragraph" w:styleId="ListParagraph">
    <w:name w:val="List Paragraph"/>
    <w:basedOn w:val="Normal"/>
    <w:uiPriority w:val="34"/>
    <w:qFormat w:val="1"/>
    <w:rsid w:val="00912993"/>
    <w:pPr>
      <w:ind w:left="720"/>
      <w:contextualSpacing w:val="1"/>
    </w:pPr>
  </w:style>
  <w:style w:type="table" w:styleId="TableGrid">
    <w:name w:val="Table Grid"/>
    <w:basedOn w:val="TableNormal"/>
    <w:uiPriority w:val="39"/>
    <w:rsid w:val="00D52CA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oSpacingChar" w:customStyle="1">
    <w:name w:val="No Spacing Char"/>
    <w:basedOn w:val="DefaultParagraphFont"/>
    <w:link w:val="NoSpacing"/>
    <w:uiPriority w:val="1"/>
    <w:rsid w:val="0078766F"/>
  </w:style>
  <w:style w:type="character" w:styleId="UnresolvedMention">
    <w:name w:val="Unresolved Mention"/>
    <w:basedOn w:val="DefaultParagraphFont"/>
    <w:uiPriority w:val="99"/>
    <w:semiHidden w:val="1"/>
    <w:unhideWhenUsed w:val="1"/>
    <w:rsid w:val="00D1565C"/>
    <w:rPr>
      <w:color w:val="605e5c"/>
      <w:shd w:color="auto" w:fill="e1dfdd" w:val="clear"/>
    </w:rPr>
  </w:style>
  <w:style w:type="paragraph" w:styleId="Subtitle">
    <w:name w:val="Subtitle"/>
    <w:basedOn w:val="Normal"/>
    <w:next w:val="Normal"/>
    <w:pPr>
      <w:spacing w:line="240" w:lineRule="auto"/>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sychon-Dev-Studios/new_winline/discussions/7" TargetMode="External"/><Relationship Id="rId10" Type="http://schemas.openxmlformats.org/officeDocument/2006/relationships/hyperlink" Target="https://github.com/Psychon-Dev-Studios/new_winline/discussions/7"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sychon-dev-studios.github.io"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sychon-Dev-Studios/new_winline/releases" TargetMode="External"/><Relationship Id="rId8" Type="http://schemas.openxmlformats.org/officeDocument/2006/relationships/hyperlink" Target="https://github.com/Psychon-Dev-Studios/new_winline/discussions/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kIH5efRIkVOeKIlBU9k67V/VuA==">CgMxLjAyCGguZ2pkZ3hzMgloLjMwajB6bGwyCWguMWZvYjl0ZTIJaC4zem55c2g3MgloLjJldDkycDAyCGgudHlqY3d0MgloLjNkeTZ2a20yCWguMXQzaDVzZjIJaC40ZDM0b2c4MgloLjJzOGV5bzEyCWguMTdkcDh2dTIJaC4zcmRjcmpuMgloLjI2aW4xcmcyCGgubG54Yno5MgloLjM1bmt1bjIyCWguMWtzdjR1djgAciExTG0xVWQ2YTFjSmNfM0otVFI2YW9rQ0tYTHIwLUpLO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2022-10-20T02:58:00Z</dcterms:created>
  <dc:creator>Psychon Night</dc:creator>
</cp:coreProperties>
</file>