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B53" w:rsidRPr="002176B3" w:rsidRDefault="00D76B53" w:rsidP="007431CD">
      <w:pPr>
        <w:pStyle w:val="tit"/>
      </w:pPr>
    </w:p>
    <w:p w:rsidR="007431CD" w:rsidRPr="00C40F38" w:rsidRDefault="002610E0" w:rsidP="007431CD">
      <w:pPr>
        <w:pStyle w:val="tit"/>
        <w:rPr>
          <w:b/>
        </w:rPr>
      </w:pPr>
      <w:r w:rsidRPr="00C40F38">
        <w:rPr>
          <w:b/>
        </w:rPr>
        <w:t>Idé</w:t>
      </w:r>
      <w:r w:rsidR="007431CD" w:rsidRPr="00C40F38">
        <w:rPr>
          <w:b/>
        </w:rPr>
        <w:t>ia Intuitiva de Limite</w:t>
      </w:r>
    </w:p>
    <w:p w:rsidR="007431CD" w:rsidRPr="002176B3" w:rsidRDefault="002610E0" w:rsidP="002610E0">
      <w:pPr>
        <w:pStyle w:val="NormalWeb"/>
      </w:pPr>
      <w:r>
        <w:t>1.</w:t>
      </w:r>
      <w:r w:rsidR="007431CD" w:rsidRPr="002176B3">
        <w:t xml:space="preserve">Estudaremos o comportamento de uma função f nas proximidades de um ponto. Para fixar idéias, consideremos a função </w:t>
      </w:r>
      <w:r w:rsidR="007431CD" w:rsidRPr="002176B3">
        <w:rPr>
          <w:position w:val="-10"/>
        </w:rPr>
        <w:object w:dxaOrig="2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65pt;height:15.65pt" o:ole="">
            <v:imagedata r:id="rId7" o:title=""/>
          </v:shape>
          <o:OLEObject Type="Embed" ProgID="Equation.3" ShapeID="_x0000_i1025" DrawAspect="Content" ObjectID="_1771006024" r:id="rId8"/>
        </w:object>
      </w:r>
      <w:proofErr w:type="gramStart"/>
      <w:r w:rsidR="007431CD" w:rsidRPr="002176B3">
        <w:t>:</w:t>
      </w:r>
      <w:proofErr w:type="gramEnd"/>
      <w:r w:rsidR="007431CD" w:rsidRPr="002176B3">
        <w:t>R-{1}</w:t>
      </w:r>
      <w:r w:rsidR="007431CD" w:rsidRPr="002176B3">
        <w:rPr>
          <w:noProof/>
        </w:rPr>
        <w:drawing>
          <wp:inline distT="0" distB="0" distL="0" distR="0" wp14:anchorId="01C92CD1" wp14:editId="1DC8F8B6">
            <wp:extent cx="178435" cy="102870"/>
            <wp:effectExtent l="0" t="0" r="0" b="0"/>
            <wp:docPr id="2" name="Imagem 2" descr="s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1CD" w:rsidRPr="002176B3">
        <w:t>R definida por:</w:t>
      </w:r>
    </w:p>
    <w:p w:rsidR="007431CD" w:rsidRPr="002176B3" w:rsidRDefault="007431CD" w:rsidP="002610E0">
      <w:pPr>
        <w:pStyle w:val="NormalWeb"/>
      </w:pPr>
      <w:r w:rsidRPr="002176B3">
        <w:t xml:space="preserve">                           </w:t>
      </w:r>
      <w:r w:rsidRPr="002176B3">
        <w:rPr>
          <w:position w:val="-10"/>
        </w:rPr>
        <w:object w:dxaOrig="540" w:dyaOrig="320">
          <v:shape id="_x0000_i1026" type="#_x0000_t75" style="width:27.35pt;height:15.65pt" o:ole="">
            <v:imagedata r:id="rId10" o:title=""/>
          </v:shape>
          <o:OLEObject Type="Embed" ProgID="Equation.3" ShapeID="_x0000_i1026" DrawAspect="Content" ObjectID="_1771006025" r:id="rId11"/>
        </w:object>
      </w:r>
      <w:r w:rsidRPr="002176B3">
        <w:t xml:space="preserve"> = </w:t>
      </w:r>
      <w:r w:rsidRPr="002176B3">
        <w:rPr>
          <w:position w:val="-24"/>
        </w:rPr>
        <w:object w:dxaOrig="660" w:dyaOrig="660">
          <v:shape id="_x0000_i1027" type="#_x0000_t75" style="width:33.35pt;height:33.35pt" o:ole="">
            <v:imagedata r:id="rId12" o:title=""/>
          </v:shape>
          <o:OLEObject Type="Embed" ProgID="Equation.3" ShapeID="_x0000_i1027" DrawAspect="Content" ObjectID="_1771006026" r:id="rId13"/>
        </w:object>
      </w:r>
      <w:proofErr w:type="gramStart"/>
      <w:r w:rsidR="002610E0">
        <w:t xml:space="preserve">   </w:t>
      </w:r>
      <w:r w:rsidR="007110A9" w:rsidRPr="002176B3">
        <w:t xml:space="preserve"> </w:t>
      </w:r>
      <w:proofErr w:type="gramEnd"/>
      <w:r w:rsidR="007110A9" w:rsidRPr="00C61781">
        <w:rPr>
          <w:sz w:val="28"/>
          <w:szCs w:val="28"/>
        </w:rPr>
        <w:t>=</w:t>
      </w:r>
      <w:r w:rsidR="002610E0" w:rsidRPr="00C61781">
        <w:rPr>
          <w:sz w:val="28"/>
          <w:szCs w:val="28"/>
        </w:rPr>
        <w:t xml:space="preserve">   </w:t>
      </w:r>
      <w:r w:rsidR="007110A9" w:rsidRPr="00C61781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x+1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x-1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2610E0">
        <w:t xml:space="preserve"> </w:t>
      </w:r>
      <w:r w:rsidR="00D76B53" w:rsidRPr="002176B3">
        <w:t xml:space="preserve">    </w:t>
      </w:r>
      <m:oMath>
        <m:r>
          <w:rPr>
            <w:rFonts w:ascii="Cambria Math" w:hAnsi="Cambria Math"/>
          </w:rPr>
          <m:t>x+1</m:t>
        </m:r>
      </m:oMath>
      <w:r w:rsidR="002610E0">
        <w:t>, para x ≠1</w:t>
      </w:r>
    </w:p>
    <w:p w:rsidR="007431CD" w:rsidRPr="002176B3" w:rsidRDefault="007431CD" w:rsidP="007431CD">
      <w:pPr>
        <w:pStyle w:val="NormalWeb"/>
      </w:pPr>
      <w:r w:rsidRPr="002176B3">
        <w:t>Para x diferente de 1, f pode ser simplificada e reescrita na forma mais simples:</w:t>
      </w:r>
    </w:p>
    <w:p w:rsidR="007431CD" w:rsidRPr="002176B3" w:rsidRDefault="007431CD" w:rsidP="007431CD">
      <w:pPr>
        <w:pStyle w:val="eq"/>
      </w:pPr>
      <w:r w:rsidRPr="002176B3">
        <w:rPr>
          <w:position w:val="-10"/>
        </w:rPr>
        <w:object w:dxaOrig="540" w:dyaOrig="320">
          <v:shape id="_x0000_i1028" type="#_x0000_t75" style="width:27.35pt;height:15.65pt" o:ole="">
            <v:imagedata r:id="rId14" o:title=""/>
          </v:shape>
          <o:OLEObject Type="Embed" ProgID="Equation.3" ShapeID="_x0000_i1028" DrawAspect="Content" ObjectID="_1771006027" r:id="rId15"/>
        </w:object>
      </w:r>
      <w:r w:rsidRPr="002176B3">
        <w:t xml:space="preserve"> = </w:t>
      </w:r>
      <w:r w:rsidRPr="002176B3">
        <w:rPr>
          <w:position w:val="-6"/>
        </w:rPr>
        <w:object w:dxaOrig="499" w:dyaOrig="279">
          <v:shape id="_x0000_i1029" type="#_x0000_t75" style="width:24.65pt;height:14.65pt" o:ole="">
            <v:imagedata r:id="rId16" o:title=""/>
          </v:shape>
          <o:OLEObject Type="Embed" ProgID="Equation.3" ShapeID="_x0000_i1029" DrawAspect="Content" ObjectID="_1771006028" r:id="rId17"/>
        </w:object>
      </w:r>
    </w:p>
    <w:p w:rsidR="007431CD" w:rsidRPr="002176B3" w:rsidRDefault="007431CD" w:rsidP="007431CD">
      <w:pPr>
        <w:pStyle w:val="NormalWeb"/>
      </w:pPr>
      <w:r w:rsidRPr="002176B3">
        <w:t>Ao analisar o comportamento desta função nas vizinhanças do ponto x=1, ponto este que não pertence ao domínio de f, constatamos que esta função se aproxima rapidamente do valor L=2, quando os valores de x se aproximam de x=1, tanto por valores de x&lt;1 (à esquerda de 1) como por valores x&gt;1 (à direita de 1).</w:t>
      </w:r>
    </w:p>
    <w:p w:rsidR="007431CD" w:rsidRDefault="007431CD" w:rsidP="007431CD">
      <w:pPr>
        <w:pStyle w:val="NormalWeb"/>
      </w:pPr>
      <w:r w:rsidRPr="002176B3">
        <w:t>Do ponto de vista numérico, as tabelas abaixo mostram o comportamento da função f, para valores x à esquerda e à direita de x=1.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726"/>
        <w:gridCol w:w="45"/>
      </w:tblGrid>
      <w:tr w:rsidR="002610E0" w:rsidRPr="00B8492F" w:rsidTr="006072E3">
        <w:trPr>
          <w:tblCellSpacing w:w="15" w:type="dxa"/>
          <w:jc w:val="center"/>
        </w:trPr>
        <w:tc>
          <w:tcPr>
            <w:tcW w:w="0" w:type="auto"/>
            <w:gridSpan w:val="2"/>
            <w:shd w:val="clear" w:color="auto" w:fill="auto"/>
            <w:vAlign w:val="center"/>
          </w:tcPr>
          <w:p w:rsidR="002610E0" w:rsidRPr="002176B3" w:rsidRDefault="002610E0" w:rsidP="002610E0">
            <w:pPr>
              <w:pStyle w:val="eq"/>
              <w:rPr>
                <w:sz w:val="28"/>
                <w:szCs w:val="28"/>
              </w:rPr>
            </w:pPr>
          </w:p>
          <w:p w:rsidR="002610E0" w:rsidRPr="00840374" w:rsidRDefault="002610E0" w:rsidP="002610E0">
            <w:pPr>
              <w:pStyle w:val="eq"/>
              <w:rPr>
                <w:b/>
              </w:rPr>
            </w:pPr>
            <w:r w:rsidRPr="00840374">
              <w:rPr>
                <w:b/>
              </w:rPr>
              <w:t>x →1</w:t>
            </w:r>
            <w:r w:rsidRPr="00840374">
              <w:rPr>
                <w:b/>
                <w:sz w:val="44"/>
                <w:szCs w:val="44"/>
                <w:vertAlign w:val="superscript"/>
              </w:rPr>
              <w:t>-</w:t>
            </w:r>
          </w:p>
        </w:tc>
      </w:tr>
      <w:tr w:rsidR="002610E0" w:rsidRPr="002176B3" w:rsidTr="006072E3">
        <w:trPr>
          <w:gridAfter w:val="1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31"/>
              <w:gridCol w:w="169"/>
              <w:gridCol w:w="640"/>
              <w:gridCol w:w="330"/>
              <w:gridCol w:w="330"/>
              <w:gridCol w:w="450"/>
              <w:gridCol w:w="570"/>
            </w:tblGrid>
            <w:tr w:rsidR="002610E0" w:rsidRPr="002176B3" w:rsidTr="006072E3">
              <w:trPr>
                <w:tblCellSpacing w:w="0" w:type="dxa"/>
                <w:jc w:val="center"/>
              </w:trPr>
              <w:tc>
                <w:tcPr>
                  <w:tcW w:w="114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x</w:t>
                  </w:r>
                </w:p>
              </w:tc>
              <w:tc>
                <w:tcPr>
                  <w:tcW w:w="16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6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0,5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0,8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0,9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0,99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0,999</w:t>
                  </w:r>
                </w:p>
              </w:tc>
            </w:tr>
            <w:tr w:rsidR="002610E0" w:rsidRPr="002176B3" w:rsidTr="006072E3">
              <w:trPr>
                <w:tblCellSpacing w:w="0" w:type="dxa"/>
                <w:jc w:val="center"/>
              </w:trPr>
              <w:tc>
                <w:tcPr>
                  <w:tcW w:w="114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f(x)</w:t>
                  </w:r>
                </w:p>
              </w:tc>
              <w:tc>
                <w:tcPr>
                  <w:tcW w:w="16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6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1,5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1,8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1,9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1,99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</w:tcPr>
                <w:p w:rsidR="002610E0" w:rsidRPr="002176B3" w:rsidRDefault="002610E0" w:rsidP="006072E3">
                  <w:pPr>
                    <w:jc w:val="center"/>
                    <w:rPr>
                      <w:b/>
                      <w:bCs/>
                    </w:rPr>
                  </w:pPr>
                  <w:r w:rsidRPr="002176B3">
                    <w:rPr>
                      <w:b/>
                      <w:bCs/>
                    </w:rPr>
                    <w:t>1,999</w:t>
                  </w:r>
                </w:p>
              </w:tc>
            </w:tr>
          </w:tbl>
          <w:p w:rsidR="002610E0" w:rsidRPr="002176B3" w:rsidRDefault="002610E0" w:rsidP="006072E3">
            <w:pPr>
              <w:jc w:val="center"/>
              <w:rPr>
                <w:b/>
                <w:bCs/>
              </w:rPr>
            </w:pPr>
          </w:p>
        </w:tc>
      </w:tr>
    </w:tbl>
    <w:p w:rsidR="002610E0" w:rsidRPr="002176B3" w:rsidRDefault="002610E0" w:rsidP="007431CD">
      <w:pPr>
        <w:pStyle w:val="NormalWeb"/>
      </w:pPr>
    </w:p>
    <w:p w:rsidR="00B8492F" w:rsidRPr="00B8492F" w:rsidRDefault="00B8492F" w:rsidP="007431CD">
      <w:pPr>
        <w:pStyle w:val="NormalWeb"/>
        <w:rPr>
          <w:vertAlign w:val="superscript"/>
        </w:rPr>
      </w:pPr>
      <w:r>
        <w:t xml:space="preserve">                                                     </w:t>
      </w:r>
      <w:r w:rsidRPr="00840374">
        <w:rPr>
          <w:b/>
        </w:rPr>
        <w:t>x</w:t>
      </w:r>
      <w:r w:rsidR="002176B3" w:rsidRPr="00840374">
        <w:rPr>
          <w:b/>
        </w:rPr>
        <w:t xml:space="preserve"> </w:t>
      </w:r>
      <w:r w:rsidRPr="00840374">
        <w:rPr>
          <w:b/>
        </w:rPr>
        <w:t>→1</w:t>
      </w:r>
      <w:r w:rsidRPr="00840374">
        <w:rPr>
          <w:sz w:val="36"/>
          <w:szCs w:val="36"/>
          <w:vertAlign w:val="superscript"/>
        </w:rPr>
        <w:t>+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1"/>
        <w:gridCol w:w="81"/>
      </w:tblGrid>
      <w:tr w:rsidR="002176B3" w:rsidRPr="002176B3" w:rsidTr="00DD4B00">
        <w:trPr>
          <w:tblCellSpacing w:w="15" w:type="dxa"/>
          <w:jc w:val="center"/>
        </w:trPr>
        <w:tc>
          <w:tcPr>
            <w:tcW w:w="0" w:type="auto"/>
            <w:gridSpan w:val="2"/>
            <w:shd w:val="clear" w:color="auto" w:fill="auto"/>
            <w:vAlign w:val="center"/>
          </w:tcPr>
          <w:p w:rsidR="00B8492F" w:rsidRPr="002176B3" w:rsidRDefault="00B8492F" w:rsidP="002176B3">
            <w:pPr>
              <w:rPr>
                <w:b/>
                <w:bCs/>
              </w:rPr>
            </w:pPr>
          </w:p>
        </w:tc>
      </w:tr>
      <w:tr w:rsidR="002176B3" w:rsidRPr="002176B3" w:rsidTr="00DD4B00">
        <w:trPr>
          <w:tblCellSpacing w:w="15" w:type="dxa"/>
          <w:jc w:val="center"/>
        </w:trPr>
        <w:tc>
          <w:tcPr>
            <w:tcW w:w="0" w:type="auto"/>
            <w:gridSpan w:val="2"/>
            <w:shd w:val="clear" w:color="auto" w:fill="auto"/>
            <w:vAlign w:val="center"/>
          </w:tcPr>
          <w:p w:rsidR="007110A9" w:rsidRPr="00B8492F" w:rsidRDefault="007110A9" w:rsidP="00B8492F">
            <w:pPr>
              <w:pStyle w:val="eq"/>
            </w:pPr>
          </w:p>
        </w:tc>
      </w:tr>
      <w:tr w:rsidR="002176B3" w:rsidRPr="002176B3" w:rsidTr="00DD4B00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7431CD" w:rsidRPr="002176B3" w:rsidRDefault="007431CD" w:rsidP="00DD4B0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7431CD" w:rsidRPr="002176B3" w:rsidRDefault="007431CD" w:rsidP="00DD4B00">
            <w:pPr>
              <w:jc w:val="center"/>
              <w:rPr>
                <w:b/>
                <w:bCs/>
              </w:rPr>
            </w:pPr>
          </w:p>
        </w:tc>
      </w:tr>
    </w:tbl>
    <w:tbl>
      <w:tblPr>
        <w:tblpPr w:leftFromText="141" w:rightFromText="141" w:vertAnchor="text" w:horzAnchor="page" w:tblpX="2882" w:tblpY="-1965"/>
        <w:tblOverlap w:val="never"/>
        <w:tblW w:w="411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0"/>
        <w:gridCol w:w="230"/>
        <w:gridCol w:w="530"/>
        <w:gridCol w:w="530"/>
        <w:gridCol w:w="530"/>
        <w:gridCol w:w="730"/>
        <w:gridCol w:w="930"/>
      </w:tblGrid>
      <w:tr w:rsidR="002176B3" w:rsidRPr="002176B3" w:rsidTr="002176B3">
        <w:trPr>
          <w:tblCellSpacing w:w="0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B8492F" w:rsidP="00217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2176B3" w:rsidRPr="002176B3">
              <w:rPr>
                <w:b/>
                <w:bCs/>
              </w:rPr>
              <w:t>x</w:t>
            </w:r>
          </w:p>
        </w:tc>
        <w:tc>
          <w:tcPr>
            <w:tcW w:w="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2</w:t>
            </w:r>
          </w:p>
        </w:tc>
        <w:tc>
          <w:tcPr>
            <w:tcW w:w="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1,5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1,2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1,1</w:t>
            </w:r>
          </w:p>
        </w:tc>
        <w:tc>
          <w:tcPr>
            <w:tcW w:w="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1,01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1,001</w:t>
            </w:r>
          </w:p>
        </w:tc>
      </w:tr>
      <w:tr w:rsidR="002176B3" w:rsidRPr="002176B3" w:rsidTr="002176B3">
        <w:trPr>
          <w:tblCellSpacing w:w="0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f(x)</w:t>
            </w:r>
          </w:p>
        </w:tc>
        <w:tc>
          <w:tcPr>
            <w:tcW w:w="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3</w:t>
            </w:r>
          </w:p>
        </w:tc>
        <w:tc>
          <w:tcPr>
            <w:tcW w:w="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2,5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2,2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2,1</w:t>
            </w:r>
          </w:p>
        </w:tc>
        <w:tc>
          <w:tcPr>
            <w:tcW w:w="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2,01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176B3" w:rsidRPr="002176B3" w:rsidRDefault="002176B3" w:rsidP="002176B3">
            <w:pPr>
              <w:jc w:val="center"/>
              <w:rPr>
                <w:b/>
                <w:bCs/>
              </w:rPr>
            </w:pPr>
            <w:r w:rsidRPr="002176B3">
              <w:rPr>
                <w:b/>
                <w:bCs/>
              </w:rPr>
              <w:t>2,001</w:t>
            </w:r>
          </w:p>
        </w:tc>
      </w:tr>
    </w:tbl>
    <w:p w:rsidR="002610E0" w:rsidRDefault="00C61781" w:rsidP="00C61781">
      <w:pPr>
        <w:pStyle w:val="eq"/>
      </w:pPr>
      <w:r>
        <w:t xml:space="preserve">                      </w:t>
      </w:r>
    </w:p>
    <w:p w:rsidR="007431CD" w:rsidRPr="002176B3" w:rsidRDefault="007431CD" w:rsidP="007431CD">
      <w:pPr>
        <w:pStyle w:val="NormalWeb"/>
      </w:pPr>
      <w:r w:rsidRPr="002176B3">
        <w:t>Neste caso, dizemos L=2 é o limite da função f quando x se aproxima de 1, o que denotaremos por:</w:t>
      </w:r>
    </w:p>
    <w:p w:rsidR="007431CD" w:rsidRPr="00840374" w:rsidRDefault="007431CD" w:rsidP="007431CD">
      <w:pPr>
        <w:pStyle w:val="NormalWeb"/>
        <w:rPr>
          <w:sz w:val="40"/>
          <w:szCs w:val="40"/>
        </w:rPr>
      </w:pPr>
      <w:r w:rsidRPr="00840374">
        <w:rPr>
          <w:position w:val="-20"/>
          <w:sz w:val="40"/>
          <w:szCs w:val="40"/>
        </w:rPr>
        <w:object w:dxaOrig="1260" w:dyaOrig="440">
          <v:shape id="_x0000_i1030" type="#_x0000_t75" style="width:63pt;height:22pt" o:ole="">
            <v:imagedata r:id="rId18" o:title=""/>
          </v:shape>
          <o:OLEObject Type="Embed" ProgID="Equation.3" ShapeID="_x0000_i1030" DrawAspect="Content" ObjectID="_1771006029" r:id="rId19"/>
        </w:object>
      </w:r>
    </w:p>
    <w:p w:rsidR="00C61781" w:rsidRDefault="00C61781" w:rsidP="007431CD">
      <w:pPr>
        <w:pStyle w:val="NormalWeb"/>
      </w:pPr>
    </w:p>
    <w:p w:rsidR="00C61781" w:rsidRDefault="00C61781" w:rsidP="007431CD">
      <w:pPr>
        <w:pStyle w:val="NormalWeb"/>
      </w:pPr>
    </w:p>
    <w:p w:rsidR="00C61781" w:rsidRPr="002176B3" w:rsidRDefault="00C61781" w:rsidP="007431CD">
      <w:pPr>
        <w:pStyle w:val="NormalWeb"/>
      </w:pPr>
    </w:p>
    <w:p w:rsidR="00D76B53" w:rsidRPr="002176B3" w:rsidRDefault="002610E0" w:rsidP="002610E0">
      <w:pPr>
        <w:pStyle w:val="NormalWeb"/>
      </w:pPr>
      <w:bookmarkStart w:id="0" w:name="lim03"/>
      <w:bookmarkEnd w:id="0"/>
      <w:r w:rsidRPr="00840374">
        <w:rPr>
          <w:b/>
        </w:rPr>
        <w:t>2)</w:t>
      </w:r>
      <w:r w:rsidR="00840374">
        <w:rPr>
          <w:b/>
        </w:rPr>
        <w:t xml:space="preserve"> </w:t>
      </w:r>
      <w:r w:rsidR="007431CD" w:rsidRPr="002176B3">
        <w:t xml:space="preserve">Seja a função f(x)=2x+1. </w:t>
      </w:r>
    </w:p>
    <w:p w:rsidR="007431CD" w:rsidRPr="002176B3" w:rsidRDefault="007431CD" w:rsidP="002610E0">
      <w:pPr>
        <w:pStyle w:val="NormalWeb"/>
      </w:pPr>
      <w:r w:rsidRPr="002176B3">
        <w:t xml:space="preserve">Vamos dar valores a </w:t>
      </w:r>
      <w:r w:rsidRPr="002176B3">
        <w:rPr>
          <w:b/>
          <w:bCs/>
        </w:rPr>
        <w:t>x</w:t>
      </w:r>
      <w:r w:rsidRPr="002176B3">
        <w:t xml:space="preserve"> que se aproximem de 1, pela sua direita (valores maiores que 1) e pela esquerda (valores menores que 1) e calcular o valor correspondente de </w:t>
      </w:r>
      <w:r w:rsidRPr="002176B3">
        <w:rPr>
          <w:b/>
          <w:bCs/>
        </w:rPr>
        <w:t>y</w:t>
      </w:r>
      <w:r w:rsidRPr="002176B3">
        <w:t>:</w:t>
      </w:r>
    </w:p>
    <w:p w:rsidR="007431CD" w:rsidRPr="002176B3" w:rsidRDefault="007431CD" w:rsidP="007431CD">
      <w:pPr>
        <w:pStyle w:val="NormalWeb"/>
      </w:pPr>
    </w:p>
    <w:tbl>
      <w:tblPr>
        <w:tblW w:w="435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883"/>
        <w:gridCol w:w="3884"/>
      </w:tblGrid>
      <w:tr w:rsidR="002176B3" w:rsidRPr="002176B3" w:rsidTr="00DD4B00">
        <w:trPr>
          <w:tblCellSpacing w:w="15" w:type="dxa"/>
          <w:jc w:val="center"/>
        </w:trPr>
        <w:tc>
          <w:tcPr>
            <w:tcW w:w="2500" w:type="pct"/>
            <w:vAlign w:val="center"/>
          </w:tcPr>
          <w:tbl>
            <w:tblPr>
              <w:tblW w:w="3900" w:type="pct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479"/>
              <w:gridCol w:w="1479"/>
            </w:tblGrid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i/>
                      <w:iCs/>
                      <w:lang w:val="es-ES_tradnl"/>
                    </w:rPr>
                    <w:t>x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i/>
                      <w:iCs/>
                      <w:lang w:val="es-ES_tradnl"/>
                    </w:rPr>
                    <w:t>y</w:t>
                  </w:r>
                  <w:r w:rsidRPr="002176B3">
                    <w:rPr>
                      <w:lang w:val="es-ES_tradnl"/>
                    </w:rPr>
                    <w:t xml:space="preserve"> = 2</w:t>
                  </w:r>
                  <w:r w:rsidRPr="002176B3">
                    <w:rPr>
                      <w:i/>
                      <w:iCs/>
                      <w:lang w:val="es-ES_tradnl"/>
                    </w:rPr>
                    <w:t>x</w:t>
                  </w:r>
                  <w:r w:rsidRPr="002176B3">
                    <w:rPr>
                      <w:lang w:val="es-ES_tradnl"/>
                    </w:rPr>
                    <w:t xml:space="preserve"> + 1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1,5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4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1,3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3,6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1,1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3,2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1,05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3,1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1,02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3,04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1,01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  <w:lang w:val="es-ES_tradnl"/>
                    </w:rPr>
                  </w:pPr>
                  <w:r w:rsidRPr="002176B3">
                    <w:rPr>
                      <w:lang w:val="es-ES_tradnl"/>
                    </w:rPr>
                    <w:t>3,02</w:t>
                  </w:r>
                </w:p>
              </w:tc>
            </w:tr>
          </w:tbl>
          <w:p w:rsidR="007431CD" w:rsidRPr="002176B3" w:rsidRDefault="007431CD" w:rsidP="00DD4B00">
            <w:pPr>
              <w:rPr>
                <w:rFonts w:eastAsia="Arial Unicode MS"/>
                <w:lang w:val="es-ES_tradnl"/>
              </w:rPr>
            </w:pPr>
          </w:p>
        </w:tc>
        <w:tc>
          <w:tcPr>
            <w:tcW w:w="2500" w:type="pct"/>
            <w:vAlign w:val="center"/>
          </w:tcPr>
          <w:tbl>
            <w:tblPr>
              <w:tblW w:w="4300" w:type="pct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631"/>
              <w:gridCol w:w="1631"/>
            </w:tblGrid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pStyle w:val="NormalWeb"/>
                    <w:jc w:val="center"/>
                    <w:rPr>
                      <w:lang w:val="es-ES_tradnl"/>
                    </w:rPr>
                  </w:pPr>
                  <w:r w:rsidRPr="002176B3">
                    <w:rPr>
                      <w:i/>
                      <w:iCs/>
                      <w:lang w:val="es-ES_tradnl"/>
                    </w:rPr>
                    <w:t>x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pStyle w:val="NormalWeb"/>
                    <w:jc w:val="center"/>
                    <w:rPr>
                      <w:lang w:val="es-ES_tradnl"/>
                    </w:rPr>
                  </w:pPr>
                  <w:r w:rsidRPr="002176B3">
                    <w:rPr>
                      <w:i/>
                      <w:iCs/>
                      <w:lang w:val="es-ES_tradnl"/>
                    </w:rPr>
                    <w:t>y</w:t>
                  </w:r>
                  <w:r w:rsidRPr="002176B3">
                    <w:rPr>
                      <w:lang w:val="es-ES_tradnl"/>
                    </w:rPr>
                    <w:t xml:space="preserve"> = 2</w:t>
                  </w:r>
                  <w:r w:rsidRPr="002176B3">
                    <w:rPr>
                      <w:i/>
                      <w:iCs/>
                      <w:lang w:val="es-ES_tradnl"/>
                    </w:rPr>
                    <w:t>x</w:t>
                  </w:r>
                  <w:r w:rsidRPr="002176B3">
                    <w:rPr>
                      <w:lang w:val="es-ES_tradnl"/>
                    </w:rPr>
                    <w:t xml:space="preserve"> + 1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0,5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2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0,7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2,4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0,9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2,8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0,95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2,9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0,98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2,96</w:t>
                  </w:r>
                </w:p>
              </w:tc>
            </w:tr>
            <w:tr w:rsidR="002176B3" w:rsidRPr="002176B3" w:rsidTr="00DD4B00">
              <w:trPr>
                <w:tblCellSpacing w:w="15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0,99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431CD" w:rsidRPr="002176B3" w:rsidRDefault="007431CD" w:rsidP="00DD4B00">
                  <w:pPr>
                    <w:jc w:val="center"/>
                    <w:rPr>
                      <w:rFonts w:eastAsia="Arial Unicode MS"/>
                    </w:rPr>
                  </w:pPr>
                  <w:r w:rsidRPr="002176B3">
                    <w:t>2,98</w:t>
                  </w:r>
                </w:p>
              </w:tc>
            </w:tr>
          </w:tbl>
          <w:p w:rsidR="007431CD" w:rsidRPr="002176B3" w:rsidRDefault="007431CD" w:rsidP="00DD4B00">
            <w:pPr>
              <w:rPr>
                <w:rFonts w:eastAsia="Arial Unicode MS"/>
              </w:rPr>
            </w:pPr>
          </w:p>
        </w:tc>
      </w:tr>
    </w:tbl>
    <w:p w:rsidR="007431CD" w:rsidRPr="002176B3" w:rsidRDefault="007431CD" w:rsidP="007431CD">
      <w:pPr>
        <w:pStyle w:val="NormalWeb"/>
        <w:jc w:val="center"/>
      </w:pPr>
      <w:r w:rsidRPr="002176B3">
        <w:rPr>
          <w:noProof/>
        </w:rPr>
        <w:drawing>
          <wp:inline distT="0" distB="0" distL="0" distR="0" wp14:anchorId="41FA2D18" wp14:editId="35A0CD6F">
            <wp:extent cx="2783205" cy="2667635"/>
            <wp:effectExtent l="0" t="0" r="0" b="0"/>
            <wp:docPr id="8" name="Imagem 8" descr="http://www.somatematica.com.br/superior/limites/limite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somatematica.com.br/superior/limites/limite1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53" w:rsidRPr="002176B3" w:rsidRDefault="007431CD" w:rsidP="007431CD">
      <w:pPr>
        <w:pStyle w:val="NormalWeb"/>
      </w:pPr>
      <w:r w:rsidRPr="002176B3">
        <w:t xml:space="preserve">   Notamos que à medida que </w:t>
      </w:r>
      <w:r w:rsidRPr="002176B3">
        <w:rPr>
          <w:i/>
          <w:iCs/>
        </w:rPr>
        <w:t xml:space="preserve">x </w:t>
      </w:r>
      <w:r w:rsidRPr="002176B3">
        <w:t xml:space="preserve">se aproxima de 1, </w:t>
      </w:r>
      <w:r w:rsidRPr="002176B3">
        <w:rPr>
          <w:i/>
          <w:iCs/>
        </w:rPr>
        <w:t>y</w:t>
      </w:r>
      <w:r w:rsidRPr="002176B3">
        <w:t xml:space="preserve"> se aproxima de 3, ou seja, </w:t>
      </w:r>
    </w:p>
    <w:p w:rsidR="007431CD" w:rsidRPr="002176B3" w:rsidRDefault="007431CD" w:rsidP="007431CD">
      <w:pPr>
        <w:pStyle w:val="NormalWeb"/>
      </w:pPr>
      <w:r w:rsidRPr="002176B3">
        <w:t xml:space="preserve">quando </w:t>
      </w:r>
      <w:r w:rsidRPr="002176B3">
        <w:rPr>
          <w:i/>
          <w:iCs/>
        </w:rPr>
        <w:t>x</w:t>
      </w:r>
      <w:r w:rsidRPr="002176B3">
        <w:t xml:space="preserve"> tende para 1  (</w:t>
      </w:r>
      <w:r w:rsidRPr="002176B3">
        <w:rPr>
          <w:i/>
          <w:iCs/>
        </w:rPr>
        <w:t>x</w:t>
      </w:r>
      <w:r w:rsidRPr="002176B3">
        <w:rPr>
          <w:noProof/>
        </w:rPr>
        <w:drawing>
          <wp:inline distT="0" distB="0" distL="0" distR="0" wp14:anchorId="74F5DB63" wp14:editId="16EE4A6C">
            <wp:extent cx="178435" cy="138430"/>
            <wp:effectExtent l="0" t="0" r="0" b="0"/>
            <wp:docPr id="9" name="Imagem 9" descr="http://www.somatematica.com.br/superior/limites/limit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somatematica.com.br/superior/limites/limit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6B3">
        <w:t xml:space="preserve"> 1), </w:t>
      </w:r>
      <w:r w:rsidRPr="002176B3">
        <w:rPr>
          <w:i/>
          <w:iCs/>
        </w:rPr>
        <w:t>y</w:t>
      </w:r>
      <w:r w:rsidRPr="002176B3">
        <w:t xml:space="preserve"> tende para 3 (</w:t>
      </w:r>
      <w:r w:rsidRPr="002176B3">
        <w:rPr>
          <w:i/>
          <w:iCs/>
        </w:rPr>
        <w:t>y</w:t>
      </w:r>
      <w:r w:rsidRPr="002176B3">
        <w:t xml:space="preserve"> </w:t>
      </w:r>
      <w:r w:rsidRPr="002176B3">
        <w:rPr>
          <w:noProof/>
        </w:rPr>
        <w:drawing>
          <wp:inline distT="0" distB="0" distL="0" distR="0" wp14:anchorId="4EA9C29D" wp14:editId="619BCF69">
            <wp:extent cx="178435" cy="138430"/>
            <wp:effectExtent l="0" t="0" r="0" b="0"/>
            <wp:docPr id="10" name="Imagem 10" descr="http://www.somatematica.com.br/superior/limites/limit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somatematica.com.br/superior/limites/limit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E36">
        <w:t>3), isto é</w:t>
      </w:r>
      <w:r w:rsidRPr="002176B3">
        <w:t>:</w:t>
      </w:r>
    </w:p>
    <w:tbl>
      <w:tblPr>
        <w:tblW w:w="750" w:type="pct"/>
        <w:jc w:val="center"/>
        <w:tblCellSpacing w:w="15" w:type="dxa"/>
        <w:tblBorders>
          <w:top w:val="outset" w:sz="6" w:space="0" w:color="0000FF"/>
          <w:left w:val="outset" w:sz="6" w:space="0" w:color="0000FF"/>
          <w:bottom w:val="outset" w:sz="6" w:space="0" w:color="0000FF"/>
          <w:right w:val="outset" w:sz="6" w:space="0" w:color="0000F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22"/>
      </w:tblGrid>
      <w:tr w:rsidR="002176B3" w:rsidRPr="002176B3" w:rsidTr="00DD4B00">
        <w:trPr>
          <w:tblCellSpacing w:w="15" w:type="dxa"/>
          <w:jc w:val="center"/>
        </w:trPr>
        <w:tc>
          <w:tcPr>
            <w:tcW w:w="5000" w:type="pct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vAlign w:val="center"/>
          </w:tcPr>
          <w:p w:rsidR="007431CD" w:rsidRPr="002176B3" w:rsidRDefault="007431CD" w:rsidP="00DD4B00">
            <w:pPr>
              <w:rPr>
                <w:rFonts w:eastAsia="Arial Unicode MS"/>
              </w:rPr>
            </w:pPr>
            <w:r w:rsidRPr="002176B3">
              <w:rPr>
                <w:noProof/>
              </w:rPr>
              <w:drawing>
                <wp:inline distT="0" distB="0" distL="0" distR="0" wp14:anchorId="3170C8D6" wp14:editId="4ED57D7A">
                  <wp:extent cx="1017270" cy="316865"/>
                  <wp:effectExtent l="0" t="0" r="0" b="6985"/>
                  <wp:docPr id="11" name="Imagem 11" descr="http://www.somatematica.com.br/superior/limites/limite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somatematica.com.br/superior/limites/limite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2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1781" w:rsidRDefault="00C61781" w:rsidP="007431CD">
      <w:pPr>
        <w:pStyle w:val="NormalWeb"/>
      </w:pPr>
    </w:p>
    <w:p w:rsidR="00C61781" w:rsidRDefault="00C61781" w:rsidP="007431CD">
      <w:pPr>
        <w:pStyle w:val="NormalWeb"/>
      </w:pPr>
    </w:p>
    <w:p w:rsidR="00D76B53" w:rsidRPr="002176B3" w:rsidRDefault="007431CD" w:rsidP="007431CD">
      <w:pPr>
        <w:pStyle w:val="NormalWeb"/>
      </w:pPr>
      <w:r w:rsidRPr="002176B3">
        <w:t>Esse é o estudo do comportamento de f(</w:t>
      </w:r>
      <w:r w:rsidRPr="002176B3">
        <w:rPr>
          <w:i/>
          <w:iCs/>
        </w:rPr>
        <w:t>x</w:t>
      </w:r>
      <w:r w:rsidRPr="002176B3">
        <w:t xml:space="preserve">) quando </w:t>
      </w:r>
      <w:r w:rsidRPr="002176B3">
        <w:rPr>
          <w:i/>
          <w:iCs/>
        </w:rPr>
        <w:t xml:space="preserve">x </w:t>
      </w:r>
      <w:r w:rsidRPr="002176B3">
        <w:t>tende para 1 (</w:t>
      </w:r>
      <w:r w:rsidRPr="002176B3">
        <w:rPr>
          <w:i/>
          <w:iCs/>
        </w:rPr>
        <w:t>x</w:t>
      </w:r>
      <w:r w:rsidR="00B8492F">
        <w:rPr>
          <w:i/>
          <w:iCs/>
        </w:rPr>
        <w:t xml:space="preserve"> </w:t>
      </w:r>
      <w:r w:rsidR="00B8492F" w:rsidRPr="002176B3">
        <w:rPr>
          <w:i/>
          <w:iCs/>
          <w:noProof/>
        </w:rPr>
        <w:drawing>
          <wp:inline distT="0" distB="0" distL="0" distR="0" wp14:anchorId="39DFD027" wp14:editId="5A4132DF">
            <wp:extent cx="178435" cy="138430"/>
            <wp:effectExtent l="0" t="0" r="0" b="0"/>
            <wp:docPr id="12" name="Imagem 12" descr="http://www.somatematica.com.br/superior/limites/limit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somatematica.com.br/superior/limites/limit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92F">
        <w:rPr>
          <w:i/>
          <w:iCs/>
        </w:rPr>
        <w:t xml:space="preserve"> </w:t>
      </w:r>
      <w:r w:rsidRPr="002176B3">
        <w:rPr>
          <w:i/>
          <w:iCs/>
        </w:rPr>
        <w:t xml:space="preserve"> </w:t>
      </w:r>
      <w:r w:rsidRPr="002176B3">
        <w:t xml:space="preserve">1). </w:t>
      </w:r>
    </w:p>
    <w:p w:rsidR="00D76B53" w:rsidRPr="002176B3" w:rsidRDefault="00D00E36" w:rsidP="007431CD">
      <w:pPr>
        <w:pStyle w:val="NormalWeb"/>
      </w:pPr>
      <w:r>
        <w:t xml:space="preserve"> </w:t>
      </w:r>
      <w:r w:rsidR="007431CD" w:rsidRPr="002176B3">
        <w:t xml:space="preserve">Nem é preciso que </w:t>
      </w:r>
      <w:r w:rsidR="007431CD" w:rsidRPr="002176B3">
        <w:rPr>
          <w:i/>
          <w:iCs/>
        </w:rPr>
        <w:t xml:space="preserve">x </w:t>
      </w:r>
      <w:r w:rsidR="007431CD" w:rsidRPr="002176B3">
        <w:t xml:space="preserve">assuma o valor 1. </w:t>
      </w:r>
    </w:p>
    <w:p w:rsidR="00D00E36" w:rsidRDefault="00D00E36" w:rsidP="007431CD">
      <w:pPr>
        <w:pStyle w:val="NormalWeb"/>
      </w:pPr>
      <w:r>
        <w:t xml:space="preserve"> </w:t>
      </w:r>
      <w:r w:rsidR="007431CD" w:rsidRPr="002176B3">
        <w:t>Se f(</w:t>
      </w:r>
      <w:r w:rsidR="007431CD" w:rsidRPr="002176B3">
        <w:rPr>
          <w:i/>
          <w:iCs/>
        </w:rPr>
        <w:t>x</w:t>
      </w:r>
      <w:r w:rsidR="007431CD" w:rsidRPr="002176B3">
        <w:t>) tende para 3 (f(</w:t>
      </w:r>
      <w:r w:rsidR="007431CD" w:rsidRPr="002176B3">
        <w:rPr>
          <w:i/>
          <w:iCs/>
        </w:rPr>
        <w:t>x</w:t>
      </w:r>
      <w:r w:rsidR="007431CD" w:rsidRPr="002176B3">
        <w:t xml:space="preserve">) </w:t>
      </w:r>
      <w:r w:rsidR="007431CD" w:rsidRPr="002176B3">
        <w:rPr>
          <w:noProof/>
        </w:rPr>
        <w:drawing>
          <wp:inline distT="0" distB="0" distL="0" distR="0" wp14:anchorId="0E8419D9" wp14:editId="7CE0503A">
            <wp:extent cx="178435" cy="138430"/>
            <wp:effectExtent l="0" t="0" r="0" b="0"/>
            <wp:docPr id="13" name="Imagem 13" descr="http://www.somatematica.com.br/superior/limites/limit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somatematica.com.br/superior/limites/limit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1CD" w:rsidRPr="002176B3">
        <w:t>3), dizemos que o limite de f(</w:t>
      </w:r>
      <w:r w:rsidR="007431CD" w:rsidRPr="002176B3">
        <w:rPr>
          <w:i/>
          <w:iCs/>
        </w:rPr>
        <w:t>x</w:t>
      </w:r>
      <w:r w:rsidR="007431CD" w:rsidRPr="002176B3">
        <w:t xml:space="preserve">) quando </w:t>
      </w:r>
      <w:r w:rsidR="007431CD" w:rsidRPr="002176B3">
        <w:rPr>
          <w:i/>
          <w:iCs/>
        </w:rPr>
        <w:t xml:space="preserve">x </w:t>
      </w:r>
      <w:r w:rsidR="007431CD" w:rsidRPr="002176B3">
        <w:rPr>
          <w:noProof/>
        </w:rPr>
        <w:drawing>
          <wp:inline distT="0" distB="0" distL="0" distR="0" wp14:anchorId="4472BC54" wp14:editId="00AFB4B7">
            <wp:extent cx="178435" cy="138430"/>
            <wp:effectExtent l="0" t="0" r="0" b="0"/>
            <wp:docPr id="14" name="Imagem 14" descr="http://www.somatematica.com.br/superior/limites/limit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somatematica.com.br/superior/limites/limit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1CD" w:rsidRPr="002176B3">
        <w:t xml:space="preserve">1 é </w:t>
      </w:r>
      <w:r w:rsidR="00453DB5">
        <w:t xml:space="preserve"> </w:t>
      </w:r>
      <w:r w:rsidR="007431CD" w:rsidRPr="002176B3">
        <w:t xml:space="preserve">3, embora </w:t>
      </w:r>
      <w:r>
        <w:t xml:space="preserve">     </w:t>
      </w:r>
    </w:p>
    <w:p w:rsidR="00453DB5" w:rsidRDefault="00D00E36" w:rsidP="007431CD">
      <w:pPr>
        <w:pStyle w:val="NormalWeb"/>
      </w:pPr>
      <w:r>
        <w:t xml:space="preserve"> </w:t>
      </w:r>
      <w:r w:rsidR="007431CD" w:rsidRPr="002176B3">
        <w:t xml:space="preserve">possam ocorrer casos em que para </w:t>
      </w:r>
      <w:r w:rsidR="007431CD" w:rsidRPr="002176B3">
        <w:rPr>
          <w:i/>
          <w:iCs/>
        </w:rPr>
        <w:t xml:space="preserve">x </w:t>
      </w:r>
      <w:r w:rsidR="007431CD" w:rsidRPr="002176B3">
        <w:t>= 1 o valor de f(</w:t>
      </w:r>
      <w:r w:rsidR="007431CD" w:rsidRPr="002176B3">
        <w:rPr>
          <w:i/>
          <w:iCs/>
        </w:rPr>
        <w:t>x</w:t>
      </w:r>
      <w:r w:rsidR="007431CD" w:rsidRPr="002176B3">
        <w:t>) não seja 3.</w:t>
      </w:r>
    </w:p>
    <w:p w:rsidR="007431CD" w:rsidRPr="002176B3" w:rsidRDefault="007431CD" w:rsidP="007431CD">
      <w:pPr>
        <w:pStyle w:val="NormalWeb"/>
      </w:pPr>
      <w:r w:rsidRPr="002176B3">
        <w:br/>
        <w:t>    De forma geral, escrevemos:</w:t>
      </w:r>
    </w:p>
    <w:tbl>
      <w:tblPr>
        <w:tblW w:w="650" w:type="pct"/>
        <w:jc w:val="center"/>
        <w:tblCellSpacing w:w="15" w:type="dxa"/>
        <w:tblBorders>
          <w:top w:val="outset" w:sz="6" w:space="0" w:color="0000FF"/>
          <w:left w:val="outset" w:sz="6" w:space="0" w:color="0000FF"/>
          <w:bottom w:val="outset" w:sz="6" w:space="0" w:color="0000FF"/>
          <w:right w:val="outset" w:sz="6" w:space="0" w:color="0000F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0"/>
      </w:tblGrid>
      <w:tr w:rsidR="002176B3" w:rsidRPr="002176B3" w:rsidTr="00DD4B00">
        <w:trPr>
          <w:tblCellSpacing w:w="15" w:type="dxa"/>
          <w:jc w:val="center"/>
        </w:trPr>
        <w:tc>
          <w:tcPr>
            <w:tcW w:w="5000" w:type="pct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vAlign w:val="center"/>
          </w:tcPr>
          <w:p w:rsidR="007431CD" w:rsidRPr="002176B3" w:rsidRDefault="007431CD" w:rsidP="00DD4B00">
            <w:pPr>
              <w:rPr>
                <w:rFonts w:eastAsia="Arial Unicode MS"/>
              </w:rPr>
            </w:pPr>
            <w:r w:rsidRPr="002176B3">
              <w:rPr>
                <w:noProof/>
              </w:rPr>
              <w:drawing>
                <wp:inline distT="0" distB="0" distL="0" distR="0" wp14:anchorId="6FB48DEB" wp14:editId="7CB56E79">
                  <wp:extent cx="825500" cy="316865"/>
                  <wp:effectExtent l="0" t="0" r="0" b="6985"/>
                  <wp:docPr id="15" name="Imagem 15" descr="http://www.somatematica.com.br/superior/limites/limite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www.somatematica.com.br/superior/limites/limite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31CD" w:rsidRPr="002176B3" w:rsidRDefault="004C6DCE" w:rsidP="007431CD">
      <w:pPr>
        <w:pStyle w:val="NormalWeb"/>
      </w:pPr>
      <w:r w:rsidRPr="002176B3">
        <w:t>S</w:t>
      </w:r>
      <w:r w:rsidR="007431CD" w:rsidRPr="002176B3">
        <w:t xml:space="preserve">e, quando </w:t>
      </w:r>
      <w:r w:rsidR="007431CD" w:rsidRPr="002176B3">
        <w:rPr>
          <w:i/>
          <w:iCs/>
        </w:rPr>
        <w:t xml:space="preserve">x </w:t>
      </w:r>
      <w:r w:rsidR="007431CD" w:rsidRPr="002176B3">
        <w:t xml:space="preserve">se aproxima de </w:t>
      </w:r>
      <w:r w:rsidR="007431CD" w:rsidRPr="002176B3">
        <w:rPr>
          <w:i/>
          <w:iCs/>
        </w:rPr>
        <w:t>a</w:t>
      </w:r>
      <w:r w:rsidR="007431CD" w:rsidRPr="002176B3">
        <w:t xml:space="preserve"> (</w:t>
      </w:r>
      <w:r w:rsidR="007431CD" w:rsidRPr="002176B3">
        <w:rPr>
          <w:i/>
          <w:iCs/>
        </w:rPr>
        <w:t xml:space="preserve">x </w:t>
      </w:r>
      <w:r w:rsidR="007431CD" w:rsidRPr="002176B3">
        <w:rPr>
          <w:noProof/>
        </w:rPr>
        <w:drawing>
          <wp:inline distT="0" distB="0" distL="0" distR="0" wp14:anchorId="575C184F" wp14:editId="031D6E63">
            <wp:extent cx="178435" cy="138430"/>
            <wp:effectExtent l="0" t="0" r="0" b="0"/>
            <wp:docPr id="16" name="Imagem 16" descr="http://www.somatematica.com.br/superior/limites/limit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somatematica.com.br/superior/limites/limit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1CD" w:rsidRPr="002176B3">
        <w:rPr>
          <w:i/>
          <w:iCs/>
        </w:rPr>
        <w:t>a</w:t>
      </w:r>
      <w:r w:rsidR="007431CD" w:rsidRPr="002176B3">
        <w:t>), f(</w:t>
      </w:r>
      <w:r w:rsidR="007431CD" w:rsidRPr="002176B3">
        <w:rPr>
          <w:i/>
          <w:iCs/>
        </w:rPr>
        <w:t>x</w:t>
      </w:r>
      <w:r w:rsidR="007431CD" w:rsidRPr="002176B3">
        <w:t xml:space="preserve">) se aproxima de </w:t>
      </w:r>
      <w:r w:rsidR="007431CD" w:rsidRPr="002176B3">
        <w:rPr>
          <w:i/>
          <w:iCs/>
        </w:rPr>
        <w:t>b</w:t>
      </w:r>
      <w:r w:rsidR="007431CD" w:rsidRPr="002176B3">
        <w:t xml:space="preserve"> (f(</w:t>
      </w:r>
      <w:r w:rsidR="007431CD" w:rsidRPr="002176B3">
        <w:rPr>
          <w:i/>
          <w:iCs/>
        </w:rPr>
        <w:t>x</w:t>
      </w:r>
      <w:r w:rsidR="007431CD" w:rsidRPr="002176B3">
        <w:t>)</w:t>
      </w:r>
      <w:r w:rsidR="007431CD" w:rsidRPr="002176B3">
        <w:rPr>
          <w:noProof/>
        </w:rPr>
        <w:drawing>
          <wp:inline distT="0" distB="0" distL="0" distR="0" wp14:anchorId="1B207DB8" wp14:editId="4883C6B3">
            <wp:extent cx="178435" cy="138430"/>
            <wp:effectExtent l="0" t="0" r="0" b="0"/>
            <wp:docPr id="17" name="Imagem 17" descr="http://www.somatematica.com.br/superior/limites/limit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somatematica.com.br/superior/limites/limit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1CD" w:rsidRPr="002176B3">
        <w:rPr>
          <w:i/>
          <w:iCs/>
        </w:rPr>
        <w:t>b</w:t>
      </w:r>
      <w:r w:rsidR="007431CD" w:rsidRPr="002176B3">
        <w:t>).</w:t>
      </w:r>
    </w:p>
    <w:p w:rsidR="007431CD" w:rsidRPr="002176B3" w:rsidRDefault="007431CD" w:rsidP="007431CD"/>
    <w:p w:rsidR="007431CD" w:rsidRPr="002176B3" w:rsidRDefault="007431CD" w:rsidP="008513C6">
      <w:pPr>
        <w:pStyle w:val="tit"/>
      </w:pPr>
    </w:p>
    <w:p w:rsidR="007431CD" w:rsidRPr="00D00E36" w:rsidRDefault="007431CD" w:rsidP="007431CD">
      <w:pPr>
        <w:pStyle w:val="tit"/>
        <w:rPr>
          <w:b/>
        </w:rPr>
      </w:pPr>
      <w:r w:rsidRPr="00D00E36">
        <w:rPr>
          <w:b/>
        </w:rPr>
        <w:t>Propriedades dos limites</w:t>
      </w:r>
    </w:p>
    <w:p w:rsidR="004C6DCE" w:rsidRPr="002176B3" w:rsidRDefault="007431CD" w:rsidP="007431CD">
      <w:pPr>
        <w:pStyle w:val="NormalWeb"/>
      </w:pPr>
      <w:r w:rsidRPr="002176B3">
        <w:t xml:space="preserve">Muitas funções do Cálculo podem ser obtidas como somas, diferenças, produtos, quocientes e potências de funções simples. </w:t>
      </w:r>
    </w:p>
    <w:p w:rsidR="004C6DCE" w:rsidRPr="002176B3" w:rsidRDefault="007431CD" w:rsidP="007431CD">
      <w:pPr>
        <w:pStyle w:val="NormalWeb"/>
      </w:pPr>
      <w:r w:rsidRPr="002176B3">
        <w:t xml:space="preserve">Introduziremos propriedades que podem ser usadas para simplificar as funções mais elaboradas. </w:t>
      </w:r>
    </w:p>
    <w:p w:rsidR="007431CD" w:rsidRPr="00695A63" w:rsidRDefault="007431CD" w:rsidP="007431CD">
      <w:pPr>
        <w:pStyle w:val="NormalWeb"/>
        <w:rPr>
          <w:color w:val="FF0000"/>
        </w:rPr>
      </w:pPr>
      <w:r w:rsidRPr="002176B3">
        <w:t>Em todas as situações abaixo,</w:t>
      </w:r>
      <w:r w:rsidR="00695A63">
        <w:t xml:space="preserve">  </w:t>
      </w:r>
      <w:r w:rsidRPr="002176B3">
        <w:t xml:space="preserve"> consideraremos</w:t>
      </w:r>
      <w:r w:rsidR="00695A63">
        <w:t xml:space="preserve">     </w:t>
      </w:r>
      <w:r w:rsidRPr="002176B3">
        <w:t xml:space="preserve"> </w:t>
      </w:r>
      <w:r w:rsidRPr="00695A63">
        <w:rPr>
          <w:color w:val="FF0000"/>
        </w:rPr>
        <w:t>x</w:t>
      </w:r>
      <w:r w:rsidRPr="00695A63">
        <w:rPr>
          <w:noProof/>
          <w:color w:val="FF0000"/>
        </w:rPr>
        <w:drawing>
          <wp:inline distT="0" distB="0" distL="0" distR="0" wp14:anchorId="026A9D1E" wp14:editId="4F1A4471">
            <wp:extent cx="178435" cy="102870"/>
            <wp:effectExtent l="0" t="0" r="0" b="0"/>
            <wp:docPr id="21" name="Imagem 21" descr="http://pessoal.sercomtel.com.br/matematica/superior/calculo/limites/set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pessoal.sercomtel.com.br/matematica/superior/calculo/limites/seta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5A63">
        <w:rPr>
          <w:color w:val="FF0000"/>
        </w:rPr>
        <w:t>a.</w:t>
      </w:r>
    </w:p>
    <w:p w:rsidR="007431CD" w:rsidRPr="002176B3" w:rsidRDefault="007431CD" w:rsidP="007431CD">
      <w:pPr>
        <w:pStyle w:val="NormalWeb"/>
        <w:numPr>
          <w:ilvl w:val="0"/>
          <w:numId w:val="2"/>
        </w:numPr>
      </w:pPr>
      <w:r w:rsidRPr="002176B3">
        <w:t>Se f(x)=C onde C é constante, então</w:t>
      </w:r>
    </w:p>
    <w:p w:rsidR="007431CD" w:rsidRPr="002176B3" w:rsidRDefault="007431CD" w:rsidP="007431CD">
      <w:pPr>
        <w:pStyle w:val="eq"/>
        <w:ind w:left="720"/>
      </w:pPr>
      <w:r w:rsidRPr="002176B3">
        <w:t>Lim f(x) = Lim C = C</w:t>
      </w:r>
    </w:p>
    <w:p w:rsidR="00B76646" w:rsidRPr="002176B3" w:rsidRDefault="00D0424C" w:rsidP="00B76646">
      <w:pPr>
        <w:pStyle w:val="NormalWeb"/>
        <w:ind w:left="72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x→4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5=5</m:t>
              </m:r>
            </m:e>
          </m:func>
        </m:oMath>
      </m:oMathPara>
    </w:p>
    <w:p w:rsidR="009C37CC" w:rsidRPr="002176B3" w:rsidRDefault="009C37CC" w:rsidP="007431CD">
      <w:pPr>
        <w:pStyle w:val="eq"/>
        <w:ind w:left="720"/>
      </w:pPr>
    </w:p>
    <w:p w:rsidR="007431CD" w:rsidRPr="002176B3" w:rsidRDefault="007431CD" w:rsidP="007431CD">
      <w:pPr>
        <w:pStyle w:val="NormalWeb"/>
        <w:numPr>
          <w:ilvl w:val="0"/>
          <w:numId w:val="2"/>
        </w:numPr>
      </w:pPr>
      <w:r w:rsidRPr="002176B3">
        <w:t>Se k e b são constantes e f(x) = kx+b, então</w:t>
      </w:r>
    </w:p>
    <w:p w:rsidR="007431CD" w:rsidRPr="002176B3" w:rsidRDefault="007431CD" w:rsidP="007431CD">
      <w:pPr>
        <w:pStyle w:val="eq"/>
        <w:ind w:left="720"/>
        <w:rPr>
          <w:lang w:val="en-US"/>
        </w:rPr>
      </w:pPr>
      <w:r w:rsidRPr="002176B3">
        <w:rPr>
          <w:lang w:val="en-US"/>
        </w:rPr>
        <w:t>Lim f(x) = Lim (</w:t>
      </w:r>
      <w:proofErr w:type="spellStart"/>
      <w:r w:rsidRPr="002176B3">
        <w:rPr>
          <w:lang w:val="en-US"/>
        </w:rPr>
        <w:t>kx+b</w:t>
      </w:r>
      <w:proofErr w:type="spellEnd"/>
      <w:r w:rsidRPr="002176B3">
        <w:rPr>
          <w:lang w:val="en-US"/>
        </w:rPr>
        <w:t xml:space="preserve">) = </w:t>
      </w:r>
      <w:proofErr w:type="spellStart"/>
      <w:r w:rsidRPr="002176B3">
        <w:rPr>
          <w:lang w:val="en-US"/>
        </w:rPr>
        <w:t>k</w:t>
      </w:r>
      <w:r w:rsidRPr="00695A63">
        <w:rPr>
          <w:color w:val="FF0000"/>
          <w:lang w:val="en-US"/>
        </w:rPr>
        <w:t>a</w:t>
      </w:r>
      <w:r w:rsidRPr="002176B3">
        <w:rPr>
          <w:lang w:val="en-US"/>
        </w:rPr>
        <w:t>+b</w:t>
      </w:r>
      <w:proofErr w:type="spellEnd"/>
    </w:p>
    <w:p w:rsidR="009C37CC" w:rsidRPr="002176B3" w:rsidRDefault="00D0424C" w:rsidP="009C37CC">
      <w:pPr>
        <w:pStyle w:val="NormalWeb"/>
        <w:ind w:left="72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2x+4</m:t>
                  </m:r>
                </m:e>
              </m:d>
              <m:r>
                <w:rPr>
                  <w:rFonts w:ascii="Cambria Math" w:hAnsi="Cambria Math"/>
                </w:rPr>
                <m:t>=2.4+4=12</m:t>
              </m:r>
            </m:e>
          </m:func>
        </m:oMath>
      </m:oMathPara>
    </w:p>
    <w:p w:rsidR="009C37CC" w:rsidRPr="002176B3" w:rsidRDefault="009C37CC" w:rsidP="007431CD">
      <w:pPr>
        <w:pStyle w:val="eq"/>
        <w:ind w:left="720"/>
        <w:rPr>
          <w:lang w:val="en-US"/>
        </w:rPr>
      </w:pPr>
    </w:p>
    <w:p w:rsidR="00D00E36" w:rsidRPr="002176B3" w:rsidRDefault="007431CD" w:rsidP="00D00E36">
      <w:pPr>
        <w:pStyle w:val="NormalWeb"/>
        <w:numPr>
          <w:ilvl w:val="0"/>
          <w:numId w:val="2"/>
        </w:numPr>
      </w:pPr>
      <w:r w:rsidRPr="002176B3">
        <w:t xml:space="preserve">Se f e g são duas funções, k uma constante, A e B números reais e além disso </w:t>
      </w:r>
      <w:r w:rsidR="000B2EB3">
        <w:t xml:space="preserve">     </w:t>
      </w:r>
      <w:r w:rsidRPr="002176B3">
        <w:t>Lim f(x)=A e Lim g(x)=B, então:</w:t>
      </w:r>
    </w:p>
    <w:p w:rsidR="002119EE" w:rsidRPr="002176B3" w:rsidRDefault="007431CD" w:rsidP="007431CD">
      <w:pPr>
        <w:pStyle w:val="l"/>
        <w:numPr>
          <w:ilvl w:val="1"/>
          <w:numId w:val="2"/>
        </w:numPr>
        <w:rPr>
          <w:lang w:val="en-US"/>
        </w:rPr>
      </w:pPr>
      <w:r w:rsidRPr="002176B3">
        <w:rPr>
          <w:lang w:val="en-US"/>
        </w:rPr>
        <w:t xml:space="preserve">Lim(f ± g)(x) </w:t>
      </w:r>
    </w:p>
    <w:p w:rsidR="007431CD" w:rsidRPr="002176B3" w:rsidRDefault="007431CD" w:rsidP="002119EE">
      <w:pPr>
        <w:pStyle w:val="l"/>
        <w:ind w:left="1440"/>
        <w:rPr>
          <w:lang w:val="en-US"/>
        </w:rPr>
      </w:pPr>
      <w:r w:rsidRPr="002176B3">
        <w:rPr>
          <w:lang w:val="en-US"/>
        </w:rPr>
        <w:t xml:space="preserve">= [Lim f(x)] ± [Lim g(x)] = </w:t>
      </w:r>
      <w:r w:rsidR="00B76646" w:rsidRPr="002176B3">
        <w:rPr>
          <w:lang w:val="en-US"/>
        </w:rPr>
        <w:t xml:space="preserve">    </w:t>
      </w:r>
      <w:r w:rsidRPr="002176B3">
        <w:rPr>
          <w:lang w:val="en-US"/>
        </w:rPr>
        <w:t>A ± B</w:t>
      </w:r>
    </w:p>
    <w:p w:rsidR="00B76646" w:rsidRDefault="007431CD" w:rsidP="00D00E36">
      <w:pPr>
        <w:pStyle w:val="l"/>
        <w:numPr>
          <w:ilvl w:val="1"/>
          <w:numId w:val="2"/>
        </w:numPr>
        <w:rPr>
          <w:lang w:val="en-US"/>
        </w:rPr>
      </w:pPr>
      <w:r w:rsidRPr="002176B3">
        <w:rPr>
          <w:lang w:val="en-US"/>
        </w:rPr>
        <w:t>Lim(</w:t>
      </w:r>
      <w:proofErr w:type="spellStart"/>
      <w:r w:rsidRPr="002176B3">
        <w:rPr>
          <w:lang w:val="en-US"/>
        </w:rPr>
        <w:t>f·g</w:t>
      </w:r>
      <w:proofErr w:type="spellEnd"/>
      <w:r w:rsidRPr="002176B3">
        <w:rPr>
          <w:lang w:val="en-US"/>
        </w:rPr>
        <w:t xml:space="preserve">)(x) </w:t>
      </w:r>
      <w:r w:rsidRPr="00D00E36">
        <w:rPr>
          <w:lang w:val="en-US"/>
        </w:rPr>
        <w:t>= [Lim f(x)]·[Lim g(x)] = A·B</w:t>
      </w:r>
    </w:p>
    <w:p w:rsidR="00D00E36" w:rsidRPr="00D00E36" w:rsidRDefault="00D00E36" w:rsidP="00D00E36">
      <w:pPr>
        <w:pStyle w:val="l"/>
        <w:ind w:left="720"/>
        <w:rPr>
          <w:lang w:val="en-US"/>
        </w:rPr>
      </w:pPr>
    </w:p>
    <w:p w:rsidR="007431CD" w:rsidRDefault="007431CD" w:rsidP="00D00E36">
      <w:pPr>
        <w:pStyle w:val="l"/>
        <w:numPr>
          <w:ilvl w:val="1"/>
          <w:numId w:val="2"/>
        </w:numPr>
        <w:rPr>
          <w:lang w:val="en-US"/>
        </w:rPr>
      </w:pPr>
      <w:r w:rsidRPr="002176B3">
        <w:rPr>
          <w:lang w:val="en-US"/>
        </w:rPr>
        <w:t>Lim(</w:t>
      </w:r>
      <w:proofErr w:type="spellStart"/>
      <w:r w:rsidRPr="002176B3">
        <w:rPr>
          <w:lang w:val="en-US"/>
        </w:rPr>
        <w:t>k·f</w:t>
      </w:r>
      <w:proofErr w:type="spellEnd"/>
      <w:r w:rsidRPr="002176B3">
        <w:rPr>
          <w:lang w:val="en-US"/>
        </w:rPr>
        <w:t xml:space="preserve">)(x) </w:t>
      </w:r>
      <w:r w:rsidRPr="00D00E36">
        <w:rPr>
          <w:lang w:val="en-US"/>
        </w:rPr>
        <w:t xml:space="preserve">= </w:t>
      </w:r>
      <w:proofErr w:type="spellStart"/>
      <w:r w:rsidRPr="00D00E36">
        <w:rPr>
          <w:lang w:val="en-US"/>
        </w:rPr>
        <w:t>k·Lim</w:t>
      </w:r>
      <w:proofErr w:type="spellEnd"/>
      <w:r w:rsidRPr="00D00E36">
        <w:rPr>
          <w:lang w:val="en-US"/>
        </w:rPr>
        <w:t xml:space="preserve"> f(x) = </w:t>
      </w:r>
      <w:proofErr w:type="spellStart"/>
      <w:r w:rsidRPr="00D00E36">
        <w:rPr>
          <w:lang w:val="en-US"/>
        </w:rPr>
        <w:t>k·A</w:t>
      </w:r>
      <w:proofErr w:type="spellEnd"/>
    </w:p>
    <w:p w:rsidR="00D00E36" w:rsidRPr="00D00E36" w:rsidRDefault="00D00E36" w:rsidP="00D00E36">
      <w:pPr>
        <w:pStyle w:val="l"/>
        <w:rPr>
          <w:lang w:val="en-US"/>
        </w:rPr>
      </w:pPr>
    </w:p>
    <w:p w:rsidR="007431CD" w:rsidRPr="00D00E36" w:rsidRDefault="007431CD" w:rsidP="00D00E36">
      <w:pPr>
        <w:pStyle w:val="l"/>
        <w:numPr>
          <w:ilvl w:val="1"/>
          <w:numId w:val="2"/>
        </w:numPr>
      </w:pPr>
      <w:r w:rsidRPr="002176B3">
        <w:t>Lim(f)</w:t>
      </w:r>
      <w:r w:rsidRPr="002176B3">
        <w:rPr>
          <w:vertAlign w:val="superscript"/>
        </w:rPr>
        <w:t>n</w:t>
      </w:r>
      <w:r w:rsidRPr="002176B3">
        <w:t>(x) = (Lim f(x))</w:t>
      </w:r>
      <w:r w:rsidRPr="00D00E36">
        <w:rPr>
          <w:vertAlign w:val="superscript"/>
        </w:rPr>
        <w:t>n</w:t>
      </w:r>
      <w:r w:rsidRPr="002176B3">
        <w:t xml:space="preserve"> = </w:t>
      </w:r>
      <w:r w:rsidR="00D00E36">
        <w:t>A</w:t>
      </w:r>
      <w:r w:rsidR="00D00E36">
        <w:rPr>
          <w:vertAlign w:val="superscript"/>
        </w:rPr>
        <w:t>n</w:t>
      </w:r>
    </w:p>
    <w:p w:rsidR="00D00E36" w:rsidRPr="002176B3" w:rsidRDefault="00D00E36" w:rsidP="00D00E36">
      <w:pPr>
        <w:pStyle w:val="l"/>
      </w:pPr>
    </w:p>
    <w:p w:rsidR="00D00E36" w:rsidRDefault="007431CD" w:rsidP="00D00E36">
      <w:pPr>
        <w:pStyle w:val="l"/>
        <w:numPr>
          <w:ilvl w:val="1"/>
          <w:numId w:val="2"/>
        </w:numPr>
      </w:pPr>
      <w:r w:rsidRPr="002176B3">
        <w:t>Lim(f÷g)(x) = [Lim f(x)]÷[Lim g(x)] = A÷B, se B é não nulo.</w:t>
      </w:r>
    </w:p>
    <w:p w:rsidR="00D00E36" w:rsidRPr="002176B3" w:rsidRDefault="00D00E36" w:rsidP="00D00E36">
      <w:pPr>
        <w:pStyle w:val="l"/>
      </w:pPr>
    </w:p>
    <w:p w:rsidR="007431CD" w:rsidRPr="002176B3" w:rsidRDefault="007431CD" w:rsidP="00D00E36">
      <w:pPr>
        <w:pStyle w:val="l"/>
        <w:numPr>
          <w:ilvl w:val="1"/>
          <w:numId w:val="2"/>
        </w:numPr>
      </w:pPr>
      <w:r w:rsidRPr="002176B3">
        <w:t>Lim exp[f(x)]= exp[Lim f(x)] = exp(A)</w:t>
      </w:r>
    </w:p>
    <w:p w:rsidR="002119EE" w:rsidRPr="002176B3" w:rsidRDefault="002119EE" w:rsidP="002119EE">
      <w:pPr>
        <w:pStyle w:val="l"/>
      </w:pPr>
      <w:r w:rsidRPr="002176B3">
        <w:t xml:space="preserve">   Exemplos</w:t>
      </w:r>
    </w:p>
    <w:p w:rsidR="00BF2219" w:rsidRPr="002176B3" w:rsidRDefault="00D0424C" w:rsidP="00BF2219">
      <w:pPr>
        <w:pStyle w:val="NormalWeb"/>
        <w:ind w:left="72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 xml:space="preserve">     1.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x→4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2x+5</m:t>
                      </m:r>
                    </m:e>
                  </m:d>
                  <m:r>
                    <w:rPr>
                      <w:rFonts w:ascii="Cambria Math" w:hAnsi="Cambria Math"/>
                    </w:rPr>
                    <m:t>+(3x+8)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2.4+5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3.4+8</m:t>
                  </m:r>
                </m:e>
              </m:d>
              <m:r>
                <w:rPr>
                  <w:rFonts w:ascii="Cambria Math" w:hAnsi="Cambria Math"/>
                </w:rPr>
                <m:t>=13+20=33</m:t>
              </m:r>
            </m:e>
          </m:func>
        </m:oMath>
      </m:oMathPara>
    </w:p>
    <w:p w:rsidR="00BF2219" w:rsidRPr="002176B3" w:rsidRDefault="00D0424C" w:rsidP="00BF2219">
      <w:pPr>
        <w:pStyle w:val="NormalWeb"/>
        <w:ind w:left="72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2.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x→4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2x+5</m:t>
                      </m:r>
                    </m:e>
                  </m:d>
                  <m:r>
                    <w:rPr>
                      <w:rFonts w:ascii="Cambria Math" w:hAnsi="Cambria Math"/>
                    </w:rPr>
                    <m:t>.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3x+8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=13.20=273</m:t>
              </m:r>
            </m:e>
          </m:func>
        </m:oMath>
      </m:oMathPara>
    </w:p>
    <w:p w:rsidR="003E5905" w:rsidRPr="002176B3" w:rsidRDefault="002119EE" w:rsidP="002119EE">
      <w:pPr>
        <w:pStyle w:val="NormalWeb"/>
      </w:pPr>
      <w:r w:rsidRPr="002176B3">
        <w:t xml:space="preserve">           </w:t>
      </w:r>
      <w:r w:rsidR="002610E0">
        <w:t xml:space="preserve">                             </w:t>
      </w:r>
      <w:r w:rsidR="00453DB5">
        <w:t xml:space="preserve">  </w:t>
      </w:r>
      <w:r w:rsidR="002610E0">
        <w:t xml:space="preserve"> </w:t>
      </w:r>
      <w:r w:rsidRPr="002176B3">
        <w:t xml:space="preserve"> 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3.lim</m:t>
                </m:r>
              </m:e>
              <m:lim>
                <m:r>
                  <w:rPr>
                    <w:rFonts w:ascii="Cambria Math" w:hAnsi="Cambria Math"/>
                  </w:rPr>
                  <m:t>x→4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3x+8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13</m:t>
                </m:r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</m:e>
        </m:func>
      </m:oMath>
    </w:p>
    <w:p w:rsidR="002119EE" w:rsidRPr="002176B3" w:rsidRDefault="002119EE" w:rsidP="002119EE">
      <w:pPr>
        <w:pStyle w:val="NormalWeb"/>
      </w:pPr>
      <w:r w:rsidRPr="002176B3">
        <w:t xml:space="preserve">              </w:t>
      </w:r>
      <w:r w:rsidR="002610E0">
        <w:t xml:space="preserve">                          </w:t>
      </w:r>
      <w:r w:rsidR="00453DB5">
        <w:t xml:space="preserve">   </w:t>
      </w:r>
      <w:r w:rsidR="002610E0">
        <w:t xml:space="preserve">  </w:t>
      </w:r>
      <w:r w:rsidRPr="002176B3">
        <w:t>4.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x→4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(2x+1)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=81</m:t>
            </m:r>
          </m:e>
        </m:func>
      </m:oMath>
    </w:p>
    <w:p w:rsidR="007431CD" w:rsidRPr="002176B3" w:rsidRDefault="002119EE" w:rsidP="008513C6">
      <w:pPr>
        <w:pStyle w:val="NormalWeb"/>
      </w:pPr>
      <w:r w:rsidRPr="002176B3">
        <w:t xml:space="preserve">          </w:t>
      </w:r>
      <w:r w:rsidR="002610E0">
        <w:t xml:space="preserve">                           </w:t>
      </w:r>
      <w:r w:rsidRPr="002176B3">
        <w:t xml:space="preserve">  </w:t>
      </w:r>
      <w:r w:rsidR="00453DB5">
        <w:t xml:space="preserve">   </w:t>
      </w:r>
      <w:r w:rsidRPr="002176B3">
        <w:t xml:space="preserve">   </w:t>
      </w:r>
      <w:r w:rsidR="007431CD" w:rsidRPr="002176B3">
        <w:t>Se acontecer uma das situações abaixo:</w:t>
      </w:r>
    </w:p>
    <w:p w:rsidR="007431CD" w:rsidRPr="002176B3" w:rsidRDefault="007431CD" w:rsidP="007431CD">
      <w:pPr>
        <w:pStyle w:val="l"/>
        <w:numPr>
          <w:ilvl w:val="1"/>
          <w:numId w:val="3"/>
        </w:numPr>
        <w:ind w:left="1440" w:hanging="360"/>
      </w:pPr>
      <w:r w:rsidRPr="002176B3">
        <w:t>Lim f(x) = 0</w:t>
      </w:r>
    </w:p>
    <w:p w:rsidR="007431CD" w:rsidRPr="002176B3" w:rsidRDefault="007431CD" w:rsidP="007431CD">
      <w:pPr>
        <w:pStyle w:val="l"/>
        <w:numPr>
          <w:ilvl w:val="1"/>
          <w:numId w:val="3"/>
        </w:numPr>
        <w:ind w:left="1440" w:hanging="360"/>
      </w:pPr>
      <w:r w:rsidRPr="002176B3">
        <w:t>Lim f(x)&gt;0 e n é um número natural</w:t>
      </w:r>
    </w:p>
    <w:p w:rsidR="007431CD" w:rsidRPr="002176B3" w:rsidRDefault="007431CD" w:rsidP="007431CD">
      <w:pPr>
        <w:pStyle w:val="l"/>
        <w:numPr>
          <w:ilvl w:val="1"/>
          <w:numId w:val="3"/>
        </w:numPr>
        <w:ind w:left="1440" w:hanging="360"/>
      </w:pPr>
      <w:r w:rsidRPr="002176B3">
        <w:t>Lim f(x)&lt;0 e n é um número natural ímpar</w:t>
      </w:r>
    </w:p>
    <w:p w:rsidR="007431CD" w:rsidRPr="002176B3" w:rsidRDefault="007431CD" w:rsidP="007431CD">
      <w:pPr>
        <w:pStyle w:val="NormalWeb"/>
        <w:ind w:left="720"/>
      </w:pPr>
      <w:r w:rsidRPr="002176B3">
        <w:t>então</w:t>
      </w:r>
    </w:p>
    <w:p w:rsidR="007431CD" w:rsidRPr="002176B3" w:rsidRDefault="007431CD" w:rsidP="007431CD">
      <w:pPr>
        <w:pStyle w:val="eq"/>
        <w:ind w:left="720"/>
      </w:pPr>
      <w:r w:rsidRPr="002176B3">
        <w:rPr>
          <w:noProof/>
        </w:rPr>
        <w:lastRenderedPageBreak/>
        <w:drawing>
          <wp:inline distT="0" distB="0" distL="0" distR="0" wp14:anchorId="3DC073E7" wp14:editId="1B2B2F06">
            <wp:extent cx="2430780" cy="445770"/>
            <wp:effectExtent l="0" t="0" r="7620" b="0"/>
            <wp:docPr id="22" name="Imagem 22" descr="http://pessoal.sercomtel.com.br/matematica/superior/calculo/limites/lim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pessoal.sercomtel.com.br/matematica/superior/calculo/limites/lim1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1CD" w:rsidRPr="002176B3" w:rsidRDefault="007431CD" w:rsidP="007431CD">
      <w:pPr>
        <w:pStyle w:val="NormalWeb"/>
      </w:pPr>
      <w:r w:rsidRPr="002176B3">
        <w:rPr>
          <w:b/>
          <w:bCs/>
        </w:rPr>
        <w:t>Observações sobre as propriedades:</w:t>
      </w:r>
    </w:p>
    <w:p w:rsidR="007431CD" w:rsidRPr="002176B3" w:rsidRDefault="007431CD" w:rsidP="007431CD">
      <w:pPr>
        <w:pStyle w:val="l"/>
        <w:numPr>
          <w:ilvl w:val="0"/>
          <w:numId w:val="4"/>
        </w:numPr>
      </w:pPr>
      <w:r w:rsidRPr="002176B3">
        <w:t>As propriedades que valem para duas funções, valem também para um número finito de funções.</w:t>
      </w:r>
    </w:p>
    <w:p w:rsidR="007431CD" w:rsidRPr="002176B3" w:rsidRDefault="007431CD" w:rsidP="002610E0">
      <w:pPr>
        <w:pStyle w:val="l"/>
        <w:numPr>
          <w:ilvl w:val="0"/>
          <w:numId w:val="4"/>
        </w:numPr>
      </w:pPr>
      <w:r w:rsidRPr="002176B3">
        <w:t>As propriedades 3-a, 3-b e 3-e estabelecem que se existem os limites das parcelas, então, existirá o limite da operação, mas a recíproca deste fato não é verdadeira, pois o limite de uma operação pode existir sem que existam os limites das parcelas.</w:t>
      </w:r>
    </w:p>
    <w:p w:rsidR="00CB4289" w:rsidRPr="002176B3" w:rsidRDefault="007431CD" w:rsidP="008513C6">
      <w:pPr>
        <w:pStyle w:val="NormalWeb"/>
      </w:pPr>
      <w:r w:rsidRPr="002176B3">
        <w:t>então:</w:t>
      </w:r>
      <w:r w:rsidR="008513C6" w:rsidRPr="002176B3">
        <w:t xml:space="preserve"> </w:t>
      </w:r>
    </w:p>
    <w:p w:rsidR="009B4F0D" w:rsidRPr="002176B3" w:rsidRDefault="009B4F0D" w:rsidP="007431CD">
      <w:pPr>
        <w:pStyle w:val="NormalWeb"/>
      </w:pPr>
      <w:r w:rsidRPr="002176B3">
        <w:t>Disponível em:</w:t>
      </w:r>
    </w:p>
    <w:p w:rsidR="007431CD" w:rsidRPr="002176B3" w:rsidRDefault="007431CD" w:rsidP="007431CD">
      <w:pPr>
        <w:rPr>
          <w:rStyle w:val="a"/>
        </w:rPr>
      </w:pPr>
      <w:r w:rsidRPr="002176B3">
        <w:rPr>
          <w:rStyle w:val="a"/>
        </w:rPr>
        <w:t>pessoal.sercomtel.com.br/matematica/superior/superior.htm</w:t>
      </w:r>
    </w:p>
    <w:p w:rsidR="007431CD" w:rsidRPr="002176B3" w:rsidRDefault="007431CD" w:rsidP="007431CD">
      <w:r w:rsidRPr="002176B3">
        <w:rPr>
          <w:rStyle w:val="a"/>
        </w:rPr>
        <w:t>www.ceset.unicamp.br/~marlih/Gerais/</w:t>
      </w:r>
      <w:r w:rsidRPr="002176B3">
        <w:rPr>
          <w:rStyle w:val="a"/>
          <w:b/>
          <w:bCs/>
        </w:rPr>
        <w:t>Limite</w:t>
      </w:r>
      <w:r w:rsidRPr="002176B3">
        <w:rPr>
          <w:rStyle w:val="a"/>
        </w:rPr>
        <w:t>s</w:t>
      </w:r>
    </w:p>
    <w:p w:rsidR="00B2732D" w:rsidRDefault="00B2732D"/>
    <w:p w:rsidR="009A21A5" w:rsidRDefault="009A21A5"/>
    <w:p w:rsidR="009A21A5" w:rsidRDefault="009A21A5"/>
    <w:p w:rsidR="009A21A5" w:rsidRDefault="009A21A5">
      <w:r>
        <w:t>Com modificações</w:t>
      </w:r>
    </w:p>
    <w:p w:rsidR="00D0424C" w:rsidRDefault="00D0424C"/>
    <w:p w:rsidR="00D0424C" w:rsidRDefault="00D0424C">
      <w:r>
        <w:t>Nota</w:t>
      </w:r>
    </w:p>
    <w:p w:rsidR="00D0424C" w:rsidRDefault="00D0424C"/>
    <w:p w:rsidR="00D0424C" w:rsidRPr="002176B3" w:rsidRDefault="00D0424C">
      <w:r>
        <w:t xml:space="preserve">Quando f(x) está definida para x = c, </w:t>
      </w:r>
      <w:r>
        <w:t xml:space="preserve">isto é existe f(c), </w:t>
      </w:r>
      <w:bookmarkStart w:id="1" w:name="_GoBack"/>
      <w:bookmarkEnd w:id="1"/>
      <w:r>
        <w:t>calcular o limite de f(x) quando x tende a c é equivalente a calcular f(c).</w:t>
      </w:r>
    </w:p>
    <w:sectPr w:rsidR="00D0424C" w:rsidRPr="002176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5053"/>
    <w:multiLevelType w:val="hybridMultilevel"/>
    <w:tmpl w:val="6404678A"/>
    <w:lvl w:ilvl="0" w:tplc="E854930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285255E"/>
    <w:multiLevelType w:val="multilevel"/>
    <w:tmpl w:val="7B82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E42BD2"/>
    <w:multiLevelType w:val="multilevel"/>
    <w:tmpl w:val="B962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356DFD"/>
    <w:multiLevelType w:val="multilevel"/>
    <w:tmpl w:val="8AAC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1"/>
    <w:lvlOverride w:ilvl="1">
      <w:lvl w:ilvl="1">
        <w:numFmt w:val="lowerRoman"/>
        <w:lvlText w:val="%2."/>
        <w:lvlJc w:val="right"/>
      </w:lvl>
    </w:lvlOverride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1CD"/>
    <w:rsid w:val="00056818"/>
    <w:rsid w:val="0007629D"/>
    <w:rsid w:val="000B2EB3"/>
    <w:rsid w:val="001D61D1"/>
    <w:rsid w:val="002119EE"/>
    <w:rsid w:val="002176B3"/>
    <w:rsid w:val="002610E0"/>
    <w:rsid w:val="00261A6E"/>
    <w:rsid w:val="00273593"/>
    <w:rsid w:val="003E5905"/>
    <w:rsid w:val="00453DB5"/>
    <w:rsid w:val="004C6DCE"/>
    <w:rsid w:val="00695A63"/>
    <w:rsid w:val="007110A9"/>
    <w:rsid w:val="007431CD"/>
    <w:rsid w:val="007E5450"/>
    <w:rsid w:val="00840374"/>
    <w:rsid w:val="008513C6"/>
    <w:rsid w:val="008F7775"/>
    <w:rsid w:val="00904C24"/>
    <w:rsid w:val="009A21A5"/>
    <w:rsid w:val="009B4F0D"/>
    <w:rsid w:val="009C37CC"/>
    <w:rsid w:val="00A709DF"/>
    <w:rsid w:val="00A75539"/>
    <w:rsid w:val="00B25D95"/>
    <w:rsid w:val="00B2732D"/>
    <w:rsid w:val="00B76646"/>
    <w:rsid w:val="00B8492F"/>
    <w:rsid w:val="00BB4477"/>
    <w:rsid w:val="00BF2219"/>
    <w:rsid w:val="00C40F38"/>
    <w:rsid w:val="00C61781"/>
    <w:rsid w:val="00CB4289"/>
    <w:rsid w:val="00D00E36"/>
    <w:rsid w:val="00D0424C"/>
    <w:rsid w:val="00D76B53"/>
    <w:rsid w:val="00D9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">
    <w:name w:val="tit"/>
    <w:basedOn w:val="Normal"/>
    <w:rsid w:val="007431CD"/>
    <w:pPr>
      <w:spacing w:before="100" w:beforeAutospacing="1" w:after="100" w:afterAutospacing="1"/>
    </w:pPr>
  </w:style>
  <w:style w:type="paragraph" w:styleId="NormalWeb">
    <w:name w:val="Normal (Web)"/>
    <w:basedOn w:val="Normal"/>
    <w:rsid w:val="007431CD"/>
    <w:pPr>
      <w:spacing w:before="100" w:beforeAutospacing="1" w:after="100" w:afterAutospacing="1"/>
    </w:pPr>
  </w:style>
  <w:style w:type="paragraph" w:customStyle="1" w:styleId="eq">
    <w:name w:val="eq"/>
    <w:basedOn w:val="Normal"/>
    <w:rsid w:val="007431CD"/>
    <w:pPr>
      <w:spacing w:before="100" w:beforeAutospacing="1" w:after="100" w:afterAutospacing="1"/>
    </w:pPr>
  </w:style>
  <w:style w:type="paragraph" w:customStyle="1" w:styleId="l">
    <w:name w:val="l"/>
    <w:basedOn w:val="Normal"/>
    <w:rsid w:val="007431CD"/>
    <w:pPr>
      <w:spacing w:before="100" w:beforeAutospacing="1" w:after="100" w:afterAutospacing="1"/>
    </w:pPr>
  </w:style>
  <w:style w:type="character" w:customStyle="1" w:styleId="a">
    <w:name w:val="a"/>
    <w:basedOn w:val="Fontepargpadro"/>
    <w:rsid w:val="007431CD"/>
  </w:style>
  <w:style w:type="character" w:styleId="TextodoEspaoReservado">
    <w:name w:val="Placeholder Text"/>
    <w:basedOn w:val="Fontepargpadro"/>
    <w:uiPriority w:val="99"/>
    <w:semiHidden/>
    <w:rsid w:val="007110A9"/>
    <w:rPr>
      <w:color w:val="808080"/>
    </w:rPr>
  </w:style>
  <w:style w:type="paragraph" w:styleId="PargrafodaLista">
    <w:name w:val="List Paragraph"/>
    <w:basedOn w:val="Normal"/>
    <w:uiPriority w:val="34"/>
    <w:qFormat/>
    <w:rsid w:val="00D00E3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042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424C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">
    <w:name w:val="tit"/>
    <w:basedOn w:val="Normal"/>
    <w:rsid w:val="007431CD"/>
    <w:pPr>
      <w:spacing w:before="100" w:beforeAutospacing="1" w:after="100" w:afterAutospacing="1"/>
    </w:pPr>
  </w:style>
  <w:style w:type="paragraph" w:styleId="NormalWeb">
    <w:name w:val="Normal (Web)"/>
    <w:basedOn w:val="Normal"/>
    <w:rsid w:val="007431CD"/>
    <w:pPr>
      <w:spacing w:before="100" w:beforeAutospacing="1" w:after="100" w:afterAutospacing="1"/>
    </w:pPr>
  </w:style>
  <w:style w:type="paragraph" w:customStyle="1" w:styleId="eq">
    <w:name w:val="eq"/>
    <w:basedOn w:val="Normal"/>
    <w:rsid w:val="007431CD"/>
    <w:pPr>
      <w:spacing w:before="100" w:beforeAutospacing="1" w:after="100" w:afterAutospacing="1"/>
    </w:pPr>
  </w:style>
  <w:style w:type="paragraph" w:customStyle="1" w:styleId="l">
    <w:name w:val="l"/>
    <w:basedOn w:val="Normal"/>
    <w:rsid w:val="007431CD"/>
    <w:pPr>
      <w:spacing w:before="100" w:beforeAutospacing="1" w:after="100" w:afterAutospacing="1"/>
    </w:pPr>
  </w:style>
  <w:style w:type="character" w:customStyle="1" w:styleId="a">
    <w:name w:val="a"/>
    <w:basedOn w:val="Fontepargpadro"/>
    <w:rsid w:val="007431CD"/>
  </w:style>
  <w:style w:type="character" w:styleId="TextodoEspaoReservado">
    <w:name w:val="Placeholder Text"/>
    <w:basedOn w:val="Fontepargpadro"/>
    <w:uiPriority w:val="99"/>
    <w:semiHidden/>
    <w:rsid w:val="007110A9"/>
    <w:rPr>
      <w:color w:val="808080"/>
    </w:rPr>
  </w:style>
  <w:style w:type="paragraph" w:styleId="PargrafodaLista">
    <w:name w:val="List Paragraph"/>
    <w:basedOn w:val="Normal"/>
    <w:uiPriority w:val="34"/>
    <w:qFormat/>
    <w:rsid w:val="00D00E3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042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424C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18B11-3599-400B-AE04-3B9861C1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636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semp</dc:creator>
  <cp:keywords/>
  <dc:description/>
  <cp:lastModifiedBy>Vera Duarte</cp:lastModifiedBy>
  <cp:revision>4</cp:revision>
  <dcterms:created xsi:type="dcterms:W3CDTF">2023-05-29T02:06:00Z</dcterms:created>
  <dcterms:modified xsi:type="dcterms:W3CDTF">2024-03-04T00:21:00Z</dcterms:modified>
</cp:coreProperties>
</file>