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16C3" w14:textId="214BE19A" w:rsidR="00E03245" w:rsidRPr="00E03245" w:rsidRDefault="00E03245" w:rsidP="008A35FB">
      <w:pPr>
        <w:pStyle w:val="Heading1"/>
        <w:spacing w:before="0" w:line="240" w:lineRule="auto"/>
        <w:ind w:left="284" w:right="260"/>
        <w:jc w:val="center"/>
        <w:rPr>
          <w:b/>
          <w:noProof/>
        </w:rPr>
      </w:pPr>
      <w:r w:rsidRPr="00E03245">
        <w:rPr>
          <w:b/>
          <w:noProof/>
        </w:rPr>
        <w:t xml:space="preserve">RTOS Architecture Report </w:t>
      </w:r>
    </w:p>
    <w:p w14:paraId="771A859E" w14:textId="528FDCAF" w:rsidR="00E03245" w:rsidRPr="00E03245" w:rsidRDefault="00E03245" w:rsidP="008A35FB">
      <w:pPr>
        <w:pStyle w:val="Heading2"/>
        <w:spacing w:before="0" w:line="240" w:lineRule="auto"/>
        <w:ind w:left="284" w:right="260"/>
        <w:jc w:val="center"/>
      </w:pPr>
      <w:r>
        <w:t>CG2271 | AY2018-19 Semester 2</w:t>
      </w:r>
      <w:r>
        <w:br/>
      </w:r>
      <w:proofErr w:type="spellStart"/>
      <w:r>
        <w:t>Saif</w:t>
      </w:r>
      <w:proofErr w:type="spellEnd"/>
      <w:r>
        <w:t xml:space="preserve"> Uddin Mahmud</w:t>
      </w:r>
      <w:r w:rsidR="008A35FB">
        <w:t xml:space="preserve"> </w:t>
      </w:r>
      <w:r>
        <w:t>[A0170896N] &amp; Sean Tan</w:t>
      </w:r>
      <w:r w:rsidR="008A35FB">
        <w:t xml:space="preserve"> </w:t>
      </w:r>
      <w:r>
        <w:t xml:space="preserve">[AAAAAAA] </w:t>
      </w:r>
    </w:p>
    <w:p w14:paraId="57A13881" w14:textId="56B3B4E6" w:rsidR="00E03245" w:rsidRDefault="00E03245" w:rsidP="008A35FB">
      <w:pPr>
        <w:spacing w:line="240" w:lineRule="auto"/>
        <w:ind w:left="284" w:right="260"/>
      </w:pPr>
    </w:p>
    <w:p w14:paraId="3AB9E15B" w14:textId="34C3BFCA" w:rsidR="00F4457C" w:rsidRDefault="00F4457C" w:rsidP="00F4457C">
      <w:pPr>
        <w:spacing w:line="240" w:lineRule="auto"/>
        <w:ind w:left="284" w:right="260"/>
        <w:rPr>
          <w:b/>
        </w:rPr>
      </w:pPr>
      <w:r>
        <w:t xml:space="preserve">The </w:t>
      </w:r>
      <w:r w:rsidR="0025405E">
        <w:t>human-controlled, teleoperated r</w:t>
      </w:r>
      <w:r>
        <w:t xml:space="preserve">obot (endearingly called </w:t>
      </w:r>
      <w:proofErr w:type="spellStart"/>
      <w:r>
        <w:t>TeleChicken</w:t>
      </w:r>
      <w:proofErr w:type="spellEnd"/>
      <w:r>
        <w:t xml:space="preserve">) was made using </w:t>
      </w:r>
      <w:proofErr w:type="spellStart"/>
      <w:r w:rsidRPr="00F4457C">
        <w:rPr>
          <w:b/>
        </w:rPr>
        <w:t>FreeRTOS</w:t>
      </w:r>
      <w:proofErr w:type="spellEnd"/>
      <w:r>
        <w:t xml:space="preserve"> as the Real Time Operating System</w:t>
      </w:r>
      <w:r w:rsidR="005C10B1">
        <w:t xml:space="preserve">, used with the </w:t>
      </w:r>
      <w:r w:rsidR="005C10B1" w:rsidRPr="005C10B1">
        <w:rPr>
          <w:b/>
        </w:rPr>
        <w:t>default configuration of the Atmega328P port</w:t>
      </w:r>
      <w:r w:rsidR="005C10B1">
        <w:rPr>
          <w:b/>
        </w:rPr>
        <w:t xml:space="preserve">, </w:t>
      </w:r>
      <w:r w:rsidR="005C10B1">
        <w:t xml:space="preserve">and the project was developed in </w:t>
      </w:r>
      <w:r w:rsidR="005C10B1" w:rsidRPr="005C10B1">
        <w:rPr>
          <w:b/>
        </w:rPr>
        <w:t>Eclipse IDE (Mars)</w:t>
      </w:r>
      <w:r>
        <w:t xml:space="preserve">. The </w:t>
      </w:r>
      <w:r w:rsidR="00E96B57">
        <w:t>architecture</w:t>
      </w:r>
      <w:r>
        <w:t xml:space="preserve"> is simple</w:t>
      </w:r>
      <w:r w:rsidR="00E96B57">
        <w:t>-yet-efficient</w:t>
      </w:r>
      <w:r>
        <w:t xml:space="preserve"> and comprises of </w:t>
      </w:r>
      <w:r w:rsidRPr="00F4457C">
        <w:rPr>
          <w:b/>
        </w:rPr>
        <w:t xml:space="preserve">4 </w:t>
      </w:r>
      <w:r>
        <w:rPr>
          <w:b/>
        </w:rPr>
        <w:t>t</w:t>
      </w:r>
      <w:r w:rsidRPr="00F4457C">
        <w:rPr>
          <w:b/>
        </w:rPr>
        <w:t>asks</w:t>
      </w:r>
      <w:r>
        <w:t xml:space="preserve">, one each for Bluetooth, Audio, LEDs and Motors. </w:t>
      </w:r>
      <w:r w:rsidR="00E96B57" w:rsidRPr="00E96B57">
        <w:rPr>
          <w:b/>
        </w:rPr>
        <w:t>There we</w:t>
      </w:r>
      <w:bookmarkStart w:id="0" w:name="_GoBack"/>
      <w:bookmarkEnd w:id="0"/>
      <w:r w:rsidR="00E96B57" w:rsidRPr="00E96B57">
        <w:rPr>
          <w:b/>
        </w:rPr>
        <w:t>re no global variables used,</w:t>
      </w:r>
      <w:r w:rsidR="00E96B57">
        <w:t xml:space="preserve"> keeping with the spirit of RTOS systems. </w:t>
      </w:r>
      <w:r>
        <w:t xml:space="preserve">The tasks use </w:t>
      </w:r>
      <w:r w:rsidRPr="00F4457C">
        <w:rPr>
          <w:b/>
        </w:rPr>
        <w:t>Rate-Monotonic-Scheduling</w:t>
      </w:r>
      <w:r>
        <w:t xml:space="preserve"> (RMS), with the priority in descending order as follows: </w:t>
      </w:r>
      <w:proofErr w:type="spellStart"/>
      <w:r w:rsidRPr="00F4457C">
        <w:rPr>
          <w:b/>
        </w:rPr>
        <w:t>xTaskBluetooth</w:t>
      </w:r>
      <w:proofErr w:type="spellEnd"/>
      <w:r w:rsidRPr="00F4457C">
        <w:rPr>
          <w:b/>
        </w:rPr>
        <w:t xml:space="preserve"> (Highest) &gt; </w:t>
      </w:r>
      <w:proofErr w:type="spellStart"/>
      <w:r w:rsidRPr="00F4457C">
        <w:rPr>
          <w:b/>
        </w:rPr>
        <w:t>xTaskMotor</w:t>
      </w:r>
      <w:proofErr w:type="spellEnd"/>
      <w:r w:rsidRPr="00F4457C">
        <w:rPr>
          <w:b/>
        </w:rPr>
        <w:t xml:space="preserve"> &gt; </w:t>
      </w:r>
      <w:proofErr w:type="spellStart"/>
      <w:r w:rsidRPr="00F4457C">
        <w:rPr>
          <w:b/>
        </w:rPr>
        <w:t>xTaskAudio</w:t>
      </w:r>
      <w:proofErr w:type="spellEnd"/>
      <w:r w:rsidRPr="00F4457C">
        <w:rPr>
          <w:b/>
        </w:rPr>
        <w:t xml:space="preserve"> &gt; </w:t>
      </w:r>
      <w:proofErr w:type="spellStart"/>
      <w:r w:rsidRPr="00F4457C">
        <w:rPr>
          <w:b/>
        </w:rPr>
        <w:t>xTaskLED</w:t>
      </w:r>
      <w:proofErr w:type="spellEnd"/>
      <w:r w:rsidRPr="00F4457C">
        <w:rPr>
          <w:b/>
        </w:rPr>
        <w:t xml:space="preserve"> (lowest)</w:t>
      </w:r>
      <w:r>
        <w:rPr>
          <w:b/>
        </w:rPr>
        <w:t>.</w:t>
      </w:r>
    </w:p>
    <w:p w14:paraId="5893B952" w14:textId="40E7E6BC" w:rsidR="00E03245" w:rsidRPr="00E96B57" w:rsidRDefault="00F4457C" w:rsidP="00E96B57">
      <w:pPr>
        <w:spacing w:line="240" w:lineRule="auto"/>
        <w:ind w:left="284" w:right="260"/>
        <w:rPr>
          <w:b/>
        </w:rPr>
      </w:pPr>
      <w:r w:rsidRPr="00E96B57">
        <w:rPr>
          <w:b/>
        </w:rPr>
        <w:t>Each task has lightweight</w:t>
      </w:r>
      <w:r w:rsidRPr="00F4457C">
        <w:rPr>
          <w:b/>
        </w:rPr>
        <w:t xml:space="preserve"> supplementary functions for interacting with the underlying hardware</w:t>
      </w:r>
      <w:r>
        <w:t xml:space="preserve">, stored in separate </w:t>
      </w:r>
      <w:proofErr w:type="spellStart"/>
      <w:r>
        <w:t>cpp</w:t>
      </w:r>
      <w:proofErr w:type="spellEnd"/>
      <w:r>
        <w:t xml:space="preserve"> files for modularity. </w:t>
      </w:r>
      <w:r w:rsidR="00E96B57">
        <w:t xml:space="preserve">You can see a high-level overview of the architecture in the diagram below:  </w:t>
      </w:r>
      <w:r>
        <w:rPr>
          <w:b/>
        </w:rPr>
        <w:t xml:space="preserve"> </w:t>
      </w:r>
    </w:p>
    <w:p w14:paraId="02798A77" w14:textId="1B8B97A9" w:rsidR="002B7B45" w:rsidRDefault="00F07484" w:rsidP="008A35FB">
      <w:pPr>
        <w:spacing w:line="240" w:lineRule="auto"/>
        <w:ind w:left="284" w:right="260"/>
        <w:jc w:val="center"/>
      </w:pPr>
      <w:r>
        <w:rPr>
          <w:noProof/>
        </w:rPr>
        <w:drawing>
          <wp:inline distT="0" distB="0" distL="0" distR="0" wp14:anchorId="1AECB157" wp14:editId="19C92F91">
            <wp:extent cx="5727700" cy="3879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22AC" w14:textId="1FD4CE91" w:rsidR="00E96B57" w:rsidRDefault="00E96B57" w:rsidP="00E96B57">
      <w:pPr>
        <w:spacing w:line="240" w:lineRule="auto"/>
        <w:ind w:left="284" w:right="260"/>
      </w:pPr>
    </w:p>
    <w:p w14:paraId="42055F5A" w14:textId="23526E91" w:rsidR="00E96B57" w:rsidRDefault="00E96B57" w:rsidP="00E96B57">
      <w:pPr>
        <w:spacing w:line="240" w:lineRule="auto"/>
        <w:ind w:left="284" w:right="260"/>
      </w:pPr>
      <w:r>
        <w:t xml:space="preserve">Descriptions of the internal working of the tasks are as follows. This section is meant to document the thought process behind design decisions. </w:t>
      </w:r>
    </w:p>
    <w:p w14:paraId="4D5009E4" w14:textId="10A30153" w:rsidR="005C10B1" w:rsidRDefault="00E96B57" w:rsidP="00A40D2B">
      <w:pPr>
        <w:spacing w:line="240" w:lineRule="auto"/>
        <w:ind w:left="1985" w:right="260" w:hanging="1701"/>
        <w:rPr>
          <w:b/>
        </w:rPr>
      </w:pPr>
      <w:proofErr w:type="spellStart"/>
      <w:r w:rsidRPr="00E96B57">
        <w:rPr>
          <w:b/>
        </w:rPr>
        <w:t>xTaskBluetooth</w:t>
      </w:r>
      <w:proofErr w:type="spellEnd"/>
      <w:r w:rsidRPr="00E96B57">
        <w:rPr>
          <w:b/>
        </w:rPr>
        <w:t xml:space="preserve">: </w:t>
      </w:r>
      <w:r w:rsidR="005C10B1">
        <w:rPr>
          <w:b/>
        </w:rPr>
        <w:tab/>
      </w:r>
      <w:r w:rsidR="005C10B1">
        <w:t xml:space="preserve">The robot has a Bluetooth </w:t>
      </w:r>
      <w:r w:rsidR="00397504">
        <w:t>M</w:t>
      </w:r>
      <w:r w:rsidR="005C10B1">
        <w:t>odule (HC-06)</w:t>
      </w:r>
      <w:r w:rsidR="00397504">
        <w:t xml:space="preserve"> hooked up to it to receive commands from the Android Application. The Bluetooth module is configured with the default baud rate of 9600 (~ 1 char/second) as we found higher baud rates susceptible to corruption and hence unreliable. The command is 6 chars long </w:t>
      </w:r>
      <w:r w:rsidR="00A32F0C">
        <w:t xml:space="preserve">and follows a predetermined protocol </w:t>
      </w:r>
      <w:r w:rsidR="00397504">
        <w:t xml:space="preserve">(Appendix A). Our team decided to go with </w:t>
      </w:r>
      <w:r w:rsidR="00397504" w:rsidRPr="00397504">
        <w:rPr>
          <w:b/>
        </w:rPr>
        <w:t xml:space="preserve">heartbeat polling </w:t>
      </w:r>
      <w:r w:rsidR="00A40D2B" w:rsidRPr="00397504">
        <w:rPr>
          <w:b/>
        </w:rPr>
        <w:t xml:space="preserve">(once every 10 </w:t>
      </w:r>
      <w:proofErr w:type="spellStart"/>
      <w:r w:rsidR="00A40D2B" w:rsidRPr="00397504">
        <w:rPr>
          <w:b/>
        </w:rPr>
        <w:t>ms</w:t>
      </w:r>
      <w:proofErr w:type="spellEnd"/>
      <w:r w:rsidR="00A40D2B" w:rsidRPr="00397504">
        <w:rPr>
          <w:b/>
        </w:rPr>
        <w:t>)</w:t>
      </w:r>
      <w:r w:rsidR="00A40D2B">
        <w:rPr>
          <w:b/>
        </w:rPr>
        <w:t xml:space="preserve"> of the RX buffer</w:t>
      </w:r>
      <w:r w:rsidR="00397504" w:rsidRPr="00397504">
        <w:rPr>
          <w:b/>
        </w:rPr>
        <w:t xml:space="preserve"> instead of USART Interrupt</w:t>
      </w:r>
      <w:r w:rsidR="00397504">
        <w:t>, due to bugs outside the scope of the module (Appendix B).</w:t>
      </w:r>
      <w:r w:rsidR="003B614C">
        <w:t xml:space="preserve"> </w:t>
      </w:r>
      <w:r w:rsidR="00A40D2B">
        <w:t xml:space="preserve">Once the RX buffer has a command, </w:t>
      </w:r>
      <w:proofErr w:type="spellStart"/>
      <w:r w:rsidR="00A40D2B">
        <w:t>xTaskBluetooth</w:t>
      </w:r>
      <w:proofErr w:type="spellEnd"/>
      <w:r w:rsidR="00A40D2B">
        <w:t xml:space="preserve"> carries out rudimentary error checks and parsing and sends the command to </w:t>
      </w:r>
      <w:proofErr w:type="spellStart"/>
      <w:r w:rsidR="00A40D2B">
        <w:t>xMotorCommandQueue</w:t>
      </w:r>
      <w:proofErr w:type="spellEnd"/>
      <w:r w:rsidR="00A40D2B">
        <w:t xml:space="preserve">. Since the app is programmed to sends commands at a rate of 1 command per 20 </w:t>
      </w:r>
      <w:proofErr w:type="spellStart"/>
      <w:r w:rsidR="00A40D2B">
        <w:t>ms</w:t>
      </w:r>
      <w:proofErr w:type="spellEnd"/>
      <w:r w:rsidR="00A40D2B">
        <w:t xml:space="preserve">, this ensures no packet loss. </w:t>
      </w:r>
      <w:r w:rsidR="00A40D2B" w:rsidRPr="00A40D2B">
        <w:rPr>
          <w:b/>
        </w:rPr>
        <w:t>This task is currently the bottleneck of how snappy the robot can be</w:t>
      </w:r>
      <w:r w:rsidR="00A40D2B">
        <w:t xml:space="preserve">, but a response time of around 20 </w:t>
      </w:r>
      <w:proofErr w:type="spellStart"/>
      <w:r w:rsidR="00A40D2B">
        <w:t>ms</w:t>
      </w:r>
      <w:proofErr w:type="spellEnd"/>
      <w:r w:rsidR="00A40D2B">
        <w:t xml:space="preserve"> seems to be performing very well, given </w:t>
      </w:r>
      <w:r w:rsidR="008C518D">
        <w:t xml:space="preserve">that the human response time is around 300 </w:t>
      </w:r>
      <w:proofErr w:type="spellStart"/>
      <w:r w:rsidR="008C518D">
        <w:t>ms</w:t>
      </w:r>
      <w:proofErr w:type="spellEnd"/>
      <w:r w:rsidR="008C518D">
        <w:t xml:space="preserve">. </w:t>
      </w:r>
    </w:p>
    <w:p w14:paraId="3C6D6264" w14:textId="7870E90D" w:rsidR="005C10B1" w:rsidRPr="00A40D2B" w:rsidRDefault="005C10B1" w:rsidP="00A40D2B">
      <w:pPr>
        <w:spacing w:line="240" w:lineRule="auto"/>
        <w:ind w:left="1985" w:right="260" w:hanging="1701"/>
      </w:pPr>
      <w:proofErr w:type="spellStart"/>
      <w:r w:rsidRPr="00E96B57">
        <w:rPr>
          <w:b/>
        </w:rPr>
        <w:t>xTask</w:t>
      </w:r>
      <w:r>
        <w:rPr>
          <w:b/>
        </w:rPr>
        <w:t>Motor</w:t>
      </w:r>
      <w:proofErr w:type="spellEnd"/>
      <w:r w:rsidRPr="00E96B57">
        <w:rPr>
          <w:b/>
        </w:rPr>
        <w:t xml:space="preserve">: </w:t>
      </w:r>
      <w:r w:rsidR="00A40D2B">
        <w:rPr>
          <w:b/>
        </w:rPr>
        <w:tab/>
      </w:r>
      <w:proofErr w:type="spellStart"/>
      <w:r w:rsidR="00A40D2B">
        <w:t>xTaskMotor</w:t>
      </w:r>
      <w:proofErr w:type="spellEnd"/>
      <w:r w:rsidR="00A40D2B">
        <w:t xml:space="preserve"> consumes the messages from </w:t>
      </w:r>
      <w:proofErr w:type="spellStart"/>
      <w:r w:rsidR="00A40D2B">
        <w:t>xMotorCommandQueue</w:t>
      </w:r>
      <w:proofErr w:type="spellEnd"/>
      <w:r w:rsidR="00A40D2B">
        <w:t xml:space="preserve"> and controls the motors appropriately. </w:t>
      </w:r>
      <w:proofErr w:type="spellStart"/>
      <w:r w:rsidR="0025405E">
        <w:t>xMotorCommandQueue</w:t>
      </w:r>
      <w:proofErr w:type="spellEnd"/>
      <w:r w:rsidR="0025405E">
        <w:t xml:space="preserve"> has a length of 1 only, since there should never be 1 </w:t>
      </w:r>
      <w:r w:rsidR="0025405E">
        <w:lastRenderedPageBreak/>
        <w:t xml:space="preserve">unhandled message while another command comes in (20 </w:t>
      </w:r>
      <w:proofErr w:type="spellStart"/>
      <w:r w:rsidR="0025405E">
        <w:t>ms</w:t>
      </w:r>
      <w:proofErr w:type="spellEnd"/>
      <w:r w:rsidR="0025405E">
        <w:t xml:space="preserve"> apart at least). This is thanks to the very small WERT of all the tasks in the system. </w:t>
      </w:r>
      <w:r w:rsidR="00A32F0C">
        <w:t xml:space="preserve">The 2 left motors are shorted and receive the same PWM input, and the 2 right motors work the same way. This theoretically means the robot can turn </w:t>
      </w:r>
      <w:r w:rsidR="008C518D">
        <w:t xml:space="preserve">at any angle, barring </w:t>
      </w:r>
      <w:r w:rsidR="0025405E">
        <w:t xml:space="preserve">limitation of the </w:t>
      </w:r>
      <w:r w:rsidR="008C518D">
        <w:t xml:space="preserve">motors </w:t>
      </w:r>
      <w:r w:rsidR="0025405E">
        <w:t>used</w:t>
      </w:r>
      <w:r w:rsidR="008C518D">
        <w:t xml:space="preserve">. </w:t>
      </w:r>
      <w:r w:rsidR="0025405E">
        <w:t xml:space="preserve">Once this important task is done, the task sends only the status of the robot (moving, stationary etc) to </w:t>
      </w:r>
      <w:proofErr w:type="spellStart"/>
      <w:r w:rsidR="0025405E">
        <w:t>xLEDStatusQueue</w:t>
      </w:r>
      <w:proofErr w:type="spellEnd"/>
      <w:r w:rsidR="0025405E">
        <w:t xml:space="preserve"> and </w:t>
      </w:r>
      <w:proofErr w:type="spellStart"/>
      <w:r w:rsidR="0025405E">
        <w:t>xTaskAudioQueue</w:t>
      </w:r>
      <w:proofErr w:type="spellEnd"/>
      <w:r w:rsidR="00736B7E">
        <w:t xml:space="preserve">, both of length 1 as well for the </w:t>
      </w:r>
      <w:proofErr w:type="gramStart"/>
      <w:r w:rsidR="00736B7E">
        <w:t>aforementioned reason</w:t>
      </w:r>
      <w:proofErr w:type="gramEnd"/>
      <w:r w:rsidR="0025405E">
        <w:t xml:space="preserve">. Note that both the message queues get the same status. </w:t>
      </w:r>
    </w:p>
    <w:p w14:paraId="6B3E9464" w14:textId="4D4A5ABD" w:rsidR="005C10B1" w:rsidRDefault="005C10B1" w:rsidP="00A40D2B">
      <w:pPr>
        <w:spacing w:line="240" w:lineRule="auto"/>
        <w:ind w:left="1985" w:right="260" w:hanging="1701"/>
        <w:rPr>
          <w:b/>
        </w:rPr>
      </w:pPr>
      <w:proofErr w:type="spellStart"/>
      <w:r w:rsidRPr="00E96B57">
        <w:rPr>
          <w:b/>
        </w:rPr>
        <w:t>xTask</w:t>
      </w:r>
      <w:r>
        <w:rPr>
          <w:b/>
        </w:rPr>
        <w:t>Audio</w:t>
      </w:r>
      <w:proofErr w:type="spellEnd"/>
      <w:r w:rsidRPr="00E96B57">
        <w:rPr>
          <w:b/>
        </w:rPr>
        <w:t xml:space="preserve">: </w:t>
      </w:r>
      <w:r w:rsidR="00736B7E">
        <w:rPr>
          <w:b/>
        </w:rPr>
        <w:tab/>
      </w:r>
      <w:r w:rsidR="00736B7E" w:rsidRPr="00736B7E">
        <w:rPr>
          <w:b/>
          <w:highlight w:val="red"/>
        </w:rPr>
        <w:t>TODO @SEAN</w:t>
      </w:r>
    </w:p>
    <w:p w14:paraId="2A10EDB7" w14:textId="63BF0ECC" w:rsidR="005C10B1" w:rsidRPr="00736B7E" w:rsidRDefault="005C10B1" w:rsidP="00A40D2B">
      <w:pPr>
        <w:spacing w:line="240" w:lineRule="auto"/>
        <w:ind w:left="1985" w:right="260" w:hanging="1701"/>
      </w:pPr>
      <w:proofErr w:type="spellStart"/>
      <w:r w:rsidRPr="00E96B57">
        <w:rPr>
          <w:b/>
        </w:rPr>
        <w:t>xTask</w:t>
      </w:r>
      <w:r>
        <w:rPr>
          <w:b/>
        </w:rPr>
        <w:t>LED</w:t>
      </w:r>
      <w:proofErr w:type="spellEnd"/>
      <w:r w:rsidRPr="00E96B57">
        <w:rPr>
          <w:b/>
        </w:rPr>
        <w:t xml:space="preserve">: </w:t>
      </w:r>
      <w:r w:rsidR="00736B7E">
        <w:rPr>
          <w:b/>
        </w:rPr>
        <w:tab/>
      </w:r>
      <w:proofErr w:type="spellStart"/>
      <w:r w:rsidR="00736B7E">
        <w:t>xTaskLED</w:t>
      </w:r>
      <w:proofErr w:type="spellEnd"/>
      <w:r w:rsidR="00736B7E">
        <w:t xml:space="preserve"> calls appropriate functions to control the two sets of LEDs – 8 Red LEDs addressed in the same way (consumes 1 hardware pin) and 8 individually addressed Green LEDs (consumes 3 hardware pins</w:t>
      </w:r>
      <w:r w:rsidR="006C4941">
        <w:t xml:space="preserve"> by using a serial-parallel shift register</w:t>
      </w:r>
      <w:r w:rsidR="00736B7E">
        <w:t>)</w:t>
      </w:r>
      <w:r w:rsidR="006C4941">
        <w:t xml:space="preserve">. </w:t>
      </w:r>
      <w:r w:rsidR="00736B7E">
        <w:t xml:space="preserve"> </w:t>
      </w:r>
      <w:r w:rsidR="00967DDC">
        <w:t>Functions in ledDriver.cpp are called appropriately depending on the status.</w:t>
      </w:r>
    </w:p>
    <w:p w14:paraId="2B2A1055" w14:textId="48726603" w:rsidR="00397504" w:rsidRDefault="00B3390B" w:rsidP="00A40D2B">
      <w:pPr>
        <w:spacing w:line="240" w:lineRule="auto"/>
        <w:ind w:left="1985" w:right="260" w:hanging="1701"/>
        <w:rPr>
          <w:b/>
        </w:rPr>
      </w:pPr>
      <w:r w:rsidRPr="00B3390B">
        <w:rPr>
          <w:b/>
          <w:sz w:val="24"/>
        </w:rPr>
        <w:t>Conclusion</w:t>
      </w:r>
      <w:r>
        <w:rPr>
          <w:b/>
        </w:rPr>
        <w:t xml:space="preserve"> </w:t>
      </w:r>
    </w:p>
    <w:p w14:paraId="6FA3F568" w14:textId="328C35FD" w:rsidR="000249F2" w:rsidRDefault="000249F2" w:rsidP="000249F2">
      <w:pPr>
        <w:spacing w:line="240" w:lineRule="auto"/>
        <w:ind w:left="284" w:right="260"/>
      </w:pPr>
      <w:r>
        <w:t>As all projects go, there are areas of improvement. We would have liked to hunt down the UART bug and do things the right way with a slightly enhanced architecture. We would have also like</w:t>
      </w:r>
      <w:r w:rsidR="00AF0C22">
        <w:t>d</w:t>
      </w:r>
      <w:r>
        <w:t xml:space="preserve"> to replace some of the parts for better quality and added sensors (LIDAR, Ultrasound, Camera</w:t>
      </w:r>
      <w:r w:rsidR="00AF0C22">
        <w:t>, BLE/</w:t>
      </w:r>
      <w:proofErr w:type="spellStart"/>
      <w:r w:rsidR="00AF0C22">
        <w:t>Wifi</w:t>
      </w:r>
      <w:proofErr w:type="spellEnd"/>
      <w:r>
        <w:t xml:space="preserve">) and actuators </w:t>
      </w:r>
      <w:r w:rsidR="00AF0C22">
        <w:t xml:space="preserve">(Stepper motors) </w:t>
      </w:r>
      <w:r>
        <w:t xml:space="preserve">for a higher performing, more impressive robot. That would require a much more complex architecture with more tasks, and would require more time, better planning and timing analysis. </w:t>
      </w:r>
      <w:r w:rsidR="00AF0C22">
        <w:t xml:space="preserve">We would also fortify the app with Cybersecurity in mind, since the current system is prone to packet sniffing (no encoding of data) and Man-In-The-Middle attack (no authentication system, except the initial pairing). We would also make the code more resistant to errors, and the foundation of that is laid down in the code. </w:t>
      </w:r>
    </w:p>
    <w:p w14:paraId="67C04B44" w14:textId="34099B9F" w:rsidR="000249F2" w:rsidRPr="000249F2" w:rsidRDefault="000249F2" w:rsidP="008F3946">
      <w:pPr>
        <w:pBdr>
          <w:bottom w:val="single" w:sz="4" w:space="1" w:color="auto"/>
        </w:pBdr>
        <w:spacing w:line="240" w:lineRule="auto"/>
        <w:ind w:left="284" w:right="260"/>
      </w:pPr>
      <w:r>
        <w:t xml:space="preserve">The hands-on mini project was a fun experience; it enhanced our understanding of RTOS structures as well as made us interested in leveraging different RTOS-es in our other embedded systems projects. </w:t>
      </w:r>
      <w:r>
        <w:br/>
      </w:r>
    </w:p>
    <w:p w14:paraId="182F6CE9" w14:textId="45CE8035" w:rsidR="005C0553" w:rsidRPr="0020657C" w:rsidRDefault="005C0553" w:rsidP="0020657C">
      <w:pPr>
        <w:spacing w:line="240" w:lineRule="auto"/>
        <w:ind w:left="284" w:right="260"/>
        <w:rPr>
          <w:b/>
          <w:sz w:val="24"/>
        </w:rPr>
      </w:pPr>
      <w:r w:rsidRPr="005C0553">
        <w:rPr>
          <w:b/>
          <w:sz w:val="24"/>
        </w:rPr>
        <w:t xml:space="preserve">Appendix A: </w:t>
      </w:r>
      <w:r w:rsidR="00397504" w:rsidRPr="005C0553">
        <w:rPr>
          <w:b/>
          <w:sz w:val="24"/>
        </w:rPr>
        <w:t>Command Protocol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646"/>
        <w:gridCol w:w="1591"/>
        <w:gridCol w:w="1765"/>
        <w:gridCol w:w="1591"/>
        <w:gridCol w:w="1591"/>
      </w:tblGrid>
      <w:tr w:rsidR="005C0553" w14:paraId="790DE7E5" w14:textId="77777777" w:rsidTr="005C0553">
        <w:trPr>
          <w:trHeight w:val="249"/>
          <w:jc w:val="center"/>
        </w:trPr>
        <w:tc>
          <w:tcPr>
            <w:tcW w:w="1590" w:type="dxa"/>
          </w:tcPr>
          <w:p w14:paraId="2D16A072" w14:textId="5DB98FD4" w:rsidR="005C0553" w:rsidRDefault="005C0553" w:rsidP="005C0553">
            <w:pPr>
              <w:ind w:right="260"/>
              <w:jc w:val="center"/>
            </w:pPr>
            <w:proofErr w:type="spellStart"/>
            <w:r>
              <w:t>leftforward</w:t>
            </w:r>
            <w:proofErr w:type="spellEnd"/>
          </w:p>
        </w:tc>
        <w:tc>
          <w:tcPr>
            <w:tcW w:w="1590" w:type="dxa"/>
          </w:tcPr>
          <w:p w14:paraId="581602AA" w14:textId="26408164" w:rsidR="005C0553" w:rsidRDefault="005C0553" w:rsidP="005C0553">
            <w:pPr>
              <w:ind w:right="260"/>
              <w:jc w:val="center"/>
            </w:pPr>
            <w:proofErr w:type="spellStart"/>
            <w:r>
              <w:t>leftbackward</w:t>
            </w:r>
            <w:proofErr w:type="spellEnd"/>
          </w:p>
        </w:tc>
        <w:tc>
          <w:tcPr>
            <w:tcW w:w="1591" w:type="dxa"/>
          </w:tcPr>
          <w:p w14:paraId="5F711803" w14:textId="44ACA992" w:rsidR="005C0553" w:rsidRDefault="005C0553" w:rsidP="005C0553">
            <w:pPr>
              <w:ind w:right="260"/>
              <w:jc w:val="center"/>
            </w:pPr>
            <w:proofErr w:type="spellStart"/>
            <w:r>
              <w:t>rightfoward</w:t>
            </w:r>
            <w:proofErr w:type="spellEnd"/>
          </w:p>
        </w:tc>
        <w:tc>
          <w:tcPr>
            <w:tcW w:w="1591" w:type="dxa"/>
          </w:tcPr>
          <w:p w14:paraId="10B30648" w14:textId="6B3314F6" w:rsidR="005C0553" w:rsidRDefault="005C0553" w:rsidP="005C0553">
            <w:pPr>
              <w:ind w:right="260"/>
              <w:jc w:val="center"/>
            </w:pPr>
            <w:proofErr w:type="spellStart"/>
            <w:r>
              <w:t>rightbackward</w:t>
            </w:r>
            <w:proofErr w:type="spellEnd"/>
          </w:p>
        </w:tc>
        <w:tc>
          <w:tcPr>
            <w:tcW w:w="1591" w:type="dxa"/>
          </w:tcPr>
          <w:p w14:paraId="3F04ADCE" w14:textId="77A79EC5" w:rsidR="005C0553" w:rsidRDefault="005C0553" w:rsidP="005C0553">
            <w:pPr>
              <w:ind w:right="260"/>
              <w:jc w:val="center"/>
            </w:pPr>
            <w:r>
              <w:t>status</w:t>
            </w:r>
          </w:p>
        </w:tc>
        <w:tc>
          <w:tcPr>
            <w:tcW w:w="1591" w:type="dxa"/>
          </w:tcPr>
          <w:p w14:paraId="318C93C6" w14:textId="01FC3C94" w:rsidR="005C0553" w:rsidRDefault="005C0553" w:rsidP="005C0553">
            <w:pPr>
              <w:ind w:right="260"/>
              <w:jc w:val="center"/>
            </w:pPr>
            <w:r>
              <w:t>delimiter</w:t>
            </w:r>
          </w:p>
        </w:tc>
      </w:tr>
    </w:tbl>
    <w:p w14:paraId="4851BEDB" w14:textId="2CCA4E5C" w:rsidR="0020657C" w:rsidRDefault="0020657C" w:rsidP="0020657C">
      <w:pPr>
        <w:spacing w:line="240" w:lineRule="auto"/>
        <w:ind w:right="260"/>
        <w:jc w:val="center"/>
      </w:pPr>
      <w:r w:rsidRPr="0020657C">
        <w:rPr>
          <w:b/>
        </w:rPr>
        <w:t xml:space="preserve">Figure: </w:t>
      </w:r>
      <w:r>
        <w:t>Command Protocol</w:t>
      </w:r>
    </w:p>
    <w:p w14:paraId="5FC3AD06" w14:textId="3862FB5C" w:rsidR="005C0553" w:rsidRDefault="005C0553" w:rsidP="0020657C">
      <w:pPr>
        <w:spacing w:line="240" w:lineRule="auto"/>
        <w:ind w:left="284" w:right="260"/>
      </w:pPr>
      <w:r>
        <w:t xml:space="preserve">The app can send either </w:t>
      </w:r>
      <w:proofErr w:type="spellStart"/>
      <w:r>
        <w:t>leftforward</w:t>
      </w:r>
      <w:proofErr w:type="spellEnd"/>
      <w:r>
        <w:t xml:space="preserve"> or </w:t>
      </w:r>
      <w:proofErr w:type="spellStart"/>
      <w:r>
        <w:t>leftbackward</w:t>
      </w:r>
      <w:proofErr w:type="spellEnd"/>
      <w:r>
        <w:t xml:space="preserve">, and the same is true for </w:t>
      </w:r>
      <w:proofErr w:type="spellStart"/>
      <w:r>
        <w:t>rightforward</w:t>
      </w:r>
      <w:proofErr w:type="spellEnd"/>
      <w:r>
        <w:t xml:space="preserve"> and </w:t>
      </w:r>
      <w:proofErr w:type="spellStart"/>
      <w:r>
        <w:t>rightbackward</w:t>
      </w:r>
      <w:proofErr w:type="spellEnd"/>
      <w:r>
        <w:t xml:space="preserve">. These 4 are of </w:t>
      </w:r>
      <w:proofErr w:type="gramStart"/>
      <w:r>
        <w:t>8 bit</w:t>
      </w:r>
      <w:proofErr w:type="gramEnd"/>
      <w:r>
        <w:t xml:space="preserve"> unsigned integers (0 through 255) and map to the PWM of the Arduino. Status can be MOVING, STOP, </w:t>
      </w:r>
      <w:r w:rsidR="0071498D">
        <w:t xml:space="preserve">INIT and WON (and are defined as chars in the project). The delimiter is the dot(.) character and is necessary since HC-06 doesn’t use \r or \n and \0 can’t be sent over this serial (Arduino thinks the buffer is empty). </w:t>
      </w:r>
      <w:r>
        <w:t xml:space="preserve"> </w:t>
      </w:r>
    </w:p>
    <w:p w14:paraId="0FE00E46" w14:textId="4260E941" w:rsidR="0020657C" w:rsidRDefault="0020657C" w:rsidP="0020657C">
      <w:pPr>
        <w:spacing w:line="240" w:lineRule="auto"/>
        <w:ind w:left="284" w:right="260"/>
        <w:rPr>
          <w:b/>
          <w:sz w:val="24"/>
        </w:rPr>
      </w:pPr>
      <w:r w:rsidRPr="005C0553">
        <w:rPr>
          <w:b/>
          <w:sz w:val="24"/>
        </w:rPr>
        <w:t xml:space="preserve">Appendix </w:t>
      </w:r>
      <w:r>
        <w:rPr>
          <w:b/>
          <w:sz w:val="24"/>
        </w:rPr>
        <w:t>B</w:t>
      </w:r>
      <w:r w:rsidRPr="005C0553">
        <w:rPr>
          <w:b/>
          <w:sz w:val="24"/>
        </w:rPr>
        <w:t xml:space="preserve">: </w:t>
      </w:r>
      <w:r>
        <w:rPr>
          <w:b/>
          <w:sz w:val="24"/>
        </w:rPr>
        <w:t>UART Interrupt Bug</w:t>
      </w:r>
    </w:p>
    <w:p w14:paraId="1AE128D3" w14:textId="53D530C5" w:rsidR="0020657C" w:rsidRPr="0020657C" w:rsidRDefault="0020657C" w:rsidP="0020657C">
      <w:pPr>
        <w:spacing w:line="240" w:lineRule="auto"/>
        <w:ind w:left="284" w:right="260"/>
      </w:pPr>
      <w:r w:rsidRPr="0020657C">
        <w:t xml:space="preserve">Our initial </w:t>
      </w:r>
      <w:r>
        <w:t xml:space="preserve">design choice was to use the </w:t>
      </w:r>
      <w:proofErr w:type="spellStart"/>
      <w:r>
        <w:t>USART_RX_Interrupt</w:t>
      </w:r>
      <w:proofErr w:type="spellEnd"/>
      <w:r>
        <w:t xml:space="preserve"> </w:t>
      </w:r>
      <w:proofErr w:type="gramStart"/>
      <w:r>
        <w:t>so as to</w:t>
      </w:r>
      <w:proofErr w:type="gramEnd"/>
      <w:r>
        <w:t xml:space="preserve"> keep the CPU free and the architecture even more expandable. This would work by having the ISR release a </w:t>
      </w:r>
      <w:proofErr w:type="spellStart"/>
      <w:r>
        <w:t>BinarySemaphore</w:t>
      </w:r>
      <w:proofErr w:type="spellEnd"/>
      <w:r>
        <w:t xml:space="preserve"> for the </w:t>
      </w:r>
      <w:proofErr w:type="spellStart"/>
      <w:r>
        <w:t>xTaskBluetooth</w:t>
      </w:r>
      <w:proofErr w:type="spellEnd"/>
      <w:r>
        <w:t xml:space="preserve"> to start receiving. However, after a considerable amount of trial and error, we understood that </w:t>
      </w:r>
      <w:proofErr w:type="spellStart"/>
      <w:r>
        <w:t>FreeRTOS</w:t>
      </w:r>
      <w:proofErr w:type="spellEnd"/>
      <w:r>
        <w:t xml:space="preserve"> is somehow forcing both Eclipse and the Arduino IDE to import Serial’s definition of the ISR, hence barring us from declaring it even when we’re trying to configure it bare-metal without importing </w:t>
      </w:r>
      <w:proofErr w:type="spellStart"/>
      <w:r>
        <w:t>Serial.h</w:t>
      </w:r>
      <w:proofErr w:type="spellEnd"/>
      <w:r>
        <w:t xml:space="preserve">. </w:t>
      </w:r>
      <w:r>
        <w:br/>
      </w:r>
      <w:r>
        <w:br/>
        <w:t xml:space="preserve">If you’re adamant on using interrupts and the newly mentioned architecture, you can perhaps solder a connector on the RX LED of the Arduino and connect that to INT0 (pin 2) and use the hardware interrupt on the rising edge. </w:t>
      </w:r>
    </w:p>
    <w:p w14:paraId="32E5844B" w14:textId="1C0F4DAA" w:rsidR="005C10B1" w:rsidRDefault="00B3390B" w:rsidP="00B3390B">
      <w:pPr>
        <w:spacing w:line="240" w:lineRule="auto"/>
        <w:ind w:right="260" w:firstLine="284"/>
        <w:rPr>
          <w:b/>
          <w:sz w:val="24"/>
        </w:rPr>
      </w:pPr>
      <w:r w:rsidRPr="00B3390B">
        <w:rPr>
          <w:b/>
          <w:sz w:val="24"/>
        </w:rPr>
        <w:t>Appendix C: Further Reading</w:t>
      </w:r>
    </w:p>
    <w:p w14:paraId="122340D6" w14:textId="61D2AEED" w:rsidR="00B3390B" w:rsidRDefault="000249F2" w:rsidP="000249F2">
      <w:pPr>
        <w:spacing w:line="240" w:lineRule="auto"/>
        <w:ind w:left="284" w:right="260"/>
      </w:pPr>
      <w:r>
        <w:t xml:space="preserve">The code used in the project can be found here: </w:t>
      </w:r>
      <w:hyperlink r:id="rId6" w:history="1">
        <w:r w:rsidRPr="001D6C48">
          <w:rPr>
            <w:rStyle w:val="Hyperlink"/>
          </w:rPr>
          <w:t>https://github.com/Psyf/CG2271_AY1819S2_TeamSaen</w:t>
        </w:r>
      </w:hyperlink>
      <w:r>
        <w:br/>
        <w:t xml:space="preserve">You can find the video we made for the </w:t>
      </w:r>
      <w:r w:rsidRPr="000249F2">
        <w:rPr>
          <w:highlight w:val="red"/>
        </w:rPr>
        <w:t>project here:</w:t>
      </w:r>
      <w:r>
        <w:t xml:space="preserve"> </w:t>
      </w:r>
      <w:r>
        <w:br/>
        <w:t xml:space="preserve">A more extensive writeup of the project, helping people rebuild this and learn some RTOS fundamentals along the way, will be coming out here: </w:t>
      </w:r>
      <w:hyperlink r:id="rId7" w:history="1">
        <w:r w:rsidRPr="001D6C48">
          <w:rPr>
            <w:rStyle w:val="Hyperlink"/>
          </w:rPr>
          <w:t>https://medium.com/dabbler-in-de-stress</w:t>
        </w:r>
      </w:hyperlink>
      <w:r>
        <w:t xml:space="preserve"> </w:t>
      </w:r>
      <w:r>
        <w:br/>
      </w:r>
    </w:p>
    <w:p w14:paraId="4A709C05" w14:textId="77777777" w:rsidR="000249F2" w:rsidRPr="00B3390B" w:rsidRDefault="000249F2" w:rsidP="00B3390B">
      <w:pPr>
        <w:spacing w:line="240" w:lineRule="auto"/>
        <w:ind w:right="260" w:firstLine="284"/>
      </w:pPr>
    </w:p>
    <w:sectPr w:rsidR="000249F2" w:rsidRPr="00B3390B" w:rsidSect="00E03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654"/>
    <w:multiLevelType w:val="hybridMultilevel"/>
    <w:tmpl w:val="BAE22336"/>
    <w:lvl w:ilvl="0" w:tplc="1772DE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84"/>
    <w:rsid w:val="000249F2"/>
    <w:rsid w:val="0020657C"/>
    <w:rsid w:val="0025405E"/>
    <w:rsid w:val="002B7B45"/>
    <w:rsid w:val="00397504"/>
    <w:rsid w:val="003B614C"/>
    <w:rsid w:val="005C0553"/>
    <w:rsid w:val="005C10B1"/>
    <w:rsid w:val="006C4941"/>
    <w:rsid w:val="0071498D"/>
    <w:rsid w:val="00736B7E"/>
    <w:rsid w:val="008A35FB"/>
    <w:rsid w:val="008C518D"/>
    <w:rsid w:val="008F3946"/>
    <w:rsid w:val="00967DDC"/>
    <w:rsid w:val="00A32F0C"/>
    <w:rsid w:val="00A40D2B"/>
    <w:rsid w:val="00AF0C22"/>
    <w:rsid w:val="00B3390B"/>
    <w:rsid w:val="00C12084"/>
    <w:rsid w:val="00E03245"/>
    <w:rsid w:val="00E96B57"/>
    <w:rsid w:val="00F07484"/>
    <w:rsid w:val="00F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306"/>
  <w15:chartTrackingRefBased/>
  <w15:docId w15:val="{C9A1E39C-B8A7-49BC-A03A-3E74C2C6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3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3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57C"/>
    <w:pPr>
      <w:ind w:left="720"/>
      <w:contextualSpacing/>
    </w:pPr>
  </w:style>
  <w:style w:type="table" w:styleId="TableGrid">
    <w:name w:val="Table Grid"/>
    <w:basedOn w:val="TableNormal"/>
    <w:uiPriority w:val="39"/>
    <w:rsid w:val="005C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dabbler-in-de-st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yf/CG2271_AY1819S2_TeamSa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Uddin Mahmud</dc:creator>
  <cp:keywords/>
  <dc:description/>
  <cp:lastModifiedBy>Saif Uddin Mahmud</cp:lastModifiedBy>
  <cp:revision>12</cp:revision>
  <dcterms:created xsi:type="dcterms:W3CDTF">2019-03-31T10:38:00Z</dcterms:created>
  <dcterms:modified xsi:type="dcterms:W3CDTF">2019-03-31T12:54:00Z</dcterms:modified>
</cp:coreProperties>
</file>