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http://softuni-issue-tracker.azurewebsites.net/help</w:t>
        </w:r>
      </w:hyperlink>
      <w:r w:rsidR="00593372" w:rsidRPr="00D62A06">
        <w:t xml:space="preserve"> </w:t>
      </w:r>
    </w:p>
    <w:p w14:paraId="1290033F" w14:textId="34922164" w:rsidR="00FA5DD6" w:rsidRPr="00CB3A51" w:rsidRDefault="00FA5DD6" w:rsidP="00D62A06">
      <w:pPr>
        <w:pStyle w:val="ac"/>
        <w:numPr>
          <w:ilvl w:val="0"/>
          <w:numId w:val="2"/>
        </w:numPr>
        <w:rPr>
          <w:highlight w:val="green"/>
        </w:rPr>
      </w:pPr>
      <w:r w:rsidRPr="00CB3A51">
        <w:rPr>
          <w:highlight w:val="green"/>
        </w:rPr>
        <w:t>Services admin user (you can later make your own user admin using the “</w:t>
      </w:r>
      <w:proofErr w:type="spellStart"/>
      <w:r w:rsidRPr="00CB3A51">
        <w:rPr>
          <w:highlight w:val="green"/>
        </w:rPr>
        <w:t>makeadmin</w:t>
      </w:r>
      <w:proofErr w:type="spellEnd"/>
      <w:r w:rsidRPr="00CB3A51">
        <w:rPr>
          <w:highlight w:val="green"/>
        </w:rPr>
        <w:t xml:space="preserve">” endpoint described below): Username: </w:t>
      </w:r>
      <w:hyperlink r:id="rId12" w:history="1">
        <w:r w:rsidRPr="00CB3A51">
          <w:rPr>
            <w:rStyle w:val="a9"/>
            <w:highlight w:val="green"/>
          </w:rPr>
          <w:t>admin@softuni.bg</w:t>
        </w:r>
      </w:hyperlink>
      <w:r w:rsidRPr="00CB3A51">
        <w:rPr>
          <w:highlight w:val="green"/>
        </w:rP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w:t>
      </w:r>
      <w:bookmarkStart w:id="0" w:name="_GoBack"/>
      <w:bookmarkEnd w:id="0"/>
      <w:r w:rsidRPr="004F223C">
        <w:t>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Pr="00CB3A51" w:rsidRDefault="00E14C32" w:rsidP="00E14C32">
      <w:pPr>
        <w:pStyle w:val="ac"/>
        <w:numPr>
          <w:ilvl w:val="2"/>
          <w:numId w:val="9"/>
        </w:numPr>
        <w:rPr>
          <w:highlight w:val="green"/>
        </w:rPr>
      </w:pPr>
      <w:r w:rsidRPr="00CB3A51">
        <w:rPr>
          <w:highlight w:val="green"/>
        </w:rPr>
        <w:t>Supports every issue’s property with equals, less (or equal) than, greater (or equal) than comparators (for example “</w:t>
      </w:r>
      <w:proofErr w:type="spellStart"/>
      <w:r w:rsidRPr="00CB3A51">
        <w:rPr>
          <w:highlight w:val="green"/>
        </w:rPr>
        <w:t>ProjectId</w:t>
      </w:r>
      <w:proofErr w:type="spellEnd"/>
      <w:r w:rsidRPr="00CB3A51">
        <w:rPr>
          <w:highlight w:val="green"/>
        </w:rPr>
        <w:t xml:space="preserve"> == 2”, “</w:t>
      </w:r>
      <w:proofErr w:type="spellStart"/>
      <w:r w:rsidRPr="00CB3A51">
        <w:rPr>
          <w:highlight w:val="green"/>
        </w:rPr>
        <w:t>DueDate.Day</w:t>
      </w:r>
      <w:proofErr w:type="spellEnd"/>
      <w:r w:rsidRPr="00CB3A51">
        <w:rPr>
          <w:highlight w:val="green"/>
        </w:rPr>
        <w:t xml:space="preserve"> &gt;= 20”)</w:t>
      </w:r>
    </w:p>
    <w:p w14:paraId="691D2C9C" w14:textId="77777777" w:rsidR="00E14C32" w:rsidRPr="00CB3A51" w:rsidRDefault="00E14C32" w:rsidP="00E14C32">
      <w:pPr>
        <w:pStyle w:val="ac"/>
        <w:numPr>
          <w:ilvl w:val="2"/>
          <w:numId w:val="9"/>
        </w:numPr>
        <w:rPr>
          <w:highlight w:val="green"/>
        </w:rPr>
      </w:pPr>
      <w:r w:rsidRPr="00CB3A51">
        <w:rPr>
          <w:highlight w:val="green"/>
        </w:rPr>
        <w:t>Supports child properties (as seen above: “</w:t>
      </w:r>
      <w:proofErr w:type="spellStart"/>
      <w:r w:rsidRPr="00CB3A51">
        <w:rPr>
          <w:highlight w:val="green"/>
        </w:rPr>
        <w:t>DueDate.Day</w:t>
      </w:r>
      <w:proofErr w:type="spellEnd"/>
      <w:r w:rsidRPr="00CB3A51">
        <w:rPr>
          <w:highlight w:val="green"/>
        </w:rPr>
        <w:t xml:space="preserve"> &lt; 10”, “</w:t>
      </w:r>
      <w:proofErr w:type="spellStart"/>
      <w:r w:rsidRPr="00CB3A51">
        <w:rPr>
          <w:highlight w:val="green"/>
        </w:rPr>
        <w:t>Project.Name</w:t>
      </w:r>
      <w:proofErr w:type="spellEnd"/>
      <w:r w:rsidRPr="00CB3A51">
        <w:rPr>
          <w:highlight w:val="green"/>
        </w:rPr>
        <w:t>” == “SIT”)</w:t>
      </w:r>
    </w:p>
    <w:p w14:paraId="1F455216" w14:textId="77777777" w:rsidR="00E14C32" w:rsidRPr="00CB3A51" w:rsidRDefault="00E14C32" w:rsidP="00E14C32">
      <w:pPr>
        <w:pStyle w:val="ac"/>
        <w:numPr>
          <w:ilvl w:val="2"/>
          <w:numId w:val="9"/>
        </w:numPr>
        <w:rPr>
          <w:highlight w:val="green"/>
        </w:rPr>
      </w:pPr>
      <w:r w:rsidRPr="00CB3A51">
        <w:rPr>
          <w:highlight w:val="green"/>
        </w:rPr>
        <w:t xml:space="preserve">Supports multiple </w:t>
      </w:r>
      <w:proofErr w:type="spellStart"/>
      <w:r w:rsidRPr="00CB3A51">
        <w:rPr>
          <w:highlight w:val="green"/>
        </w:rPr>
        <w:t>criterias</w:t>
      </w:r>
      <w:proofErr w:type="spellEnd"/>
      <w:r w:rsidRPr="00CB3A51">
        <w:rPr>
          <w:highlight w:val="green"/>
        </w:rPr>
        <w:t xml:space="preserve"> using “and” and “or” in between them (for example “</w:t>
      </w:r>
      <w:proofErr w:type="spellStart"/>
      <w:r w:rsidRPr="00CB3A51">
        <w:rPr>
          <w:highlight w:val="green"/>
        </w:rPr>
        <w:t>Priority.Name</w:t>
      </w:r>
      <w:proofErr w:type="spellEnd"/>
      <w:r w:rsidRPr="00CB3A51">
        <w:rPr>
          <w:highlight w:val="green"/>
        </w:rPr>
        <w:t xml:space="preserve"> == "In Progress" or </w:t>
      </w:r>
      <w:proofErr w:type="spellStart"/>
      <w:r w:rsidRPr="00CB3A51">
        <w:rPr>
          <w:highlight w:val="green"/>
        </w:rPr>
        <w:t>DueDate.Month</w:t>
      </w:r>
      <w:proofErr w:type="spellEnd"/>
      <w:r w:rsidRPr="00CB3A51">
        <w:rPr>
          <w:highlight w:val="green"/>
        </w:rPr>
        <w:t xml:space="preserve"> == 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lastRenderedPageBreak/>
        <w:t>[</w:t>
      </w:r>
      <w:r>
        <w:t>GET</w:t>
      </w:r>
      <w:r w:rsidRPr="004F223C">
        <w:t>] Issues/{id}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ac"/>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ac"/>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ac"/>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lastRenderedPageBreak/>
        <w:t>User Dashboard</w:t>
      </w:r>
    </w:p>
    <w:p w14:paraId="7F767A53" w14:textId="77777777" w:rsidR="009C3940" w:rsidRPr="00F16B52"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ac"/>
        <w:numPr>
          <w:ilvl w:val="1"/>
          <w:numId w:val="3"/>
        </w:numPr>
      </w:pPr>
      <w:r>
        <w:t>Lists all projects</w:t>
      </w:r>
    </w:p>
    <w:p w14:paraId="68834A2C" w14:textId="29B7D018" w:rsidR="00965DDB" w:rsidRPr="009C3940" w:rsidRDefault="00965DDB" w:rsidP="009C3940">
      <w:pPr>
        <w:pStyle w:val="ac"/>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6BD0777B" w14:textId="77777777" w:rsidR="009C3940" w:rsidRPr="00A7202A"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ac"/>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4EA1F" w14:textId="77777777" w:rsidR="00CC743B" w:rsidRDefault="00CC743B" w:rsidP="008068A2">
      <w:pPr>
        <w:spacing w:after="0" w:line="240" w:lineRule="auto"/>
      </w:pPr>
      <w:r>
        <w:separator/>
      </w:r>
    </w:p>
  </w:endnote>
  <w:endnote w:type="continuationSeparator" w:id="0">
    <w:p w14:paraId="022C2955" w14:textId="77777777" w:rsidR="00CC743B" w:rsidRDefault="00CC74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3A5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3A5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3A5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3A51">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xmlns:mv="urn:schemas-microsoft-com:mac:vml" xmlns:mo="http://schemas.microsoft.com/office/mac/office/2008/main">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88B2F" w14:textId="77777777" w:rsidR="00CC743B" w:rsidRDefault="00CC743B" w:rsidP="008068A2">
      <w:pPr>
        <w:spacing w:after="0" w:line="240" w:lineRule="auto"/>
      </w:pPr>
      <w:r>
        <w:separator/>
      </w:r>
    </w:p>
  </w:footnote>
  <w:footnote w:type="continuationSeparator" w:id="0">
    <w:p w14:paraId="521112B2" w14:textId="77777777" w:rsidR="00CC743B" w:rsidRDefault="00CC743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3A51"/>
    <w:rsid w:val="00CB46D2"/>
    <w:rsid w:val="00CB476A"/>
    <w:rsid w:val="00CC4FFE"/>
    <w:rsid w:val="00CC743B"/>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4BFF6-D64A-4040-82F5-6641E914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5922</TotalTime>
  <Pages>9</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cp:lastModifiedBy>
  <cp:revision>19</cp:revision>
  <cp:lastPrinted>2014-12-29T20:21:00Z</cp:lastPrinted>
  <dcterms:created xsi:type="dcterms:W3CDTF">2016-03-27T23:53:00Z</dcterms:created>
  <dcterms:modified xsi:type="dcterms:W3CDTF">2016-04-13T14:03:00Z</dcterms:modified>
  <cp:category>programming, education, software engineering, software development</cp:category>
</cp:coreProperties>
</file>