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rPr>
        <w:t>Report of Deep Learning for Natural Langauge Processing</w:t>
      </w:r>
    </w:p>
    <w:p>
      <w:pPr>
        <w:jc w:val="center"/>
        <w:rPr>
          <w:rFonts w:ascii="Times New Roman" w:hAnsi="Times New Roman" w:cs="Times New Roman"/>
        </w:rPr>
      </w:pP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冯佳铂</w:t>
      </w:r>
    </w:p>
    <w:p>
      <w:pPr>
        <w:jc w:val="center"/>
        <w:rPr>
          <w:rFonts w:ascii="Times New Roman" w:hAnsi="Times New Roman" w:cs="Times New Roman"/>
        </w:rPr>
      </w:pPr>
      <w:r>
        <w:rPr>
          <w:rFonts w:hint="eastAsia" w:ascii="Times New Roman" w:hAnsi="Times New Roman" w:cs="Times New Roman"/>
          <w:lang w:val="en-US" w:eastAsia="zh-CN"/>
        </w:rPr>
        <w:t>775193638</w:t>
      </w:r>
      <w:r>
        <w:rPr>
          <w:rFonts w:ascii="Times New Roman" w:hAnsi="Times New Roman" w:cs="Times New Roman"/>
        </w:rPr>
        <w:t>@qq.com</w:t>
      </w:r>
    </w:p>
    <w:p>
      <w:pPr>
        <w:jc w:val="both"/>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Part 1 ：验证齐夫定律</w:t>
      </w: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jc w:val="center"/>
        <w:rPr>
          <w:rFonts w:ascii="Times New Roman" w:hAnsi="Times New Roman" w:cs="Times New Roman"/>
        </w:rPr>
      </w:pPr>
    </w:p>
    <w:p>
      <w:pPr>
        <w:spacing w:line="360" w:lineRule="auto"/>
        <w:ind w:firstLine="480" w:firstLineChars="200"/>
        <w:jc w:val="left"/>
        <w:rPr>
          <w:rFonts w:ascii="宋体" w:hAnsi="宋体" w:eastAsia="宋体" w:cs="Times New Roman"/>
          <w:sz w:val="24"/>
          <w:szCs w:val="24"/>
        </w:rPr>
      </w:pPr>
      <w:r>
        <w:rPr>
          <w:rFonts w:hint="eastAsia" w:ascii="宋体" w:hAnsi="宋体" w:eastAsia="宋体"/>
          <w:sz w:val="24"/>
          <w:szCs w:val="24"/>
        </w:rPr>
        <w:t>对金庸</w:t>
      </w:r>
      <w:r>
        <w:rPr>
          <w:rFonts w:hint="eastAsia" w:ascii="宋体" w:hAnsi="宋体" w:eastAsia="宋体"/>
          <w:sz w:val="24"/>
          <w:szCs w:val="24"/>
          <w:lang w:val="en-US" w:eastAsia="zh-CN"/>
        </w:rPr>
        <w:t>先生</w:t>
      </w:r>
      <w:r>
        <w:rPr>
          <w:rFonts w:ascii="宋体" w:hAnsi="宋体" w:eastAsia="宋体" w:cs="Times New Roman"/>
          <w:sz w:val="24"/>
          <w:szCs w:val="24"/>
        </w:rPr>
        <w:t>16</w:t>
      </w:r>
      <w:r>
        <w:rPr>
          <w:rFonts w:hint="eastAsia" w:ascii="宋体" w:hAnsi="宋体" w:eastAsia="宋体"/>
          <w:sz w:val="24"/>
          <w:szCs w:val="24"/>
        </w:rPr>
        <w:t>篇小说</w:t>
      </w:r>
      <w:r>
        <w:rPr>
          <w:rFonts w:hint="eastAsia" w:ascii="宋体" w:hAnsi="宋体" w:eastAsia="宋体"/>
          <w:sz w:val="24"/>
          <w:szCs w:val="24"/>
          <w:lang w:val="en-US" w:eastAsia="zh-CN"/>
        </w:rPr>
        <w:t>建立中文语料库</w:t>
      </w:r>
      <w:r>
        <w:rPr>
          <w:rFonts w:hint="eastAsia" w:ascii="宋体" w:hAnsi="宋体" w:eastAsia="宋体"/>
          <w:sz w:val="24"/>
          <w:szCs w:val="24"/>
        </w:rPr>
        <w:t>验证齐夫定律（</w:t>
      </w:r>
      <w:r>
        <w:rPr>
          <w:rFonts w:ascii="Times New Roman" w:hAnsi="Times New Roman" w:eastAsia="宋体" w:cs="Times New Roman"/>
          <w:sz w:val="24"/>
          <w:szCs w:val="24"/>
        </w:rPr>
        <w:t>Zip’s law</w:t>
      </w:r>
      <w:r>
        <w:rPr>
          <w:rFonts w:hint="eastAsia" w:ascii="宋体" w:hAnsi="宋体" w:eastAsia="宋体"/>
          <w:sz w:val="24"/>
          <w:szCs w:val="24"/>
        </w:rPr>
        <w:t>），计算中文(分别以词和字为单位) 的平均信息熵。</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jc w:val="center"/>
        <w:rPr>
          <w:rFonts w:ascii="Times New Roman" w:hAnsi="Times New Roman" w:cs="Times New Roman"/>
        </w:rPr>
      </w:pPr>
    </w:p>
    <w:p>
      <w:pPr>
        <w:spacing w:line="360" w:lineRule="auto"/>
        <w:ind w:firstLine="480" w:firstLineChars="200"/>
        <w:jc w:val="left"/>
        <w:rPr>
          <w:rFonts w:ascii="宋体" w:hAnsi="宋体" w:eastAsia="宋体" w:cs="Times New Roman"/>
          <w:sz w:val="24"/>
          <w:szCs w:val="24"/>
        </w:rPr>
      </w:pPr>
      <w:r>
        <w:rPr>
          <w:rFonts w:hint="eastAsia" w:ascii="宋体" w:hAnsi="宋体" w:eastAsia="宋体"/>
          <w:sz w:val="24"/>
          <w:szCs w:val="24"/>
        </w:rPr>
        <w:t>齐夫定律（</w:t>
      </w:r>
      <w:r>
        <w:rPr>
          <w:rFonts w:ascii="Times New Roman" w:hAnsi="Times New Roman" w:eastAsia="宋体" w:cs="Times New Roman"/>
          <w:sz w:val="24"/>
          <w:szCs w:val="24"/>
        </w:rPr>
        <w:t>Zip’s law</w:t>
      </w:r>
      <w:r>
        <w:rPr>
          <w:rFonts w:hint="eastAsia" w:ascii="宋体" w:hAnsi="宋体" w:eastAsia="宋体"/>
          <w:sz w:val="24"/>
          <w:szCs w:val="24"/>
        </w:rPr>
        <w:t>）是由</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"https://baike.baidu.com/item/%E5%93%88%E4%BD%9B%E5%A4%A7%E5%AD%A6/0?fromModule=lemma_inlink" \t "https://baike.baidu.com/item/%E9%BD%90%E5%A4%AB%E5%AE%9A%E5%BE%8B/_blank" </w:instrText>
      </w:r>
      <w:r>
        <w:rPr>
          <w:rFonts w:hint="eastAsia" w:ascii="宋体" w:hAnsi="宋体" w:eastAsia="宋体"/>
          <w:sz w:val="24"/>
          <w:szCs w:val="24"/>
        </w:rPr>
        <w:fldChar w:fldCharType="separate"/>
      </w:r>
      <w:r>
        <w:rPr>
          <w:rFonts w:hint="eastAsia" w:ascii="宋体" w:hAnsi="宋体" w:eastAsia="宋体"/>
          <w:sz w:val="24"/>
          <w:szCs w:val="24"/>
        </w:rPr>
        <w:t>哈佛大学</w:t>
      </w:r>
      <w:r>
        <w:rPr>
          <w:rFonts w:hint="eastAsia" w:ascii="宋体" w:hAnsi="宋体" w:eastAsia="宋体"/>
          <w:sz w:val="24"/>
          <w:szCs w:val="24"/>
        </w:rPr>
        <w:fldChar w:fldCharType="end"/>
      </w:r>
      <w:r>
        <w:rPr>
          <w:rFonts w:hint="eastAsia" w:ascii="宋体" w:hAnsi="宋体" w:eastAsia="宋体"/>
          <w:sz w:val="24"/>
          <w:szCs w:val="24"/>
        </w:rPr>
        <w:t>的</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"https://baike.baidu.com/item/%E8%AF%AD%E8%A8%80%E5%AD%A6%E5%AE%B6/0?fromModule=lemma_inlink" \t "https://baike.baidu.com/item/%E9%BD%90%E5%A4%AB%E5%AE%9A%E5%BE%8B/_blank" </w:instrText>
      </w:r>
      <w:r>
        <w:rPr>
          <w:rFonts w:hint="eastAsia" w:ascii="宋体" w:hAnsi="宋体" w:eastAsia="宋体"/>
          <w:sz w:val="24"/>
          <w:szCs w:val="24"/>
        </w:rPr>
        <w:fldChar w:fldCharType="separate"/>
      </w:r>
      <w:r>
        <w:rPr>
          <w:rFonts w:hint="eastAsia" w:ascii="宋体" w:hAnsi="宋体" w:eastAsia="宋体"/>
          <w:sz w:val="24"/>
          <w:szCs w:val="24"/>
        </w:rPr>
        <w:t>语言学家</w:t>
      </w:r>
      <w:r>
        <w:rPr>
          <w:rFonts w:hint="eastAsia" w:ascii="宋体" w:hAnsi="宋体" w:eastAsia="宋体"/>
          <w:sz w:val="24"/>
          <w:szCs w:val="24"/>
        </w:rPr>
        <w:fldChar w:fldCharType="end"/>
      </w:r>
      <w:r>
        <w:rPr>
          <w:rFonts w:hint="eastAsia" w:ascii="宋体" w:hAnsi="宋体" w:eastAsia="宋体"/>
          <w:sz w:val="24"/>
          <w:szCs w:val="24"/>
        </w:rPr>
        <w:t>乔治·金斯利·齐夫（</w:t>
      </w:r>
      <m:oMath>
        <m:r>
          <m:rPr>
            <m:sty m:val="p"/>
          </m:rPr>
          <w:rPr>
            <w:rFonts w:hint="eastAsia" w:ascii="Cambria Math" w:hAnsi="Cambria Math" w:eastAsia="宋体" w:cstheme="minorBidi"/>
            <w:kern w:val="2"/>
            <w:sz w:val="24"/>
            <w:szCs w:val="24"/>
            <w:lang w:val="en-US" w:bidi="ar-SA"/>
          </w:rPr>
          <m:t>George Kingsley Zipf</m:t>
        </m:r>
      </m:oMath>
      <w:r>
        <w:rPr>
          <w:rFonts w:hint="eastAsia" w:ascii="宋体" w:hAnsi="宋体" w:eastAsia="宋体"/>
          <w:sz w:val="24"/>
          <w:szCs w:val="24"/>
        </w:rPr>
        <w:t>）于1949年发表的实验定律。它表述为：在</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"https://baike.baidu.com/item/%E8%87%AA%E7%84%B6%E8%AF%AD%E8%A8%80/0?fromModule=lemma_inlink" \t "https://baike.baidu.com/item/%E9%BD%90%E5%A4%AB%E5%AE%9A%E5%BE%8B/_blank" </w:instrText>
      </w:r>
      <w:r>
        <w:rPr>
          <w:rFonts w:hint="eastAsia" w:ascii="宋体" w:hAnsi="宋体" w:eastAsia="宋体"/>
          <w:sz w:val="24"/>
          <w:szCs w:val="24"/>
        </w:rPr>
        <w:fldChar w:fldCharType="separate"/>
      </w:r>
      <w:r>
        <w:rPr>
          <w:rFonts w:hint="eastAsia" w:ascii="宋体" w:hAnsi="宋体" w:eastAsia="宋体"/>
          <w:sz w:val="24"/>
          <w:szCs w:val="24"/>
        </w:rPr>
        <w:t>自然语言</w:t>
      </w:r>
      <w:r>
        <w:rPr>
          <w:rFonts w:hint="eastAsia" w:ascii="宋体" w:hAnsi="宋体" w:eastAsia="宋体"/>
          <w:sz w:val="24"/>
          <w:szCs w:val="24"/>
        </w:rPr>
        <w:fldChar w:fldCharType="end"/>
      </w:r>
      <w:r>
        <w:rPr>
          <w:rFonts w:hint="eastAsia" w:ascii="宋体" w:hAnsi="宋体" w:eastAsia="宋体"/>
          <w:sz w:val="24"/>
          <w:szCs w:val="24"/>
        </w:rPr>
        <w:t>的</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"https://baike.baidu.com/item/%E8%AF%AD%E6%96%99%E5%BA%93/0?fromModule=lemma_inlink" \t "https://baike.baidu.com/item/%E9%BD%90%E5%A4%AB%E5%AE%9A%E5%BE%8B/_blank" </w:instrText>
      </w:r>
      <w:r>
        <w:rPr>
          <w:rFonts w:hint="eastAsia" w:ascii="宋体" w:hAnsi="宋体" w:eastAsia="宋体"/>
          <w:sz w:val="24"/>
          <w:szCs w:val="24"/>
        </w:rPr>
        <w:fldChar w:fldCharType="separate"/>
      </w:r>
      <w:r>
        <w:rPr>
          <w:rFonts w:hint="eastAsia" w:ascii="宋体" w:hAnsi="宋体" w:eastAsia="宋体"/>
          <w:sz w:val="24"/>
          <w:szCs w:val="24"/>
        </w:rPr>
        <w:t>语料库</w:t>
      </w:r>
      <w:r>
        <w:rPr>
          <w:rFonts w:hint="eastAsia" w:ascii="宋体" w:hAnsi="宋体" w:eastAsia="宋体"/>
          <w:sz w:val="24"/>
          <w:szCs w:val="24"/>
        </w:rPr>
        <w:fldChar w:fldCharType="end"/>
      </w:r>
      <w:r>
        <w:rPr>
          <w:rFonts w:hint="eastAsia" w:ascii="宋体" w:hAnsi="宋体" w:eastAsia="宋体"/>
          <w:sz w:val="24"/>
          <w:szCs w:val="24"/>
        </w:rPr>
        <w:t>里，一个单词出现的频率与它在频率表</w:t>
      </w:r>
      <w:r>
        <w:rPr>
          <w:rFonts w:hint="eastAsia" w:ascii="宋体" w:hAnsi="宋体" w:eastAsia="宋体"/>
          <w:sz w:val="24"/>
          <w:szCs w:val="24"/>
          <w:lang w:val="en-US" w:eastAsia="zh-CN"/>
        </w:rPr>
        <w:t>中</w:t>
      </w:r>
      <w:r>
        <w:rPr>
          <w:rFonts w:hint="eastAsia" w:ascii="宋体" w:hAnsi="宋体" w:eastAsia="宋体"/>
          <w:sz w:val="24"/>
          <w:szCs w:val="24"/>
        </w:rPr>
        <w:t>的排名成</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"https://baike.baidu.com/item/%E5%8F%8D%E6%AF%94/0?fromModule=lemma_inlink" \t "https://baike.baidu.com/item/%E9%BD%90%E5%A4%AB%E5%AE%9A%E5%BE%8B/_blank" </w:instrText>
      </w:r>
      <w:r>
        <w:rPr>
          <w:rFonts w:hint="eastAsia" w:ascii="宋体" w:hAnsi="宋体" w:eastAsia="宋体"/>
          <w:sz w:val="24"/>
          <w:szCs w:val="24"/>
        </w:rPr>
        <w:fldChar w:fldCharType="separate"/>
      </w:r>
      <w:r>
        <w:rPr>
          <w:rFonts w:hint="eastAsia" w:ascii="宋体" w:hAnsi="宋体" w:eastAsia="宋体"/>
          <w:sz w:val="24"/>
          <w:szCs w:val="24"/>
        </w:rPr>
        <w:t>反比</w:t>
      </w:r>
      <w:r>
        <w:rPr>
          <w:rFonts w:hint="eastAsia" w:ascii="宋体" w:hAnsi="宋体" w:eastAsia="宋体"/>
          <w:sz w:val="24"/>
          <w:szCs w:val="24"/>
        </w:rPr>
        <w:fldChar w:fldCharType="end"/>
      </w:r>
      <w:r>
        <w:rPr>
          <w:rFonts w:hint="eastAsia" w:ascii="宋体" w:hAnsi="宋体" w:eastAsia="宋体"/>
          <w:sz w:val="24"/>
          <w:szCs w:val="24"/>
        </w:rPr>
        <w:t>。</w:t>
      </w:r>
    </w:p>
    <w:p>
      <w:pPr>
        <w:jc w:val="center"/>
        <w:rPr>
          <w:rFonts w:ascii="Times New Roman" w:hAnsi="Times New Roman" w:cs="Times New Roman"/>
        </w:rPr>
      </w:pPr>
    </w:p>
    <w:p>
      <w:pPr>
        <w:rPr>
          <w:rFonts w:hint="eastAsia"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both"/>
        <w:rPr>
          <w:rFonts w:ascii="Times New Roman" w:hAnsi="Times New Roman" w:cs="Times New Roman"/>
        </w:rPr>
      </w:pPr>
      <w:r>
        <w:rPr>
          <w:rFonts w:ascii="Times New Roman" w:hAnsi="Times New Roman" w:cs="Times New Roman"/>
        </w:rPr>
        <w:t xml:space="preserve">. </w:t>
      </w:r>
    </w:p>
    <w:p>
      <w:pPr>
        <w:jc w:val="center"/>
        <w:rPr>
          <w:rFonts w:ascii="Times New Roman" w:hAnsi="Times New Roman" w:cs="Times New Roman"/>
        </w:rPr>
      </w:pP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M1: </w:t>
      </w:r>
      <w:r>
        <w:rPr>
          <w:rFonts w:hint="eastAsia" w:ascii="Times New Roman" w:hAnsi="Times New Roman" w:cs="Times New Roman"/>
          <w:b/>
          <w:bCs/>
          <w:sz w:val="24"/>
          <w:szCs w:val="24"/>
        </w:rPr>
        <w:t>验证齐夫定律</w:t>
      </w:r>
    </w:p>
    <w:p>
      <w:pPr>
        <w:jc w:val="center"/>
        <w:rPr>
          <w:rFonts w:ascii="Times New Roman" w:hAnsi="Times New Roman" w:cs="Times New Roman"/>
        </w:rPr>
      </w:pPr>
    </w:p>
    <w:p>
      <w:pPr>
        <w:autoSpaceDE w:val="0"/>
        <w:autoSpaceDN w:val="0"/>
        <w:adjustRightInd w:val="0"/>
        <w:spacing w:line="360" w:lineRule="auto"/>
        <w:ind w:firstLine="480" w:firstLineChars="200"/>
        <w:jc w:val="left"/>
        <w:rPr>
          <w:rFonts w:hint="default" w:hAnsi="Cambria Math" w:eastAsia="宋体" w:cs="宋体"/>
          <w:i w:val="0"/>
          <w:color w:val="000000"/>
          <w:kern w:val="0"/>
          <w:sz w:val="24"/>
          <w:szCs w:val="24"/>
          <w:lang w:val="en-US" w:eastAsia="zh-CN" w:bidi="ar-SA"/>
        </w:rPr>
      </w:pPr>
      <w:r>
        <w:rPr>
          <w:rFonts w:hint="eastAsia" w:ascii="宋体" w:hAnsi="宋体" w:eastAsia="宋体" w:cs="宋体"/>
          <w:color w:val="000000"/>
          <w:kern w:val="0"/>
          <w:sz w:val="24"/>
          <w:szCs w:val="24"/>
          <w:lang w:val="en-US" w:eastAsia="zh-CN"/>
        </w:rPr>
        <w:t>利用python读取16部小说，将其内容存放于</w:t>
      </w:r>
      <m:oMath>
        <m:r>
          <m:rPr>
            <m:sty m:val="p"/>
          </m:rPr>
          <w:rPr>
            <w:rFonts w:hint="eastAsia" w:ascii="Cambria Math" w:hAnsi="Cambria Math" w:eastAsia="宋体" w:cs="宋体"/>
            <w:color w:val="000000"/>
            <w:kern w:val="0"/>
            <w:sz w:val="24"/>
            <w:szCs w:val="24"/>
            <w:lang w:val="en-US" w:eastAsia="zh-CN" w:bidi="ar-SA"/>
          </w:rPr>
          <m:t>file_text</m:t>
        </m:r>
      </m:oMath>
      <w:r>
        <w:rPr>
          <w:rFonts w:hint="eastAsia" w:hAnsi="Cambria Math" w:eastAsia="宋体" w:cs="宋体"/>
          <w:i w:val="0"/>
          <w:color w:val="000000"/>
          <w:kern w:val="0"/>
          <w:sz w:val="24"/>
          <w:szCs w:val="24"/>
          <w:lang w:val="en-US" w:eastAsia="zh-CN" w:bidi="ar-SA"/>
        </w:rPr>
        <w:t>中，替换其中明显的干扰项，</w:t>
      </w:r>
      <m:oMath>
        <m:r>
          <m:rPr>
            <m:sty m:val="p"/>
          </m:rPr>
          <w:rPr>
            <w:rFonts w:hint="eastAsia" w:ascii="Cambria Math" w:hAnsi="Cambria Math" w:eastAsia="宋体" w:cs="宋体"/>
            <w:color w:val="000000"/>
            <w:kern w:val="0"/>
            <w:sz w:val="24"/>
            <w:szCs w:val="24"/>
            <w:lang w:val="en-US" w:eastAsia="zh-CN" w:bidi="ar-SA"/>
          </w:rPr>
          <m:t>本书来自www.cr173.com免费txt小说下载站</m:t>
        </m:r>
      </m:oMath>
      <w:r>
        <w:rPr>
          <w:rFonts w:hint="eastAsia" w:hAnsi="Cambria Math" w:eastAsia="宋体" w:cs="宋体"/>
          <w:i w:val="0"/>
          <w:color w:val="000000"/>
          <w:kern w:val="0"/>
          <w:sz w:val="24"/>
          <w:szCs w:val="24"/>
          <w:lang w:val="en-US" w:eastAsia="zh-CN" w:bidi="ar-SA"/>
        </w:rPr>
        <w:t>、</w:t>
      </w:r>
      <w:r>
        <w:rPr>
          <w:rFonts w:hint="eastAsia" w:hAnsi="Cambria Math" w:eastAsia="宋体" w:cs="宋体"/>
          <w:i w:val="0"/>
          <w:color w:val="000000"/>
          <w:kern w:val="0"/>
          <w:sz w:val="24"/>
          <w:szCs w:val="24"/>
          <w:lang w:val="en-US" w:eastAsia="zh-CN" w:bidi="ar-SA"/>
        </w:rPr>
        <w:t>标点符号、换行符、空格、</w:t>
      </w:r>
      <m:oMath>
        <m:r>
          <m:rPr>
            <m:sty m:val="p"/>
          </m:rPr>
          <w:rPr>
            <w:rFonts w:hint="eastAsia" w:ascii="Cambria Math" w:hAnsi="Cambria Math" w:eastAsia="宋体" w:cs="宋体"/>
            <w:color w:val="000000"/>
            <w:kern w:val="0"/>
            <w:sz w:val="24"/>
            <w:szCs w:val="24"/>
            <w:lang w:val="en-US" w:eastAsia="zh-CN" w:bidi="ar-SA"/>
          </w:rPr>
          <m:t>更多更新免费电子书请关注www.cr173.com</m:t>
        </m:r>
      </m:oMath>
      <w:r>
        <w:rPr>
          <w:rFonts w:hint="eastAsia" w:hAnsi="Cambria Math" w:eastAsia="宋体" w:cs="宋体"/>
          <w:i w:val="0"/>
          <w:color w:val="000000"/>
          <w:kern w:val="0"/>
          <w:sz w:val="24"/>
          <w:szCs w:val="24"/>
          <w:lang w:val="en-US" w:eastAsia="zh-CN" w:bidi="ar-SA"/>
        </w:rPr>
        <w:t>等，使用</w:t>
      </w:r>
      <m:oMath>
        <m:r>
          <m:rPr>
            <m:sty m:val="p"/>
          </m:rPr>
          <w:rPr>
            <w:rFonts w:hint="eastAsia" w:ascii="Cambria Math" w:hAnsi="Cambria Math" w:eastAsia="宋体" w:cs="宋体"/>
            <w:color w:val="000000"/>
            <w:kern w:val="0"/>
            <w:sz w:val="24"/>
            <w:szCs w:val="24"/>
            <w:lang w:val="en-US" w:eastAsia="zh-CN" w:bidi="ar-SA"/>
          </w:rPr>
          <m:t>jieba</m:t>
        </m:r>
      </m:oMath>
      <w:r>
        <w:rPr>
          <w:rFonts w:hint="eastAsia" w:hAnsi="Cambria Math" w:eastAsia="宋体" w:cs="宋体"/>
          <w:i w:val="0"/>
          <w:color w:val="000000"/>
          <w:kern w:val="0"/>
          <w:sz w:val="24"/>
          <w:szCs w:val="24"/>
          <w:lang w:val="en-US" w:eastAsia="zh-CN" w:bidi="ar-SA"/>
        </w:rPr>
        <w:t>库函数进行分词，制作</w:t>
      </w:r>
      <m:oMath>
        <m:r>
          <m:rPr>
            <m:sty m:val="p"/>
          </m:rPr>
          <w:rPr>
            <w:rFonts w:hint="eastAsia" w:ascii="Cambria Math" w:hAnsi="Cambria Math" w:eastAsia="宋体" w:cs="宋体"/>
            <w:color w:val="000000"/>
            <w:kern w:val="0"/>
            <w:sz w:val="24"/>
            <w:szCs w:val="24"/>
            <w:lang w:val="en-US" w:eastAsia="zh-CN" w:bidi="ar-SA"/>
          </w:rPr>
          <m:t>stopwords.txt</m:t>
        </m:r>
      </m:oMath>
      <w:r>
        <w:rPr>
          <w:rFonts w:hint="eastAsia" w:hAnsi="Cambria Math" w:eastAsia="宋体" w:cs="宋体"/>
          <w:i w:val="0"/>
          <w:color w:val="000000"/>
          <w:kern w:val="0"/>
          <w:sz w:val="24"/>
          <w:szCs w:val="24"/>
          <w:lang w:val="en-US" w:eastAsia="zh-CN" w:bidi="ar-SA"/>
        </w:rPr>
        <w:t>去除文本中常见无意义词汇，提高处理效率，减少噪音干扰。然后统计词与词频绘图观察验证定律。</w:t>
      </w:r>
    </w:p>
    <w:p>
      <w:pPr>
        <w:autoSpaceDE w:val="0"/>
        <w:autoSpaceDN w:val="0"/>
        <w:adjustRightInd w:val="0"/>
        <w:spacing w:line="360" w:lineRule="auto"/>
        <w:ind w:firstLine="480" w:firstLineChars="200"/>
        <w:jc w:val="left"/>
        <w:rPr>
          <w:rFonts w:hint="default" w:hAnsi="Cambria Math" w:eastAsia="宋体" w:cs="宋体"/>
          <w:i w:val="0"/>
          <w:color w:val="000000"/>
          <w:kern w:val="0"/>
          <w:sz w:val="24"/>
          <w:szCs w:val="24"/>
          <w:lang w:val="en-US" w:eastAsia="zh-CN" w:bidi="ar-SA"/>
        </w:rPr>
      </w:pPr>
    </w:p>
    <w:p>
      <w:pPr>
        <w:autoSpaceDE w:val="0"/>
        <w:autoSpaceDN w:val="0"/>
        <w:adjustRightInd w:val="0"/>
        <w:spacing w:line="360" w:lineRule="auto"/>
        <w:ind w:firstLine="480" w:firstLineChars="200"/>
        <w:jc w:val="left"/>
        <w:rPr>
          <w:rFonts w:hint="eastAsia" w:hAnsi="Cambria Math" w:eastAsia="宋体" w:cs="宋体"/>
          <w:i w:val="0"/>
          <w:color w:val="000000"/>
          <w:kern w:val="0"/>
          <w:sz w:val="24"/>
          <w:szCs w:val="24"/>
          <w:lang w:val="en-US" w:eastAsia="zh-CN" w:bidi="ar-SA"/>
        </w:rPr>
      </w:pPr>
    </w:p>
    <w:p>
      <w:pPr>
        <w:jc w:val="both"/>
        <w:rPr>
          <w:rFonts w:ascii="Times New Roman" w:hAnsi="Times New Roman" w:cs="Times New Roman"/>
        </w:rPr>
      </w:pPr>
      <w:r>
        <w:rPr>
          <w:rFonts w:ascii="Times New Roman" w:hAnsi="Times New Roman" w:cs="Times New Roman"/>
        </w:rPr>
        <w:t xml:space="preserve"> </w:t>
      </w:r>
    </w:p>
    <w:p>
      <w:pPr>
        <w:jc w:val="center"/>
        <w:rPr>
          <w:rFonts w:ascii="Times New Roman" w:hAnsi="Times New Roman" w:cs="Times New Roman"/>
          <w:b/>
          <w:bCs/>
          <w:sz w:val="32"/>
          <w:szCs w:val="32"/>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jc w:val="center"/>
        <w:rPr>
          <w:rFonts w:ascii="Times New Roman" w:hAnsi="Times New Roman" w:cs="Times New Roman"/>
        </w:rPr>
      </w:pPr>
      <w:r>
        <w:rPr>
          <w:rFonts w:hint="eastAsia" w:ascii="Times New Roman" w:hAnsi="Times New Roman" w:cs="Times New Roman"/>
          <w:b/>
          <w:bCs/>
          <w:sz w:val="24"/>
          <w:szCs w:val="24"/>
          <w:lang w:val="en-US" w:eastAsia="zh-CN"/>
        </w:rPr>
        <w:t>T</w:t>
      </w:r>
      <w:r>
        <w:rPr>
          <w:rFonts w:ascii="Times New Roman" w:hAnsi="Times New Roman" w:cs="Times New Roman"/>
          <w:b/>
          <w:bCs/>
          <w:sz w:val="24"/>
          <w:szCs w:val="24"/>
        </w:rPr>
        <w:t xml:space="preserve">1: </w:t>
      </w:r>
      <w:r>
        <w:rPr>
          <w:rFonts w:hint="eastAsia" w:ascii="Times New Roman" w:hAnsi="Times New Roman" w:cs="Times New Roman"/>
          <w:b/>
          <w:bCs/>
          <w:sz w:val="24"/>
          <w:szCs w:val="24"/>
        </w:rPr>
        <w:t>验证齐夫定律</w:t>
      </w:r>
    </w:p>
    <w:p>
      <w:pPr>
        <w:jc w:val="center"/>
        <w:rPr>
          <w:rFonts w:ascii="Times New Roman" w:hAnsi="Times New Roman" w:cs="Times New Roman"/>
        </w:rPr>
      </w:pPr>
    </w:p>
    <w:p>
      <w:pPr>
        <w:jc w:val="center"/>
        <w:rPr>
          <w:rFonts w:ascii="Times New Roman" w:hAnsi="Times New Roman" w:cs="Times New Roman"/>
        </w:rPr>
      </w:pPr>
      <w:r>
        <w:drawing>
          <wp:inline distT="0" distB="0" distL="114300" distR="114300">
            <wp:extent cx="5263515" cy="2801620"/>
            <wp:effectExtent l="0" t="0" r="1333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2801620"/>
                    </a:xfrm>
                    <a:prstGeom prst="rect">
                      <a:avLst/>
                    </a:prstGeom>
                    <a:noFill/>
                    <a:ln>
                      <a:noFill/>
                    </a:ln>
                  </pic:spPr>
                </pic:pic>
              </a:graphicData>
            </a:graphic>
          </wp:inline>
        </w:drawing>
      </w:r>
    </w:p>
    <w:p>
      <w:pPr>
        <w:jc w:val="center"/>
        <w:rPr>
          <w:rFonts w:hint="eastAsia" w:ascii="Times New Roman" w:hAnsi="Times New Roman" w:cs="Times New Roma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jc w:val="center"/>
        <w:rPr>
          <w:rFonts w:ascii="Times New Roman" w:hAnsi="Times New Roman" w:cs="Times New Roman"/>
        </w:rPr>
      </w:pPr>
    </w:p>
    <w:p>
      <w:pPr>
        <w:jc w:val="center"/>
        <w:rPr>
          <w:rFonts w:ascii="Times New Roman" w:hAnsi="Times New Roman" w:cs="Times New Roman"/>
        </w:rPr>
      </w:pPr>
      <w:r>
        <w:rPr>
          <w:rFonts w:hint="eastAsia" w:ascii="Times New Roman" w:hAnsi="Times New Roman" w:cs="Times New Roman"/>
          <w:lang w:val="en-US" w:eastAsia="zh-CN"/>
        </w:rPr>
        <w:t>近似满足以坐标轴为对数尺的齐夫分布曲线。</w:t>
      </w:r>
      <w:r>
        <w:rPr>
          <w:rFonts w:ascii="Times New Roman" w:hAnsi="Times New Roman" w:cs="Times New Roman"/>
        </w:rPr>
        <w:t xml:space="preserve"> </w:t>
      </w:r>
    </w:p>
    <w:p>
      <w:pPr>
        <w:jc w:val="center"/>
        <w:rPr>
          <w:rFonts w:ascii="Times New Roman" w:hAnsi="Times New Roman" w:cs="Times New Roman"/>
        </w:rPr>
      </w:pPr>
      <w:r>
        <w:rPr>
          <w:rFonts w:ascii="宋体" w:hAnsi="宋体" w:eastAsia="宋体" w:cs="宋体"/>
          <w:sz w:val="24"/>
          <w:szCs w:val="24"/>
        </w:rPr>
        <w:drawing>
          <wp:inline distT="0" distB="0" distL="114300" distR="114300">
            <wp:extent cx="4810760" cy="295211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10760" cy="2952115"/>
                    </a:xfrm>
                    <a:prstGeom prst="rect">
                      <a:avLst/>
                    </a:prstGeom>
                    <a:noFill/>
                    <a:ln w="9525">
                      <a:noFill/>
                    </a:ln>
                  </pic:spPr>
                </pic:pic>
              </a:graphicData>
            </a:graphic>
          </wp:inline>
        </w:drawing>
      </w:r>
    </w:p>
    <w:p>
      <w:pPr>
        <w:jc w:val="center"/>
        <w:rPr>
          <w:rFonts w:ascii="Times New Roman" w:hAnsi="Times New Roman" w:cs="Times New Roman"/>
        </w:rPr>
      </w:pPr>
    </w:p>
    <w:p>
      <w:pPr>
        <w:jc w:val="center"/>
        <w:rPr>
          <w:rFonts w:hint="eastAsia" w:ascii="Times New Roman" w:hAnsi="Times New Roman" w:cs="Times New Roman"/>
          <w:b/>
          <w:bCs/>
          <w:sz w:val="32"/>
          <w:szCs w:val="32"/>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jc w:val="lef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1] </w:t>
      </w:r>
      <w:r>
        <w:rPr>
          <w:rFonts w:hint="eastAsia" w:ascii="Times New Roman" w:hAnsi="Times New Roman" w:cs="Times New Roman"/>
        </w:rPr>
        <w:t>刘鸿博.《Python自然语言处理》.[Z].undefined.电子工业出版社.2022.</w:t>
      </w:r>
    </w:p>
    <w:p>
      <w:pPr>
        <w:jc w:val="left"/>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https://blog.csdn.net/sinat_41858359/article/details/125130804?spm=1001.2101.3001.6650.6&amp;utm_medium=distribute.pc_relevant.none-task-blog-2%7Edefault%7EBlogCommendFromBaidu%7ERate-6-125130804-blog-116195510.235%5Ev43%5Epc_blog_bottom_relevance_base4&amp;depth_1-utm_source=distribute.pc_relevant.none-task-blog-2%7Edefault%7EBlogCommendFromBaidu%7ERate-6-125130804-blog-116195510.235%5Ev43%5Epc_blog_bottom_relevance_base4&amp;utm_relevant_index=11</w:t>
      </w:r>
    </w:p>
    <w:p>
      <w:pPr>
        <w:jc w:val="left"/>
        <w:rPr>
          <w:rFonts w:hint="eastAsia" w:ascii="Times New Roman" w:hAnsi="Times New Roman" w:cs="Times New Roman"/>
        </w:rPr>
      </w:pPr>
      <w:r>
        <w:rPr>
          <w:rFonts w:hint="eastAsia" w:ascii="Times New Roman" w:hAnsi="Times New Roman" w:cs="Times New Roman"/>
        </w:rPr>
        <w:t>[</w:t>
      </w:r>
      <w:r>
        <w:rPr>
          <w:rFonts w:hint="eastAsia" w:ascii="Times New Roman" w:hAnsi="Times New Roman" w:cs="Times New Roman"/>
          <w:lang w:val="en-US" w:eastAsia="zh-CN"/>
        </w:rPr>
        <w:t>3</w:t>
      </w:r>
      <w:r>
        <w:rPr>
          <w:rFonts w:ascii="Times New Roman" w:hAnsi="Times New Roman" w:cs="Times New Roman"/>
        </w:rPr>
        <w:t>]</w:t>
      </w:r>
      <w:r>
        <w:rPr>
          <w:rFonts w:hint="eastAsia" w:ascii="Times New Roman" w:hAnsi="Times New Roman" w:cs="Times New Roman"/>
        </w:rPr>
        <w:t>https://blog.csdn.net/dilifish/article/details/117885706</w:t>
      </w:r>
    </w:p>
    <w:p>
      <w:pPr>
        <w:jc w:val="left"/>
        <w:rPr>
          <w:rFonts w:hint="eastAsia" w:ascii="Times New Roman" w:hAnsi="Times New Roman" w:cs="Times New Roman"/>
        </w:rPr>
      </w:pPr>
    </w:p>
    <w:p>
      <w:pPr>
        <w:jc w:val="left"/>
        <w:rPr>
          <w:rFonts w:hint="eastAsia" w:ascii="Times New Roman" w:hAnsi="Times New Roman" w:cs="Times New Roman"/>
        </w:rPr>
      </w:pPr>
    </w:p>
    <w:p>
      <w:pPr>
        <w:jc w:val="left"/>
        <w:rPr>
          <w:rFonts w:hint="eastAsia" w:ascii="Times New Roman" w:hAnsi="Times New Roman" w:cs="Times New Roma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p>
    <w:p>
      <w:pPr>
        <w:jc w:val="both"/>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Part 2 ：计算中文平均信息熵</w:t>
      </w: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jc w:val="center"/>
        <w:rPr>
          <w:rFonts w:ascii="Times New Roman" w:hAnsi="Times New Roman" w:cs="Times New Roman"/>
        </w:rPr>
      </w:pPr>
    </w:p>
    <w:p>
      <w:pPr>
        <w:spacing w:line="360" w:lineRule="auto"/>
        <w:ind w:firstLine="480" w:firstLineChars="200"/>
        <w:jc w:val="left"/>
        <w:rPr>
          <w:rFonts w:ascii="宋体" w:hAnsi="宋体" w:eastAsia="宋体" w:cs="Times New Roman"/>
          <w:sz w:val="24"/>
          <w:szCs w:val="24"/>
        </w:rPr>
      </w:pPr>
      <w:r>
        <w:rPr>
          <w:rFonts w:hint="eastAsia" w:ascii="宋体" w:hAnsi="宋体" w:eastAsia="宋体"/>
          <w:sz w:val="24"/>
          <w:szCs w:val="24"/>
        </w:rPr>
        <w:t>对金庸</w:t>
      </w:r>
      <w:r>
        <w:rPr>
          <w:rFonts w:hint="eastAsia" w:ascii="宋体" w:hAnsi="宋体" w:eastAsia="宋体"/>
          <w:sz w:val="24"/>
          <w:szCs w:val="24"/>
          <w:lang w:val="en-US" w:eastAsia="zh-CN"/>
        </w:rPr>
        <w:t>先生</w:t>
      </w:r>
      <w:r>
        <w:rPr>
          <w:rFonts w:ascii="宋体" w:hAnsi="宋体" w:eastAsia="宋体" w:cs="Times New Roman"/>
          <w:sz w:val="24"/>
          <w:szCs w:val="24"/>
        </w:rPr>
        <w:t>16</w:t>
      </w:r>
      <w:r>
        <w:rPr>
          <w:rFonts w:hint="eastAsia" w:ascii="宋体" w:hAnsi="宋体" w:eastAsia="宋体"/>
          <w:sz w:val="24"/>
          <w:szCs w:val="24"/>
        </w:rPr>
        <w:t>篇小说</w:t>
      </w:r>
      <w:r>
        <w:rPr>
          <w:rFonts w:hint="eastAsia" w:ascii="宋体" w:hAnsi="宋体" w:eastAsia="宋体"/>
          <w:sz w:val="24"/>
          <w:szCs w:val="24"/>
          <w:lang w:val="en-US" w:eastAsia="zh-CN"/>
        </w:rPr>
        <w:t>建立中文语料库，并</w:t>
      </w:r>
      <w:r>
        <w:rPr>
          <w:rFonts w:hint="eastAsia" w:ascii="宋体" w:hAnsi="宋体" w:eastAsia="宋体"/>
          <w:sz w:val="24"/>
          <w:szCs w:val="24"/>
        </w:rPr>
        <w:t>计算</w:t>
      </w:r>
      <w:r>
        <w:rPr>
          <w:rFonts w:hint="eastAsia" w:ascii="宋体" w:hAnsi="宋体" w:eastAsia="宋体"/>
          <w:sz w:val="24"/>
          <w:szCs w:val="24"/>
          <w:lang w:val="en-US" w:eastAsia="zh-CN"/>
        </w:rPr>
        <w:t>其</w:t>
      </w:r>
      <w:r>
        <w:rPr>
          <w:rFonts w:hint="eastAsia" w:ascii="宋体" w:hAnsi="宋体" w:eastAsia="宋体"/>
          <w:sz w:val="24"/>
          <w:szCs w:val="24"/>
        </w:rPr>
        <w:t>中文平均信息熵。</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jc w:val="center"/>
        <w:rPr>
          <w:rFonts w:ascii="Times New Roman" w:hAnsi="Times New Roman" w:cs="Times New Roman"/>
        </w:rPr>
      </w:pPr>
    </w:p>
    <w:p>
      <w:pPr>
        <w:spacing w:line="360" w:lineRule="auto"/>
        <w:ind w:firstLine="480" w:firstLineChars="200"/>
        <w:jc w:val="left"/>
        <w:rPr>
          <w:rFonts w:hint="eastAsia" w:ascii="宋体" w:hAnsi="宋体" w:eastAsia="宋体" w:cs="Times New Roman"/>
          <w:sz w:val="24"/>
          <w:szCs w:val="24"/>
          <w:lang w:eastAsia="zh-CN"/>
        </w:rPr>
      </w:pPr>
      <w:r>
        <w:rPr>
          <w:rFonts w:hint="eastAsia" w:ascii="宋体" w:hAnsi="宋体" w:eastAsia="宋体"/>
          <w:sz w:val="24"/>
          <w:szCs w:val="24"/>
        </w:rPr>
        <w:t>信息是个很抽象的概念。人们常常说信息很多，或者信息较少，但却很难说清楚信息到底有多少。直</w:t>
      </w:r>
      <w:r>
        <w:rPr>
          <w:rFonts w:hint="eastAsia" w:ascii="宋体" w:hAnsi="宋体" w:eastAsia="宋体"/>
          <w:sz w:val="24"/>
          <w:szCs w:val="24"/>
          <w:lang w:val="en-US" w:eastAsia="zh-CN"/>
        </w:rPr>
        <w:t>至</w:t>
      </w:r>
      <w:r>
        <w:rPr>
          <w:rFonts w:hint="eastAsia" w:ascii="宋体" w:hAnsi="宋体" w:eastAsia="宋体"/>
          <w:sz w:val="24"/>
          <w:szCs w:val="24"/>
        </w:rPr>
        <w:t>香农提出了“信息熵”的概念，才解决了对信息的量化度量问题。</w:t>
      </w:r>
      <w:r>
        <w:rPr>
          <w:rFonts w:hint="eastAsia" w:ascii="宋体" w:hAnsi="宋体" w:eastAsia="宋体"/>
          <w:sz w:val="24"/>
          <w:szCs w:val="24"/>
          <w:lang w:val="en-US" w:eastAsia="zh-CN"/>
        </w:rPr>
        <w:t>分别利用</w:t>
      </w:r>
      <w:r>
        <w:rPr>
          <w:rFonts w:hint="eastAsia" w:ascii="宋体" w:hAnsi="宋体" w:eastAsia="宋体"/>
          <w:sz w:val="24"/>
          <w:szCs w:val="24"/>
        </w:rPr>
        <w:t>基于词的一元模型、二元模型和</w:t>
      </w:r>
      <w:r>
        <w:rPr>
          <w:rFonts w:hint="eastAsia" w:ascii="宋体" w:hAnsi="宋体" w:eastAsia="宋体"/>
          <w:sz w:val="24"/>
          <w:szCs w:val="24"/>
          <w:lang w:val="en-US" w:eastAsia="zh-CN"/>
        </w:rPr>
        <w:t>三元</w:t>
      </w:r>
      <w:r>
        <w:rPr>
          <w:rFonts w:hint="eastAsia" w:ascii="宋体" w:hAnsi="宋体" w:eastAsia="宋体"/>
          <w:sz w:val="24"/>
          <w:szCs w:val="24"/>
        </w:rPr>
        <w:t>模型计算</w:t>
      </w:r>
      <w:r>
        <w:rPr>
          <w:rFonts w:hint="eastAsia" w:ascii="宋体" w:hAnsi="宋体" w:eastAsia="宋体"/>
          <w:sz w:val="24"/>
          <w:szCs w:val="24"/>
          <w:lang w:val="en-US" w:eastAsia="zh-CN"/>
        </w:rPr>
        <w:t>所给</w:t>
      </w:r>
      <w:r>
        <w:rPr>
          <w:rFonts w:hint="eastAsia" w:ascii="宋体" w:hAnsi="宋体" w:eastAsia="宋体"/>
          <w:sz w:val="24"/>
          <w:szCs w:val="24"/>
        </w:rPr>
        <w:t>中文</w:t>
      </w:r>
      <w:r>
        <w:rPr>
          <w:rFonts w:hint="eastAsia" w:ascii="宋体" w:hAnsi="宋体" w:eastAsia="宋体"/>
          <w:sz w:val="24"/>
          <w:szCs w:val="24"/>
          <w:lang w:val="en-US" w:eastAsia="zh-CN"/>
        </w:rPr>
        <w:t>语料库的</w:t>
      </w:r>
      <w:r>
        <w:rPr>
          <w:rFonts w:hint="eastAsia" w:ascii="宋体" w:hAnsi="宋体" w:eastAsia="宋体"/>
          <w:sz w:val="24"/>
          <w:szCs w:val="24"/>
        </w:rPr>
        <w:t>信息熵</w:t>
      </w:r>
      <w:r>
        <w:rPr>
          <w:rFonts w:hint="eastAsia" w:ascii="宋体" w:hAnsi="宋体" w:eastAsia="宋体"/>
          <w:sz w:val="24"/>
          <w:szCs w:val="24"/>
          <w:lang w:eastAsia="zh-CN"/>
        </w:rPr>
        <w:t>。</w:t>
      </w:r>
    </w:p>
    <w:p>
      <w:pPr>
        <w:jc w:val="center"/>
        <w:rPr>
          <w:rFonts w:ascii="Times New Roman" w:hAnsi="Times New Roman" w:cs="Times New Roman"/>
        </w:rPr>
      </w:pPr>
    </w:p>
    <w:p>
      <w:pPr>
        <w:rPr>
          <w:rFonts w:hint="eastAsia"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both"/>
        <w:rPr>
          <w:rFonts w:ascii="Times New Roman" w:hAnsi="Times New Roman" w:cs="Times New Roman"/>
        </w:rPr>
      </w:pPr>
      <w:r>
        <w:rPr>
          <w:rFonts w:ascii="Times New Roman" w:hAnsi="Times New Roman" w:cs="Times New Roman"/>
        </w:rPr>
        <w:t xml:space="preserve">. </w:t>
      </w:r>
    </w:p>
    <w:p>
      <w:pPr>
        <w:jc w:val="center"/>
        <w:rPr>
          <w:rFonts w:ascii="Times New Roman" w:hAnsi="Times New Roman" w:cs="Times New Roman"/>
        </w:rPr>
      </w:pPr>
    </w:p>
    <w:p>
      <w:pPr>
        <w:jc w:val="center"/>
        <w:rPr>
          <w:rFonts w:hint="default" w:ascii="Times New Roman" w:hAnsi="Times New Roman" w:cs="Times New Roman" w:eastAsiaTheme="minorEastAsia"/>
          <w:b/>
          <w:bCs/>
          <w:sz w:val="24"/>
          <w:szCs w:val="24"/>
          <w:lang w:val="en-US" w:eastAsia="zh-CN"/>
        </w:rPr>
      </w:pPr>
      <w:r>
        <w:rPr>
          <w:rFonts w:ascii="Times New Roman" w:hAnsi="Times New Roman" w:cs="Times New Roman"/>
          <w:b/>
          <w:bCs/>
          <w:sz w:val="24"/>
          <w:szCs w:val="24"/>
        </w:rPr>
        <w:t xml:space="preserve">M1: </w:t>
      </w:r>
      <w:r>
        <w:rPr>
          <w:rFonts w:hint="eastAsia" w:ascii="Times New Roman" w:hAnsi="Times New Roman" w:cs="Times New Roman"/>
          <w:b/>
          <w:bCs/>
          <w:sz w:val="24"/>
          <w:szCs w:val="24"/>
          <w:lang w:val="en-US" w:eastAsia="zh-CN"/>
        </w:rPr>
        <w:t>一元模型</w:t>
      </w:r>
    </w:p>
    <w:p>
      <w:pPr>
        <w:jc w:val="center"/>
        <w:rPr>
          <w:rFonts w:ascii="Times New Roman" w:hAnsi="Times New Roman" w:cs="Times New Roman"/>
        </w:rPr>
      </w:pPr>
    </w:p>
    <w:p>
      <w:pPr>
        <w:autoSpaceDE w:val="0"/>
        <w:autoSpaceDN w:val="0"/>
        <w:adjustRightInd w:val="0"/>
        <w:spacing w:line="360" w:lineRule="auto"/>
        <w:ind w:firstLine="480" w:firstLineChars="200"/>
        <w:jc w:val="left"/>
        <m:rPr/>
        <w:rPr>
          <w:rFonts w:hint="default" w:hAnsi="Cambria Math" w:eastAsia="宋体" w:cs="宋体"/>
          <w:i w:val="0"/>
          <w:color w:val="000000"/>
          <w:kern w:val="0"/>
          <w:sz w:val="24"/>
          <w:szCs w:val="24"/>
          <w:lang w:val="en-US" w:eastAsia="zh-CN" w:bidi="ar-SA"/>
        </w:rPr>
      </w:pPr>
      <m:oMath>
        <m:r>
          <m:rPr>
            <m:sty m:val="p"/>
          </m:rPr>
          <w:rPr>
            <w:rFonts w:hint="default" w:ascii="Cambria Math" w:hAnsi="Cambria Math" w:eastAsia="宋体" w:cs="宋体"/>
            <w:color w:val="000000"/>
            <w:kern w:val="0"/>
            <w:sz w:val="24"/>
            <w:szCs w:val="24"/>
            <w:lang w:val="en-US" w:eastAsia="zh-CN" w:bidi="ar-SA"/>
          </w:rPr>
          <m:t>H(</m:t>
        </m:r>
        <m:r>
          <m:rPr>
            <m:sty m:val="p"/>
          </m:rPr>
          <w:rPr>
            <w:rFonts w:hint="eastAsia" w:ascii="Cambria Math" w:hAnsi="Cambria Math" w:eastAsia="宋体" w:cs="宋体"/>
            <w:color w:val="000000"/>
            <w:kern w:val="0"/>
            <w:sz w:val="24"/>
            <w:szCs w:val="24"/>
            <w:lang w:val="en-US" w:eastAsia="zh-CN" w:bidi="ar-SA"/>
          </w:rPr>
          <m:t>x</m:t>
        </m:r>
        <m:r>
          <m:rPr>
            <m:sty m:val="p"/>
          </m:rPr>
          <w:rPr>
            <w:rFonts w:hint="default" w:ascii="Cambria Math" w:hAnsi="Cambria Math" w:eastAsia="宋体" w:cs="宋体"/>
            <w:color w:val="000000"/>
            <w:kern w:val="0"/>
            <w:sz w:val="24"/>
            <w:szCs w:val="24"/>
            <w:lang w:val="en-US" w:eastAsia="zh-CN" w:bidi="ar-SA"/>
          </w:rPr>
          <m:t>)=−</m:t>
        </m:r>
        <m:nary>
          <m:naryPr>
            <m:chr m:val="∑"/>
            <m:limLoc m:val="subSup"/>
            <m:supHide m:val="1"/>
            <m:ctrlPr>
              <m:rPr/>
              <w:rPr>
                <w:rFonts w:hint="default" w:ascii="Cambria Math" w:hAnsi="Cambria Math" w:eastAsia="宋体" w:cs="宋体"/>
                <w:color w:val="000000"/>
                <w:kern w:val="0"/>
                <w:sz w:val="24"/>
                <w:szCs w:val="24"/>
                <w:lang w:val="en-US" w:eastAsia="zh-CN" w:bidi="ar-SA"/>
              </w:rPr>
            </m:ctrlPr>
          </m:naryPr>
          <m:sub>
            <m:r>
              <m:rPr>
                <m:sty m:val="p"/>
              </m:rPr>
              <w:rPr>
                <w:rFonts w:hint="default" w:ascii="Cambria Math" w:hAnsi="Cambria Math" w:eastAsia="宋体" w:cs="宋体"/>
                <w:color w:val="000000"/>
                <w:kern w:val="0"/>
                <w:sz w:val="24"/>
                <w:szCs w:val="24"/>
                <w:lang w:val="en-US" w:eastAsia="zh-CN" w:bidi="ar-SA"/>
              </w:rPr>
              <m:t>x</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X</m:t>
            </m:r>
            <m:ctrlPr>
              <m:rPr/>
              <w:rPr>
                <w:rFonts w:hint="default" w:ascii="Cambria Math" w:hAnsi="Cambria Math" w:eastAsia="宋体" w:cs="宋体"/>
                <w:color w:val="000000"/>
                <w:kern w:val="0"/>
                <w:sz w:val="24"/>
                <w:szCs w:val="24"/>
                <w:lang w:val="en-US" w:eastAsia="zh-CN" w:bidi="ar-SA"/>
              </w:rPr>
            </m:ctrlPr>
          </m:sub>
          <m:sup>
            <m:ctrlPr>
              <m:rPr/>
              <w:rPr>
                <w:rFonts w:hint="default" w:ascii="Cambria Math" w:hAnsi="Cambria Math" w:eastAsia="宋体" w:cs="宋体"/>
                <w:color w:val="000000"/>
                <w:kern w:val="0"/>
                <w:sz w:val="24"/>
                <w:szCs w:val="24"/>
                <w:lang w:val="en-US" w:eastAsia="zh-CN" w:bidi="ar-SA"/>
              </w:rPr>
            </m:ctrlPr>
          </m:sup>
          <m:e>
            <m:r>
              <m:rPr>
                <m:sty m:val="p"/>
              </m:rPr>
              <w:rPr>
                <w:rFonts w:hint="default" w:ascii="Cambria Math" w:hAnsi="Cambria Math" w:eastAsia="宋体" w:cs="宋体"/>
                <w:color w:val="000000"/>
                <w:kern w:val="0"/>
                <w:sz w:val="24"/>
                <w:szCs w:val="24"/>
                <w:lang w:val="en-US" w:eastAsia="zh-CN" w:bidi="ar-SA"/>
              </w:rPr>
              <m:t>P(x)logP(x)</m:t>
            </m:r>
            <m:ctrlPr>
              <m:rPr/>
              <w:rPr>
                <w:rFonts w:hint="default" w:ascii="Cambria Math" w:hAnsi="Cambria Math" w:eastAsia="宋体" w:cs="宋体"/>
                <w:color w:val="000000"/>
                <w:kern w:val="0"/>
                <w:sz w:val="24"/>
                <w:szCs w:val="24"/>
                <w:lang w:val="en-US" w:eastAsia="zh-CN" w:bidi="ar-SA"/>
              </w:rPr>
            </m:ctrlPr>
          </m:e>
        </m:nary>
      </m:oMath>
      <w:r>
        <m:rPr/>
        <w:rPr>
          <w:rFonts w:hint="eastAsia" w:hAnsi="Cambria Math" w:eastAsia="宋体" w:cs="宋体"/>
          <w:i w:val="0"/>
          <w:color w:val="000000"/>
          <w:kern w:val="0"/>
          <w:sz w:val="24"/>
          <w:szCs w:val="24"/>
          <w:lang w:val="en-US" w:eastAsia="zh-CN" w:bidi="ar-SA"/>
        </w:rPr>
        <w:t>，</w:t>
      </w:r>
      <w:r>
        <w:rPr>
          <w:rFonts w:hint="eastAsia" w:hAnsi="Cambria Math" w:eastAsia="宋体" w:cs="宋体"/>
          <w:i w:val="0"/>
          <w:color w:val="000000"/>
          <w:kern w:val="0"/>
          <w:sz w:val="24"/>
          <w:szCs w:val="24"/>
          <w:lang w:val="en-US" w:eastAsia="zh-CN" w:bidi="ar-SA"/>
        </w:rPr>
        <w:t>其中</w:t>
      </w:r>
      <m:oMath>
        <m:r>
          <m:rPr>
            <m:sty m:val="p"/>
          </m:rPr>
          <w:rPr>
            <w:rFonts w:hint="default" w:ascii="Cambria Math" w:hAnsi="Cambria Math" w:eastAsia="宋体" w:cs="宋体"/>
            <w:color w:val="000000"/>
            <w:kern w:val="0"/>
            <w:sz w:val="24"/>
            <w:szCs w:val="24"/>
            <w:lang w:val="en-US" w:eastAsia="zh-CN" w:bidi="ar-SA"/>
          </w:rPr>
          <m:t>P(x)</m:t>
        </m:r>
      </m:oMath>
      <w:r>
        <m:rPr/>
        <w:rPr>
          <w:rFonts w:hint="eastAsia" w:hAnsi="Cambria Math" w:eastAsia="宋体" w:cs="宋体"/>
          <w:b w:val="0"/>
          <w:i w:val="0"/>
          <w:color w:val="000000"/>
          <w:kern w:val="0"/>
          <w:sz w:val="24"/>
          <w:szCs w:val="24"/>
          <w:lang w:val="en-US" w:eastAsia="zh-CN" w:bidi="ar-SA"/>
        </w:rPr>
        <w:t>近似等于每个词在语料库中出现的频率。</w:t>
      </w:r>
    </w:p>
    <w:p>
      <w:pPr>
        <w:jc w:val="center"/>
        <w:rPr>
          <w:rFonts w:ascii="Times New Roman" w:hAnsi="Times New Roman" w:cs="Times New Roman"/>
          <w:b/>
          <w:bCs/>
          <w:sz w:val="24"/>
          <w:szCs w:val="24"/>
        </w:rPr>
      </w:pPr>
    </w:p>
    <w:p>
      <w:pPr>
        <w:jc w:val="center"/>
        <w:rPr>
          <w:rFonts w:hint="default" w:ascii="Times New Roman" w:hAnsi="Times New Roman" w:cs="Times New Roman" w:eastAsiaTheme="minorEastAsia"/>
          <w:b/>
          <w:bCs/>
          <w:sz w:val="24"/>
          <w:szCs w:val="24"/>
          <w:lang w:val="en-US" w:eastAsia="zh-CN"/>
        </w:rPr>
      </w:pPr>
      <w:r>
        <w:rPr>
          <w:rFonts w:ascii="Times New Roman" w:hAnsi="Times New Roman" w:cs="Times New Roman"/>
          <w:b/>
          <w:bCs/>
          <w:sz w:val="24"/>
          <w:szCs w:val="24"/>
        </w:rPr>
        <w:t>M</w:t>
      </w:r>
      <w:r>
        <w:rPr>
          <w:rFonts w:hint="eastAsia" w:ascii="Times New Roman" w:hAnsi="Times New Roman" w:cs="Times New Roman"/>
          <w:b/>
          <w:bCs/>
          <w:sz w:val="24"/>
          <w:szCs w:val="24"/>
          <w:lang w:val="en-US" w:eastAsia="zh-CN"/>
        </w:rPr>
        <w:t>2</w:t>
      </w:r>
      <w:r>
        <w:rPr>
          <w:rFonts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二元模型</w:t>
      </w:r>
    </w:p>
    <w:p>
      <w:pPr>
        <w:jc w:val="center"/>
        <w:rPr>
          <w:rFonts w:ascii="Times New Roman" w:hAnsi="Times New Roman" w:cs="Times New Roman"/>
        </w:rPr>
      </w:pPr>
    </w:p>
    <w:p>
      <w:pPr>
        <w:autoSpaceDE w:val="0"/>
        <w:autoSpaceDN w:val="0"/>
        <w:adjustRightInd w:val="0"/>
        <w:spacing w:line="360" w:lineRule="auto"/>
        <w:ind w:firstLine="480" w:firstLineChars="200"/>
        <w:jc w:val="left"/>
        <w:rPr>
          <w:rFonts w:hint="default" w:hAnsi="Cambria Math" w:eastAsia="宋体" w:cs="宋体"/>
          <w:i w:val="0"/>
          <w:color w:val="000000"/>
          <w:kern w:val="0"/>
          <w:sz w:val="24"/>
          <w:szCs w:val="24"/>
          <w:lang w:val="en-US" w:eastAsia="zh-CN" w:bidi="ar-SA"/>
        </w:rPr>
      </w:pPr>
      <m:oMath>
        <m:r>
          <m:rPr>
            <m:sty m:val="p"/>
          </m:rPr>
          <w:rPr>
            <w:rFonts w:hint="default" w:ascii="Cambria Math" w:hAnsi="Cambria Math" w:eastAsia="宋体" w:cs="宋体"/>
            <w:color w:val="000000"/>
            <w:kern w:val="0"/>
            <w:sz w:val="24"/>
            <w:szCs w:val="24"/>
            <w:lang w:val="en-US" w:eastAsia="zh-CN" w:bidi="ar-SA"/>
          </w:rPr>
          <m:t>H(X|Y)=−</m:t>
        </m:r>
        <m:nary>
          <m:naryPr>
            <m:chr m:val="∑"/>
            <m:limLoc m:val="subSup"/>
            <m:supHide m:val="1"/>
            <m:ctrlPr>
              <w:rPr>
                <w:rFonts w:hint="default" w:ascii="Cambria Math" w:hAnsi="Cambria Math" w:eastAsia="宋体" w:cs="宋体"/>
                <w:color w:val="000000"/>
                <w:kern w:val="0"/>
                <w:sz w:val="24"/>
                <w:szCs w:val="24"/>
                <w:lang w:val="en-US" w:eastAsia="zh-CN" w:bidi="ar-SA"/>
              </w:rPr>
            </m:ctrlPr>
          </m:naryPr>
          <m:sub>
            <m:r>
              <m:rPr>
                <m:sty m:val="p"/>
              </m:rPr>
              <w:rPr>
                <w:rFonts w:hint="default" w:ascii="Cambria Math" w:hAnsi="Cambria Math" w:eastAsia="宋体" w:cs="宋体"/>
                <w:color w:val="000000"/>
                <w:kern w:val="0"/>
                <w:sz w:val="24"/>
                <w:szCs w:val="24"/>
                <w:lang w:val="en-US" w:eastAsia="zh-CN" w:bidi="ar-SA"/>
              </w:rPr>
              <m:t>x</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X,</m:t>
            </m:r>
            <m:r>
              <m:rPr>
                <m:sty m:val="p"/>
              </m:rPr>
              <w:rPr>
                <w:rFonts w:hint="eastAsia" w:ascii="Cambria Math" w:hAnsi="Cambria Math" w:cs="宋体"/>
                <w:color w:val="000000"/>
                <w:kern w:val="0"/>
                <w:sz w:val="24"/>
                <w:szCs w:val="24"/>
                <w:lang w:val="en-US" w:eastAsia="zh-CN" w:bidi="ar-SA"/>
              </w:rPr>
              <m:t>y</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Y</m:t>
            </m:r>
            <m:ctrlPr>
              <w:rPr>
                <w:rFonts w:hint="default" w:ascii="Cambria Math" w:hAnsi="Cambria Math" w:eastAsia="宋体" w:cs="宋体"/>
                <w:color w:val="000000"/>
                <w:kern w:val="0"/>
                <w:sz w:val="24"/>
                <w:szCs w:val="24"/>
                <w:lang w:val="en-US" w:eastAsia="zh-CN" w:bidi="ar-SA"/>
              </w:rPr>
            </m:ctrlPr>
          </m:sub>
          <m:sup>
            <m:ctrlPr>
              <w:rPr>
                <w:rFonts w:hint="default" w:ascii="Cambria Math" w:hAnsi="Cambria Math" w:eastAsia="宋体" w:cs="宋体"/>
                <w:color w:val="000000"/>
                <w:kern w:val="0"/>
                <w:sz w:val="24"/>
                <w:szCs w:val="24"/>
                <w:lang w:val="en-US" w:eastAsia="zh-CN" w:bidi="ar-SA"/>
              </w:rPr>
            </m:ctrlPr>
          </m:sup>
          <m:e>
            <m:r>
              <m:rPr>
                <m:sty m:val="p"/>
              </m:rPr>
              <w:rPr>
                <w:rFonts w:hint="default" w:ascii="Cambria Math" w:hAnsi="Cambria Math" w:eastAsia="宋体" w:cs="宋体"/>
                <w:color w:val="000000"/>
                <w:kern w:val="0"/>
                <w:sz w:val="24"/>
                <w:szCs w:val="24"/>
                <w:lang w:val="en-US" w:eastAsia="zh-CN" w:bidi="ar-SA"/>
              </w:rPr>
              <m:t>P(x,y)logP(x|y)</m:t>
            </m:r>
            <m:ctrlPr>
              <w:rPr>
                <w:rFonts w:hint="default" w:ascii="Cambria Math" w:hAnsi="Cambria Math" w:eastAsia="宋体" w:cs="宋体"/>
                <w:color w:val="000000"/>
                <w:kern w:val="0"/>
                <w:sz w:val="24"/>
                <w:szCs w:val="24"/>
                <w:lang w:val="en-US" w:eastAsia="zh-CN" w:bidi="ar-SA"/>
              </w:rPr>
            </m:ctrlPr>
          </m:e>
        </m:nary>
      </m:oMath>
      <w:r>
        <w:rPr>
          <w:rFonts w:hint="eastAsia" w:hAnsi="Cambria Math" w:eastAsia="宋体" w:cs="宋体"/>
          <w:i w:val="0"/>
          <w:color w:val="000000"/>
          <w:kern w:val="0"/>
          <w:sz w:val="24"/>
          <w:szCs w:val="24"/>
          <w:lang w:val="en-US" w:eastAsia="zh-CN" w:bidi="ar-SA"/>
        </w:rPr>
        <w:t>，其中</w:t>
      </w:r>
      <m:oMath>
        <m:r>
          <m:rPr>
            <m:sty m:val="p"/>
          </m:rPr>
          <w:rPr>
            <w:rFonts w:hint="default" w:ascii="Cambria Math" w:hAnsi="Cambria Math" w:eastAsia="宋体" w:cs="宋体"/>
            <w:color w:val="000000"/>
            <w:kern w:val="0"/>
            <w:sz w:val="24"/>
            <w:szCs w:val="24"/>
            <w:lang w:val="en-US" w:eastAsia="zh-CN" w:bidi="ar-SA"/>
          </w:rPr>
          <m:t>P(x,y)</m:t>
        </m:r>
      </m:oMath>
      <w:r>
        <w:rPr>
          <w:rFonts w:hint="eastAsia" w:hAnsi="Cambria Math" w:eastAsia="宋体" w:cs="宋体"/>
          <w:b w:val="0"/>
          <w:i w:val="0"/>
          <w:color w:val="000000"/>
          <w:kern w:val="0"/>
          <w:sz w:val="24"/>
          <w:szCs w:val="24"/>
          <w:lang w:val="en-US" w:eastAsia="zh-CN" w:bidi="ar-SA"/>
        </w:rPr>
        <w:t>近似等于每个二元词在语料库中出现的频率，条件概率</w:t>
      </w:r>
      <m:oMath>
        <m:r>
          <m:rPr>
            <m:sty m:val="p"/>
          </m:rPr>
          <w:rPr>
            <w:rFonts w:hint="default" w:ascii="Cambria Math" w:hAnsi="Cambria Math" w:eastAsia="宋体" w:cs="宋体"/>
            <w:color w:val="000000"/>
            <w:kern w:val="0"/>
            <w:sz w:val="24"/>
            <w:szCs w:val="24"/>
            <w:lang w:val="en-US" w:eastAsia="zh-CN" w:bidi="ar-SA"/>
          </w:rPr>
          <m:t>P(x|y)</m:t>
        </m:r>
      </m:oMath>
      <w:r>
        <m:rPr/>
        <w:rPr>
          <w:rFonts w:hint="eastAsia" w:hAnsi="Cambria Math" w:eastAsia="宋体" w:cs="宋体"/>
          <w:b w:val="0"/>
          <w:i w:val="0"/>
          <w:color w:val="000000"/>
          <w:kern w:val="0"/>
          <w:sz w:val="24"/>
          <w:szCs w:val="24"/>
          <w:lang w:val="en-US" w:eastAsia="zh-CN" w:bidi="ar-SA"/>
        </w:rPr>
        <w:t>近似等于每个二元词组在语料库中出现的频数与该二元词组的第一个词为词首的二元词组的频数的比值。</w:t>
      </w:r>
    </w:p>
    <w:p>
      <w:pPr>
        <w:jc w:val="center"/>
        <w:rPr>
          <w:rFonts w:ascii="Times New Roman" w:hAnsi="Times New Roman" w:cs="Times New Roman"/>
          <w:b/>
          <w:bCs/>
          <w:sz w:val="24"/>
          <w:szCs w:val="24"/>
        </w:rPr>
      </w:pPr>
    </w:p>
    <w:p>
      <w:pPr>
        <w:jc w:val="center"/>
        <w:rPr>
          <w:rFonts w:hint="default" w:ascii="Times New Roman" w:hAnsi="Times New Roman" w:cs="Times New Roman" w:eastAsiaTheme="minorEastAsia"/>
          <w:b/>
          <w:bCs/>
          <w:sz w:val="24"/>
          <w:szCs w:val="24"/>
          <w:lang w:val="en-US" w:eastAsia="zh-CN"/>
        </w:rPr>
      </w:pPr>
      <w:r>
        <w:rPr>
          <w:rFonts w:ascii="Times New Roman" w:hAnsi="Times New Roman" w:cs="Times New Roman"/>
          <w:b/>
          <w:bCs/>
          <w:sz w:val="24"/>
          <w:szCs w:val="24"/>
        </w:rPr>
        <w:t>M</w:t>
      </w:r>
      <w:r>
        <w:rPr>
          <w:rFonts w:hint="eastAsia" w:ascii="Times New Roman" w:hAnsi="Times New Roman" w:cs="Times New Roman"/>
          <w:b/>
          <w:bCs/>
          <w:sz w:val="24"/>
          <w:szCs w:val="24"/>
          <w:lang w:val="en-US" w:eastAsia="zh-CN"/>
        </w:rPr>
        <w:t>3</w:t>
      </w:r>
      <w:r>
        <w:rPr>
          <w:rFonts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三元模型</w:t>
      </w:r>
    </w:p>
    <w:p>
      <w:pPr>
        <w:jc w:val="center"/>
        <w:rPr>
          <w:rFonts w:ascii="Times New Roman" w:hAnsi="Times New Roman" w:cs="Times New Roman"/>
        </w:rPr>
      </w:pPr>
    </w:p>
    <w:p>
      <w:pPr>
        <w:autoSpaceDE w:val="0"/>
        <w:autoSpaceDN w:val="0"/>
        <w:adjustRightInd w:val="0"/>
        <w:spacing w:line="360" w:lineRule="auto"/>
        <w:ind w:firstLine="480" w:firstLineChars="200"/>
        <w:jc w:val="left"/>
        <w:rPr>
          <w:rFonts w:hint="default" w:hAnsi="Cambria Math" w:eastAsia="宋体" w:cs="宋体"/>
          <w:i w:val="0"/>
          <w:color w:val="000000"/>
          <w:kern w:val="0"/>
          <w:sz w:val="24"/>
          <w:szCs w:val="24"/>
          <w:lang w:val="en-US" w:eastAsia="zh-CN" w:bidi="ar-SA"/>
        </w:rPr>
      </w:pPr>
      <m:oMath>
        <m:r>
          <m:rPr>
            <m:sty m:val="p"/>
          </m:rPr>
          <w:rPr>
            <w:rFonts w:hint="default" w:ascii="Cambria Math" w:hAnsi="Cambria Math" w:eastAsia="宋体" w:cs="宋体"/>
            <w:color w:val="000000"/>
            <w:kern w:val="0"/>
            <w:sz w:val="24"/>
            <w:szCs w:val="24"/>
            <w:lang w:val="en-US" w:eastAsia="zh-CN" w:bidi="ar-SA"/>
          </w:rPr>
          <m:t>H(X|Y,Z)=−</m:t>
        </m:r>
        <m:nary>
          <m:naryPr>
            <m:chr m:val="∑"/>
            <m:limLoc m:val="subSup"/>
            <m:supHide m:val="1"/>
            <m:ctrlPr>
              <w:rPr>
                <w:rFonts w:hint="default" w:ascii="Cambria Math" w:hAnsi="Cambria Math" w:eastAsia="宋体" w:cs="宋体"/>
                <w:color w:val="000000"/>
                <w:kern w:val="0"/>
                <w:sz w:val="24"/>
                <w:szCs w:val="24"/>
                <w:lang w:val="en-US" w:eastAsia="zh-CN" w:bidi="ar-SA"/>
              </w:rPr>
            </m:ctrlPr>
          </m:naryPr>
          <m:sub>
            <m:r>
              <m:rPr>
                <m:sty m:val="p"/>
              </m:rPr>
              <w:rPr>
                <w:rFonts w:hint="default" w:ascii="Cambria Math" w:hAnsi="Cambria Math" w:eastAsia="宋体" w:cs="宋体"/>
                <w:color w:val="000000"/>
                <w:kern w:val="0"/>
                <w:sz w:val="24"/>
                <w:szCs w:val="24"/>
                <w:lang w:val="en-US" w:eastAsia="zh-CN" w:bidi="ar-SA"/>
              </w:rPr>
              <m:t>x</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X,</m:t>
            </m:r>
            <m:r>
              <m:rPr>
                <m:sty m:val="p"/>
              </m:rPr>
              <w:rPr>
                <w:rFonts w:hint="eastAsia" w:ascii="Cambria Math" w:hAnsi="Cambria Math" w:cs="宋体"/>
                <w:color w:val="000000"/>
                <w:kern w:val="0"/>
                <w:sz w:val="24"/>
                <w:szCs w:val="24"/>
                <w:lang w:val="en-US" w:eastAsia="zh-CN" w:bidi="ar-SA"/>
              </w:rPr>
              <m:t>y</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Y,z</m:t>
            </m:r>
            <m:r>
              <m:rPr>
                <m:sty m:val="p"/>
              </m:rPr>
              <w:rPr>
                <w:rFonts w:ascii="Cambria Math" w:hAnsi="Cambria Math" w:cs="宋体"/>
                <w:color w:val="000000"/>
                <w:kern w:val="0"/>
                <w:sz w:val="24"/>
                <w:szCs w:val="24"/>
                <w:lang w:val="en-US" w:bidi="ar-SA"/>
              </w:rPr>
              <m:t>ϵ</m:t>
            </m:r>
            <m:r>
              <m:rPr>
                <m:sty m:val="p"/>
              </m:rPr>
              <w:rPr>
                <w:rFonts w:hint="default" w:ascii="Cambria Math" w:hAnsi="Cambria Math" w:cs="宋体"/>
                <w:color w:val="000000"/>
                <w:kern w:val="0"/>
                <w:sz w:val="24"/>
                <w:szCs w:val="24"/>
                <w:lang w:val="en-US" w:eastAsia="zh-CN" w:bidi="ar-SA"/>
              </w:rPr>
              <m:t>Z</m:t>
            </m:r>
            <m:ctrlPr>
              <w:rPr>
                <w:rFonts w:hint="default" w:ascii="Cambria Math" w:hAnsi="Cambria Math" w:eastAsia="宋体" w:cs="宋体"/>
                <w:color w:val="000000"/>
                <w:kern w:val="0"/>
                <w:sz w:val="24"/>
                <w:szCs w:val="24"/>
                <w:lang w:val="en-US" w:eastAsia="zh-CN" w:bidi="ar-SA"/>
              </w:rPr>
            </m:ctrlPr>
          </m:sub>
          <m:sup>
            <m:ctrlPr>
              <w:rPr>
                <w:rFonts w:hint="default" w:ascii="Cambria Math" w:hAnsi="Cambria Math" w:eastAsia="宋体" w:cs="宋体"/>
                <w:color w:val="000000"/>
                <w:kern w:val="0"/>
                <w:sz w:val="24"/>
                <w:szCs w:val="24"/>
                <w:lang w:val="en-US" w:eastAsia="zh-CN" w:bidi="ar-SA"/>
              </w:rPr>
            </m:ctrlPr>
          </m:sup>
          <m:e>
            <m:r>
              <m:rPr>
                <m:sty m:val="p"/>
              </m:rPr>
              <w:rPr>
                <w:rFonts w:hint="default" w:ascii="Cambria Math" w:hAnsi="Cambria Math" w:eastAsia="宋体" w:cs="宋体"/>
                <w:color w:val="000000"/>
                <w:kern w:val="0"/>
                <w:sz w:val="24"/>
                <w:szCs w:val="24"/>
                <w:lang w:val="en-US" w:eastAsia="zh-CN" w:bidi="ar-SA"/>
              </w:rPr>
              <m:t>P(x,y,z)logP(x|y,z)</m:t>
            </m:r>
            <m:ctrlPr>
              <w:rPr>
                <w:rFonts w:hint="default" w:ascii="Cambria Math" w:hAnsi="Cambria Math" w:eastAsia="宋体" w:cs="宋体"/>
                <w:color w:val="000000"/>
                <w:kern w:val="0"/>
                <w:sz w:val="24"/>
                <w:szCs w:val="24"/>
                <w:lang w:val="en-US" w:eastAsia="zh-CN" w:bidi="ar-SA"/>
              </w:rPr>
            </m:ctrlPr>
          </m:e>
        </m:nary>
      </m:oMath>
      <w:r>
        <w:rPr>
          <w:rFonts w:hint="eastAsia" w:hAnsi="Cambria Math" w:eastAsia="宋体" w:cs="宋体"/>
          <w:i w:val="0"/>
          <w:color w:val="000000"/>
          <w:kern w:val="0"/>
          <w:sz w:val="24"/>
          <w:szCs w:val="24"/>
          <w:lang w:val="en-US" w:eastAsia="zh-CN" w:bidi="ar-SA"/>
        </w:rPr>
        <w:t>，其中</w:t>
      </w:r>
      <m:oMath>
        <m:r>
          <m:rPr>
            <m:sty m:val="p"/>
          </m:rPr>
          <w:rPr>
            <w:rFonts w:hint="default" w:ascii="Cambria Math" w:hAnsi="Cambria Math" w:eastAsia="宋体" w:cs="宋体"/>
            <w:color w:val="000000"/>
            <w:kern w:val="0"/>
            <w:sz w:val="24"/>
            <w:szCs w:val="24"/>
            <w:lang w:val="en-US" w:eastAsia="zh-CN" w:bidi="ar-SA"/>
          </w:rPr>
          <m:t>P(x,y,z)</m:t>
        </m:r>
      </m:oMath>
      <w:r>
        <w:rPr>
          <w:rFonts w:hint="eastAsia" w:hAnsi="Cambria Math" w:eastAsia="宋体" w:cs="宋体"/>
          <w:b w:val="0"/>
          <w:i w:val="0"/>
          <w:color w:val="000000"/>
          <w:kern w:val="0"/>
          <w:sz w:val="24"/>
          <w:szCs w:val="24"/>
          <w:lang w:val="en-US" w:eastAsia="zh-CN" w:bidi="ar-SA"/>
        </w:rPr>
        <w:t>近似等于每个三元词组在语料库中出现的频率，条件概率</w:t>
      </w:r>
      <m:oMath>
        <m:r>
          <m:rPr>
            <m:sty m:val="p"/>
          </m:rPr>
          <w:rPr>
            <w:rFonts w:hint="default" w:ascii="Cambria Math" w:hAnsi="Cambria Math" w:eastAsia="宋体" w:cs="宋体"/>
            <w:color w:val="000000"/>
            <w:kern w:val="0"/>
            <w:sz w:val="24"/>
            <w:szCs w:val="24"/>
            <w:lang w:val="en-US" w:eastAsia="zh-CN" w:bidi="ar-SA"/>
          </w:rPr>
          <m:t>P(x|y,z)</m:t>
        </m:r>
      </m:oMath>
      <w:r>
        <m:rPr/>
        <w:rPr>
          <w:rFonts w:hint="eastAsia" w:hAnsi="Cambria Math" w:eastAsia="宋体" w:cs="宋体"/>
          <w:b w:val="0"/>
          <w:i w:val="0"/>
          <w:color w:val="000000"/>
          <w:kern w:val="0"/>
          <w:sz w:val="24"/>
          <w:szCs w:val="24"/>
          <w:lang w:val="en-US" w:eastAsia="zh-CN" w:bidi="ar-SA"/>
        </w:rPr>
        <w:t>近似等于每个三元词组在语料库中出现的频数与以该三元词组的前两个词为词首的三元词组的频数的比值</w:t>
      </w:r>
      <w:r>
        <w:rPr>
          <w:rFonts w:hint="eastAsia" w:hAnsi="Cambria Math" w:eastAsia="宋体" w:cs="宋体"/>
          <w:b w:val="0"/>
          <w:i w:val="0"/>
          <w:color w:val="000000"/>
          <w:kern w:val="0"/>
          <w:sz w:val="24"/>
          <w:szCs w:val="24"/>
          <w:lang w:val="en-US" w:eastAsia="zh-CN" w:bidi="ar-SA"/>
        </w:rPr>
        <w:t>。</w:t>
      </w:r>
    </w:p>
    <w:p>
      <w:pPr>
        <w:autoSpaceDE w:val="0"/>
        <w:autoSpaceDN w:val="0"/>
        <w:adjustRightInd w:val="0"/>
        <w:spacing w:line="360" w:lineRule="auto"/>
        <w:ind w:firstLine="480" w:firstLineChars="200"/>
        <w:jc w:val="left"/>
        <w:rPr>
          <w:rFonts w:hint="default" w:hAnsi="Cambria Math" w:eastAsia="宋体" w:cs="宋体"/>
          <w:i w:val="0"/>
          <w:color w:val="000000"/>
          <w:kern w:val="0"/>
          <w:sz w:val="24"/>
          <w:szCs w:val="24"/>
          <w:lang w:val="en-US" w:eastAsia="zh-CN" w:bidi="ar-SA"/>
        </w:rPr>
      </w:pPr>
    </w:p>
    <w:p>
      <w:pPr>
        <w:autoSpaceDE w:val="0"/>
        <w:autoSpaceDN w:val="0"/>
        <w:adjustRightInd w:val="0"/>
        <w:spacing w:line="360" w:lineRule="auto"/>
        <w:ind w:firstLine="480" w:firstLineChars="200"/>
        <w:jc w:val="left"/>
        <w:rPr>
          <w:rFonts w:hint="eastAsia" w:hAnsi="Cambria Math" w:eastAsia="宋体" w:cs="宋体"/>
          <w:i w:val="0"/>
          <w:color w:val="000000"/>
          <w:kern w:val="0"/>
          <w:sz w:val="24"/>
          <w:szCs w:val="24"/>
          <w:lang w:val="en-US" w:eastAsia="zh-CN" w:bidi="ar-SA"/>
        </w:rPr>
      </w:pPr>
    </w:p>
    <w:p>
      <w:pPr>
        <w:jc w:val="both"/>
        <w:rPr>
          <w:rFonts w:ascii="Times New Roman" w:hAnsi="Times New Roman" w:cs="Times New Roman"/>
        </w:rPr>
      </w:pPr>
      <w:r>
        <w:rPr>
          <w:rFonts w:ascii="Times New Roman" w:hAnsi="Times New Roman" w:cs="Times New Roman"/>
        </w:rPr>
        <w:t xml:space="preserve"> </w:t>
      </w:r>
    </w:p>
    <w:p>
      <w:pPr>
        <w:jc w:val="center"/>
        <w:rPr>
          <w:rFonts w:ascii="Times New Roman" w:hAnsi="Times New Roman" w:cs="Times New Roman"/>
          <w:b/>
          <w:bCs/>
          <w:sz w:val="32"/>
          <w:szCs w:val="32"/>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jc w:val="center"/>
        <w:rPr>
          <w:rFonts w:ascii="Times New Roman" w:hAnsi="Times New Roman" w:cs="Times New Roman"/>
        </w:rPr>
      </w:pPr>
      <w:r>
        <w:rPr>
          <w:rFonts w:hint="eastAsia" w:ascii="Times New Roman" w:hAnsi="Times New Roman" w:cs="Times New Roman"/>
          <w:b/>
          <w:bCs/>
          <w:sz w:val="24"/>
          <w:szCs w:val="24"/>
          <w:lang w:val="en-US" w:eastAsia="zh-CN"/>
        </w:rPr>
        <w:t>T</w:t>
      </w:r>
      <w:r>
        <w:rPr>
          <w:rFonts w:ascii="Times New Roman" w:hAnsi="Times New Roman" w:cs="Times New Roman"/>
          <w:b/>
          <w:bCs/>
          <w:sz w:val="24"/>
          <w:szCs w:val="24"/>
        </w:rPr>
        <w:t xml:space="preserve">1: </w:t>
      </w:r>
      <w:r>
        <w:rPr>
          <w:rFonts w:hint="eastAsia" w:ascii="Times New Roman" w:hAnsi="Times New Roman" w:cs="Times New Roman"/>
          <w:b/>
          <w:bCs/>
          <w:sz w:val="24"/>
          <w:szCs w:val="24"/>
        </w:rPr>
        <w:t>验证齐夫定律</w:t>
      </w:r>
    </w:p>
    <w:p>
      <w:pPr>
        <w:jc w:val="center"/>
        <w:rPr>
          <w:rFonts w:ascii="Times New Roman" w:hAnsi="Times New Roman" w:cs="Times New Roman"/>
        </w:rPr>
      </w:pPr>
    </w:p>
    <w:tbl>
      <w:tblPr>
        <w:tblStyle w:val="4"/>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9"/>
        <w:gridCol w:w="5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jc w:val="center"/>
              <w:rPr>
                <w:rFonts w:ascii="Times New Roman" w:hAnsi="Times New Roman" w:cs="Times New Roman"/>
              </w:rPr>
            </w:pPr>
            <w:r>
              <w:rPr>
                <w:rFonts w:hint="eastAsia" w:ascii="Times New Roman" w:hAnsi="Times New Roman" w:cs="Times New Roman"/>
              </w:rPr>
              <w:t>模型</w:t>
            </w:r>
          </w:p>
        </w:tc>
        <w:tc>
          <w:tcPr>
            <w:tcW w:w="5455" w:type="dxa"/>
          </w:tcPr>
          <w:p>
            <w:pPr>
              <w:jc w:val="center"/>
              <w:rPr>
                <w:rFonts w:ascii="Times New Roman" w:hAnsi="Times New Roman" w:cs="Times New Roman"/>
              </w:rPr>
            </w:pPr>
            <w:r>
              <w:rPr>
                <w:rFonts w:hint="eastAsia"/>
                <w:sz w:val="23"/>
                <w:szCs w:val="23"/>
              </w:rPr>
              <w:t>词信息熵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一元模型</w:t>
            </w:r>
          </w:p>
        </w:tc>
        <w:tc>
          <w:tcPr>
            <w:tcW w:w="545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8.8132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二元模型</w:t>
            </w:r>
          </w:p>
        </w:tc>
        <w:tc>
          <w:tcPr>
            <w:tcW w:w="545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5.4837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三元模型</w:t>
            </w:r>
          </w:p>
        </w:tc>
        <w:tc>
          <w:tcPr>
            <w:tcW w:w="545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3.0216</w:t>
            </w:r>
          </w:p>
        </w:tc>
      </w:tr>
    </w:tbl>
    <w:p>
      <w:pPr>
        <w:jc w:val="center"/>
        <w:rPr>
          <w:rFonts w:ascii="Times New Roman" w:hAnsi="Times New Roman" w:cs="Times New Roman"/>
        </w:rPr>
      </w:pPr>
    </w:p>
    <w:p>
      <w:pPr>
        <w:jc w:val="center"/>
        <w:rPr>
          <w:rFonts w:hint="eastAsia" w:ascii="Times New Roman" w:hAnsi="Times New Roman" w:cs="Times New Roman"/>
        </w:rPr>
      </w:pPr>
      <w:r>
        <w:drawing>
          <wp:inline distT="0" distB="0" distL="114300" distR="114300">
            <wp:extent cx="5274310" cy="996950"/>
            <wp:effectExtent l="0" t="0" r="254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4310" cy="996950"/>
                    </a:xfrm>
                    <a:prstGeom prst="rect">
                      <a:avLst/>
                    </a:prstGeom>
                    <a:noFill/>
                    <a:ln>
                      <a:noFill/>
                    </a:ln>
                  </pic:spPr>
                </pic:pic>
              </a:graphicData>
            </a:graphic>
          </wp:inline>
        </w:drawing>
      </w: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jc w:val="center"/>
        <w:rPr>
          <w:rFonts w:ascii="Times New Roman" w:hAnsi="Times New Roman" w:cs="Times New Roman"/>
        </w:rPr>
      </w:pPr>
      <w:bookmarkStart w:id="0" w:name="_GoBack"/>
      <w:bookmarkEnd w:id="0"/>
    </w:p>
    <w:p>
      <w:pPr>
        <w:numPr>
          <w:ilvl w:val="0"/>
          <w:numId w:val="0"/>
        </w:numPr>
        <w:spacing w:line="24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随着模型复杂度的增加，信息熵下降，信息熵的值越大，文本中不同字符或词组的出现频率相差越大，文本的特征值越分散；</w:t>
      </w:r>
      <w:r>
        <w:rPr>
          <w:rFonts w:hint="eastAsia" w:ascii="宋体" w:hAnsi="宋体" w:eastAsia="宋体" w:cs="宋体"/>
          <w:sz w:val="24"/>
          <w:szCs w:val="24"/>
          <w:lang w:val="en-US" w:eastAsia="zh-CN"/>
        </w:rPr>
        <w:t>模型变复杂后，</w:t>
      </w:r>
      <w:r>
        <w:rPr>
          <w:rFonts w:hint="eastAsia" w:ascii="宋体" w:hAnsi="宋体" w:eastAsia="宋体" w:cs="宋体"/>
          <w:spacing w:val="22"/>
          <w:kern w:val="10"/>
          <w:sz w:val="24"/>
          <w:szCs w:val="24"/>
          <w:lang w:val="en-US" w:eastAsia="zh-CN"/>
        </w:rPr>
        <w:t>考虑词与词之间的搭配，上下文之间的联系，能够更准确的扑捉到某些语言现象，从而使得这些现象的出现变得更加可预测，所以信息熵降低</w:t>
      </w:r>
      <w:r>
        <w:rPr>
          <w:rFonts w:hint="default" w:ascii="宋体" w:hAnsi="宋体" w:eastAsia="宋体" w:cs="宋体"/>
          <w:spacing w:val="22"/>
          <w:kern w:val="10"/>
          <w:sz w:val="24"/>
          <w:szCs w:val="24"/>
          <w:lang w:val="en-US" w:eastAsia="zh-CN"/>
        </w:rPr>
        <w:t>。</w:t>
      </w:r>
    </w:p>
    <w:p>
      <w:pPr>
        <w:numPr>
          <w:ilvl w:val="0"/>
          <w:numId w:val="0"/>
        </w:numPr>
        <w:spacing w:line="240" w:lineRule="auto"/>
        <w:ind w:firstLine="420" w:firstLineChars="0"/>
        <w:jc w:val="both"/>
        <w:rPr>
          <w:rFonts w:hint="eastAsia" w:ascii="宋体" w:hAnsi="宋体" w:eastAsia="宋体" w:cs="宋体"/>
          <w:sz w:val="24"/>
          <w:szCs w:val="24"/>
        </w:rPr>
      </w:pPr>
    </w:p>
    <w:p>
      <w:pPr>
        <w:numPr>
          <w:ilvl w:val="0"/>
          <w:numId w:val="0"/>
        </w:numPr>
        <w:spacing w:line="240" w:lineRule="auto"/>
        <w:ind w:firstLine="420" w:firstLineChars="0"/>
        <w:jc w:val="both"/>
        <w:rPr>
          <w:rFonts w:hint="eastAsia" w:ascii="宋体" w:hAnsi="宋体" w:eastAsia="宋体" w:cs="宋体"/>
          <w:sz w:val="24"/>
          <w:szCs w:val="24"/>
        </w:rPr>
      </w:pPr>
    </w:p>
    <w:p>
      <w:pPr>
        <w:jc w:val="center"/>
        <w:rPr>
          <w:rFonts w:ascii="Times New Roman" w:hAnsi="Times New Roman" w:cs="Times New Roman"/>
        </w:rPr>
      </w:pPr>
    </w:p>
    <w:p>
      <w:pPr>
        <w:jc w:val="center"/>
        <w:rPr>
          <w:rFonts w:hint="eastAsia" w:ascii="Times New Roman" w:hAnsi="Times New Roman" w:cs="Times New Roman"/>
          <w:b/>
          <w:bCs/>
          <w:sz w:val="32"/>
          <w:szCs w:val="32"/>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jc w:val="lef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1] </w:t>
      </w:r>
      <w:r>
        <w:rPr>
          <w:rFonts w:hint="eastAsia" w:ascii="Times New Roman" w:hAnsi="Times New Roman" w:cs="Times New Roman"/>
        </w:rPr>
        <w:t>刘鸿博.《Python自然语言处理》.[Z].undefined.电子工业出版社.2022.</w:t>
      </w:r>
    </w:p>
    <w:p>
      <w:pPr>
        <w:jc w:val="left"/>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2]</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37098526/article/details/88633403?ops_request_misc=%7B%22request%5Fid%22%3A%22171282962316800180628323%22%2C%22scm%22%3A%2220140713.130102334..%22%7D&amp;request_id=171282962316800180628323&amp;biz_id=0&amp;utm_medium=distribute.pc_search_result.none-task-blog-2~all~sobaiduend~default-1-88633403-null-null.142^v100^pc_search_result_base2&amp;utm_term=%E8%AE%A1%E7%AE%97%E4%B8%AD%E6%96%87(%E5%88%86%E5%88%AB%E4%BB%A5%E8%AF%8D%E5%92%8C%E5%AD%97%E4%B8%BA%E5%8D%95%E4%BD%8D) %E7%9A%84%E5%B9%B3%E5%9D%87%E4%BF%A1%E6%81%AF%E7%86%B5&amp;spm=1018.2226.3001.4187" </w:instrText>
      </w:r>
      <w:r>
        <w:rPr>
          <w:rFonts w:ascii="宋体" w:hAnsi="宋体" w:eastAsia="宋体" w:cs="宋体"/>
          <w:sz w:val="24"/>
          <w:szCs w:val="24"/>
        </w:rPr>
        <w:fldChar w:fldCharType="separate"/>
      </w:r>
      <w:r>
        <w:rPr>
          <w:rStyle w:val="6"/>
          <w:rFonts w:ascii="宋体" w:hAnsi="宋体" w:eastAsia="宋体" w:cs="宋体"/>
          <w:sz w:val="24"/>
          <w:szCs w:val="24"/>
        </w:rPr>
        <w:t>中文信息熵的计算_汉语信息熵-CSDN博客</w:t>
      </w:r>
      <w:r>
        <w:rPr>
          <w:rFonts w:ascii="宋体" w:hAnsi="宋体" w:eastAsia="宋体" w:cs="宋体"/>
          <w:sz w:val="24"/>
          <w:szCs w:val="24"/>
        </w:rPr>
        <w:fldChar w:fldCharType="end"/>
      </w:r>
      <w:r>
        <w:rPr>
          <w:rFonts w:hint="eastAsia" w:ascii="Times New Roman" w:hAnsi="Times New Roman" w:cs="Times New Roman"/>
        </w:rPr>
        <w:t>[</w:t>
      </w:r>
      <w:r>
        <w:rPr>
          <w:rFonts w:hint="eastAsia" w:ascii="Times New Roman" w:hAnsi="Times New Roman" w:cs="Times New Roman"/>
          <w:lang w:val="en-US" w:eastAsia="zh-CN"/>
        </w:rPr>
        <w:t>3</w:t>
      </w:r>
      <w:r>
        <w:rPr>
          <w:rFonts w:ascii="Times New Roman" w:hAnsi="Times New Roman" w:cs="Times New Roman"/>
        </w:rPr>
        <w:t>]</w:t>
      </w:r>
    </w:p>
    <w:p>
      <w:pPr>
        <w:jc w:val="left"/>
        <w:rPr>
          <w:rFonts w:hint="eastAsia" w:ascii="Times New Roman" w:hAnsi="Times New Roman" w:cs="Times New Roman"/>
        </w:rPr>
      </w:pPr>
      <w:r>
        <w:rPr>
          <w:rFonts w:hint="eastAsia" w:ascii="Times New Roman" w:hAnsi="Times New Roman" w:cs="Times New Roman"/>
          <w:lang w:val="en-US" w:eastAsia="zh-CN"/>
        </w:rPr>
        <w:t>[3]</w:t>
      </w:r>
      <w:r>
        <w:rPr>
          <w:rFonts w:ascii="Times New Roman" w:hAnsi="Times New Roman" w:cs="Times New Roman"/>
        </w:rPr>
        <w:t>Brown, P. F. ,  Pietra, S. D. A. ,  Pietra, V. D. J. ,  Lai, J. C. , &amp;  Mercer, R. L. . (1992). An estimate of an upper bound for the. Computational Lingus, 18(1), 31-40.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1NWUzZmQzZTQyNjYzMWM5ZDFlNjA0NmE4OTFiMGMifQ=="/>
  </w:docVars>
  <w:rsids>
    <w:rsidRoot w:val="007A30D5"/>
    <w:rsid w:val="001868E3"/>
    <w:rsid w:val="0023293C"/>
    <w:rsid w:val="007A30D5"/>
    <w:rsid w:val="00944E88"/>
    <w:rsid w:val="02C32E43"/>
    <w:rsid w:val="051E2203"/>
    <w:rsid w:val="05411C5D"/>
    <w:rsid w:val="0A1D5833"/>
    <w:rsid w:val="0FF64AF5"/>
    <w:rsid w:val="226D0596"/>
    <w:rsid w:val="27637EA1"/>
    <w:rsid w:val="2CC533FD"/>
    <w:rsid w:val="309B3E15"/>
    <w:rsid w:val="3A1B0664"/>
    <w:rsid w:val="3FE7491B"/>
    <w:rsid w:val="43D94AC8"/>
    <w:rsid w:val="444E3E15"/>
    <w:rsid w:val="4A4F27DB"/>
    <w:rsid w:val="4CAF57B3"/>
    <w:rsid w:val="51317F73"/>
    <w:rsid w:val="549A523E"/>
    <w:rsid w:val="54B54CF1"/>
    <w:rsid w:val="5B2C5516"/>
    <w:rsid w:val="5DAD18E5"/>
    <w:rsid w:val="600E4BCD"/>
    <w:rsid w:val="66ED78DE"/>
    <w:rsid w:val="67FC1238"/>
    <w:rsid w:val="6A5605AC"/>
    <w:rsid w:val="6DD679F9"/>
    <w:rsid w:val="6DEF1B18"/>
    <w:rsid w:val="78901F52"/>
    <w:rsid w:val="795804B5"/>
    <w:rsid w:val="7A943ED9"/>
    <w:rsid w:val="7AC5146A"/>
    <w:rsid w:val="7DFC1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semiHidden/>
    <w:unhideWhenUsed/>
    <w:uiPriority w:val="99"/>
    <w:rPr>
      <w:color w:val="0000FF"/>
      <w:u w:val="single"/>
    </w:rPr>
  </w:style>
  <w:style w:type="paragraph" w:customStyle="1" w:styleId="7">
    <w:name w:val="Default"/>
    <w:autoRedefine/>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148</Words>
  <Characters>844</Characters>
  <Lines>7</Lines>
  <Paragraphs>1</Paragraphs>
  <TotalTime>1</TotalTime>
  <ScaleCrop>false</ScaleCrop>
  <LinksUpToDate>false</LinksUpToDate>
  <CharactersWithSpaces>991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铂</cp:lastModifiedBy>
  <dcterms:modified xsi:type="dcterms:W3CDTF">2024-04-11T13:22:05Z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C651634C4FEE453FB9DCC3C6D32003C1_13</vt:lpwstr>
  </property>
</Properties>
</file>