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12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АГЕНТСКИЙ ДОГОВОР № {{НОМЕР}}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40" w:lineRule="auto"/>
        <w:jc w:val="center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на осуществление платежа в пользу третьего лица</w:t>
      </w: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г. Бишкек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spacing w:after="20" w:before="20" w:lineRule="auto"/>
              <w:jc w:val="righ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«{{ДЕНЬ}}» {{МЕСЯЦ}} {{ГОД}} г.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ПРЕДМЕТ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ПОРЯДОК ИСПОЛНЕНИЯ ПОРУЧЕНИЯ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ФИНАНСОВЫЕ УСЛОВИЯ И ПОРЯДОК РАСЧЁТОВ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4. ПРАВА И ОБЯЗАННОСТИ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40" w:line="240" w:lineRule="auto"/>
        <w:jc w:val="both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4.1. Агент обязан: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добросовестно и профессионально исполнить Поручение Принципала;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информировать Принципала о ходе исполнения Поручения по его запросу;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предоставить Отчёт Агента в установленном порядке;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сохранять конфиденциальность полученной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40" w:line="240" w:lineRule="auto"/>
        <w:jc w:val="both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4.2. Агент вправе: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удерживать причитающиеся ему по Договору суммы из всех денежных средств, поступивших к нему от Принципала;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="240" w:lineRule="auto"/>
        <w:jc w:val="both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4.3. Принципал обязан: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своевременно предоставить Агенту все необходимые документы и достоверные сведения;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своевременно оплатить вознаграждение Агента и возместить понесённые им расходы;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принять от Агента всё исполненное по Договору без промедления;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40" w:line="240" w:lineRule="auto"/>
        <w:jc w:val="both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4.4. Принципал вправе: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получать от Агента сведения о ходе исполнения Поручения;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требовать предоставления Отчёта Агента.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5. ОТВЕТСТВЕННОСТЬ СТОРОН И ОГРАНИЧЕНИЕ ОТВЕТСТВЕННОСТИ АГЕНТА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5.3. Освобождение Агента от ответственности. Агент не несёт ответственности за: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последствия, вызванные предоставлением Принципалом недостоверных или неполных сведений;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40" w:lineRule="auto"/>
        <w:ind w:left="360" w:right="0" w:hanging="360"/>
        <w:jc w:val="both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любые санкционные ограничения, введённые государственными органами или международными организациями.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6. 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7. КОНФИДЕНЦИАЛЬНОСТЬ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7.2. Конфиденциальные сведения не подлежат разглашению как в период действия Договора, так и в течение 3 (трёх) лет после его прекращения.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8. СРОК ДЕЙСТВИЯ И ПОРЯДОК РАСТОРЖЕНИЯ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8.1. Договор вступает в силу с момента его подписания и действует до полного исполнения Сторонами своих обязательств.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8.4. Договор может быть изменён по письменному соглашению Сторон. Все изменения и дополнения являются неотъемлемой частью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9. РАЗРЕШЕНИЕ СПОРОВ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9.1. Все споры и разногласия, возникающие между Сторонами по настоящему Договору или в связи с ним, разрешаются путём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10. ЗАКЛЮЧИТЕЛЬНЫЕ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10.1. Во всём остальном, что не предусмотрено настоящим Договором, Стороны руководствуются действующим законодательством.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10.3. Договор составлен в двух экземплярах, имеющих равную юридическую силу, по одному для каждой из Сторон.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before="40" w:line="240" w:lineRule="auto"/>
        <w:ind w:firstLine="709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10.4. Приложение № 1 «Поручение на передачу денежных средств» является неотъемлемой частью настоящего Договора.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11. РЕКВИЗИТЫ И ПОДПИСИ СТОРОН</w:t>
      </w:r>
      <w:r w:rsidDel="00000000" w:rsidR="00000000" w:rsidRPr="00000000">
        <w:rPr>
          <w:rtl w:val="0"/>
        </w:rPr>
      </w:r>
    </w:p>
    <w:tbl>
      <w:tblPr>
        <w:tblStyle w:val="Table2"/>
        <w:tblW w:w="99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4" w:val="single"/>
        </w:tblBorders>
        <w:tblLayout w:type="fixed"/>
        <w:tblLook w:val="0400"/>
      </w:tblPr>
      <w:tblGrid>
        <w:gridCol w:w="4786"/>
        <w:gridCol w:w="5119"/>
        <w:tblGridChange w:id="0">
          <w:tblGrid>
            <w:gridCol w:w="4786"/>
            <w:gridCol w:w="51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АГЕНТ</w:t>
            </w:r>
          </w:p>
          <w:p w:rsidR="00000000" w:rsidDel="00000000" w:rsidP="00000000" w:rsidRDefault="00000000" w:rsidRPr="00000000" w14:paraId="0000004F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ОсОО «Авто Континент»</w:t>
            </w:r>
          </w:p>
          <w:p w:rsidR="00000000" w:rsidDel="00000000" w:rsidP="00000000" w:rsidRDefault="00000000" w:rsidRPr="00000000" w14:paraId="00000051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ИНН: 01905202610324 ОКПО: 34942535</w:t>
            </w:r>
          </w:p>
          <w:p w:rsidR="00000000" w:rsidDel="00000000" w:rsidP="00000000" w:rsidRDefault="00000000" w:rsidRPr="00000000" w14:paraId="00000053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Юр. адрес: Кыргызская Республика, г. Бишкек,</w:t>
            </w:r>
          </w:p>
          <w:p w:rsidR="00000000" w:rsidDel="00000000" w:rsidP="00000000" w:rsidRDefault="00000000" w:rsidRPr="00000000" w14:paraId="00000054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Октябрьский район, ул. Матросова, д. 58, Неж.Пом. 2</w:t>
            </w:r>
          </w:p>
          <w:p w:rsidR="00000000" w:rsidDel="00000000" w:rsidP="00000000" w:rsidRDefault="00000000" w:rsidRPr="00000000" w14:paraId="00000055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Банк-корреспондент: </w:t>
            </w:r>
          </w:p>
          <w:p w:rsidR="00000000" w:rsidDel="00000000" w:rsidP="00000000" w:rsidRDefault="00000000" w:rsidRPr="00000000" w14:paraId="00000057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{{БАНК_КОРР_СТРОКА1}}</w:t>
            </w:r>
          </w:p>
          <w:p w:rsidR="00000000" w:rsidDel="00000000" w:rsidP="00000000" w:rsidRDefault="00000000" w:rsidRPr="00000000" w14:paraId="00000058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{{БАНК_КОРР_СТРОКА2}}</w:t>
            </w:r>
          </w:p>
          <w:p w:rsidR="00000000" w:rsidDel="00000000" w:rsidP="00000000" w:rsidRDefault="00000000" w:rsidRPr="00000000" w14:paraId="00000059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{{БАНК_КОРР_СТРОКА3}}</w:t>
            </w:r>
          </w:p>
          <w:p w:rsidR="00000000" w:rsidDel="00000000" w:rsidP="00000000" w:rsidRDefault="00000000" w:rsidRPr="00000000" w14:paraId="0000005A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Банк получателя: </w:t>
            </w:r>
          </w:p>
          <w:p w:rsidR="00000000" w:rsidDel="00000000" w:rsidP="00000000" w:rsidRDefault="00000000" w:rsidRPr="00000000" w14:paraId="0000005C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{{БАНК_ПОЛ_СТРОКА1}}</w:t>
            </w:r>
          </w:p>
          <w:p w:rsidR="00000000" w:rsidDel="00000000" w:rsidP="00000000" w:rsidRDefault="00000000" w:rsidRPr="00000000" w14:paraId="0000005D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{{БАНК_ПОЛ_СТРОКА2}}</w:t>
            </w:r>
          </w:p>
          <w:p w:rsidR="00000000" w:rsidDel="00000000" w:rsidP="00000000" w:rsidRDefault="00000000" w:rsidRPr="00000000" w14:paraId="0000005E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Получатель: </w:t>
            </w:r>
          </w:p>
          <w:p w:rsidR="00000000" w:rsidDel="00000000" w:rsidP="00000000" w:rsidRDefault="00000000" w:rsidRPr="00000000" w14:paraId="00000060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{{СЧЕТ_ВАЛЮТА}} {{СЧЕТ_НОМЕР}} ОсОО "Авто Континент"</w:t>
            </w:r>
          </w:p>
          <w:p w:rsidR="00000000" w:rsidDel="00000000" w:rsidP="00000000" w:rsidRDefault="00000000" w:rsidRPr="00000000" w14:paraId="00000061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ПРИНЦИПАЛ</w:t>
            </w:r>
          </w:p>
          <w:p w:rsidR="00000000" w:rsidDel="00000000" w:rsidP="00000000" w:rsidRDefault="00000000" w:rsidRPr="00000000" w14:paraId="00000064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{{ПОКУПАТЕЛЬ_ФИО}} {{ПОКУПАТЕЛЬ_ДАТА_РОЖДЕНИЯ}}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Паспорт: серия {{ПАСПОРТ_СЕРИЯ}} № {{ПАСПОРТ_НОМЕР}}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Выдан: {{ПАСПОРТ_ВЫДАН}} {{ПАСПОРТ_ДАТА_ВЫДАЧИ}}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Код подразделения: {{ПАСПОРТ_КОД}}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Зарегистрирован(а): {{ПОКУПАТЕЛЬ_АДРЕС}}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850265</wp:posOffset>
                  </wp:positionH>
                  <wp:positionV relativeFrom="paragraph">
                    <wp:posOffset>118110</wp:posOffset>
                  </wp:positionV>
                  <wp:extent cx="954000" cy="486000"/>
                  <wp:effectExtent b="0" l="0" r="0" t="0"/>
                  <wp:wrapNone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75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215264</wp:posOffset>
                  </wp:positionH>
                  <wp:positionV relativeFrom="paragraph">
                    <wp:posOffset>32384</wp:posOffset>
                  </wp:positionV>
                  <wp:extent cx="1698625" cy="1486535"/>
                  <wp:effectExtent b="0" l="0" r="0" t="0"/>
                  <wp:wrapNone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76">
            <w:pPr>
              <w:spacing w:after="20" w:before="20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Подпись: _______________________________/Колотовкин И.В.</w:t>
            </w:r>
          </w:p>
          <w:p w:rsidR="00000000" w:rsidDel="00000000" w:rsidP="00000000" w:rsidRDefault="00000000" w:rsidRPr="00000000" w14:paraId="00000077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Подпись: _______________________________/{{ПОКУПАТЕЛЬ_ИНИЦИАЛЫ}}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20" w:before="20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jc w:val="right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Приложение № 1</w:t>
        <w:br w:type="textWrapping"/>
        <w:t xml:space="preserve">к Агентскому договору № {{НОМЕР}}</w:t>
        <w:br w:type="textWrapping"/>
        <w:t xml:space="preserve">от «{{ДЕНЬ}}» {{МЕСЯЦ}} {{ГОД}}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80" w:before="200" w:line="240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21"/>
          <w:szCs w:val="21"/>
          <w:rtl w:val="0"/>
        </w:rPr>
        <w:t xml:space="preserve">ПОРУЧЕНИЕ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jc w:val="center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на передачу денежных средств Получателю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40" w:line="240" w:lineRule="auto"/>
        <w:ind w:firstLine="709"/>
        <w:jc w:val="both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69"/>
        <w:gridCol w:w="5669"/>
        <w:tblGridChange w:id="0">
          <w:tblGrid>
            <w:gridCol w:w="3969"/>
            <w:gridCol w:w="5669"/>
          </w:tblGrid>
        </w:tblGridChange>
      </w:tblGrid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ФИО Получателя (продавца)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{{ПРОДАВЕЦ_ФИО}}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Дата рождения Получателя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{{ПРОДАВЕЦ_ДАТА_РОЖДЕНИЯ}}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Идентификационная карта 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{{ПРОДАВЕЦ_ID_НОМЕР}}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Идентификационная карта выдана (кем и когда)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{{ПРОДАВЕЦ_ID_ВЫДАНА}}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B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Адрес регистрации Получателя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{{ПРОДАВЕЦ_АДРЕС}}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D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Основание передачи денежных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Оплата за автомобиль по договору купли-продажи ТС № {{НОМЕР}} от «{{ДЕНЬ}}» {{МЕСЯЦ}} {{ГОД}} 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8F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Сумма наличного расчёта (цифрами и прописью):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{{СУММА_НАЛИЧНЫМИ}} ({{СУММА_ПРОПИСЬЮ}})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1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Валюта расчёта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{{ВАЛЮТА_НАЛИЧНЫМИ}}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Место передачи наличных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г. Бишкек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5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Дополнительные сведения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Автомобиль (Марка, модель)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{{МАРКА_МОДЕЛЬ}}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{{VIN}}</w:t>
            </w:r>
          </w:p>
        </w:tc>
      </w:tr>
      <w:tr>
        <w:trPr>
          <w:cantSplit w:val="0"/>
          <w:tblHeader w:val="0"/>
        </w:trPr>
        <w:tc>
          <w:tcPr>
            <w:shd w:fill="e8e8e8" w:val="clear"/>
          </w:tcPr>
          <w:p w:rsidR="00000000" w:rsidDel="00000000" w:rsidP="00000000" w:rsidRDefault="00000000" w:rsidRPr="00000000" w14:paraId="0000009B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Год выпуска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  <w:t xml:space="preserve">{{ГОД_ВЫП}}</w:t>
            </w:r>
          </w:p>
        </w:tc>
      </w:tr>
    </w:tbl>
    <w:p w:rsidR="00000000" w:rsidDel="00000000" w:rsidP="00000000" w:rsidRDefault="00000000" w:rsidRPr="00000000" w14:paraId="0000009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/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Принципал: ___________________________ /{{ПОКУПАТЕЛЬ_ИНИЦИАЛЫ}}</w:t>
      </w:r>
      <w:r w:rsidDel="00000000" w:rsidR="00000000" w:rsidRPr="00000000">
        <w:rPr>
          <w:rtl w:val="0"/>
        </w:rPr>
      </w:r>
    </w:p>
    <w:sectPr>
      <w:footerReference r:id="rId9" w:type="default"/>
      <w:pgSz w:h="15840" w:w="12240" w:orient="portrait"/>
      <w:pgMar w:bottom="566.9291338582677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8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888888"/>
        <w:sz w:val="16"/>
        <w:szCs w:val="16"/>
        <w:u w:val="none"/>
        <w:shd w:fill="auto" w:val="clear"/>
        <w:vertAlign w:val="baseline"/>
        <w:rtl w:val="0"/>
      </w:rPr>
      <w:t xml:space="preserve">ОсОО «Авто Континент»  |  стр. 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88888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888888"/>
        <w:sz w:val="16"/>
        <w:szCs w:val="16"/>
        <w:u w:val="none"/>
        <w:shd w:fill="auto" w:val="clear"/>
        <w:vertAlign w:val="baseline"/>
        <w:rtl w:val="0"/>
      </w:rPr>
      <w:t xml:space="preserve"> из 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888888"/>
        <w:sz w:val="16"/>
        <w:szCs w:val="1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