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6B17" w14:textId="77777777" w:rsidR="00D00D7E" w:rsidRDefault="00D00D7E">
      <w:pPr>
        <w:numPr>
          <w:ilvl w:val="0"/>
          <w:numId w:val="1"/>
        </w:numPr>
      </w:pPr>
      <w:r>
        <w:t xml:space="preserve">Integrate the Kafka Producer Consumer model into the existing Clinic Management Project </w:t>
      </w:r>
    </w:p>
    <w:p w14:paraId="17030812" w14:textId="77777777" w:rsidR="00D00D7E" w:rsidRDefault="00D00D7E" w:rsidP="00D00D7E">
      <w:pPr>
        <w:ind w:left="720"/>
      </w:pPr>
    </w:p>
    <w:p w14:paraId="7DCF5FAC" w14:textId="77777777" w:rsidR="00D00D7E" w:rsidRDefault="00D00D7E" w:rsidP="00D00D7E">
      <w:pPr>
        <w:ind w:left="720"/>
      </w:pPr>
    </w:p>
    <w:p w14:paraId="00000001" w14:textId="08DA496D" w:rsidR="009A1713" w:rsidRDefault="00D00D7E" w:rsidP="00D00D7E">
      <w:pPr>
        <w:ind w:left="720"/>
      </w:pPr>
      <w:r>
        <w:object w:dxaOrig="1503" w:dyaOrig="981" w14:anchorId="393F8C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8.75pt" o:ole="">
            <v:imagedata r:id="rId5" o:title=""/>
          </v:shape>
          <o:OLEObject Type="Embed" ProgID="Package" ShapeID="_x0000_i1025" DrawAspect="Icon" ObjectID="_1709990751" r:id="rId6"/>
        </w:object>
      </w:r>
      <w:r>
        <w:t xml:space="preserve">. </w:t>
      </w:r>
    </w:p>
    <w:sectPr w:rsidR="009A17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BEC"/>
    <w:multiLevelType w:val="multilevel"/>
    <w:tmpl w:val="C74C4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713"/>
    <w:rsid w:val="009A1713"/>
    <w:rsid w:val="00D0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E75A"/>
  <w15:docId w15:val="{C60660DB-26FB-4B0B-8ACC-57449353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Nithin varghese</cp:lastModifiedBy>
  <cp:revision>2</cp:revision>
  <dcterms:created xsi:type="dcterms:W3CDTF">2022-03-28T11:08:00Z</dcterms:created>
  <dcterms:modified xsi:type="dcterms:W3CDTF">2022-03-28T11:09:00Z</dcterms:modified>
</cp:coreProperties>
</file>