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калькулятор встроен ассистент голосового ввода данных.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активации нужно нажать кнопку “C” и назвать число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