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Relatório: Métodos de Overfitting</w:t>
      </w:r>
    </w:p>
    <w:p>
      <w:pPr>
        <w:pStyle w:val="Heading2"/>
      </w:pPr>
      <w:r>
        <w:t>1. Introdução</w:t>
      </w:r>
    </w:p>
    <w:p>
      <w:r>
        <w:t>Overfitting ocorre quando um modelo se ajusta demais aos dados de treino, perdendo a capacidade de generalizar para novos dados.</w:t>
      </w:r>
    </w:p>
    <w:p>
      <w:pPr>
        <w:pStyle w:val="Heading2"/>
      </w:pPr>
      <w:r>
        <w:t>2. Lasso</w:t>
      </w:r>
    </w:p>
    <w:p>
      <w:r>
        <w:t>Lasso adiciona uma penalidade que força alguns coeficientes a zero, ajudando a simplificar o modelo e evitar o overfitting.</w:t>
      </w:r>
    </w:p>
    <w:p>
      <w:pPr>
        <w:pStyle w:val="Heading2"/>
      </w:pPr>
      <w:r>
        <w:t>3. Elastic Net</w:t>
      </w:r>
    </w:p>
    <w:p>
      <w:r>
        <w:t>Elastic Net combina as penalidades do Lasso e da Ridge, lidando bem com variáveis correlacionadas e mantendo o equilíbrio entre simplicidade e performance.</w:t>
      </w:r>
    </w:p>
    <w:p>
      <w:pPr>
        <w:pStyle w:val="Heading2"/>
      </w:pPr>
      <w:r>
        <w:t>4. Métodos Recentes</w:t>
      </w:r>
    </w:p>
    <w:p>
      <w:r>
        <w:t>Técnicas como Dropout e Regularization Boosting são eficazes para reduzir o overfitting, especialmente em redes neurais e problemas de alta dimensionalidade.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