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7" w:firstLine="0"/>
        <w:rPr>
          <w:sz w:val="20"/>
          <w:szCs w:val="20"/>
        </w:rPr>
      </w:pPr>
      <w:r w:rsidDel="00000000" w:rsidR="00000000" w:rsidRPr="00000000">
        <w:rPr>
          <w:sz w:val="20"/>
          <w:szCs w:val="20"/>
          <w:vertAlign w:val="baseline"/>
        </w:rPr>
        <w:drawing>
          <wp:inline distB="0" distT="0" distL="0" distR="0">
            <wp:extent cx="1495002" cy="917448"/>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495002" cy="917448"/>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sz w:val="20"/>
          <w:szCs w:val="20"/>
        </w:rPr>
        <w:drawing>
          <wp:inline distB="0" distT="0" distL="0" distR="0">
            <wp:extent cx="1508666" cy="925829"/>
            <wp:effectExtent b="0" l="0" r="0" t="0"/>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508666" cy="92582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Pr>
        <w:drawing>
          <wp:inline distB="0" distT="0" distL="0" distR="0">
            <wp:extent cx="1504936" cy="923544"/>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504936" cy="923544"/>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vertAlign w:val="baseline"/>
        </w:rPr>
        <w:drawing>
          <wp:inline distB="0" distT="0" distL="0" distR="0">
            <wp:extent cx="1490570" cy="905255"/>
            <wp:effectExtent b="0" l="0" r="0" t="0"/>
            <wp:docPr id="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490570" cy="905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
                <a:graphic>
                  <a:graphicData uri="http://schemas.microsoft.com/office/word/2010/wordprocessingShape">
                    <wps:wsp>
                      <wps:cNvSpPr/>
                      <wps:cNvPr id="2" name="Shape 2"/>
                      <wps:spPr>
                        <a:xfrm>
                          <a:off x="2271965" y="3779365"/>
                          <a:ext cx="6148070" cy="1270"/>
                        </a:xfrm>
                        <a:custGeom>
                          <a:rect b="b" l="l" r="r" t="t"/>
                          <a:pathLst>
                            <a:path extrusionOk="0" h="120000" w="6148070">
                              <a:moveTo>
                                <a:pt x="0" y="0"/>
                              </a:moveTo>
                              <a:lnTo>
                                <a:pt x="6147498"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148070" cy="12700"/>
                        </a:xfrm>
                        <a:prstGeom prst="rect"/>
                        <a:ln/>
                      </pic:spPr>
                    </pic:pic>
                  </a:graphicData>
                </a:graphic>
              </wp:anchor>
            </w:drawing>
          </mc:Fallback>
        </mc:AlternateContent>
      </w:r>
    </w:p>
    <w:p w:rsidR="00000000" w:rsidDel="00000000" w:rsidP="00000000" w:rsidRDefault="00000000" w:rsidRPr="00000000" w14:paraId="00000003">
      <w:pPr>
        <w:tabs>
          <w:tab w:val="left" w:leader="none" w:pos="4458"/>
          <w:tab w:val="left" w:leader="none" w:pos="7389"/>
        </w:tabs>
        <w:spacing w:before="108" w:lineRule="auto"/>
        <w:ind w:left="980" w:firstLine="0"/>
        <w:rPr>
          <w:rFonts w:ascii="Arial" w:cs="Arial" w:eastAsia="Arial" w:hAnsi="Arial"/>
          <w:sz w:val="35"/>
          <w:szCs w:val="35"/>
        </w:rPr>
      </w:pPr>
      <w:r w:rsidDel="00000000" w:rsidR="00000000" w:rsidRPr="00000000">
        <w:rPr>
          <w:rFonts w:ascii="Arial" w:cs="Arial" w:eastAsia="Arial" w:hAnsi="Arial"/>
          <w:color w:val="2b3825"/>
          <w:sz w:val="35"/>
          <w:szCs w:val="35"/>
          <w:rtl w:val="0"/>
        </w:rPr>
        <w:t xml:space="preserve">                                UGANDA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2" name=""/>
                <a:graphic>
                  <a:graphicData uri="http://schemas.microsoft.com/office/word/2010/wordprocessingShape">
                    <wps:wsp>
                      <wps:cNvSpPr/>
                      <wps:cNvPr id="3" name="Shape 3"/>
                      <wps:spPr>
                        <a:xfrm>
                          <a:off x="2280538" y="3779365"/>
                          <a:ext cx="6130925" cy="1270"/>
                        </a:xfrm>
                        <a:custGeom>
                          <a:rect b="b" l="l" r="r" t="t"/>
                          <a:pathLst>
                            <a:path extrusionOk="0" h="120000" w="6130925">
                              <a:moveTo>
                                <a:pt x="0" y="0"/>
                              </a:moveTo>
                              <a:lnTo>
                                <a:pt x="613091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130925" cy="12700"/>
                        </a:xfrm>
                        <a:prstGeom prst="rect"/>
                        <a:ln/>
                      </pic:spPr>
                    </pic:pic>
                  </a:graphicData>
                </a:graphic>
              </wp:anchor>
            </w:drawing>
          </mc:Fallback>
        </mc:AlternateContent>
      </w:r>
    </w:p>
    <w:p w:rsidR="00000000" w:rsidDel="00000000" w:rsidP="00000000" w:rsidRDefault="00000000" w:rsidRPr="00000000" w14:paraId="00000005">
      <w:pPr>
        <w:widowControl w:val="1"/>
        <w:spacing w:after="200" w:lineRule="auto"/>
        <w:rPr>
          <w:rFonts w:ascii="Times New Roman" w:cs="Times New Roman" w:eastAsia="Times New Roman" w:hAnsi="Times New Roman"/>
          <w:i w:val="1"/>
          <w:iCs w:val="1"/>
          <w:color w:val="000000"/>
          <w:sz w:val="24"/>
          <w:szCs w:val="24"/>
          <w:u w:val="single"/>
        </w:rPr>
      </w:pPr>
      <w:r w:rsidDel="00000000" w:rsidR="00000000" w:rsidRPr="00000000">
        <w:rPr>
          <w:rtl w:val="0"/>
        </w:rPr>
      </w:r>
    </w:p>
    <w:p w:rsidR="00000000" w:rsidDel="00000000" w:rsidP="00000000" w:rsidRDefault="00000000" w:rsidRPr="00000000" w14:paraId="00000006">
      <w:pPr>
        <w:jc w:val="both"/>
        <w:rPr>
          <w:b w:val="1"/>
          <w:bCs w:val="1"/>
          <w:u w:val="single"/>
        </w:rPr>
      </w:pPr>
      <w:r w:rsidDel="00000000" w:rsidR="00000000" w:rsidRPr="00000000">
        <w:rPr>
          <w:b w:val="1"/>
          <w:bCs w:val="1"/>
          <w:u w:val="single"/>
          <w:rtl w:val="0"/>
        </w:rPr>
        <w:t xml:space="preserve">PRIMATES  AND SAFARI EXPERIENCE IN UGANDA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Uganda is a place of extraordinary sights and unlimited adventure. The home of lofty peaks and giant fauna; of wild rivers and sweeping savannahs. It is where fantasies are set, and memories are made.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 Tilenga Safaris, we are set on a mission to organize the perfect bespoke adventures and safaris around this beautiful country we are lucky to call home.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TASTE OF WHAT TO EXPECT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Chimpanzee tracking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Gorilla Tracking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Safari Game drive to view the Big Four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Boat cruise safari, and birding on Kazinga Channel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trip</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 Monkey Tracking</w:t>
      </w:r>
    </w:p>
    <w:p w:rsidR="00000000" w:rsidDel="00000000" w:rsidP="00000000" w:rsidRDefault="00000000" w:rsidRPr="00000000" w14:paraId="00000014">
      <w:pPr>
        <w:widowControl w:val="1"/>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ITINERARY</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1: ARRIVAL AND TRANSFER FROM KAMPALA TO KIBALE NATIONAL PARK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bookmarkStart w:colFirst="0" w:colLast="0" w:name="_heading=h.24qmkjp8oxdr" w:id="0"/>
      <w:bookmarkEnd w:id="0"/>
      <w:r w:rsidDel="00000000" w:rsidR="00000000" w:rsidRPr="00000000">
        <w:rPr>
          <w:rFonts w:ascii="Times New Roman" w:cs="Times New Roman" w:eastAsia="Times New Roman" w:hAnsi="Times New Roman"/>
          <w:sz w:val="24"/>
          <w:szCs w:val="24"/>
          <w:rtl w:val="0"/>
        </w:rPr>
        <w:t xml:space="preserve">On arrival at Entebbe International Airport in Uganda, you will be met by a Tilenga Safaris guide. They will be waiting for you, holding a placard with your name, and then assist you with your luggage. Then you will make a stopover at CJs Entebbe for breakfast, and your journey to Kibale National Park begins. </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Kibale National Park is the primate capital of the world, offering a large chimpanzee population with more than 120 habituated chimps and 1400 in the forest. The success rate of locating chimps while trekking is about 95%. There are opportunities for Chimpanzee trekking twice each day – the morning session starts at 7 am and the afternoon at noon, with as many as 6 groups tracking each day, each with 6 individuals.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6 to 7-hour drive from Entebbe, and chimp tracking will be scheduled the next day after your arrival.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is still open to adventure, an extra community walk activity in the Bigodi Swamp in the afternoon. This is a community walk through one of the most scenic areas and habitats of bird and mammal species. A 2 - 3 hour walk through the Bigodi swamp allows you to spot over 310 bird species, 5 different primates, and very beautiful flora.</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Kibale National Park </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1299445944"/>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Kibale Lodge   | 4</w:t>
      </w:r>
      <w:sdt>
        <w:sdtPr>
          <w:id w:val="-660574686"/>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Primates Lodge Kibale | 3</w:t>
      </w:r>
      <w:sdt>
        <w:sdtPr>
          <w:id w:val="799446306"/>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Kibale Safari Lodge </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 </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2: CHIMPANZEE TRACKING AND TRANSFER TO QUEEN ELIZABETH NATIONAL PARK.</w:t>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morning Chimpanzee tracking and a scenic transfer to Queen Elizabeth National Park, and relaxation at the lodge. During tracking, you will be able to see other primates and wildlife like the red-tailed monkeys, black and white colobus monkeys, and a variety of bird species, among others. </w:t>
      </w:r>
    </w:p>
    <w:p w:rsidR="00000000" w:rsidDel="00000000" w:rsidP="00000000" w:rsidRDefault="00000000" w:rsidRPr="00000000" w14:paraId="0000002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it can be challenging to follow the lead of these agile primates, the experience is thoroughly rewarding. Queen Elizabeth National Park (the second-largest park in Uganda, named after the Late Queen Elizabeth II (RIP) and popularly known for Savannah grasslands and being home to the big cats, i.e., lions, leopards, etc., and elephants).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afternoon – evening game drive in Queen Elizabeth National Park. QENP is home to 618 bird species, which is the 6th highest diversity in the world and the highest in Africa, making it a perfect destination for Birding, in addition to 95 mammals, including the Big 4 (Lions, Leopards, buffalo, and Hippos)</w:t>
      </w:r>
    </w:p>
    <w:p w:rsidR="00000000" w:rsidDel="00000000" w:rsidP="00000000" w:rsidRDefault="00000000" w:rsidRPr="00000000" w14:paraId="0000002C">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Queen Elizabeth National Park</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374018548"/>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Kyambura Gorge Lodge    | 4</w:t>
      </w:r>
      <w:sdt>
        <w:sdtPr>
          <w:id w:val="-1473240615"/>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Elephant Plains Lodge | 3</w:t>
      </w:r>
      <w:sdt>
        <w:sdtPr>
          <w:id w:val="34340581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Kikorongo Safari Lodge </w: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 </w:t>
      </w:r>
    </w:p>
    <w:p w:rsidR="00000000" w:rsidDel="00000000" w:rsidP="00000000" w:rsidRDefault="00000000" w:rsidRPr="00000000" w14:paraId="00000030">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3: SAFARI BOAT CRUISE AND TRANSFER TO BWINDI IMPENETRABLE NATIONAL PARK </w:t>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morning boat ride on the Kazinga Channel is a highlight of the safari in Queen Elizabeth National Park, and it will reward you with wonderful sightings of Hippos, Crocodiles, Monitor Lizards, Elephants, Buffaloes, and Antelopes, and by the water, trying to stay hydrated. And then return to the Lodge for Dinner a night’s rest.</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after the boat cruise safari, your journey to Bwindi Impenetrable National Park begins. This is a 5 – 6-hour drive from Kasese to Bwindi Impenetrable National Park. Bwindi is the habitat of more than half the world’s population of Mountain Gorillas, with over 500 mountain gorillas living here, 346 bird species, and 200 butterfly species.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“Bwindi” means “darkness,” and taking a hike in this magnificent forest will certainly unveil to you the reason why the forest was named so. You will also be in a position to quickly tell why the forest is also regarded as Impenetrable. One is required to be physically fit to take part in this mountain gorilla tracking / trekking adventure because it may involve climbing steep terrain.  </w:t>
      </w:r>
    </w:p>
    <w:p w:rsidR="00000000" w:rsidDel="00000000" w:rsidP="00000000" w:rsidRDefault="00000000" w:rsidRPr="00000000" w14:paraId="0000003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check-in at the lodge where you will be staying, you will have some time to swim, relax, and then have dinner. </w:t>
      </w:r>
    </w:p>
    <w:p w:rsidR="00000000" w:rsidDel="00000000" w:rsidP="00000000" w:rsidRDefault="00000000" w:rsidRPr="00000000" w14:paraId="0000003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Bwindi Impenetrable National Park</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1485625936"/>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Nkuringo Bwindi Gorilla Lodge | 4</w:t>
      </w:r>
      <w:sdt>
        <w:sdtPr>
          <w:id w:val="91214095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Mahogany springs Lodge | 3</w:t>
      </w:r>
      <w:sdt>
        <w:sdtPr>
          <w:id w:val="-24049965"/>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Ride 4 A woman </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4: GORILLA TRACKING AND TRANSFER TO KISORO</w:t>
      </w:r>
    </w:p>
    <w:p w:rsidR="00000000" w:rsidDel="00000000" w:rsidP="00000000" w:rsidRDefault="00000000" w:rsidRPr="00000000" w14:paraId="0000004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Gorilla treks begin at 8 AM every day with a briefing, after which groups of a maximum of eight tourists trek into the mysterious jungle. The trek can last anywhere from 1 hour to 5 hours, depending on where the gorillas will be on a specific day. </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Permits are required and limited to protect the gorillas, making the experience both exclusive and conservation-focused. Guided by trained rangers, the activity not only offers a rare and powerful wildlife encounter but also supports ongoing conservation efforts and local communities in Uganda.</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right after transfer to Kisoro from Bwindi Impenetrable National Park, to get ready for Golden Monkey tracking the day after.</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Kisoro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5</w:t>
      </w:r>
      <w:sdt>
        <w:sdtPr>
          <w:id w:val="-1083996876"/>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Mt Gahinga Lodge  </w:t>
      </w:r>
      <w:r w:rsidDel="00000000" w:rsidR="00000000" w:rsidRPr="00000000">
        <w:rPr>
          <w:rFonts w:ascii="Times New Roman" w:cs="Times New Roman" w:eastAsia="Times New Roman" w:hAnsi="Times New Roman"/>
          <w:rtl w:val="0"/>
        </w:rPr>
        <w:t xml:space="preserve"> | 4</w:t>
      </w:r>
      <w:sdt>
        <w:sdtPr>
          <w:id w:val="1171760009"/>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Lake Chahafi Safari Lodge | 3</w:t>
      </w:r>
      <w:sdt>
        <w:sdtPr>
          <w:id w:val="-1291645891"/>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Lake Mulehe Safari lodge </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5: GOLDEN MONKEY TRACKING AND TRANSFER TO LAKE BUNYONYI  </w:t>
      </w:r>
    </w:p>
    <w:p w:rsidR="00000000" w:rsidDel="00000000" w:rsidP="00000000" w:rsidRDefault="00000000" w:rsidRPr="00000000" w14:paraId="000000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Golden monkey tracking in Uganda is an exciting wildlife adventure in the lush Mgahinga Gorilla National Park, where visitors trek through dense bamboo and forest habitats to observe the rare and playful golden monkeys in their natural environment, witnessing their social behaviors, vibrant golden-orange fur, and the rich biodiversity of the forest.</w:t>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Golden monkey tracking, you will be transferred to Lake Bunyonyi for a canoeing experience to the 29 forgotten Islands. Canoeing on Lake Bunyonyi to the forgotten islands is an optional activity if you’re still open to adventure.</w:t>
      </w:r>
    </w:p>
    <w:p w:rsidR="00000000" w:rsidDel="00000000" w:rsidP="00000000" w:rsidRDefault="00000000" w:rsidRPr="00000000" w14:paraId="0000005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Lake Bunyonyi in southwestern Uganda is known for its 29 islands. The phrase "29 forgotten islands” refers to the fact that many of the islands are less well-known than the most famous ones, which are notorious for their dark and fascinating pasts. The local name "Bunyonyi" means "place of many little birds," and the lake is a popular spot for birdwatching and relaxation. Canoes are the only way of getting around the lake and its islands. The locals make the canoes by digging into large trees to create a depression using axes to create a depression. The canoes are moved using rowing sticks or motor engines. </w:t>
      </w:r>
    </w:p>
    <w:p w:rsidR="00000000" w:rsidDel="00000000" w:rsidP="00000000" w:rsidRDefault="00000000" w:rsidRPr="00000000" w14:paraId="0000005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Kibale National Park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5</w:t>
      </w:r>
      <w:sdt>
        <w:sdtPr>
          <w:id w:val="1450814065"/>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4</w:t>
      </w:r>
      <w:sdt>
        <w:sdtPr>
          <w:id w:val="29609264"/>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Arcadia Lodge | 3</w:t>
      </w:r>
      <w:sdt>
        <w:sdtPr>
          <w:id w:val="-990388026"/>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Birdnest Resort </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5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DAY 6: TRANSFER TO ENTEBBE – DEPARTURE </w:t>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last day in the wild. After having breakfast, you will check out and start your journey to Kampala. This is an 8-hour drive to Kampala with a stopover for lunch in Mbarara. </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last day of your trip; after having breakfast, you will check out and start your journey to Entebbe. </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Destination</w:t>
      </w:r>
      <w:r w:rsidDel="00000000" w:rsidR="00000000" w:rsidRPr="00000000">
        <w:rPr>
          <w:rFonts w:ascii="Times New Roman" w:cs="Times New Roman" w:eastAsia="Times New Roman" w:hAnsi="Times New Roman"/>
          <w:sz w:val="24"/>
          <w:szCs w:val="24"/>
          <w:rtl w:val="0"/>
        </w:rPr>
        <w:t xml:space="preserve">: Entebbe International Airport </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Stopover:</w:t>
      </w:r>
      <w:r w:rsidDel="00000000" w:rsidR="00000000" w:rsidRPr="00000000">
        <w:rPr>
          <w:rFonts w:ascii="Times New Roman" w:cs="Times New Roman" w:eastAsia="Times New Roman" w:hAnsi="Times New Roman"/>
          <w:sz w:val="24"/>
          <w:szCs w:val="24"/>
          <w:rtl w:val="0"/>
        </w:rPr>
        <w:t xml:space="preserve">  Mbarara</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Meals and drinks:</w:t>
      </w:r>
      <w:r w:rsidDel="00000000" w:rsidR="00000000" w:rsidRPr="00000000">
        <w:rPr>
          <w:rFonts w:ascii="Times New Roman" w:cs="Times New Roman" w:eastAsia="Times New Roman" w:hAnsi="Times New Roman"/>
          <w:sz w:val="24"/>
          <w:szCs w:val="24"/>
          <w:rtl w:val="0"/>
        </w:rPr>
        <w:t xml:space="preserve"> Full Board.</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tabs>
          <w:tab w:val="left" w:leader="none" w:pos="36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0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8">
      <w:pPr>
        <w:spacing w:after="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TOUR COSTS – QUOTED IN USD </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200"/>
        <w:gridCol w:w="1200"/>
        <w:gridCol w:w="1230"/>
        <w:gridCol w:w="1260"/>
        <w:gridCol w:w="1245"/>
        <w:gridCol w:w="1230"/>
        <w:tblGridChange w:id="0">
          <w:tblGrid>
            <w:gridCol w:w="1545"/>
            <w:gridCol w:w="1200"/>
            <w:gridCol w:w="1200"/>
            <w:gridCol w:w="1230"/>
            <w:gridCol w:w="1260"/>
            <w:gridCol w:w="1245"/>
            <w:gridCol w:w="123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PAX</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 3 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2704</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 4 STAR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3280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3114</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PER PERSON – 5 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14.057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10,685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9941</w:t>
            </w:r>
          </w:p>
        </w:tc>
      </w:tr>
    </w:tbl>
    <w:p w:rsidR="00000000" w:rsidDel="00000000" w:rsidP="00000000" w:rsidRDefault="00000000" w:rsidRPr="00000000" w14:paraId="00000085">
      <w:pPr>
        <w:spacing w:after="20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6">
      <w:pPr>
        <w:tabs>
          <w:tab w:val="left" w:leader="none" w:pos="36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Included</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 Park fees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activities (Unless labeled as optional)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accommodation as per the options chosen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professional driver/guide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transportation in safari 4 X 4 vehicle with a pop-up roof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Taxes/VAT • Roundtrip airport transfer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Meals (As specified in the day-by-day section)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Complementary bottle of water per day while on safari </w:t>
      </w:r>
    </w:p>
    <w:p w:rsidR="00000000" w:rsidDel="00000000" w:rsidP="00000000" w:rsidRDefault="00000000" w:rsidRPr="00000000" w14:paraId="00000090">
      <w:pPr>
        <w:tabs>
          <w:tab w:val="left" w:leader="none" w:pos="36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left" w:leader="none" w:pos="362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tabs>
          <w:tab w:val="left" w:leader="none" w:pos="362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 Excludes:</w:t>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flights (From/to home) </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Visa </w:t>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accommodation before and at the end of the tour</w:t>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Tips </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items, Souvenirs, etc.</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 insurance or medical emergencies </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Government-imposed increase of taxes and/or park fees </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Drinks</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Pottery fees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5054600</wp:posOffset>
                </wp:positionH>
                <wp:positionV relativeFrom="paragraph">
                  <wp:posOffset>441959</wp:posOffset>
                </wp:positionV>
                <wp:extent cx="1480820" cy="1652905"/>
                <wp:effectExtent b="0" l="0" r="0" t="0"/>
                <wp:wrapNone/>
                <wp:docPr id="3" name=""/>
                <a:graphic>
                  <a:graphicData uri="http://schemas.microsoft.com/office/word/2010/wordprocessingGroup">
                    <wpg:wgp>
                      <wpg:cNvGrpSpPr/>
                      <wpg:grpSpPr>
                        <a:xfrm>
                          <a:off x="4605575" y="2953525"/>
                          <a:ext cx="1480820" cy="1652905"/>
                          <a:chOff x="4605575" y="2953525"/>
                          <a:chExt cx="1480825" cy="1652925"/>
                        </a:xfrm>
                      </wpg:grpSpPr>
                      <wpg:grpSp>
                        <wpg:cNvGrpSpPr/>
                        <wpg:grpSpPr>
                          <a:xfrm>
                            <a:off x="4605590" y="2953548"/>
                            <a:ext cx="1481142" cy="1652900"/>
                            <a:chOff x="0" y="0"/>
                            <a:chExt cx="1481142" cy="1652900"/>
                          </a:xfrm>
                        </wpg:grpSpPr>
                        <wps:wsp>
                          <wps:cNvSpPr/>
                          <wps:cNvPr id="5" name="Shape 5"/>
                          <wps:spPr>
                            <a:xfrm>
                              <a:off x="0" y="0"/>
                              <a:ext cx="1480800" cy="16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15743" y="1375724"/>
                              <a:ext cx="272415" cy="276860"/>
                            </a:xfrm>
                            <a:custGeom>
                              <a:rect b="b" l="l" r="r" t="t"/>
                              <a:pathLst>
                                <a:path extrusionOk="0" h="276860" w="272415">
                                  <a:moveTo>
                                    <a:pt x="136182" y="0"/>
                                  </a:moveTo>
                                  <a:lnTo>
                                    <a:pt x="93138" y="6941"/>
                                  </a:lnTo>
                                  <a:lnTo>
                                    <a:pt x="55755" y="26271"/>
                                  </a:lnTo>
                                  <a:lnTo>
                                    <a:pt x="26275" y="55747"/>
                                  </a:lnTo>
                                  <a:lnTo>
                                    <a:pt x="6942" y="93127"/>
                                  </a:lnTo>
                                  <a:lnTo>
                                    <a:pt x="0" y="136169"/>
                                  </a:lnTo>
                                  <a:lnTo>
                                    <a:pt x="3698" y="167798"/>
                                  </a:lnTo>
                                  <a:lnTo>
                                    <a:pt x="14220" y="196781"/>
                                  </a:lnTo>
                                  <a:lnTo>
                                    <a:pt x="30710" y="222271"/>
                                  </a:lnTo>
                                  <a:lnTo>
                                    <a:pt x="52311" y="243420"/>
                                  </a:lnTo>
                                  <a:lnTo>
                                    <a:pt x="42468" y="243420"/>
                                  </a:lnTo>
                                  <a:lnTo>
                                    <a:pt x="40690" y="245198"/>
                                  </a:lnTo>
                                  <a:lnTo>
                                    <a:pt x="40690" y="274853"/>
                                  </a:lnTo>
                                  <a:lnTo>
                                    <a:pt x="42468" y="276631"/>
                                  </a:lnTo>
                                  <a:lnTo>
                                    <a:pt x="229882" y="276631"/>
                                  </a:lnTo>
                                  <a:lnTo>
                                    <a:pt x="231660" y="274853"/>
                                  </a:lnTo>
                                  <a:lnTo>
                                    <a:pt x="231660" y="245198"/>
                                  </a:lnTo>
                                  <a:lnTo>
                                    <a:pt x="229882" y="243420"/>
                                  </a:lnTo>
                                  <a:lnTo>
                                    <a:pt x="220040" y="243420"/>
                                  </a:lnTo>
                                  <a:lnTo>
                                    <a:pt x="241640" y="222271"/>
                                  </a:lnTo>
                                  <a:lnTo>
                                    <a:pt x="258130" y="196781"/>
                                  </a:lnTo>
                                  <a:lnTo>
                                    <a:pt x="268653" y="167798"/>
                                  </a:lnTo>
                                  <a:lnTo>
                                    <a:pt x="272351" y="136169"/>
                                  </a:lnTo>
                                  <a:lnTo>
                                    <a:pt x="265408" y="93127"/>
                                  </a:lnTo>
                                  <a:lnTo>
                                    <a:pt x="246076" y="55747"/>
                                  </a:lnTo>
                                  <a:lnTo>
                                    <a:pt x="216598" y="26271"/>
                                  </a:lnTo>
                                  <a:lnTo>
                                    <a:pt x="179219" y="6941"/>
                                  </a:lnTo>
                                  <a:lnTo>
                                    <a:pt x="136182" y="0"/>
                                  </a:lnTo>
                                  <a:close/>
                                </a:path>
                              </a:pathLst>
                            </a:custGeom>
                            <a:solidFill>
                              <a:srgbClr val="E6D5C1"/>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12">
                              <a:alphaModFix/>
                            </a:blip>
                            <a:srcRect b="0" l="0" r="0" t="0"/>
                            <a:stretch/>
                          </pic:blipFill>
                          <pic:spPr>
                            <a:xfrm>
                              <a:off x="403687" y="1400207"/>
                              <a:ext cx="260345" cy="244551"/>
                            </a:xfrm>
                            <a:prstGeom prst="rect">
                              <a:avLst/>
                            </a:prstGeom>
                            <a:noFill/>
                            <a:ln>
                              <a:noFill/>
                            </a:ln>
                          </pic:spPr>
                        </pic:pic>
                        <pic:pic>
                          <pic:nvPicPr>
                            <pic:cNvPr id="8" name="Shape 8"/>
                            <pic:cNvPicPr preferRelativeResize="0"/>
                          </pic:nvPicPr>
                          <pic:blipFill rotWithShape="1">
                            <a:blip r:embed="rId13">
                              <a:alphaModFix/>
                            </a:blip>
                            <a:srcRect b="0" l="0" r="0" t="0"/>
                            <a:stretch/>
                          </pic:blipFill>
                          <pic:spPr>
                            <a:xfrm>
                              <a:off x="837544" y="1379773"/>
                              <a:ext cx="250710" cy="148818"/>
                            </a:xfrm>
                            <a:prstGeom prst="rect">
                              <a:avLst/>
                            </a:prstGeom>
                            <a:noFill/>
                            <a:ln>
                              <a:noFill/>
                            </a:ln>
                          </pic:spPr>
                        </pic:pic>
                        <wps:wsp>
                          <wps:cNvSpPr/>
                          <wps:cNvPr id="9" name="Shape 9"/>
                          <wps:spPr>
                            <a:xfrm>
                              <a:off x="797358" y="1509436"/>
                              <a:ext cx="319405" cy="34925"/>
                            </a:xfrm>
                            <a:custGeom>
                              <a:rect b="b" l="l" r="r" t="t"/>
                              <a:pathLst>
                                <a:path extrusionOk="0" h="34925" w="319405">
                                  <a:moveTo>
                                    <a:pt x="165544" y="0"/>
                                  </a:moveTo>
                                  <a:lnTo>
                                    <a:pt x="117891" y="2409"/>
                                  </a:lnTo>
                                  <a:lnTo>
                                    <a:pt x="73718" y="9302"/>
                                  </a:lnTo>
                                  <a:lnTo>
                                    <a:pt x="34072" y="20177"/>
                                  </a:lnTo>
                                  <a:lnTo>
                                    <a:pt x="0" y="34531"/>
                                  </a:lnTo>
                                  <a:lnTo>
                                    <a:pt x="34072" y="24059"/>
                                  </a:lnTo>
                                  <a:lnTo>
                                    <a:pt x="73718" y="16129"/>
                                  </a:lnTo>
                                  <a:lnTo>
                                    <a:pt x="117891" y="11103"/>
                                  </a:lnTo>
                                  <a:lnTo>
                                    <a:pt x="165544" y="9347"/>
                                  </a:lnTo>
                                  <a:lnTo>
                                    <a:pt x="211316" y="10603"/>
                                  </a:lnTo>
                                  <a:lnTo>
                                    <a:pt x="251350" y="14527"/>
                                  </a:lnTo>
                                  <a:lnTo>
                                    <a:pt x="286857" y="21354"/>
                                  </a:lnTo>
                                  <a:lnTo>
                                    <a:pt x="319049" y="31318"/>
                                  </a:lnTo>
                                  <a:lnTo>
                                    <a:pt x="286857" y="17466"/>
                                  </a:lnTo>
                                  <a:lnTo>
                                    <a:pt x="251350" y="7696"/>
                                  </a:lnTo>
                                  <a:lnTo>
                                    <a:pt x="211316" y="1907"/>
                                  </a:lnTo>
                                  <a:lnTo>
                                    <a:pt x="165544" y="0"/>
                                  </a:lnTo>
                                  <a:close/>
                                </a:path>
                              </a:pathLst>
                            </a:custGeom>
                            <a:solidFill>
                              <a:srgbClr val="00A650"/>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14">
                              <a:alphaModFix/>
                            </a:blip>
                            <a:srcRect b="0" l="0" r="0" t="0"/>
                            <a:stretch/>
                          </pic:blipFill>
                          <pic:spPr>
                            <a:xfrm>
                              <a:off x="801883" y="1529480"/>
                              <a:ext cx="306983" cy="117675"/>
                            </a:xfrm>
                            <a:prstGeom prst="rect">
                              <a:avLst/>
                            </a:prstGeom>
                            <a:noFill/>
                            <a:ln>
                              <a:noFill/>
                            </a:ln>
                          </pic:spPr>
                        </pic:pic>
                        <wps:wsp>
                          <wps:cNvSpPr/>
                          <wps:cNvPr id="11" name="Shape 11"/>
                          <wps:spPr>
                            <a:xfrm>
                              <a:off x="827323" y="1595684"/>
                              <a:ext cx="271145" cy="26670"/>
                            </a:xfrm>
                            <a:custGeom>
                              <a:rect b="b" l="l" r="r" t="t"/>
                              <a:pathLst>
                                <a:path extrusionOk="0" h="26670" w="271145">
                                  <a:moveTo>
                                    <a:pt x="135953" y="0"/>
                                  </a:moveTo>
                                  <a:lnTo>
                                    <a:pt x="101319" y="2069"/>
                                  </a:lnTo>
                                  <a:lnTo>
                                    <a:pt x="66986" y="7123"/>
                                  </a:lnTo>
                                  <a:lnTo>
                                    <a:pt x="33147" y="15146"/>
                                  </a:lnTo>
                                  <a:lnTo>
                                    <a:pt x="0" y="26123"/>
                                  </a:lnTo>
                                  <a:lnTo>
                                    <a:pt x="33341" y="16524"/>
                                  </a:lnTo>
                                  <a:lnTo>
                                    <a:pt x="67132" y="9906"/>
                                  </a:lnTo>
                                  <a:lnTo>
                                    <a:pt x="101180" y="6249"/>
                                  </a:lnTo>
                                  <a:lnTo>
                                    <a:pt x="135293" y="5537"/>
                                  </a:lnTo>
                                  <a:lnTo>
                                    <a:pt x="169405" y="6261"/>
                                  </a:lnTo>
                                  <a:lnTo>
                                    <a:pt x="203452" y="9931"/>
                                  </a:lnTo>
                                  <a:lnTo>
                                    <a:pt x="237239" y="16563"/>
                                  </a:lnTo>
                                  <a:lnTo>
                                    <a:pt x="270573" y="26174"/>
                                  </a:lnTo>
                                  <a:lnTo>
                                    <a:pt x="237753" y="15266"/>
                                  </a:lnTo>
                                  <a:lnTo>
                                    <a:pt x="204249" y="7258"/>
                                  </a:lnTo>
                                  <a:lnTo>
                                    <a:pt x="170252" y="2164"/>
                                  </a:lnTo>
                                  <a:lnTo>
                                    <a:pt x="135953" y="0"/>
                                  </a:lnTo>
                                  <a:close/>
                                </a:path>
                              </a:pathLst>
                            </a:custGeom>
                            <a:solidFill>
                              <a:srgbClr val="F5821F"/>
                            </a:solidFill>
                            <a:ln>
                              <a:noFill/>
                            </a:ln>
                          </wps:spPr>
                          <wps:bodyPr anchorCtr="0" anchor="ctr" bIns="91425" lIns="91425" spcFirstLastPara="1" rIns="91425" wrap="square" tIns="91425">
                            <a:noAutofit/>
                          </wps:bodyPr>
                        </wps:wsp>
                        <pic:pic>
                          <pic:nvPicPr>
                            <pic:cNvPr id="12" name="Shape 12"/>
                            <pic:cNvPicPr preferRelativeResize="0"/>
                          </pic:nvPicPr>
                          <pic:blipFill rotWithShape="1">
                            <a:blip r:embed="rId15">
                              <a:alphaModFix/>
                            </a:blip>
                            <a:srcRect b="0" l="0" r="0" t="0"/>
                            <a:stretch/>
                          </pic:blipFill>
                          <pic:spPr>
                            <a:xfrm>
                              <a:off x="10773" y="0"/>
                              <a:ext cx="1439746" cy="1439746"/>
                            </a:xfrm>
                            <a:prstGeom prst="rect">
                              <a:avLst/>
                            </a:prstGeom>
                            <a:noFill/>
                            <a:ln>
                              <a:noFill/>
                            </a:ln>
                          </pic:spPr>
                        </pic:pic>
                        <wps:wsp>
                          <wps:cNvSpPr/>
                          <wps:cNvPr id="13" name="Shape 13"/>
                          <wps:spPr>
                            <a:xfrm>
                              <a:off x="0"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196027"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5054600</wp:posOffset>
                </wp:positionH>
                <wp:positionV relativeFrom="paragraph">
                  <wp:posOffset>441959</wp:posOffset>
                </wp:positionV>
                <wp:extent cx="1480820" cy="1652905"/>
                <wp:effectExtent b="0" l="0" r="0" t="0"/>
                <wp:wrapNone/>
                <wp:docPr id="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480820" cy="1652905"/>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Domestic flight</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Nightlife bills </w:t>
      </w:r>
    </w:p>
    <w:sectPr>
      <w:pgSz w:h="16840" w:w="11910" w:orient="portrait"/>
      <w:pgMar w:bottom="280" w:top="540" w:left="92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6"/>
    </w:pPr>
    <w:rPr>
      <w:rFonts w:ascii="Arial" w:cs="Arial" w:eastAsia="Arial" w:hAnsi="Arial"/>
      <w:sz w:val="56"/>
      <w:szCs w:val="56"/>
    </w:rPr>
  </w:style>
  <w:style w:type="paragraph" w:styleId="Heading2">
    <w:name w:val="heading 2"/>
    <w:basedOn w:val="Normal"/>
    <w:next w:val="Normal"/>
    <w:pPr>
      <w:spacing w:before="100" w:lineRule="auto"/>
      <w:ind w:left="203"/>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jp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0.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5xSgYKZRcA0NCl2A/jef9AD8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OaC4yNHFta2pwOG94ZHI4AHIhMVpsOWF6LXJKUmxnWVJIc2ZvM3FrZFRid2NKWVhJaU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2024-05-06T00:00:00Z</vt:lpwstr>
  </property>
  <property fmtid="{D5CDD505-2E9C-101B-9397-08002B2CF9AE}" pid="3" name="Creator">
    <vt:lpwstr>Adobe Illustrator 26.1 (Macintosh)</vt:lpwstr>
  </property>
  <property fmtid="{D5CDD505-2E9C-101B-9397-08002B2CF9AE}" pid="4" name="LastSaved">
    <vt:lpwstr>2024-05-06T00:00:00Z</vt:lpwstr>
  </property>
  <property fmtid="{D5CDD505-2E9C-101B-9397-08002B2CF9AE}" pid="5" name="Producer">
    <vt:lpwstr>Adobe PDF library 16.04</vt:lpwstr>
  </property>
  <property fmtid="{D5CDD505-2E9C-101B-9397-08002B2CF9AE}" pid="6" name="GrammarlyDocumentId">
    <vt:lpwstr>dc10a534c9f857d8ba63a15d3bd35b2721eca2924dc5658371be1fc290ea26be</vt:lpwstr>
  </property>
</Properties>
</file>