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F6E51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IPV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4_SRC_ADDR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Source IPv4 address - The IP address of the originating device in a network flow.</w:t>
      </w:r>
    </w:p>
    <w:p w14:paraId="5017C542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L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4_SRC_PORT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Source Layer 4 port - The port number used by the source in the communication.</w:t>
      </w:r>
    </w:p>
    <w:p w14:paraId="3AF758C8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IPV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4_DST_ADDR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Destination IPv4 address - The IP address of the destination device in a network flow.</w:t>
      </w:r>
    </w:p>
    <w:p w14:paraId="3E15C866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L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4_DST_PORT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Destination Layer 4 port - The port number used by the destination in the communication.</w:t>
      </w:r>
    </w:p>
    <w:p w14:paraId="64B5BF6E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PROTOCOL</w:t>
      </w:r>
      <w:proofErr w:type="gramEnd"/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Network protocol used - Numerical identifier for the protocol used (e.g., TCP = 6, UDP = 17).</w:t>
      </w:r>
    </w:p>
    <w:p w14:paraId="2B7DB8A7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L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7_PROTO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Layer 7 protocol - Numerical identifier for the application layer protocol (e.g., HTTP, FTP).</w:t>
      </w:r>
    </w:p>
    <w:p w14:paraId="1121A268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IN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Incoming bytes - The total number of bytes received in this flow.</w:t>
      </w:r>
    </w:p>
    <w:p w14:paraId="52602B0C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IN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Incoming packets - The total number of packets received in this flow.</w:t>
      </w:r>
    </w:p>
    <w:p w14:paraId="4E605F33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OUT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Outgoing bytes - The total number of bytes sent in this flow.</w:t>
      </w:r>
    </w:p>
    <w:p w14:paraId="6230FA52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OUT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Outgoing packets - The total number of packets sent in this flow.</w:t>
      </w:r>
    </w:p>
    <w:p w14:paraId="0C0010FB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TCP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_FLAGS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TCP flags - Bitwise combination of TCP flags observed in the traffic (e.g., SYN, ACK).</w:t>
      </w:r>
    </w:p>
    <w:p w14:paraId="799823F4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CLIENT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_TCP_FLAGS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TCP flags from client - Specific TCP flags set by the client.</w:t>
      </w:r>
    </w:p>
    <w:p w14:paraId="5CA83F60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SERVER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_TCP_FLAGS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TCP flags from server - Specific TCP flags set by the server.</w:t>
      </w:r>
    </w:p>
    <w:p w14:paraId="3D9429E8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FLOW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_DURATION_MILLISECONDS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Duration of flow in milliseconds - Total time duration of the network flow.</w:t>
      </w:r>
    </w:p>
    <w:p w14:paraId="78186F90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DURATION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_IN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Duration of incoming traffic - Time duration for incoming packets.</w:t>
      </w:r>
    </w:p>
    <w:p w14:paraId="5C7CCFB0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DURATION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_OUT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Duration of outgoing traffic - Time duration for outgoing packets.</w:t>
      </w:r>
    </w:p>
    <w:p w14:paraId="3B386DD3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MIN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_TTL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Minimum Time to Live - The lowest TTL value observed in the packets of the flow.</w:t>
      </w:r>
    </w:p>
    <w:p w14:paraId="7EDA1E27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MAX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_TTL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Maximum Time to Live - The highest TTL value observed in the packets of the flow.</w:t>
      </w:r>
    </w:p>
    <w:p w14:paraId="10C3AA98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LONGEST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_FLOW_PKT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Longest packet in the flow - The size of the largest packet in the flow.</w:t>
      </w:r>
    </w:p>
    <w:p w14:paraId="3D743667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SHORTEST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_FLOW_PKT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Shortest packet in the flow - The size of the smallest packet in the flow.</w:t>
      </w:r>
    </w:p>
    <w:p w14:paraId="2E57D533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MIN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_IP_PKT_LEN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Minimum IP packet length - The smallest packet size observed in the flow.</w:t>
      </w:r>
    </w:p>
    <w:p w14:paraId="7A9ADFD0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MAX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_IP_PKT_LEN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Maximum IP packet length - The largest packet size observed in the flow.</w:t>
      </w:r>
    </w:p>
    <w:p w14:paraId="22892A0C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SRC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_TO_DST_SECOND_BYTES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Source to destination bytes per second - Rate of the byte transfer from source to destination.</w:t>
      </w:r>
    </w:p>
    <w:p w14:paraId="031ECF07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DST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_TO_SRC_SECOND_BYTES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Destination to source bytes per second - Rate of the byte transfer from destination to source.</w:t>
      </w:r>
    </w:p>
    <w:p w14:paraId="4FF8E9A7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RETRANSMITTED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_IN_BYTES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Retransmitted incoming bytes - The number of bytes that were retransmitted in incoming traffic.</w:t>
      </w:r>
    </w:p>
    <w:p w14:paraId="1B2888A9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RETRANSMITTED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_IN_PKTS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Retransmitted incoming packets - The number of packets that were retransmitted in incoming traffic.</w:t>
      </w:r>
    </w:p>
    <w:p w14:paraId="7D0F6F77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lastRenderedPageBreak/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RETRANSMITTED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_OUT_BYTES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Retransmitted outgoing bytes - The number of bytes that were retransmitted in outgoing traffic.</w:t>
      </w:r>
    </w:p>
    <w:p w14:paraId="543431A6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RETRANSMITTED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_OUT_PKTS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Retransmitted outgoing packets - The number of packets that were retransmitted in outgoing traffic.</w:t>
      </w:r>
    </w:p>
    <w:p w14:paraId="71618C3C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SRC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_TO_DST_AVG_THROUGHPUT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Average throughput from source to destination - Average rate of data transfer from source to destination.</w:t>
      </w:r>
    </w:p>
    <w:p w14:paraId="464DDF52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DST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_TO_SRC_AVG_THROUGHPUT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Average throughput from destination to source - Average rate of data transfer from destination to source.</w:t>
      </w:r>
    </w:p>
    <w:p w14:paraId="347D1AA4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NUM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_PKTS_UP_TO_128_BYTES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Number of packets up to 128 bytes - The count of packets whose size does not exceed 128 bytes.</w:t>
      </w:r>
    </w:p>
    <w:p w14:paraId="3E73D4DA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NUM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_PKTS_128_TO_256_BYTES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Number of packets between 128 to 256 bytes - The count of packets whose size is between 128 and 256 bytes.</w:t>
      </w:r>
    </w:p>
    <w:p w14:paraId="7CB98FC6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NUM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_PKTS_256_TO_512_BYTES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Number of packets between 256 to 512 bytes - The count of packets whose size is between 256 and 512 bytes.</w:t>
      </w:r>
    </w:p>
    <w:p w14:paraId="75CDA44D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NUM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_PKTS_512_TO_1024_BYTES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Number of packets between 512 to 1024 bytes - The count of packets whose size is between 512 and 1024 bytes.</w:t>
      </w:r>
    </w:p>
    <w:p w14:paraId="6D250419" w14:textId="77777777" w:rsidR="00195094" w:rsidRPr="00195094" w:rsidRDefault="00195094" w:rsidP="001950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NUM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_PKTS_1024_TO_1514_BYTES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Number of packets between 1024 to 1514 bytes - The count of packets whose size is between 1024 and 1514 bytes.</w:t>
      </w:r>
    </w:p>
    <w:p w14:paraId="430643F3" w14:textId="401B231A" w:rsidR="00260054" w:rsidRPr="00195094" w:rsidRDefault="00195094" w:rsidP="00195094">
      <w:pPr>
        <w:rPr>
          <w:lang w:val="en-GB"/>
        </w:rPr>
      </w:pPr>
      <w:proofErr w:type="gramStart"/>
      <w:r w:rsidRPr="00195094">
        <w:rPr>
          <w:rFonts w:ascii="Times New Roman" w:eastAsia="Times New Roman" w:hAnsi="Symbol" w:cs="Times New Roman"/>
          <w:kern w:val="0"/>
          <w:sz w:val="24"/>
          <w:szCs w:val="24"/>
          <w:lang w:eastAsia="pt-PT"/>
          <w14:ligatures w14:val="none"/>
        </w:rPr>
        <w:t>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 xml:space="preserve">  </w:t>
      </w:r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TCP</w:t>
      </w:r>
      <w:proofErr w:type="gramEnd"/>
      <w:r w:rsidRPr="001950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t-PT"/>
          <w14:ligatures w14:val="none"/>
        </w:rPr>
        <w:t>_WIN_MAX_IN</w:t>
      </w:r>
      <w:r w:rsidRPr="0019509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t-PT"/>
          <w14:ligatures w14:val="none"/>
        </w:rPr>
        <w:t>: Maximum TCP window size in incoming traffic - Indicates the largest TCP window size advertised by the receiver in incoming traffic</w:t>
      </w:r>
    </w:p>
    <w:sectPr w:rsidR="00260054" w:rsidRPr="00195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94"/>
    <w:rsid w:val="00004842"/>
    <w:rsid w:val="00195094"/>
    <w:rsid w:val="00260054"/>
    <w:rsid w:val="0055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A3CA"/>
  <w15:chartTrackingRefBased/>
  <w15:docId w15:val="{3FE622D5-7E46-46D8-9E7A-5479EFC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50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607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Martins</dc:creator>
  <cp:keywords/>
  <dc:description/>
  <cp:lastModifiedBy>Otavio Martins</cp:lastModifiedBy>
  <cp:revision>1</cp:revision>
  <dcterms:created xsi:type="dcterms:W3CDTF">2024-05-30T08:33:00Z</dcterms:created>
  <dcterms:modified xsi:type="dcterms:W3CDTF">2024-05-30T10:00:00Z</dcterms:modified>
</cp:coreProperties>
</file>