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30"/>
          <w:szCs w:val="30"/>
        </w:rPr>
      </w:pPr>
      <w:r>
        <w:rPr>
          <w:sz w:val="30"/>
          <w:szCs w:val="30"/>
        </w:rPr>
        <w:t>重点区域信息采集应用功能说明书</w:t>
      </w:r>
    </w:p>
    <w:p>
      <w:pPr>
        <w:pStyle w:val="Heading1"/>
        <w:numPr>
          <w:ilvl w:val="0"/>
          <w:numId w:val="1"/>
        </w:numPr>
        <w:rPr/>
      </w:pPr>
      <w:r>
        <w:rPr/>
        <w:t>本文档目的</w:t>
      </w:r>
    </w:p>
    <w:p>
      <w:pPr>
        <w:pStyle w:val="TextBody"/>
        <w:rPr/>
      </w:pPr>
      <w:r>
        <w:rPr/>
        <w:t>本文档用于给出“重点区域信息采集应用”的详细功能分析， 直接指导应用开发工作。</w:t>
      </w:r>
    </w:p>
    <w:p>
      <w:pPr>
        <w:pStyle w:val="Heading1"/>
        <w:numPr>
          <w:ilvl w:val="0"/>
          <w:numId w:val="1"/>
        </w:numPr>
        <w:rPr/>
      </w:pPr>
      <w:r>
        <w:rPr/>
        <w:t>应用功能概述</w:t>
      </w:r>
    </w:p>
    <w:p>
      <w:pPr>
        <w:pStyle w:val="TextBody"/>
        <w:rPr/>
      </w:pPr>
      <w:r>
        <w:rPr/>
        <w:t>提供一个安卓客户端，供来自</w:t>
      </w:r>
      <w:r>
        <w:rPr>
          <w:b/>
          <w:bCs/>
        </w:rPr>
        <w:t>多个单位</w:t>
      </w:r>
      <w:r>
        <w:rPr/>
        <w:t>的</w:t>
      </w:r>
      <w:r>
        <w:rPr>
          <w:b/>
          <w:bCs/>
        </w:rPr>
        <w:t>采集人</w:t>
      </w:r>
      <w:r>
        <w:rPr/>
        <w:t>采集如下信息：</w:t>
      </w:r>
    </w:p>
    <w:p>
      <w:pPr>
        <w:pStyle w:val="TextBody"/>
        <w:numPr>
          <w:ilvl w:val="0"/>
          <w:numId w:val="2"/>
        </w:numPr>
        <w:rPr/>
      </w:pPr>
      <w:r>
        <w:rPr/>
        <w:t>重点区域名称</w:t>
      </w:r>
    </w:p>
    <w:p>
      <w:pPr>
        <w:pStyle w:val="TextBody"/>
        <w:numPr>
          <w:ilvl w:val="0"/>
          <w:numId w:val="2"/>
        </w:numPr>
        <w:rPr/>
      </w:pPr>
      <w:r>
        <w:rPr/>
        <w:t>某重点区域的边界</w:t>
      </w:r>
      <w:r>
        <w:rPr/>
        <w:tab/>
      </w:r>
    </w:p>
    <w:p>
      <w:pPr>
        <w:pStyle w:val="TextBody"/>
        <w:rPr/>
      </w:pPr>
      <w:r>
        <w:rPr/>
        <w:t>该边界可以是任意的多边形，由采集人员在地图上标记生成。</w:t>
      </w:r>
    </w:p>
    <w:p>
      <w:pPr>
        <w:pStyle w:val="TextBody"/>
        <w:numPr>
          <w:ilvl w:val="0"/>
          <w:numId w:val="3"/>
        </w:numPr>
        <w:rPr/>
      </w:pPr>
      <w:r>
        <w:rPr/>
        <w:t>此重点区域中的任意重要信息点</w:t>
      </w:r>
    </w:p>
    <w:p>
      <w:pPr>
        <w:pStyle w:val="TextBody"/>
        <w:rPr/>
      </w:pPr>
      <w:r>
        <w:rPr/>
        <w:t>采集人可以指定这个信息点的分类，并支持任意创建，修改分类。可以在地图上标记其经纬度，同时可以对其进行拍照（支持多张），填写备注。</w:t>
      </w:r>
      <w:commentRangeStart w:id="0"/>
      <w:r>
        <w:rPr/>
        <w:t>支持全景式拍照（参考百度地图全景）</w:t>
      </w:r>
      <w:r>
        <w:rPr/>
      </w:r>
      <w:commentRangeEnd w:id="0"/>
      <w:r>
        <w:commentReference w:id="0"/>
      </w:r>
      <w:r>
        <w:rPr/>
        <w:t>。</w:t>
      </w:r>
    </w:p>
    <w:p>
      <w:pPr>
        <w:pStyle w:val="TextBody"/>
        <w:rPr/>
      </w:pPr>
      <w:r>
        <w:rPr/>
        <w:t>采集人可以对采集到的信息进行增删改查。</w:t>
      </w:r>
    </w:p>
    <w:p>
      <w:pPr>
        <w:pStyle w:val="TextBody"/>
        <w:rPr/>
      </w:pPr>
      <w:r>
        <w:rPr/>
        <w:t>采集人可以</w:t>
      </w:r>
      <w:r>
        <w:rPr>
          <w:b/>
          <w:bCs/>
        </w:rPr>
        <w:t>手动</w:t>
      </w:r>
      <w:r>
        <w:rPr/>
        <w:t>同步采集到的数据到服务器。</w:t>
      </w:r>
    </w:p>
    <w:p>
      <w:pPr>
        <w:pStyle w:val="Heading1"/>
        <w:numPr>
          <w:ilvl w:val="0"/>
          <w:numId w:val="1"/>
        </w:numPr>
        <w:rPr/>
      </w:pPr>
      <w:r>
        <w:rPr/>
        <w:t>重要概念说明</w:t>
      </w:r>
    </w:p>
    <w:p>
      <w:pPr>
        <w:pStyle w:val="TextBody"/>
        <w:numPr>
          <w:ilvl w:val="0"/>
          <w:numId w:val="4"/>
        </w:numPr>
        <w:rPr/>
      </w:pPr>
      <w:r>
        <w:rPr/>
        <w:t>采集单位</w:t>
      </w:r>
    </w:p>
    <w:p>
      <w:pPr>
        <w:pStyle w:val="TextBody"/>
        <w:numPr>
          <w:ilvl w:val="0"/>
          <w:numId w:val="4"/>
        </w:numPr>
        <w:rPr/>
      </w:pPr>
      <w:r>
        <w:rPr/>
        <w:t>采集人</w:t>
      </w:r>
    </w:p>
    <w:p>
      <w:pPr>
        <w:pStyle w:val="TextBody"/>
        <w:rPr/>
      </w:pPr>
      <w:r>
        <w:rPr/>
        <w:t>一个采集单位可以有多个采集人</w:t>
      </w:r>
    </w:p>
    <w:p>
      <w:pPr>
        <w:pStyle w:val="TextBody"/>
        <w:numPr>
          <w:ilvl w:val="0"/>
          <w:numId w:val="4"/>
        </w:numPr>
        <w:rPr/>
      </w:pPr>
      <w:r>
        <w:rPr/>
        <w:t>重点区域</w:t>
      </w:r>
    </w:p>
    <w:p>
      <w:pPr>
        <w:pStyle w:val="TextBody"/>
        <w:rPr/>
      </w:pPr>
      <w:r>
        <w:rPr/>
        <w:t>由地图上一个多边形围成的封闭区域。其中包含若干个信息点</w:t>
      </w:r>
    </w:p>
    <w:p>
      <w:pPr>
        <w:pStyle w:val="TextBody"/>
        <w:numPr>
          <w:ilvl w:val="0"/>
          <w:numId w:val="4"/>
        </w:numPr>
        <w:rPr/>
      </w:pPr>
      <w:r>
        <w:rPr/>
        <w:t>信息点</w:t>
      </w:r>
    </w:p>
    <w:p>
      <w:pPr>
        <w:pStyle w:val="TextBody"/>
        <w:rPr/>
      </w:pPr>
      <w:r>
        <w:rPr/>
        <w:t>采集人在地图上标记的坐标点，可以关联一张或者多张外景图片，同时可以填写备注。</w:t>
      </w:r>
    </w:p>
    <w:p>
      <w:pPr>
        <w:pStyle w:val="Heading1"/>
        <w:numPr>
          <w:ilvl w:val="0"/>
          <w:numId w:val="1"/>
        </w:numPr>
        <w:rPr/>
      </w:pPr>
      <w:r>
        <w:rPr/>
        <w:t>功能清单</w:t>
      </w:r>
    </w:p>
    <w:p>
      <w:pPr>
        <w:pStyle w:val="Heading2"/>
        <w:numPr>
          <w:ilvl w:val="1"/>
          <w:numId w:val="1"/>
        </w:numPr>
        <w:rPr/>
      </w:pPr>
      <w:r>
        <w:rPr/>
        <w:t>获取用户登录信息</w:t>
      </w:r>
    </w:p>
    <w:p>
      <w:pPr>
        <w:pStyle w:val="TextBody"/>
        <w:rPr/>
      </w:pPr>
      <w:r>
        <w:rPr/>
        <w:t>本应用可以通过其它应用打开， 本应用通过</w:t>
      </w:r>
      <w:r>
        <w:rPr/>
        <w:t>Intent</w:t>
      </w:r>
      <w:r>
        <w:rPr/>
        <w:t>获取如下信息：</w:t>
      </w:r>
    </w:p>
    <w:p>
      <w:pPr>
        <w:pStyle w:val="TextBody"/>
        <w:numPr>
          <w:ilvl w:val="0"/>
          <w:numId w:val="5"/>
        </w:numPr>
        <w:rPr/>
      </w:pPr>
      <w:r>
        <w:rPr/>
        <w:t>采集人姓名</w:t>
      </w:r>
    </w:p>
    <w:p>
      <w:pPr>
        <w:pStyle w:val="TextBody"/>
        <w:numPr>
          <w:ilvl w:val="0"/>
          <w:numId w:val="5"/>
        </w:numPr>
        <w:rPr/>
      </w:pPr>
      <w:r>
        <w:rPr/>
        <w:t>采集单位名称</w:t>
      </w:r>
    </w:p>
    <w:p>
      <w:pPr>
        <w:pStyle w:val="TextBody"/>
        <w:numPr>
          <w:ilvl w:val="0"/>
          <w:numId w:val="5"/>
        </w:numPr>
        <w:rPr/>
      </w:pPr>
      <w:r>
        <w:rPr/>
        <w:t>采集单位编号</w:t>
      </w:r>
    </w:p>
    <w:p>
      <w:pPr>
        <w:pStyle w:val="TextBody"/>
        <w:rPr/>
      </w:pPr>
      <w:r>
        <w:rPr/>
        <w:t>开始使用应用的其他功能。</w:t>
      </w:r>
    </w:p>
    <w:p>
      <w:pPr>
        <w:pStyle w:val="TextBody"/>
        <w:rPr/>
      </w:pPr>
      <w:r>
        <w:rPr/>
        <w:t>上述信息仅仅保存在</w:t>
      </w:r>
      <w:r>
        <w:rPr>
          <w:b/>
          <w:bCs/>
        </w:rPr>
        <w:t>客户端，</w:t>
      </w:r>
      <w:r>
        <w:rPr>
          <w:b w:val="false"/>
          <w:bCs w:val="false"/>
        </w:rPr>
        <w:t xml:space="preserve"> 不在服务器端做任何校验。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重点区域列表</w:t>
      </w:r>
    </w:p>
    <w:p>
      <w:pPr>
        <w:pStyle w:val="TextBody"/>
        <w:rPr/>
      </w:pPr>
      <w:r>
        <w:rPr/>
        <w:t>以创建时间按天分组，以列表形式，由近到远展示采集到的重点区域。</w:t>
      </w:r>
    </w:p>
    <w:p>
      <w:pPr>
        <w:pStyle w:val="TextBody"/>
        <w:rPr/>
      </w:pPr>
      <w:r>
        <w:rPr/>
        <w:t>列表中展示重点区域的名称和图标。该图标是能够</w:t>
      </w:r>
      <w:r>
        <w:rPr>
          <w:b/>
          <w:bCs/>
        </w:rPr>
        <w:t>完整展示</w:t>
      </w:r>
      <w:r>
        <w:rPr>
          <w:b w:val="false"/>
          <w:bCs w:val="false"/>
        </w:rPr>
        <w:t>重点区域的</w:t>
      </w:r>
      <w:r>
        <w:rPr>
          <w:b/>
          <w:bCs/>
        </w:rPr>
        <w:t>最小</w:t>
      </w:r>
      <w:r>
        <w:rPr>
          <w:b w:val="false"/>
          <w:bCs w:val="false"/>
        </w:rPr>
        <w:t>的地图范围。</w:t>
      </w:r>
    </w:p>
    <w:p>
      <w:pPr>
        <w:pStyle w:val="TextBody"/>
        <w:rPr/>
      </w:pPr>
      <w:r>
        <w:rPr>
          <w:b w:val="false"/>
          <w:bCs w:val="false"/>
        </w:rPr>
        <w:t>列表中能够</w:t>
      </w:r>
      <w:r>
        <w:rPr>
          <w:b/>
          <w:bCs/>
        </w:rPr>
        <w:t>区别展示已经同步和未同步的重点区域</w:t>
      </w:r>
      <w:r>
        <w:rPr>
          <w:b w:val="false"/>
          <w:bCs w:val="false"/>
        </w:rPr>
        <w:t>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列表示意如下：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2121535" cy="36468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长按单个重点区域，进入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模式（不懂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模式的话，可以打开一个邮件应用，在邮件列表中长按一个邮件），在这个模式下，可以对重点区域进行批量选择操作，例如将重点区域同步到服务器和删除操作。如下图所示：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138430</wp:posOffset>
            </wp:positionV>
            <wp:extent cx="2444750" cy="42081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20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rPr/>
      </w:pPr>
      <w:bookmarkStart w:id="0" w:name="__RefHeading___Toc119_778693290"/>
      <w:bookmarkEnd w:id="0"/>
      <w:r>
        <w:rPr/>
        <w:t>创建重点区域</w:t>
      </w:r>
    </w:p>
    <w:p>
      <w:pPr>
        <w:pStyle w:val="TextBody"/>
        <w:rPr/>
      </w:pPr>
      <w:r>
        <w:rPr/>
        <w:t>创建重点区域时，首先输入重点区域名称，然后勾勒重点区域范围。</w:t>
      </w:r>
    </w:p>
    <w:p>
      <w:pPr>
        <w:pStyle w:val="TextBody"/>
        <w:rPr/>
      </w:pPr>
      <w:r>
        <w:rPr/>
        <w:t>勾勒重点区域的方法是：</w:t>
      </w:r>
    </w:p>
    <w:p>
      <w:pPr>
        <w:pStyle w:val="TextBody"/>
        <w:rPr/>
      </w:pPr>
      <w:r>
        <w:rPr/>
        <w:t>采集人员长按地图上的一点作为出发点，然后点击屏幕</w:t>
      </w:r>
      <w:r>
        <w:rPr>
          <w:b w:val="false"/>
          <w:bCs w:val="false"/>
        </w:rPr>
        <w:t>创建另外一个顶点</w:t>
      </w:r>
      <w:r>
        <w:rPr/>
        <w:t>，这时应用自动连接上个点和新点击的点， 以此类推，直到采集人员重新点击出发点（即回到出发点）。系统自动将封闭区域高亮，</w:t>
      </w:r>
      <w:r>
        <w:rPr>
          <w:b/>
          <w:bCs/>
        </w:rPr>
        <w:t>应用自动结束范围勾勒操作</w:t>
      </w:r>
      <w:r>
        <w:rPr/>
        <w:t>。</w:t>
      </w:r>
      <w:r>
        <w:rPr>
          <w:b/>
          <w:bCs/>
        </w:rPr>
        <w:t>并进入重点区域编辑界面</w:t>
      </w:r>
      <w:r>
        <w:rPr/>
        <w:t>（见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）</w:t>
      </w:r>
    </w:p>
    <w:p>
      <w:pPr>
        <w:pStyle w:val="TextBody"/>
        <w:rPr/>
      </w:pPr>
      <w:r>
        <w:rPr/>
        <w:t>即， 采集人员在地图上点击了一系列的坐标点：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(s, p1, p2, …., s)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这些点构成了一个封闭区域。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为了方便采集人员回到出发点，出发点支持磁力吸附，即，只要采集人的点击位置和出发点足够近，新的点自动吸附到出发点（即回到出发点）。如下图所示，当采集人手指挪动到出发点附近时，出发点自动放大高亮：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17145</wp:posOffset>
            </wp:positionV>
            <wp:extent cx="2126615" cy="36607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66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在整个勾勒过程中，支持对地图进行缩放，移动。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当采集人员的手指移动到屏幕边界附近时，地图自动向手指移动的方向进行偏移。即，保证用户的手指不至于移动到屏幕边界。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117475</wp:posOffset>
            </wp:positionH>
            <wp:positionV relativeFrom="paragraph">
              <wp:posOffset>-62230</wp:posOffset>
            </wp:positionV>
            <wp:extent cx="1904365" cy="32785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在勾勒出封闭区域之前， 采集人可以随时取消勾勒，回到重点区域列表界面。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重点区域详情展示</w:t>
      </w:r>
    </w:p>
    <w:p>
      <w:pPr>
        <w:pStyle w:val="TextBody"/>
        <w:rPr/>
      </w:pPr>
      <w:r>
        <w:rPr/>
        <w:t>重点区域详情界面展示：</w:t>
      </w:r>
    </w:p>
    <w:p>
      <w:pPr>
        <w:pStyle w:val="TextBody"/>
        <w:numPr>
          <w:ilvl w:val="0"/>
          <w:numId w:val="6"/>
        </w:numPr>
        <w:rPr/>
      </w:pPr>
      <w:r>
        <w:rPr/>
        <w:t>重点区域的范围</w:t>
      </w:r>
    </w:p>
    <w:p>
      <w:pPr>
        <w:pStyle w:val="TextBody"/>
        <w:rPr/>
      </w:pPr>
      <w:r>
        <w:rPr/>
        <w:t>默认展示展示完整重点区域（</w:t>
      </w:r>
      <w:r>
        <w:rPr>
          <w:b/>
          <w:bCs/>
        </w:rPr>
        <w:t>包含整个边界和所有信息点</w:t>
      </w:r>
      <w:r>
        <w:rPr/>
        <w:t>）的最小地图范围。支持地图的缩放和移动。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-72390</wp:posOffset>
            </wp:positionH>
            <wp:positionV relativeFrom="paragraph">
              <wp:posOffset>-80645</wp:posOffset>
            </wp:positionV>
            <wp:extent cx="1969770" cy="339026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重点区域内的信息点</w:t>
      </w:r>
    </w:p>
    <w:p>
      <w:pPr>
        <w:pStyle w:val="TextBody"/>
        <w:rPr/>
      </w:pPr>
      <w:r>
        <w:rPr/>
        <w:t>支持按信息点类型进行过滤展示。注意信息点的图标／色彩来自系统读取的配置文件中指定的图标。</w:t>
      </w:r>
    </w:p>
    <w:p>
      <w:pPr>
        <w:pStyle w:val="TextBody"/>
        <w:numPr>
          <w:ilvl w:val="0"/>
          <w:numId w:val="12"/>
        </w:numPr>
        <w:rPr/>
      </w:pPr>
      <w:r>
        <w:rPr/>
        <w:t>重点区域的统计信息</w:t>
      </w:r>
    </w:p>
    <w:p>
      <w:pPr>
        <w:pStyle w:val="TextBody"/>
        <w:rPr/>
      </w:pPr>
      <w:r>
        <w:rPr/>
        <w:t>包括重点区域面积和信息点数量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_RefHeading___Toc117_778693290"/>
      <w:bookmarkEnd w:id="1"/>
      <w:r>
        <w:rPr/>
        <w:t>编辑重点区域</w:t>
      </w:r>
    </w:p>
    <w:p>
      <w:pPr>
        <w:pStyle w:val="TextBody"/>
        <w:rPr/>
      </w:pPr>
      <w:r>
        <w:rPr/>
        <w:t>如果仅仅是修改重点区域名称， 仅仅在</w:t>
      </w:r>
      <w:r>
        <w:rPr/>
        <w:t>actionbar</w:t>
      </w:r>
      <w:r>
        <w:rPr/>
        <w:t>上修改即可。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24130</wp:posOffset>
            </wp:positionH>
            <wp:positionV relativeFrom="paragraph">
              <wp:posOffset>36195</wp:posOffset>
            </wp:positionV>
            <wp:extent cx="2524760" cy="27305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重点区域详情页中，默认是信息点编辑模式，只有长按后才能进入边界边界模式。</w:t>
      </w:r>
    </w:p>
    <w:p>
      <w:pPr>
        <w:pStyle w:val="TextBody"/>
        <w:rPr/>
      </w:pPr>
      <w:r>
        <w:rPr/>
        <w:t>注意： 这里毕竟是手机应用，没有鼠标操作精确，所以要容易选中想要选中的对象（即边界或者信息点），即容错率要高，在这个对象的一定附近区域操作，都算选中这个对象。</w:t>
      </w:r>
    </w:p>
    <w:p>
      <w:pPr>
        <w:pStyle w:val="TextBody"/>
        <w:rPr/>
      </w:pPr>
      <w:r>
        <w:rPr/>
        <w:t>但是这样做，会产生很多误操作， 尤其是当多个对象离得的很近的时候，为了减少误操作，所以区分两种编辑模式， 这样至少区分了两类对象。</w:t>
      </w:r>
    </w:p>
    <w:p>
      <w:pPr>
        <w:pStyle w:val="Heading2"/>
        <w:numPr>
          <w:ilvl w:val="2"/>
          <w:numId w:val="1"/>
        </w:numPr>
        <w:rPr/>
      </w:pPr>
      <w:r>
        <w:rPr/>
        <w:t>信息点编辑模式</w:t>
      </w:r>
    </w:p>
    <w:p>
      <w:pPr>
        <w:pStyle w:val="TextBody"/>
        <w:numPr>
          <w:ilvl w:val="0"/>
          <w:numId w:val="7"/>
        </w:numPr>
        <w:rPr/>
      </w:pPr>
      <w:r>
        <w:rPr/>
        <w:t>点击新建信息点按钮，创建一个信息点。弹出一个对话框，让用户选择信息点类型，信息点类型的相关信息从</w:t>
      </w:r>
      <w:r>
        <w:rPr>
          <w:b/>
          <w:bCs/>
        </w:rPr>
        <w:t>配置文件中获取。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新创建的信息点默认是用户当前位置，如果无法获取用户当前位置，则选择地图中心作为初始位置。</w:t>
      </w:r>
    </w:p>
    <w:p>
      <w:pPr>
        <w:pStyle w:val="TextBody"/>
        <w:rPr/>
      </w:pPr>
      <w:r>
        <w:rPr/>
        <w:t>。如下图所示：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161925</wp:posOffset>
            </wp:positionH>
            <wp:positionV relativeFrom="paragraph">
              <wp:posOffset>-83820</wp:posOffset>
            </wp:positionV>
            <wp:extent cx="3021965" cy="520192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创建成功后，新创建信息点自动进入选中状态。</w:t>
      </w:r>
    </w:p>
    <w:p>
      <w:pPr>
        <w:pStyle w:val="TextBody"/>
        <w:numPr>
          <w:ilvl w:val="0"/>
          <w:numId w:val="11"/>
        </w:numPr>
        <w:rPr/>
      </w:pPr>
      <w:r>
        <w:rPr/>
        <w:t>单击一个信息点，选中该信息点。如果有多个信息点叠加在一起，即存在多个候选信息点，轮换选中某个候选信息点</w:t>
      </w:r>
    </w:p>
    <w:p>
      <w:pPr>
        <w:pStyle w:val="TextBody"/>
        <w:numPr>
          <w:ilvl w:val="0"/>
          <w:numId w:val="8"/>
        </w:numPr>
        <w:rPr/>
      </w:pPr>
      <w:r>
        <w:rPr/>
        <w:t>在空白区域（指不在任何一个信息点上面）上滑动以拖动地图，这个操作不会影响信息点的选中状态。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双指缩放地图。这个操作不会影响信息点的选中状态。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空白区域双击放大地图，再次双击缩小地图，这个操作不会影响信息点的选中状态。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选中信息点后，可以继续进行三种操作：删除，编辑，重定位。如下图所示：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6985</wp:posOffset>
            </wp:positionH>
            <wp:positionV relativeFrom="paragraph">
              <wp:posOffset>53340</wp:posOffset>
            </wp:positionV>
            <wp:extent cx="2369185" cy="407225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选中状态的信息点可以进行进一步重定位。在地图上点击一个新的位置，确认保存即可。</w:t>
      </w:r>
    </w:p>
    <w:p>
      <w:pPr>
        <w:pStyle w:val="Heading2"/>
        <w:numPr>
          <w:ilvl w:val="2"/>
          <w:numId w:val="1"/>
        </w:numPr>
        <w:rPr/>
      </w:pPr>
      <w:r>
        <w:rPr/>
        <w:t>边界编辑模式</w:t>
      </w:r>
    </w:p>
    <w:p>
      <w:pPr>
        <w:pStyle w:val="TextBody"/>
        <w:numPr>
          <w:ilvl w:val="0"/>
          <w:numId w:val="8"/>
        </w:numPr>
        <w:rPr/>
      </w:pPr>
      <w:r>
        <w:rPr/>
        <w:t>在边界上长按，可以在长按的位置产生一个新的顶点。如下图所示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70485</wp:posOffset>
            </wp:positionH>
            <wp:positionV relativeFrom="paragraph">
              <wp:posOffset>41910</wp:posOffset>
            </wp:positionV>
            <wp:extent cx="1788795" cy="307848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3"/>
        </w:numPr>
        <w:rPr/>
      </w:pPr>
      <w:r>
        <w:rPr>
          <w:i w:val="false"/>
          <w:iCs w:val="false"/>
        </w:rPr>
        <w:t>可以选中一个边界点进行删除</w:t>
      </w:r>
    </w:p>
    <w:p>
      <w:pPr>
        <w:pStyle w:val="TextBody"/>
        <w:numPr>
          <w:ilvl w:val="0"/>
          <w:numId w:val="13"/>
        </w:numPr>
        <w:rPr/>
      </w:pPr>
      <w:r>
        <w:rPr>
          <w:i w:val="false"/>
          <w:iCs w:val="false"/>
        </w:rPr>
        <w:t>长按拖动边界顶点</w:t>
      </w:r>
    </w:p>
    <w:p>
      <w:pPr>
        <w:pStyle w:val="TextBody"/>
        <w:rPr/>
      </w:pPr>
      <w:r>
        <w:rPr>
          <w:i w:val="false"/>
          <w:iCs w:val="false"/>
        </w:rPr>
        <w:t>在整个编辑过程中，采集人员可以随时取消编辑，或者保存。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编辑信息点</w:t>
      </w:r>
    </w:p>
    <w:p>
      <w:pPr>
        <w:pStyle w:val="TextBody"/>
        <w:rPr/>
      </w:pPr>
      <w:r>
        <w:rPr/>
        <w:t>接功能点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，当采集人员选择编辑信息点时，进入信息点编辑界面。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信息点模板支持根据配置文件生成，　配置文件可能包括：信息点图标，信息点颜色，信息点字段（含字段名称／类型），　由后台创建／修改配置文件（配置功能作为一个网页ａｐｐ，也是交付件），客户端加载新的信息点模板，形成新的详情界面。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至少支持图片／录像两种特殊字段。</w:t>
      </w:r>
    </w:p>
    <w:p>
      <w:pPr>
        <w:pStyle w:val="TextBody"/>
        <w:numPr>
          <w:ilvl w:val="0"/>
          <w:numId w:val="0"/>
        </w:numPr>
        <w:rPr/>
      </w:pPr>
      <w:r>
        <w:rPr/>
      </w:r>
    </w:p>
    <w:p>
      <w:pPr>
        <w:pStyle w:val="TextBody"/>
        <w:numPr>
          <w:ilvl w:val="0"/>
          <w:numId w:val="9"/>
        </w:numPr>
        <w:rPr/>
      </w:pPr>
      <w:r>
        <w:rPr/>
        <w:t>信息点图片增</w:t>
      </w:r>
      <w:r>
        <w:rPr/>
        <w:t>/</w:t>
      </w:r>
      <w:r>
        <w:rPr/>
        <w:t>删，查看，支持调用拍照应用拍摄新的照片。</w:t>
      </w:r>
    </w:p>
    <w:p>
      <w:pPr>
        <w:pStyle w:val="TextBody"/>
        <w:numPr>
          <w:ilvl w:val="0"/>
          <w:numId w:val="9"/>
        </w:numPr>
        <w:rPr/>
      </w:pPr>
      <w:r>
        <w:rPr/>
        <w:t>支持对信息点拍摄一段摄像，调用系统摄像应用进行录像。</w:t>
      </w:r>
    </w:p>
    <w:p>
      <w:pPr>
        <w:pStyle w:val="TextBody"/>
        <w:rPr/>
      </w:pPr>
      <w:r>
        <w:rPr/>
        <w:t>下图是某类信息点的编辑界面：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36830</wp:posOffset>
            </wp:positionH>
            <wp:positionV relativeFrom="paragraph">
              <wp:posOffset>332105</wp:posOffset>
            </wp:positionV>
            <wp:extent cx="1952625" cy="33610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31115</wp:posOffset>
            </wp:positionH>
            <wp:positionV relativeFrom="paragraph">
              <wp:posOffset>191135</wp:posOffset>
            </wp:positionV>
            <wp:extent cx="1964690" cy="33820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数据同步功能</w:t>
      </w:r>
    </w:p>
    <w:p>
      <w:pPr>
        <w:pStyle w:val="TextBody"/>
        <w:rPr/>
      </w:pPr>
      <w:r>
        <w:rPr/>
        <w:t>１．　按照指定格式，通过ＦＴＰ协议上传未同步（含新创建和修改后）的重点区域。</w:t>
      </w:r>
    </w:p>
    <w:p>
      <w:pPr>
        <w:pStyle w:val="TextBody"/>
        <w:rPr/>
      </w:pPr>
      <w:r>
        <w:rPr/>
        <w:t>２．　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当客户端发现配置文件更新后，提示采集人配置文件更新，　并自动进行同步。这个操作需要记入日志</w:t>
      </w:r>
    </w:p>
    <w:p>
      <w:pPr>
        <w:pStyle w:val="Heading1"/>
        <w:numPr>
          <w:ilvl w:val="0"/>
          <w:numId w:val="1"/>
        </w:numPr>
        <w:rPr/>
      </w:pPr>
      <w:r>
        <w:rPr/>
        <w:t>其它非功能性需求</w:t>
      </w:r>
    </w:p>
    <w:p>
      <w:pPr>
        <w:pStyle w:val="TextBody"/>
        <w:numPr>
          <w:ilvl w:val="0"/>
          <w:numId w:val="10"/>
        </w:numPr>
        <w:rPr/>
      </w:pPr>
      <w:r>
        <w:rPr/>
        <w:t>支持适配到安卓</w:t>
      </w:r>
      <w:r>
        <w:rPr/>
        <w:t>4.0</w:t>
      </w:r>
      <w:r>
        <w:rPr/>
        <w:t>版本</w:t>
      </w:r>
    </w:p>
    <w:p>
      <w:pPr>
        <w:pStyle w:val="TextBody"/>
        <w:numPr>
          <w:ilvl w:val="0"/>
          <w:numId w:val="10"/>
        </w:numPr>
        <w:rPr/>
      </w:pPr>
      <w:r>
        <w:rPr/>
        <w:t>采用高德地图</w:t>
      </w:r>
      <w:r>
        <w:rPr/>
        <w:t>sdk</w:t>
      </w:r>
      <w:r>
        <w:rPr/>
        <w:t>进行开发</w:t>
      </w:r>
    </w:p>
    <w:p>
      <w:pPr>
        <w:pStyle w:val="TextBody"/>
        <w:numPr>
          <w:ilvl w:val="0"/>
          <w:numId w:val="10"/>
        </w:numPr>
        <w:rPr/>
      </w:pPr>
      <w:r>
        <w:rPr/>
        <w:t>要求能自动更新版本</w:t>
      </w:r>
    </w:p>
    <w:p>
      <w:pPr>
        <w:pStyle w:val="TextBody"/>
        <w:numPr>
          <w:ilvl w:val="0"/>
          <w:numId w:val="10"/>
        </w:numPr>
        <w:rPr/>
      </w:pPr>
      <w:r>
        <w:rPr/>
        <w:t>操作日志记录</w:t>
      </w:r>
    </w:p>
    <w:p>
      <w:pPr>
        <w:pStyle w:val="TextBody"/>
        <w:rPr/>
      </w:pPr>
      <w:r>
        <w:rPr/>
        <w:t>除了记录一般性操作日志（例如创建信息点之类），还要记录用户的ＧＰＳ轨迹。</w:t>
      </w:r>
    </w:p>
    <w:p>
      <w:pPr>
        <w:pStyle w:val="TextBody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重点区域开始编辑时，开始记录采集人位置信息，保存后，结束记录采集人位置信息。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03-07T17:03:01Z" w:initials="">
    <w:p>
      <w:r>
        <w:rPr>
          <w:rFonts w:cs="FreeSans" w:ascii="Liberation Serif" w:hAnsi="Liberation Serif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1"/>
          <w:szCs w:val="24"/>
          <w:u w:val="none"/>
          <w:vertAlign w:val="baseline"/>
          <w:em w:val="none"/>
          <w:lang w:bidi="hi-IN" w:val="en-US" w:eastAsia="zh-CN"/>
        </w:rPr>
        <w:t>很难做到，需要进一步的讨论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LibreOffice/4.4.6.3$Linux_X86_64 LibreOffice_project/40m0$Build-3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2016-03-07T13:07:18Z</dcterms:created>
  <dc:language>en-US</dc:language>
  <dcterms:modified xsi:type="dcterms:W3CDTF">2016-04-18T16:33:19Z</dcterms:modified>
  <cp:revision>61</cp:revision>
</cp:coreProperties>
</file>