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sdt>
      <w:sdtPr>
        <w:alias w:val="Title"/>
        <w:tag w:val=""/>
        <w:id w:val="1997915227"/>
        <w:placeholder>
          <w:docPart w:val="724344B911C34BA6A498EEBD3ABBE85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406CCE23" w14:textId="77777777" w:rsidR="00365ED5" w:rsidRPr="00365ED5" w:rsidRDefault="00365ED5" w:rsidP="00365ED5">
          <w:pPr>
            <w:pStyle w:val="PublicationTitle"/>
          </w:pPr>
          <w:r w:rsidRPr="00365ED5">
            <w:t>Publication title</w:t>
          </w:r>
        </w:p>
      </w:sdtContent>
    </w:sdt>
    <w:p w14:paraId="292CDC7F" w14:textId="77777777" w:rsidR="00365ED5" w:rsidRDefault="00365ED5" w:rsidP="002B26A5">
      <w:pPr>
        <w:pStyle w:val="Publicationsubtitle"/>
      </w:pPr>
      <w:r>
        <w:t>Subtitle</w:t>
      </w:r>
    </w:p>
    <w:p w14:paraId="3913CE6D" w14:textId="77777777" w:rsidR="00365ED5" w:rsidRPr="009C018E" w:rsidRDefault="00365ED5" w:rsidP="009C018E">
      <w:pPr>
        <w:pStyle w:val="Statsdesignation"/>
      </w:pPr>
      <w:r w:rsidRPr="009C018E">
        <w:t xml:space="preserve">An </w:t>
      </w:r>
      <w:r w:rsidR="00BF5F7B">
        <w:t>A</w:t>
      </w:r>
      <w:r w:rsidR="00390EBB">
        <w:t>ccredited official</w:t>
      </w:r>
      <w:r w:rsidRPr="009C018E">
        <w:t xml:space="preserve"> </w:t>
      </w:r>
      <w:r w:rsidR="00347377">
        <w:t>s</w:t>
      </w:r>
      <w:r w:rsidRPr="009C018E">
        <w:t>tatistics release for Scotland</w:t>
      </w:r>
    </w:p>
    <w:p w14:paraId="47E300B7" w14:textId="77777777" w:rsidR="00365ED5" w:rsidRDefault="00365ED5" w:rsidP="009C018E">
      <w:pPr>
        <w:pStyle w:val="Publicationdate"/>
      </w:pPr>
      <w:r>
        <w:t>Publication date: DD Month YYYY</w:t>
      </w:r>
    </w:p>
    <w:p w14:paraId="6A9F5381" w14:textId="77777777" w:rsidR="00365ED5" w:rsidRDefault="00365ED5" w:rsidP="00365ED5">
      <w:pPr>
        <w:pStyle w:val="RestrictedStats"/>
      </w:pPr>
      <w:r>
        <w:t>RESTRICTED STATISTICS: embargoed to 09:30 dd/mm/</w:t>
      </w:r>
      <w:proofErr w:type="spellStart"/>
      <w:r>
        <w:t>yyyy</w:t>
      </w:r>
      <w:proofErr w:type="spellEnd"/>
    </w:p>
    <w:p w14:paraId="7D5372B2" w14:textId="77777777" w:rsidR="00E323CE" w:rsidRDefault="00FA5B8A" w:rsidP="00A46B1F">
      <w:pPr>
        <w:pStyle w:val="Heading1"/>
        <w:tabs>
          <w:tab w:val="center" w:pos="4535"/>
        </w:tabs>
      </w:pPr>
      <w:r>
        <w:t>About this release</w:t>
      </w:r>
    </w:p>
    <w:p w14:paraId="05641A04" w14:textId="77777777" w:rsidR="00FA5B8A" w:rsidRDefault="00FA5B8A" w:rsidP="00FA5B8A">
      <w:r w:rsidRPr="00DE10BF">
        <w:t xml:space="preserve">Vestibulum lacinia, </w:t>
      </w:r>
      <w:proofErr w:type="spellStart"/>
      <w:r w:rsidRPr="00DE10BF">
        <w:t>turpis</w:t>
      </w:r>
      <w:proofErr w:type="spellEnd"/>
      <w:r w:rsidRPr="00DE10BF">
        <w:t xml:space="preserve"> </w:t>
      </w:r>
      <w:proofErr w:type="spellStart"/>
      <w:r w:rsidRPr="00DE10BF">
        <w:t>eu</w:t>
      </w:r>
      <w:proofErr w:type="spellEnd"/>
      <w:r w:rsidRPr="00DE10BF">
        <w:t xml:space="preserve"> </w:t>
      </w:r>
      <w:proofErr w:type="spellStart"/>
      <w:r w:rsidRPr="00DE10BF">
        <w:t>sagittis</w:t>
      </w:r>
      <w:proofErr w:type="spellEnd"/>
      <w:r w:rsidRPr="00DE10BF">
        <w:t xml:space="preserve"> lacinia, </w:t>
      </w:r>
      <w:proofErr w:type="spellStart"/>
      <w:r w:rsidRPr="00DE10BF">
        <w:t>justo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 </w:t>
      </w:r>
      <w:proofErr w:type="spellStart"/>
      <w:r w:rsidRPr="00DE10BF">
        <w:t>blandit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, </w:t>
      </w:r>
      <w:proofErr w:type="spellStart"/>
      <w:r w:rsidRPr="00DE10BF">
        <w:t>ut</w:t>
      </w:r>
      <w:proofErr w:type="spellEnd"/>
      <w:r w:rsidRPr="00DE10BF">
        <w:t xml:space="preserve">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tortor</w:t>
      </w:r>
      <w:proofErr w:type="spellEnd"/>
      <w:r w:rsidRPr="00DE10BF">
        <w:t xml:space="preserve"> </w:t>
      </w:r>
      <w:proofErr w:type="spellStart"/>
      <w:r w:rsidRPr="00DE10BF">
        <w:t>turpis</w:t>
      </w:r>
      <w:proofErr w:type="spellEnd"/>
      <w:r w:rsidRPr="00DE10BF">
        <w:t xml:space="preserve"> et </w:t>
      </w:r>
      <w:proofErr w:type="spellStart"/>
      <w:r w:rsidRPr="00DE10BF">
        <w:t>metus</w:t>
      </w:r>
      <w:proofErr w:type="spellEnd"/>
      <w:r w:rsidRPr="00DE10BF">
        <w:t xml:space="preserve">. </w:t>
      </w:r>
      <w:proofErr w:type="spellStart"/>
      <w:r w:rsidRPr="00DE10BF">
        <w:t>Pellentesque</w:t>
      </w:r>
      <w:proofErr w:type="spellEnd"/>
      <w:r w:rsidRPr="00DE10BF">
        <w:t xml:space="preserve"> </w:t>
      </w:r>
      <w:proofErr w:type="spellStart"/>
      <w:r w:rsidRPr="00DE10BF">
        <w:t>sollicitudin</w:t>
      </w:r>
      <w:proofErr w:type="spellEnd"/>
      <w:r w:rsidRPr="00DE10BF">
        <w:t xml:space="preserve"> </w:t>
      </w:r>
      <w:proofErr w:type="spellStart"/>
      <w:r w:rsidRPr="00DE10BF">
        <w:t>nisl</w:t>
      </w:r>
      <w:proofErr w:type="spellEnd"/>
      <w:r w:rsidRPr="00DE10BF">
        <w:t xml:space="preserve"> et </w:t>
      </w:r>
      <w:proofErr w:type="spellStart"/>
      <w:r w:rsidRPr="00DE10BF">
        <w:t>porttitor</w:t>
      </w:r>
      <w:proofErr w:type="spellEnd"/>
      <w:r w:rsidRPr="00DE10BF">
        <w:t xml:space="preserve"> </w:t>
      </w:r>
      <w:proofErr w:type="spellStart"/>
      <w:r w:rsidRPr="00DE10BF">
        <w:t>laoreet</w:t>
      </w:r>
      <w:proofErr w:type="spellEnd"/>
      <w:r w:rsidRPr="00DE10BF">
        <w:t xml:space="preserve">. Nunc id </w:t>
      </w:r>
      <w:proofErr w:type="spellStart"/>
      <w:r w:rsidRPr="00DE10BF">
        <w:t>purus</w:t>
      </w:r>
      <w:proofErr w:type="spellEnd"/>
      <w:r w:rsidRPr="00DE10BF">
        <w:t xml:space="preserve"> </w:t>
      </w:r>
      <w:proofErr w:type="spellStart"/>
      <w:r w:rsidRPr="00DE10BF">
        <w:t>pretium</w:t>
      </w:r>
      <w:proofErr w:type="spellEnd"/>
      <w:r w:rsidRPr="00DE10BF">
        <w:t xml:space="preserve">,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justo</w:t>
      </w:r>
      <w:proofErr w:type="spellEnd"/>
      <w:r w:rsidRPr="00DE10BF">
        <w:t xml:space="preserve"> vitae, </w:t>
      </w:r>
      <w:proofErr w:type="spellStart"/>
      <w:r w:rsidRPr="00DE10BF">
        <w:t>pretium</w:t>
      </w:r>
      <w:proofErr w:type="spellEnd"/>
      <w:r w:rsidRPr="00DE10BF">
        <w:t xml:space="preserve"> dui. </w:t>
      </w:r>
      <w:proofErr w:type="spellStart"/>
      <w:r w:rsidRPr="00DE10BF">
        <w:t>Quisque</w:t>
      </w:r>
      <w:proofErr w:type="spellEnd"/>
      <w:r w:rsidRPr="00DE10BF">
        <w:t xml:space="preserve"> </w:t>
      </w:r>
      <w:proofErr w:type="spellStart"/>
      <w:r w:rsidRPr="00DE10BF">
        <w:t>congue</w:t>
      </w:r>
      <w:proofErr w:type="spellEnd"/>
      <w:r w:rsidRPr="00DE10BF">
        <w:t xml:space="preserve"> ex </w:t>
      </w:r>
      <w:proofErr w:type="spellStart"/>
      <w:r w:rsidRPr="00DE10BF">
        <w:t>dignissim</w:t>
      </w:r>
      <w:proofErr w:type="spellEnd"/>
      <w:r w:rsidRPr="00DE10BF">
        <w:t xml:space="preserve"> </w:t>
      </w:r>
      <w:proofErr w:type="spellStart"/>
      <w:r w:rsidRPr="00DE10BF">
        <w:t>tellus</w:t>
      </w:r>
      <w:proofErr w:type="spellEnd"/>
      <w:r w:rsidRPr="00DE10BF">
        <w:t xml:space="preserve"> pulvinar, </w:t>
      </w:r>
      <w:proofErr w:type="gramStart"/>
      <w:r w:rsidRPr="00DE10BF">
        <w:t>a</w:t>
      </w:r>
      <w:proofErr w:type="gramEnd"/>
      <w:r w:rsidRPr="00DE10BF">
        <w:t xml:space="preserve"> </w:t>
      </w:r>
      <w:proofErr w:type="spellStart"/>
      <w:r w:rsidRPr="00DE10BF">
        <w:t>interdum</w:t>
      </w:r>
      <w:proofErr w:type="spellEnd"/>
      <w:r w:rsidRPr="00DE10BF">
        <w:t xml:space="preserve"> libero fermentum.</w:t>
      </w:r>
    </w:p>
    <w:p w14:paraId="6C46CEF6" w14:textId="77777777" w:rsidR="00FA5B8A" w:rsidRDefault="00FA5B8A" w:rsidP="00FA5B8A">
      <w:pPr>
        <w:pStyle w:val="Heading1"/>
      </w:pPr>
      <w:r>
        <w:t>Main points</w:t>
      </w:r>
    </w:p>
    <w:p w14:paraId="737EA674" w14:textId="77777777" w:rsidR="00FA5B8A" w:rsidRPr="00563981" w:rsidRDefault="00FA5B8A" w:rsidP="00FA5B8A">
      <w:r>
        <w:rPr>
          <w:shd w:val="clear" w:color="auto" w:fill="FFFFFF"/>
        </w:rPr>
        <w:t xml:space="preserve">Proin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. Maecenas pulvinar, </w:t>
      </w:r>
      <w:proofErr w:type="spellStart"/>
      <w:r>
        <w:rPr>
          <w:shd w:val="clear" w:color="auto" w:fill="FFFFFF"/>
        </w:rPr>
        <w:t>enim</w:t>
      </w:r>
      <w:proofErr w:type="spellEnd"/>
      <w:r>
        <w:rPr>
          <w:shd w:val="clear" w:color="auto" w:fill="FFFFFF"/>
        </w:rPr>
        <w:t xml:space="preserve"> et </w:t>
      </w:r>
      <w:proofErr w:type="spellStart"/>
      <w:r>
        <w:rPr>
          <w:shd w:val="clear" w:color="auto" w:fill="FFFFFF"/>
        </w:rPr>
        <w:t>imperdiet</w:t>
      </w:r>
      <w:proofErr w:type="spellEnd"/>
      <w:r>
        <w:rPr>
          <w:shd w:val="clear" w:color="auto" w:fill="FFFFFF"/>
        </w:rPr>
        <w:t xml:space="preserve"> cursus, mi</w:t>
      </w:r>
    </w:p>
    <w:p w14:paraId="5CC4B057" w14:textId="77777777" w:rsidR="00FA5B8A" w:rsidRDefault="00FA5B8A" w:rsidP="00FA5B8A">
      <w:pPr>
        <w:pStyle w:val="Bullet1"/>
      </w:pPr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mi. Vestibulum </w:t>
      </w:r>
      <w:proofErr w:type="spellStart"/>
      <w:r>
        <w:t>faucibus</w:t>
      </w:r>
      <w:proofErr w:type="spellEnd"/>
      <w:r>
        <w:t xml:space="preserve"> ligula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pulvinar. Morbi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gramStart"/>
      <w:r>
        <w:t>a convallis</w:t>
      </w:r>
      <w:proofErr w:type="gram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Morbi id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nisi.</w:t>
      </w:r>
    </w:p>
    <w:p w14:paraId="00ADF1B8" w14:textId="77777777" w:rsidR="00FA5B8A" w:rsidRDefault="00FA5B8A" w:rsidP="00FA5B8A">
      <w:pPr>
        <w:pStyle w:val="Bullet1"/>
      </w:pPr>
      <w:proofErr w:type="spellStart"/>
      <w:r>
        <w:t>Quisque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Aenean in dictum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ex. Aenean </w:t>
      </w:r>
      <w:proofErr w:type="spellStart"/>
      <w:r>
        <w:t>mollis</w:t>
      </w:r>
      <w:proofErr w:type="spellEnd"/>
      <w:r>
        <w:t xml:space="preserve"> ante </w:t>
      </w:r>
      <w:proofErr w:type="spellStart"/>
      <w:r>
        <w:t>eget</w:t>
      </w:r>
      <w:proofErr w:type="spellEnd"/>
      <w:r>
        <w:t>.</w:t>
      </w:r>
    </w:p>
    <w:p w14:paraId="2C1ED9D7" w14:textId="77777777" w:rsidR="00FA5B8A" w:rsidRDefault="00FA5B8A" w:rsidP="00FA5B8A">
      <w:pPr>
        <w:pStyle w:val="Tableorchartcaption"/>
      </w:pPr>
      <w:r>
        <w:t>Chart title</w:t>
      </w:r>
    </w:p>
    <w:p w14:paraId="3697D736" w14:textId="77777777" w:rsidR="00FA5B8A" w:rsidRDefault="00CA14B1" w:rsidP="0052195B">
      <w:r w:rsidRPr="0018465F">
        <w:rPr>
          <w:noProof/>
        </w:rPr>
        <w:drawing>
          <wp:inline distT="0" distB="0" distL="0" distR="0" wp14:anchorId="1C9BD276" wp14:editId="20E5BC61">
            <wp:extent cx="6570980" cy="3023235"/>
            <wp:effectExtent l="0" t="0" r="1270" b="5715"/>
            <wp:docPr id="1" name="Picture 1" descr="Please add a short sentence or two that describes what the image is showing to a visually impaired us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Please add a short sentence or two that describes what the image is showing to a visually impaired user.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726" b="3673"/>
                    <a:stretch/>
                  </pic:blipFill>
                  <pic:spPr bwMode="auto">
                    <a:xfrm>
                      <a:off x="0" y="0"/>
                      <a:ext cx="6570980" cy="3023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A280A3E" w14:textId="77777777" w:rsidR="00FA5B8A" w:rsidRPr="00563981" w:rsidRDefault="00FA5B8A" w:rsidP="00FA5B8A">
      <w:r>
        <w:rPr>
          <w:shd w:val="clear" w:color="auto" w:fill="FFFFFF"/>
        </w:rPr>
        <w:t xml:space="preserve">Maecenas </w:t>
      </w:r>
      <w:proofErr w:type="spellStart"/>
      <w:r>
        <w:rPr>
          <w:shd w:val="clear" w:color="auto" w:fill="FFFFFF"/>
        </w:rPr>
        <w:t>bibendum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consequat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vehicula</w:t>
      </w:r>
      <w:proofErr w:type="spellEnd"/>
      <w:r>
        <w:rPr>
          <w:shd w:val="clear" w:color="auto" w:fill="FFFFFF"/>
        </w:rPr>
        <w:t xml:space="preserve">. </w:t>
      </w:r>
      <w:proofErr w:type="spellStart"/>
      <w:r>
        <w:rPr>
          <w:shd w:val="clear" w:color="auto" w:fill="FFFFFF"/>
        </w:rPr>
        <w:t>Fusce</w:t>
      </w:r>
      <w:proofErr w:type="spellEnd"/>
      <w:r>
        <w:rPr>
          <w:shd w:val="clear" w:color="auto" w:fill="FFFFFF"/>
        </w:rPr>
        <w:t xml:space="preserve"> id </w:t>
      </w:r>
      <w:proofErr w:type="spellStart"/>
      <w:r>
        <w:rPr>
          <w:shd w:val="clear" w:color="auto" w:fill="FFFFFF"/>
        </w:rPr>
        <w:t>viverra</w:t>
      </w:r>
      <w:proofErr w:type="spellEnd"/>
      <w:r>
        <w:rPr>
          <w:shd w:val="clear" w:color="auto" w:fill="FFFFFF"/>
        </w:rPr>
        <w:t xml:space="preserve"> lorem, et</w:t>
      </w:r>
    </w:p>
    <w:p w14:paraId="6D1DE9F3" w14:textId="77777777" w:rsidR="00FA5B8A" w:rsidRPr="00563981" w:rsidRDefault="00FA5B8A" w:rsidP="00FA5B8A">
      <w:pPr>
        <w:pStyle w:val="Bullet1"/>
      </w:pPr>
      <w:proofErr w:type="spellStart"/>
      <w:r w:rsidRPr="00563981">
        <w:lastRenderedPageBreak/>
        <w:t>Curabitur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lorem, at </w:t>
      </w:r>
      <w:proofErr w:type="spellStart"/>
      <w:r w:rsidRPr="00563981">
        <w:t>commodo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rutrum</w:t>
      </w:r>
      <w:proofErr w:type="spellEnd"/>
      <w:r w:rsidRPr="00563981">
        <w:t xml:space="preserve"> </w:t>
      </w:r>
      <w:proofErr w:type="spellStart"/>
      <w:r w:rsidRPr="00563981">
        <w:t>quis</w:t>
      </w:r>
      <w:proofErr w:type="spellEnd"/>
      <w:r w:rsidRPr="00563981">
        <w:t xml:space="preserve">. Mauris </w:t>
      </w:r>
      <w:proofErr w:type="spellStart"/>
      <w:r w:rsidRPr="00563981">
        <w:t>aliquet</w:t>
      </w:r>
      <w:proofErr w:type="spellEnd"/>
      <w:r w:rsidRPr="00563981">
        <w:t xml:space="preserve"> </w:t>
      </w:r>
      <w:proofErr w:type="spellStart"/>
      <w:r w:rsidRPr="00563981">
        <w:t>turpis</w:t>
      </w:r>
      <w:proofErr w:type="spellEnd"/>
      <w:r w:rsidRPr="00563981">
        <w:t xml:space="preserve"> </w:t>
      </w:r>
      <w:proofErr w:type="spellStart"/>
      <w:r w:rsidRPr="00563981">
        <w:t>vel</w:t>
      </w:r>
      <w:proofErr w:type="spellEnd"/>
      <w:r w:rsidRPr="00563981">
        <w:t xml:space="preserve"> magna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hendrerit</w:t>
      </w:r>
      <w:proofErr w:type="spellEnd"/>
      <w:r w:rsidRPr="00563981">
        <w:t xml:space="preserve">. </w:t>
      </w:r>
      <w:proofErr w:type="spellStart"/>
      <w:r w:rsidRPr="00563981">
        <w:t>Nulla</w:t>
      </w:r>
      <w:proofErr w:type="spellEnd"/>
      <w:r w:rsidRPr="00563981">
        <w:t xml:space="preserve"> </w:t>
      </w:r>
      <w:proofErr w:type="spellStart"/>
      <w:r w:rsidRPr="00563981">
        <w:t>finibus</w:t>
      </w:r>
      <w:proofErr w:type="spellEnd"/>
      <w:r w:rsidRPr="00563981">
        <w:t xml:space="preserve"> porta </w:t>
      </w:r>
      <w:proofErr w:type="spellStart"/>
      <w:r w:rsidRPr="00563981">
        <w:t>sapien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pretium</w:t>
      </w:r>
      <w:proofErr w:type="spellEnd"/>
      <w:r w:rsidRPr="00563981">
        <w:t xml:space="preserve">. </w:t>
      </w:r>
      <w:proofErr w:type="spellStart"/>
      <w:r w:rsidRPr="00563981">
        <w:t>Aliquam</w:t>
      </w:r>
      <w:proofErr w:type="spellEnd"/>
      <w:r w:rsidRPr="00563981">
        <w:t xml:space="preserve"> </w:t>
      </w:r>
      <w:proofErr w:type="spellStart"/>
      <w:r w:rsidRPr="00563981">
        <w:t>elementum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>.</w:t>
      </w:r>
    </w:p>
    <w:p w14:paraId="2FA5122E" w14:textId="77777777" w:rsidR="00FA5B8A" w:rsidRDefault="00FA5B8A" w:rsidP="00FA5B8A">
      <w:pPr>
        <w:pStyle w:val="Bullet1"/>
      </w:pPr>
      <w:proofErr w:type="spellStart"/>
      <w:r w:rsidRPr="00563981">
        <w:t>Vivamus</w:t>
      </w:r>
      <w:proofErr w:type="spellEnd"/>
      <w:r w:rsidRPr="00563981">
        <w:t xml:space="preserve">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tellus</w:t>
      </w:r>
      <w:proofErr w:type="spellEnd"/>
      <w:r w:rsidRPr="00563981">
        <w:t xml:space="preserve"> </w:t>
      </w:r>
      <w:proofErr w:type="spellStart"/>
      <w:r w:rsidRPr="00563981">
        <w:t>rhoncus</w:t>
      </w:r>
      <w:proofErr w:type="spellEnd"/>
      <w:r w:rsidRPr="00563981">
        <w:t xml:space="preserve"> </w:t>
      </w:r>
      <w:proofErr w:type="spellStart"/>
      <w:r w:rsidRPr="00563981">
        <w:t>porttitor</w:t>
      </w:r>
      <w:proofErr w:type="spellEnd"/>
      <w:r w:rsidRPr="00563981">
        <w:t xml:space="preserve">. Nam id </w:t>
      </w:r>
      <w:proofErr w:type="spellStart"/>
      <w:r w:rsidRPr="00563981">
        <w:t>nibh</w:t>
      </w:r>
      <w:proofErr w:type="spellEnd"/>
      <w:r w:rsidRPr="00563981">
        <w:t xml:space="preserve"> et.</w:t>
      </w:r>
    </w:p>
    <w:p w14:paraId="6AB72EC6" w14:textId="77777777" w:rsidR="00FA5B8A" w:rsidRDefault="00FA5B8A" w:rsidP="00FA5B8A">
      <w:pPr>
        <w:pStyle w:val="Bullet1"/>
      </w:pPr>
      <w:r w:rsidRPr="00563981">
        <w:t xml:space="preserve">Ut in </w:t>
      </w:r>
      <w:proofErr w:type="spellStart"/>
      <w:r w:rsidRPr="00563981">
        <w:t>dapibus</w:t>
      </w:r>
      <w:proofErr w:type="spellEnd"/>
      <w:r w:rsidRPr="00563981">
        <w:t xml:space="preserve"> </w:t>
      </w:r>
      <w:proofErr w:type="spellStart"/>
      <w:r w:rsidRPr="00563981">
        <w:t>massa</w:t>
      </w:r>
      <w:proofErr w:type="spellEnd"/>
      <w:r w:rsidRPr="00563981">
        <w:t xml:space="preserve">, </w:t>
      </w:r>
      <w:proofErr w:type="spellStart"/>
      <w:r w:rsidRPr="00563981">
        <w:t>ut</w:t>
      </w:r>
      <w:proofErr w:type="spellEnd"/>
      <w:r w:rsidRPr="00563981">
        <w:t xml:space="preserve"> gravida li</w:t>
      </w:r>
      <w:r>
        <w:t xml:space="preserve">gula. Vestibulum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>:</w:t>
      </w:r>
    </w:p>
    <w:p w14:paraId="108A4763" w14:textId="77777777" w:rsidR="00FA5B8A" w:rsidRPr="00563981" w:rsidRDefault="00FA5B8A" w:rsidP="00FA5B8A">
      <w:pPr>
        <w:pStyle w:val="Bullet2"/>
      </w:pP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luctus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varius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nibh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scelerisque</w:t>
      </w:r>
      <w:proofErr w:type="spellEnd"/>
      <w:r>
        <w:rPr>
          <w:shd w:val="clear" w:color="auto" w:fill="FFFFFF"/>
        </w:rPr>
        <w:t xml:space="preserve"> ex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non. </w:t>
      </w:r>
      <w:proofErr w:type="spellStart"/>
      <w:r>
        <w:rPr>
          <w:shd w:val="clear" w:color="auto" w:fill="FFFFFF"/>
        </w:rPr>
        <w:t>Etiam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dignissim</w:t>
      </w:r>
      <w:proofErr w:type="spellEnd"/>
      <w:r>
        <w:rPr>
          <w:shd w:val="clear" w:color="auto" w:fill="FFFFFF"/>
        </w:rPr>
        <w:t>.</w:t>
      </w:r>
    </w:p>
    <w:p w14:paraId="23E15232" w14:textId="77777777" w:rsidR="00FA5B8A" w:rsidRDefault="00FA5B8A" w:rsidP="00FA5B8A">
      <w:pPr>
        <w:pStyle w:val="Bullet2"/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laoreet</w:t>
      </w:r>
      <w:proofErr w:type="spellEnd"/>
      <w:r w:rsidRPr="00563981">
        <w:t xml:space="preserve"> </w:t>
      </w:r>
      <w:proofErr w:type="spellStart"/>
      <w:r w:rsidRPr="00563981">
        <w:t>viverra</w:t>
      </w:r>
      <w:proofErr w:type="spellEnd"/>
      <w:r w:rsidRPr="00563981">
        <w:t xml:space="preserve"> magna </w:t>
      </w:r>
      <w:proofErr w:type="spellStart"/>
      <w:r w:rsidRPr="00563981">
        <w:t>eget</w:t>
      </w:r>
      <w:proofErr w:type="spellEnd"/>
      <w:r w:rsidRPr="00563981">
        <w:t xml:space="preserve"> </w:t>
      </w:r>
      <w:proofErr w:type="spellStart"/>
      <w:r w:rsidRPr="00563981">
        <w:t>dapibus</w:t>
      </w:r>
      <w:proofErr w:type="spellEnd"/>
      <w:r w:rsidRPr="00563981">
        <w:t xml:space="preserve">. Maecenas </w:t>
      </w:r>
      <w:proofErr w:type="spellStart"/>
      <w:r w:rsidRPr="00563981">
        <w:t>scelerisque</w:t>
      </w:r>
      <w:proofErr w:type="spellEnd"/>
      <w:r w:rsidRPr="00563981">
        <w:t xml:space="preserve"> </w:t>
      </w:r>
      <w:proofErr w:type="spellStart"/>
      <w:r w:rsidRPr="00563981">
        <w:t>euismod</w:t>
      </w:r>
      <w:proofErr w:type="spellEnd"/>
      <w:r w:rsidRPr="00563981">
        <w:t xml:space="preserve"> </w:t>
      </w:r>
      <w:proofErr w:type="spellStart"/>
      <w:r w:rsidRPr="00563981">
        <w:t>mattis</w:t>
      </w:r>
      <w:proofErr w:type="spellEnd"/>
      <w:r w:rsidRPr="00563981">
        <w:t>. Sed cursus.</w:t>
      </w:r>
    </w:p>
    <w:p w14:paraId="161B089B" w14:textId="77777777" w:rsidR="00FA5B8A" w:rsidRDefault="00FA5B8A" w:rsidP="00FA5B8A">
      <w:pPr>
        <w:pStyle w:val="Bullet2"/>
      </w:pPr>
      <w:r w:rsidRPr="00563981">
        <w:t xml:space="preserve">Sed in </w:t>
      </w:r>
      <w:proofErr w:type="spellStart"/>
      <w:r w:rsidRPr="00563981">
        <w:t>iaculis</w:t>
      </w:r>
      <w:proofErr w:type="spellEnd"/>
      <w:r w:rsidRPr="00563981">
        <w:t xml:space="preserve"> </w:t>
      </w:r>
      <w:proofErr w:type="spellStart"/>
      <w:r w:rsidRPr="00563981">
        <w:t>lectus</w:t>
      </w:r>
      <w:proofErr w:type="spellEnd"/>
      <w:r w:rsidRPr="00563981">
        <w:t xml:space="preserve">, </w:t>
      </w:r>
      <w:proofErr w:type="spellStart"/>
      <w:r w:rsidRPr="00563981">
        <w:t>sed</w:t>
      </w:r>
      <w:proofErr w:type="spellEnd"/>
      <w:r w:rsidRPr="00563981">
        <w:t xml:space="preserve"> fermentum </w:t>
      </w:r>
      <w:proofErr w:type="spellStart"/>
      <w:r w:rsidRPr="00563981">
        <w:t>urna</w:t>
      </w:r>
      <w:proofErr w:type="spellEnd"/>
      <w:r w:rsidRPr="00563981">
        <w:t xml:space="preserve">. Donec </w:t>
      </w:r>
      <w:proofErr w:type="spellStart"/>
      <w:r w:rsidRPr="00563981">
        <w:t>efficitur</w:t>
      </w:r>
      <w:proofErr w:type="spellEnd"/>
      <w:r w:rsidRPr="00563981">
        <w:t xml:space="preserve"> </w:t>
      </w:r>
      <w:proofErr w:type="spellStart"/>
      <w:r w:rsidRPr="00563981">
        <w:t>diam</w:t>
      </w:r>
      <w:proofErr w:type="spellEnd"/>
      <w:r w:rsidRPr="00563981">
        <w:t xml:space="preserve"> </w:t>
      </w:r>
      <w:proofErr w:type="spellStart"/>
      <w:r w:rsidRPr="00563981">
        <w:t>eu</w:t>
      </w:r>
      <w:proofErr w:type="spellEnd"/>
      <w:r w:rsidRPr="00563981">
        <w:t xml:space="preserve"> ipsum </w:t>
      </w:r>
      <w:proofErr w:type="spellStart"/>
      <w:r w:rsidRPr="00563981">
        <w:t>viverra</w:t>
      </w:r>
      <w:proofErr w:type="spellEnd"/>
      <w:r w:rsidRPr="00563981">
        <w:t xml:space="preserve">, </w:t>
      </w:r>
      <w:proofErr w:type="spellStart"/>
      <w:r w:rsidRPr="00563981">
        <w:t>eu</w:t>
      </w:r>
      <w:proofErr w:type="spellEnd"/>
      <w:r w:rsidRPr="00563981">
        <w:t xml:space="preserve"> </w:t>
      </w:r>
      <w:proofErr w:type="spellStart"/>
      <w:r w:rsidRPr="00563981">
        <w:t>ornare</w:t>
      </w:r>
      <w:proofErr w:type="spellEnd"/>
      <w:r w:rsidRPr="00563981">
        <w:t xml:space="preserve"> </w:t>
      </w:r>
      <w:proofErr w:type="spellStart"/>
      <w:r w:rsidRPr="00563981">
        <w:t>justo</w:t>
      </w:r>
      <w:proofErr w:type="spellEnd"/>
      <w:r w:rsidRPr="00563981">
        <w:t xml:space="preserve"> </w:t>
      </w:r>
      <w:proofErr w:type="spellStart"/>
      <w:r w:rsidRPr="00563981">
        <w:t>mollis</w:t>
      </w:r>
      <w:proofErr w:type="spellEnd"/>
      <w:r w:rsidRPr="00563981">
        <w:t xml:space="preserve">. </w:t>
      </w:r>
      <w:proofErr w:type="spellStart"/>
      <w:r w:rsidRPr="00563981">
        <w:t>Phasellus</w:t>
      </w:r>
      <w:proofErr w:type="spellEnd"/>
      <w:r w:rsidRPr="00563981">
        <w:t xml:space="preserve"> in dictum </w:t>
      </w:r>
      <w:proofErr w:type="spellStart"/>
      <w:r w:rsidRPr="00563981">
        <w:t>tellus</w:t>
      </w:r>
      <w:proofErr w:type="spellEnd"/>
      <w:r w:rsidRPr="00563981">
        <w:t>.</w:t>
      </w:r>
    </w:p>
    <w:p w14:paraId="2625DDE1" w14:textId="77777777" w:rsidR="00FA5B8A" w:rsidRDefault="00FA5B8A" w:rsidP="00FA5B8A">
      <w:pPr>
        <w:pStyle w:val="Heading1"/>
      </w:pPr>
      <w:r>
        <w:t>Background</w:t>
      </w:r>
    </w:p>
    <w:p w14:paraId="15BDC3BA" w14:textId="77777777" w:rsidR="00FA5B8A" w:rsidRDefault="00FA5B8A" w:rsidP="00FA5B8A"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maximus ante,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est.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pulvinar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lorem </w:t>
      </w:r>
      <w:proofErr w:type="spellStart"/>
      <w:r>
        <w:t>dolor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libero vitae,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>.</w:t>
      </w:r>
    </w:p>
    <w:p w14:paraId="2C0A78E2" w14:textId="77777777" w:rsidR="003F2814" w:rsidRDefault="00FA5B8A" w:rsidP="00FA5B8A">
      <w:r>
        <w:t xml:space="preserve">Nunc at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Duis </w:t>
      </w:r>
      <w:proofErr w:type="spellStart"/>
      <w:r>
        <w:t>quis</w:t>
      </w:r>
      <w:proofErr w:type="spellEnd"/>
      <w:r>
        <w:t xml:space="preserve"> auctor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dui </w:t>
      </w:r>
      <w:proofErr w:type="spellStart"/>
      <w:r>
        <w:t>eu</w:t>
      </w:r>
      <w:proofErr w:type="spellEnd"/>
      <w:r>
        <w:t xml:space="preserve"> magna convallis </w:t>
      </w:r>
      <w:proofErr w:type="spellStart"/>
      <w:r>
        <w:t>porttitor</w:t>
      </w:r>
      <w:proofErr w:type="spellEnd"/>
      <w:r>
        <w:t xml:space="preserve"> in ac </w:t>
      </w:r>
      <w:proofErr w:type="spellStart"/>
      <w:r>
        <w:t>purus</w:t>
      </w:r>
      <w:proofErr w:type="spellEnd"/>
      <w:r>
        <w:t xml:space="preserve">. Proin </w:t>
      </w:r>
      <w:proofErr w:type="spellStart"/>
      <w:r>
        <w:t>sed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In pulvinar </w:t>
      </w:r>
      <w:proofErr w:type="spellStart"/>
      <w:r>
        <w:t>augue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maximus. Aenean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vitae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non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, libero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>.</w:t>
      </w:r>
    </w:p>
    <w:p w14:paraId="28CC466D" w14:textId="77777777" w:rsidR="00FA5B8A" w:rsidRDefault="00FA5B8A" w:rsidP="00FA5B8A">
      <w:pPr>
        <w:pStyle w:val="Heading1"/>
      </w:pPr>
      <w:r>
        <w:t>Contact</w:t>
      </w:r>
    </w:p>
    <w:p w14:paraId="3FB692A6" w14:textId="77777777" w:rsidR="00673793" w:rsidRDefault="00FA5B8A" w:rsidP="00FA5B8A">
      <w:pPr>
        <w:rPr>
          <w:rStyle w:val="Hyperlink"/>
        </w:rPr>
      </w:pPr>
      <w:r>
        <w:t xml:space="preserve">Name | Role | Number | </w:t>
      </w:r>
      <w:hyperlink r:id="rId12" w:history="1">
        <w:r w:rsidR="00CA14B1" w:rsidRPr="00CA14B1">
          <w:rPr>
            <w:rStyle w:val="Hyperlink"/>
          </w:rPr>
          <w:t>phs.generic-team-email@phs.scot</w:t>
        </w:r>
      </w:hyperlink>
    </w:p>
    <w:p w14:paraId="5A24B5FB" w14:textId="77777777" w:rsidR="00FA5B8A" w:rsidRPr="00FA5B8A" w:rsidRDefault="00FA5B8A" w:rsidP="00FA5B8A">
      <w:r w:rsidRPr="00FA5B8A">
        <w:t xml:space="preserve">Name | Role | Number | </w:t>
      </w:r>
      <w:hyperlink r:id="rId13" w:history="1">
        <w:r w:rsidR="00CA14B1" w:rsidRPr="00CA14B1">
          <w:rPr>
            <w:rStyle w:val="Hyperlink"/>
          </w:rPr>
          <w:t>phs.generic-team-email@phs.scot</w:t>
        </w:r>
      </w:hyperlink>
    </w:p>
    <w:p w14:paraId="4D66498E" w14:textId="77777777" w:rsidR="00FA5B8A" w:rsidRPr="00741DE6" w:rsidRDefault="00FA5B8A" w:rsidP="00FA5B8A">
      <w:r w:rsidRPr="00741DE6">
        <w:t xml:space="preserve">For all media enquiries please email </w:t>
      </w:r>
      <w:hyperlink r:id="rId14" w:history="1">
        <w:r w:rsidRPr="00741DE6">
          <w:rPr>
            <w:rStyle w:val="Hyperlink"/>
          </w:rPr>
          <w:t>phs.comms@phs.scot</w:t>
        </w:r>
      </w:hyperlink>
      <w:r w:rsidRPr="00741DE6">
        <w:t xml:space="preserve"> or call </w:t>
      </w:r>
      <w:r w:rsidR="00DA25C8" w:rsidRPr="00DA25C8">
        <w:t>0131 275 6105</w:t>
      </w:r>
      <w:r w:rsidRPr="00741DE6">
        <w:t>.</w:t>
      </w:r>
    </w:p>
    <w:p w14:paraId="6820B196" w14:textId="77777777" w:rsidR="00FA5B8A" w:rsidRDefault="00AC77FF" w:rsidP="00FA5B8A">
      <w:pPr>
        <w:pStyle w:val="Heading1"/>
      </w:pPr>
      <w:r>
        <w:t>Further information</w:t>
      </w:r>
    </w:p>
    <w:p w14:paraId="4949C200" w14:textId="77777777" w:rsidR="00457DFD" w:rsidRDefault="00457DFD" w:rsidP="00457DFD">
      <w:r w:rsidRPr="00342358">
        <w:t>Our statistical practice is regulated by the Office for Statistics Regulation (OSR)</w:t>
      </w:r>
      <w:r>
        <w:t xml:space="preserve">. </w:t>
      </w:r>
      <w:r w:rsidRPr="00BF5F7B">
        <w:t>These</w:t>
      </w:r>
      <w:r w:rsidR="00030B21">
        <w:t xml:space="preserve"> accredited</w:t>
      </w:r>
      <w:r w:rsidRPr="00BF5F7B">
        <w:t xml:space="preserve"> official statistics were independently reviewed by the Office for Statistics Regulation in </w:t>
      </w:r>
      <w:commentRangeStart w:id="0"/>
      <w:r w:rsidRPr="00BF5F7B">
        <w:t>[month/year]</w:t>
      </w:r>
      <w:commentRangeEnd w:id="0"/>
      <w:r w:rsidR="00673793">
        <w:commentReference w:id="0"/>
      </w:r>
      <w:r w:rsidRPr="00BF5F7B">
        <w:t xml:space="preserve">. They comply with the standards of trustworthiness, quality and value in the Code of Practice for Statistics and should be labelled ‘accredited official </w:t>
      </w:r>
      <w:proofErr w:type="gramStart"/>
      <w:r w:rsidRPr="00BF5F7B">
        <w:t>statistics’</w:t>
      </w:r>
      <w:proofErr w:type="gramEnd"/>
      <w:r w:rsidRPr="00BF5F7B">
        <w:t>.</w:t>
      </w:r>
    </w:p>
    <w:p w14:paraId="2DA4532B" w14:textId="77777777" w:rsidR="00030B21" w:rsidRDefault="00030B21" w:rsidP="00457DFD">
      <w:r w:rsidRPr="00030B21">
        <w:t>Accredited official statistics are called National Statistics in the Statistics and Registration Service Act 2007.</w:t>
      </w:r>
      <w:r>
        <w:t xml:space="preserve"> </w:t>
      </w:r>
      <w:r w:rsidRPr="00030B21">
        <w:t xml:space="preserve">Visit the UK Statistics Authority website for more information about the </w:t>
      </w:r>
      <w:hyperlink r:id="rId19" w:history="1">
        <w:r w:rsidRPr="00030B21">
          <w:rPr>
            <w:rStyle w:val="Hyperlink"/>
          </w:rPr>
          <w:t>Code of Practice</w:t>
        </w:r>
      </w:hyperlink>
      <w:r w:rsidRPr="00030B21">
        <w:t xml:space="preserve"> and </w:t>
      </w:r>
      <w:hyperlink r:id="rId20" w:anchor="pid-accredited-official-statistics" w:history="1">
        <w:r w:rsidRPr="00030B21">
          <w:rPr>
            <w:rStyle w:val="Hyperlink"/>
          </w:rPr>
          <w:t>Accredited official statistics</w:t>
        </w:r>
      </w:hyperlink>
      <w:r w:rsidRPr="00030B21">
        <w:t>.</w:t>
      </w:r>
    </w:p>
    <w:p w14:paraId="141751F2" w14:textId="77777777" w:rsidR="00030B21" w:rsidRPr="00030B21" w:rsidRDefault="00030B21" w:rsidP="00030B21">
      <w:r w:rsidRPr="00030B21">
        <w:t xml:space="preserve">Visit our website for </w:t>
      </w:r>
      <w:hyperlink r:id="rId21" w:history="1">
        <w:r w:rsidRPr="00030B21">
          <w:rPr>
            <w:rStyle w:val="Hyperlink"/>
          </w:rPr>
          <w:t>further information about our statistics and PHS as an Official Statistics producer.</w:t>
        </w:r>
      </w:hyperlink>
    </w:p>
    <w:p w14:paraId="5DAF62AA" w14:textId="77777777" w:rsidR="00FA5B8A" w:rsidRDefault="00FA5B8A" w:rsidP="00FA5B8A">
      <w:r>
        <w:t xml:space="preserve">Data from this publication </w:t>
      </w:r>
      <w:r w:rsidRPr="005331A6">
        <w:t xml:space="preserve">are available from the </w:t>
      </w:r>
      <w:hyperlink r:id="rId22" w:history="1">
        <w:r w:rsidRPr="009C226D">
          <w:rPr>
            <w:rStyle w:val="Hyperlink"/>
          </w:rPr>
          <w:t>publication page</w:t>
        </w:r>
      </w:hyperlink>
      <w:r w:rsidRPr="005331A6">
        <w:t xml:space="preserve"> on our website.</w:t>
      </w:r>
    </w:p>
    <w:p w14:paraId="2C6904FA" w14:textId="77777777" w:rsidR="00FA5B8A" w:rsidRDefault="00FA5B8A" w:rsidP="00FA5B8A">
      <w:commentRangeStart w:id="1"/>
      <w:r w:rsidRPr="009C226D">
        <w:t xml:space="preserve">Open data from this publication is available from the </w:t>
      </w:r>
      <w:hyperlink r:id="rId23" w:history="1">
        <w:r w:rsidRPr="009C226D">
          <w:rPr>
            <w:rStyle w:val="Hyperlink"/>
          </w:rPr>
          <w:t>Scottish Health and Social Care Open Data platform.</w:t>
        </w:r>
      </w:hyperlink>
      <w:commentRangeEnd w:id="1"/>
      <w:r w:rsidR="00C339F2">
        <w:rPr>
          <w:rStyle w:val="CommentReference"/>
        </w:rPr>
        <w:commentReference w:id="1"/>
      </w:r>
    </w:p>
    <w:p w14:paraId="53F0AFE7" w14:textId="77777777" w:rsidR="00FA5B8A" w:rsidRDefault="00FA5B8A" w:rsidP="00FA5B8A">
      <w:r>
        <w:t>The next release of this publication will be DD Month YYYY.</w:t>
      </w:r>
    </w:p>
    <w:p w14:paraId="53991CE4" w14:textId="77777777" w:rsidR="001F6B27" w:rsidRPr="00F950BD" w:rsidRDefault="00FA5B8A" w:rsidP="00F950BD">
      <w:pPr>
        <w:rPr>
          <w:b/>
          <w:bCs/>
          <w:color w:val="005C99"/>
        </w:rPr>
      </w:pPr>
      <w:r w:rsidRPr="006867DE">
        <w:lastRenderedPageBreak/>
        <w:t xml:space="preserve">Other formats of this publication are available on request </w:t>
      </w:r>
      <w:r>
        <w:t xml:space="preserve">by calling </w:t>
      </w:r>
      <w:r w:rsidRPr="006867DE">
        <w:t>0131 314 5300</w:t>
      </w:r>
      <w:r>
        <w:t xml:space="preserve"> or emailing </w:t>
      </w:r>
      <w:hyperlink r:id="rId24" w:history="1">
        <w:r w:rsidRPr="006867DE">
          <w:rPr>
            <w:rStyle w:val="Hyperlink"/>
          </w:rPr>
          <w:t>phs.otherformats@phs.scot</w:t>
        </w:r>
      </w:hyperlink>
      <w:r w:rsidRPr="00FA5B8A">
        <w:t>.</w:t>
      </w:r>
      <w:r w:rsidR="001F6B27">
        <w:tab/>
      </w:r>
    </w:p>
    <w:p w14:paraId="33F626DA" w14:textId="77777777" w:rsidR="002B26A5" w:rsidRPr="002B26A5" w:rsidRDefault="002B26A5" w:rsidP="00BA2C98">
      <w:pPr>
        <w:pStyle w:val="Heading1"/>
      </w:pPr>
      <w:commentRangeStart w:id="2"/>
      <w:r w:rsidRPr="002B26A5">
        <w:t>NHS Performs</w:t>
      </w:r>
      <w:commentRangeEnd w:id="2"/>
      <w:r w:rsidR="00C339F2">
        <w:rPr>
          <w:rStyle w:val="CommentReference"/>
          <w:rFonts w:eastAsiaTheme="minorHAnsi" w:cstheme="minorBidi"/>
          <w:b w:val="0"/>
          <w:color w:val="auto"/>
        </w:rPr>
        <w:commentReference w:id="2"/>
      </w:r>
    </w:p>
    <w:p w14:paraId="053D52BD" w14:textId="77777777" w:rsidR="00BA2C98" w:rsidRPr="0052195B" w:rsidRDefault="002B26A5" w:rsidP="00BA2C98">
      <w:pPr>
        <w:rPr>
          <w:rStyle w:val="YellowhighlightforPRAonly"/>
          <w:shd w:val="clear" w:color="auto" w:fill="auto"/>
        </w:rPr>
      </w:pPr>
      <w:r w:rsidRPr="002B26A5">
        <w:t xml:space="preserve">A selection of information from this publication is included in </w:t>
      </w:r>
      <w:hyperlink r:id="rId25" w:history="1">
        <w:r w:rsidRPr="002B26A5">
          <w:rPr>
            <w:rStyle w:val="Hyperlink"/>
          </w:rPr>
          <w:t>NHS Performs</w:t>
        </w:r>
      </w:hyperlink>
      <w:r w:rsidRPr="002B26A5">
        <w:t xml:space="preserve">. NHS Performs is a website that brings together a range of information on how hospitals and NHS </w:t>
      </w:r>
      <w:r w:rsidR="00113C75">
        <w:t>b</w:t>
      </w:r>
      <w:r w:rsidRPr="002B26A5">
        <w:t xml:space="preserve">oards within </w:t>
      </w:r>
      <w:proofErr w:type="spellStart"/>
      <w:r w:rsidRPr="002B26A5">
        <w:t>NHSScotland</w:t>
      </w:r>
      <w:proofErr w:type="spellEnd"/>
      <w:r w:rsidRPr="002B26A5">
        <w:t xml:space="preserve"> are performing.</w:t>
      </w:r>
    </w:p>
    <w:sectPr w:rsidR="00BA2C98" w:rsidRPr="0052195B" w:rsidSect="00CA14B1">
      <w:footerReference w:type="default" r:id="rId26"/>
      <w:headerReference w:type="first" r:id="rId27"/>
      <w:footerReference w:type="first" r:id="rId28"/>
      <w:footnotePr>
        <w:numFmt w:val="lowerRoman"/>
      </w:footnotePr>
      <w:endnotePr>
        <w:numFmt w:val="decimal"/>
      </w:endnotePr>
      <w:pgSz w:w="11906" w:h="16838"/>
      <w:pgMar w:top="426" w:right="849" w:bottom="142" w:left="709" w:header="680" w:footer="231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0" w:author="Stats Publications" w:date="2024-02-02T14:47:00Z" w:initials="SP">
    <w:p w14:paraId="2878A1F7" w14:textId="77777777" w:rsidR="00673793" w:rsidRDefault="00673793" w:rsidP="00673793">
      <w:pPr>
        <w:pStyle w:val="CommentText"/>
      </w:pPr>
      <w:r>
        <w:annotationRef/>
      </w:r>
      <w:r>
        <w:t xml:space="preserve">Please insert month and year the publication was reviewed by OSR. </w:t>
      </w:r>
      <w:r>
        <w:rPr>
          <w:color w:val="333333"/>
          <w:highlight w:val="white"/>
        </w:rPr>
        <w:t>The </w:t>
      </w:r>
      <w:hyperlink r:id="rId1" w:history="1">
        <w:r w:rsidRPr="00B3613A">
          <w:rPr>
            <w:rStyle w:val="Hyperlink"/>
          </w:rPr>
          <w:t>List of Accredited Official Statistics</w:t>
        </w:r>
      </w:hyperlink>
      <w:r>
        <w:t xml:space="preserve"> can be found on the OSR website.</w:t>
      </w:r>
    </w:p>
  </w:comment>
  <w:comment w:id="1" w:author="Stats Publications" w:date="2023-12-12T14:12:00Z" w:initials="SP">
    <w:p w14:paraId="36EA5A92" w14:textId="77777777" w:rsidR="00C339F2" w:rsidRDefault="00C339F2" w:rsidP="00C24FAE">
      <w:pPr>
        <w:pStyle w:val="CommentText"/>
      </w:pPr>
      <w:r>
        <w:rPr>
          <w:rStyle w:val="CommentReference"/>
        </w:rPr>
        <w:annotationRef/>
      </w:r>
      <w:r>
        <w:t>Please remove this line if not applicable</w:t>
      </w:r>
    </w:p>
  </w:comment>
  <w:comment w:id="2" w:author="Stats Publications" w:date="2023-12-12T14:11:00Z" w:initials="SP">
    <w:p w14:paraId="57A164B6" w14:textId="77777777" w:rsidR="00C339F2" w:rsidRDefault="00C339F2" w:rsidP="001011E6">
      <w:pPr>
        <w:pStyle w:val="CommentText"/>
      </w:pPr>
      <w:r>
        <w:rPr>
          <w:rStyle w:val="CommentReference"/>
        </w:rPr>
        <w:annotationRef/>
      </w:r>
      <w:r>
        <w:t>Please remove this section if not applicable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2878A1F7" w15:done="0"/>
  <w15:commentEx w15:paraId="36EA5A92" w15:done="0"/>
  <w15:commentEx w15:paraId="57A164B6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16du wp14">
  <w16cex:commentExtensible w16cex:durableId="6F4B19B7" w16cex:dateUtc="2024-02-02T14:47:00Z"/>
  <w16cex:commentExtensible w16cex:durableId="6834FEA1" w16cex:dateUtc="2023-12-12T14:12:00Z"/>
  <w16cex:commentExtensible w16cex:durableId="419988A5" w16cex:dateUtc="2023-12-12T14:1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2878A1F7" w16cid:durableId="6F4B19B7"/>
  <w16cid:commentId w16cid:paraId="36EA5A92" w16cid:durableId="6834FEA1"/>
  <w16cid:commentId w16cid:paraId="57A164B6" w16cid:durableId="419988A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46E91D" w14:textId="77777777" w:rsidR="00BC418E" w:rsidRPr="008B0187" w:rsidRDefault="00BC418E" w:rsidP="008B0187">
      <w:pPr>
        <w:pStyle w:val="Footer"/>
      </w:pPr>
    </w:p>
  </w:endnote>
  <w:endnote w:type="continuationSeparator" w:id="0">
    <w:p w14:paraId="5C440F58" w14:textId="77777777" w:rsidR="00BC418E" w:rsidRDefault="00BC418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3DB72F7" w14:textId="77777777" w:rsidR="001F6B27" w:rsidRPr="00BA2C98" w:rsidRDefault="001F6B27" w:rsidP="001F6B27">
    <w:pPr>
      <w:pStyle w:val="Footersectiontitle"/>
    </w:pPr>
    <w:r w:rsidRPr="00BA2C98">
      <w:t xml:space="preserve">PHS and </w:t>
    </w:r>
    <w:r>
      <w:t>o</w:t>
    </w:r>
    <w:r w:rsidRPr="00BA2C98">
      <w:t xml:space="preserve">fficial </w:t>
    </w:r>
    <w:r>
      <w:t>s</w:t>
    </w:r>
    <w:r w:rsidRPr="00BA2C98">
      <w:t>tatistics</w:t>
    </w:r>
  </w:p>
  <w:p w14:paraId="04D63EF5" w14:textId="77777777" w:rsidR="00BA2C98" w:rsidRPr="00BC1595" w:rsidRDefault="001F6B27" w:rsidP="001F6B27">
    <w:r w:rsidRPr="00F82D1D">
      <w:t xml:space="preserve">Public Health Scotland (PHS) is the principal and authoritative source of statistics on health and care services in Scotland. PHS is designated by legislation as a producer of ‘Official </w:t>
    </w:r>
    <w:r>
      <w:t>S</w:t>
    </w:r>
    <w:r w:rsidRPr="00F82D1D">
      <w:t>tatistics’.</w:t>
    </w:r>
    <w:r w:rsidRPr="00837D44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528F6C3A" wp14:editId="6337BC91">
              <wp:simplePos x="0" y="0"/>
              <wp:positionH relativeFrom="page">
                <wp:align>right</wp:align>
              </wp:positionH>
              <wp:positionV relativeFrom="paragraph">
                <wp:posOffset>-894471</wp:posOffset>
              </wp:positionV>
              <wp:extent cx="478155" cy="1259840"/>
              <wp:effectExtent l="0" t="0" r="0" b="0"/>
              <wp:wrapNone/>
              <wp:docPr id="197438001" name="Rectangle 19743800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7B25BFBD" w14:textId="77777777" w:rsidR="001F6B27" w:rsidRPr="003F3091" w:rsidRDefault="001F6B27" w:rsidP="001F6B27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Off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28F6C3A" id="Rectangle 197438001" o:spid="_x0000_s1026" alt="&quot;&quot;" style="position:absolute;margin-left:-13.55pt;margin-top:-70.45pt;width:37.65pt;height:99.2pt;z-index:25166540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" filled="f" stroked="f" strokeweight="1.25pt">
              <v:textbox style="layout-flow:vertical" inset=",,,4mm">
                <w:txbxContent>
                  <w:p w14:paraId="7B25BFBD" w14:textId="77777777" w:rsidR="001F6B27" w:rsidRPr="003F3091" w:rsidRDefault="001F6B27" w:rsidP="001F6B27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Off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  <w:r w:rsidR="00BF5F7B" w:rsidRPr="00BC1595"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B0FBB76" w14:textId="77777777" w:rsidR="00A75EA2" w:rsidRDefault="00A75EA2">
    <w:pPr>
      <w:pStyle w:val="Footer"/>
    </w:pPr>
    <w:r w:rsidRPr="00837D44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0996F75" wp14:editId="4955C9A6">
              <wp:simplePos x="0" y="0"/>
              <wp:positionH relativeFrom="page">
                <wp:align>right</wp:align>
              </wp:positionH>
              <wp:positionV relativeFrom="paragraph">
                <wp:posOffset>-894471</wp:posOffset>
              </wp:positionV>
              <wp:extent cx="478155" cy="1259840"/>
              <wp:effectExtent l="0" t="0" r="0" b="0"/>
              <wp:wrapNone/>
              <wp:docPr id="3" name="Rectangl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2C644134" w14:textId="77777777" w:rsidR="00A75EA2" w:rsidRPr="003F3091" w:rsidRDefault="00A75EA2" w:rsidP="00A75EA2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Off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0996F75" id="Rectangle 3" o:spid="_x0000_s1027" alt="&quot;&quot;" style="position:absolute;margin-left:-13.55pt;margin-top:-70.45pt;width:37.65pt;height:99.2pt;z-index:25166131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" filled="f" stroked="f" strokeweight="1.25pt">
              <v:textbox style="layout-flow:vertical" inset=",,,4mm">
                <w:txbxContent>
                  <w:p w14:paraId="2C644134" w14:textId="77777777" w:rsidR="00A75EA2" w:rsidRPr="003F3091" w:rsidRDefault="00A75EA2" w:rsidP="00A75EA2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Off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DD91073" w14:textId="77777777" w:rsidR="00BC418E" w:rsidRDefault="00BC418E">
      <w:r>
        <w:separator/>
      </w:r>
    </w:p>
  </w:footnote>
  <w:footnote w:type="continuationSeparator" w:id="0">
    <w:p w14:paraId="7011063E" w14:textId="77777777" w:rsidR="00BC418E" w:rsidRDefault="00BC418E" w:rsidP="00151D33">
      <w:r>
        <w:continuationSeparator/>
      </w:r>
    </w:p>
    <w:p w14:paraId="5829605F" w14:textId="77777777" w:rsidR="00BC418E" w:rsidRDefault="00BC418E" w:rsidP="00151D33"/>
    <w:p w14:paraId="4663136C" w14:textId="77777777" w:rsidR="00BC418E" w:rsidRDefault="00BC418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35F715" w14:textId="77777777" w:rsidR="0052195B" w:rsidRDefault="00F05157" w:rsidP="00A46B1F">
    <w:pPr>
      <w:pStyle w:val="Header"/>
      <w:jc w:val="right"/>
    </w:pPr>
    <w:r w:rsidRPr="00F05157">
      <w:rPr>
        <w:noProof/>
      </w:rPr>
      <w:drawing>
        <wp:anchor distT="0" distB="0" distL="431800" distR="0" simplePos="0" relativeHeight="251663360" behindDoc="0" locked="0" layoutInCell="1" allowOverlap="1" wp14:anchorId="6C49FC29" wp14:editId="0F84ED2E">
          <wp:simplePos x="0" y="0"/>
          <wp:positionH relativeFrom="column">
            <wp:posOffset>5743575</wp:posOffset>
          </wp:positionH>
          <wp:positionV relativeFrom="paragraph">
            <wp:posOffset>1116330</wp:posOffset>
          </wp:positionV>
          <wp:extent cx="960755" cy="914400"/>
          <wp:effectExtent l="0" t="0" r="0" b="0"/>
          <wp:wrapSquare wrapText="left"/>
          <wp:docPr id="2011818084" name="Picture 2011818084">
            <a:extLst xmlns:a="http://schemas.openxmlformats.org/drawingml/2006/main">
              <a:ext uri="{C183D7F6-B498-43B3-948B-1728B52AA6E4}">
                <adec:decorative xmlns:adec="http://schemas.microsoft.com/office/drawing/2017/decorative" val="0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11818084" name="Picture 2011818084">
                    <a:extLst>
                      <a:ext uri="{C183D7F6-B498-43B3-948B-1728B52AA6E4}">
                        <adec:decorative xmlns:adec="http://schemas.microsoft.com/office/drawing/2017/decorative" val="0"/>
                      </a:ext>
                    </a:extLst>
                  </pic:cNvPr>
                  <pic:cNvPicPr/>
                </pic:nvPicPr>
                <pic:blipFill>
                  <a:blip r:embed="rId1"/>
                  <a:srcRect t="2412" b="2412"/>
                  <a:stretch>
                    <a:fillRect/>
                  </a:stretch>
                </pic:blipFill>
                <pic:spPr bwMode="auto">
                  <a:xfrm>
                    <a:off x="0" y="0"/>
                    <a:ext cx="960755" cy="914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A2C98">
      <w:rPr>
        <w:noProof/>
      </w:rPr>
      <w:drawing>
        <wp:anchor distT="0" distB="0" distL="114300" distR="114300" simplePos="0" relativeHeight="251659264" behindDoc="0" locked="0" layoutInCell="1" allowOverlap="1" wp14:anchorId="7091EA3E" wp14:editId="28D438F2">
          <wp:simplePos x="0" y="0"/>
          <wp:positionH relativeFrom="page">
            <wp:posOffset>11430</wp:posOffset>
          </wp:positionH>
          <wp:positionV relativeFrom="paragraph">
            <wp:posOffset>-431800</wp:posOffset>
          </wp:positionV>
          <wp:extent cx="7529830" cy="1473835"/>
          <wp:effectExtent l="0" t="0" r="0" b="0"/>
          <wp:wrapTopAndBottom/>
          <wp:docPr id="1329042456" name="Picture 1329042456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7529830" cy="1473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4153BA"/>
    <w:multiLevelType w:val="multilevel"/>
    <w:tmpl w:val="45D09676"/>
    <w:lvl w:ilvl="0">
      <w:start w:val="1"/>
      <w:numFmt w:val="decimal"/>
      <w:pStyle w:val="Bulletnumbered1123"/>
      <w:lvlText w:val="%1."/>
      <w:lvlJc w:val="right"/>
      <w:pPr>
        <w:tabs>
          <w:tab w:val="num" w:pos="851"/>
        </w:tabs>
        <w:ind w:left="851" w:hanging="284"/>
      </w:pPr>
      <w:rPr>
        <w:rFonts w:hint="default"/>
      </w:rPr>
    </w:lvl>
    <w:lvl w:ilvl="1">
      <w:start w:val="1"/>
      <w:numFmt w:val="lowerLetter"/>
      <w:pStyle w:val="Bulletnumbered2abc"/>
      <w:lvlText w:val="%2."/>
      <w:lvlJc w:val="right"/>
      <w:pPr>
        <w:tabs>
          <w:tab w:val="num" w:pos="1418"/>
        </w:tabs>
        <w:ind w:left="1418" w:hanging="284"/>
      </w:pPr>
      <w:rPr>
        <w:rFonts w:hint="default"/>
      </w:rPr>
    </w:lvl>
    <w:lvl w:ilvl="2">
      <w:start w:val="1"/>
      <w:numFmt w:val="lowerRoman"/>
      <w:pStyle w:val="Bulletnumbered3iii"/>
      <w:lvlText w:val="%3."/>
      <w:lvlJc w:val="right"/>
      <w:pPr>
        <w:tabs>
          <w:tab w:val="num" w:pos="1985"/>
        </w:tabs>
        <w:ind w:left="1985" w:hanging="284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284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3686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253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4820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5387"/>
        </w:tabs>
        <w:ind w:left="5387" w:hanging="284"/>
      </w:pPr>
      <w:rPr>
        <w:rFonts w:hint="default"/>
      </w:rPr>
    </w:lvl>
  </w:abstractNum>
  <w:abstractNum w:abstractNumId="1" w15:restartNumberingAfterBreak="0">
    <w:nsid w:val="087D47CE"/>
    <w:multiLevelType w:val="multilevel"/>
    <w:tmpl w:val="9F841DEA"/>
    <w:lvl w:ilvl="0">
      <w:start w:val="1"/>
      <w:numFmt w:val="bullet"/>
      <w:pStyle w:val="Bullet-K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83D684A"/>
    <w:multiLevelType w:val="multilevel"/>
    <w:tmpl w:val="6C160D14"/>
    <w:name w:val="PHS table32"/>
    <w:lvl w:ilvl="0">
      <w:start w:val="1"/>
      <w:numFmt w:val="decimal"/>
      <w:pStyle w:val="Tablebulletnumbered1123"/>
      <w:lvlText w:val="%1."/>
      <w:lvlJc w:val="right"/>
      <w:pPr>
        <w:tabs>
          <w:tab w:val="num" w:pos="567"/>
        </w:tabs>
        <w:ind w:left="567" w:hanging="283"/>
      </w:pPr>
      <w:rPr>
        <w:rFonts w:hint="default"/>
      </w:rPr>
    </w:lvl>
    <w:lvl w:ilvl="1">
      <w:start w:val="1"/>
      <w:numFmt w:val="lowerLetter"/>
      <w:pStyle w:val="Tablebulletnumbered2abc"/>
      <w:lvlText w:val="%2."/>
      <w:lvlJc w:val="right"/>
      <w:pPr>
        <w:tabs>
          <w:tab w:val="num" w:pos="851"/>
        </w:tabs>
        <w:ind w:left="851" w:hanging="283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135"/>
        </w:tabs>
        <w:ind w:left="1135" w:hanging="283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19"/>
        </w:tabs>
        <w:ind w:left="1419" w:hanging="283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703"/>
        </w:tabs>
        <w:ind w:left="1703" w:hanging="283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987"/>
        </w:tabs>
        <w:ind w:left="1987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2271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555" w:hanging="283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839"/>
        </w:tabs>
        <w:ind w:left="2839" w:hanging="283"/>
      </w:pPr>
      <w:rPr>
        <w:rFonts w:hint="default"/>
      </w:rPr>
    </w:lvl>
  </w:abstractNum>
  <w:abstractNum w:abstractNumId="3" w15:restartNumberingAfterBreak="0">
    <w:nsid w:val="3073594F"/>
    <w:multiLevelType w:val="multilevel"/>
    <w:tmpl w:val="9C8E5F84"/>
    <w:name w:val="PHS table bullet32"/>
    <w:lvl w:ilvl="0">
      <w:start w:val="1"/>
      <w:numFmt w:val="bullet"/>
      <w:pStyle w:val="Tablebullet1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1">
      <w:start w:val="1"/>
      <w:numFmt w:val="bullet"/>
      <w:pStyle w:val="Tablebullet2"/>
      <w:lvlText w:val="o"/>
      <w:lvlJc w:val="left"/>
      <w:pPr>
        <w:tabs>
          <w:tab w:val="num" w:pos="1021"/>
        </w:tabs>
        <w:ind w:left="1021" w:hanging="341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FB7ACB"/>
    <w:multiLevelType w:val="hybridMultilevel"/>
    <w:tmpl w:val="3E0EFB74"/>
    <w:lvl w:ilvl="0" w:tplc="C4AEC60E">
      <w:start w:val="1"/>
      <w:numFmt w:val="bullet"/>
      <w:pStyle w:val="Bullet-secondIndent-KP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CA678D6"/>
    <w:multiLevelType w:val="multilevel"/>
    <w:tmpl w:val="5030D328"/>
    <w:name w:val="PHS headings"/>
    <w:lvl w:ilvl="0">
      <w:start w:val="1"/>
      <w:numFmt w:val="decimal"/>
      <w:pStyle w:val="Heading1numbered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numbered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numbered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numbered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77955480"/>
    <w:multiLevelType w:val="multilevel"/>
    <w:tmpl w:val="A10E3154"/>
    <w:name w:val="PHS bullets4"/>
    <w:lvl w:ilvl="0">
      <w:start w:val="1"/>
      <w:numFmt w:val="bullet"/>
      <w:pStyle w:val="Bullet1"/>
      <w:lvlText w:val=""/>
      <w:lvlJc w:val="left"/>
      <w:pPr>
        <w:tabs>
          <w:tab w:val="num" w:pos="1004"/>
        </w:tabs>
        <w:ind w:left="1004" w:hanging="284"/>
      </w:pPr>
      <w:rPr>
        <w:rFonts w:ascii="Symbol" w:hAnsi="Symbol" w:hint="default"/>
      </w:rPr>
    </w:lvl>
    <w:lvl w:ilvl="1">
      <w:start w:val="1"/>
      <w:numFmt w:val="bullet"/>
      <w:pStyle w:val="Bullet2"/>
      <w:lvlText w:val="o"/>
      <w:lvlJc w:val="left"/>
      <w:pPr>
        <w:tabs>
          <w:tab w:val="num" w:pos="1288"/>
        </w:tabs>
        <w:ind w:left="1288" w:hanging="284"/>
      </w:pPr>
      <w:rPr>
        <w:rFonts w:ascii="Courier New" w:hAnsi="Courier New" w:hint="default"/>
      </w:rPr>
    </w:lvl>
    <w:lvl w:ilvl="2">
      <w:start w:val="1"/>
      <w:numFmt w:val="bullet"/>
      <w:pStyle w:val="Bullet3"/>
      <w:lvlText w:val=""/>
      <w:lvlJc w:val="left"/>
      <w:pPr>
        <w:tabs>
          <w:tab w:val="num" w:pos="1572"/>
        </w:tabs>
        <w:ind w:left="1572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856"/>
        </w:tabs>
        <w:ind w:left="185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140"/>
        </w:tabs>
        <w:ind w:left="214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24"/>
        </w:tabs>
        <w:ind w:left="242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708"/>
        </w:tabs>
        <w:ind w:left="270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992"/>
        </w:tabs>
        <w:ind w:left="299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76"/>
        </w:tabs>
        <w:ind w:left="3276" w:hanging="284"/>
      </w:pPr>
      <w:rPr>
        <w:rFonts w:ascii="Symbol" w:hAnsi="Symbol" w:hint="default"/>
      </w:rPr>
    </w:lvl>
  </w:abstractNum>
  <w:num w:numId="1" w16cid:durableId="825392362">
    <w:abstractNumId w:val="6"/>
  </w:num>
  <w:num w:numId="2" w16cid:durableId="1339691934">
    <w:abstractNumId w:val="0"/>
  </w:num>
  <w:num w:numId="3" w16cid:durableId="1334147522">
    <w:abstractNumId w:val="1"/>
  </w:num>
  <w:num w:numId="4" w16cid:durableId="64493443">
    <w:abstractNumId w:val="4"/>
  </w:num>
  <w:num w:numId="5" w16cid:durableId="781344444">
    <w:abstractNumId w:val="5"/>
  </w:num>
  <w:num w:numId="6" w16cid:durableId="1522015974">
    <w:abstractNumId w:val="3"/>
  </w:num>
  <w:num w:numId="7" w16cid:durableId="95042988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Stats Publications">
    <w15:presenceInfo w15:providerId="None" w15:userId="Stats Publication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SortMethod w:val="0000"/>
  <w:documentProtection w:formatting="1" w:enforcement="1" w:cryptProviderType="rsaAES" w:cryptAlgorithmClass="hash" w:cryptAlgorithmType="typeAny" w:cryptAlgorithmSid="14" w:cryptSpinCount="100000" w:hash="5W1EIcn7TF9zGX9E5C04VD8zEu0vu9g8Wbmcrr+rYp8LH5dCYvPr4HU/pNtYg+yBgrjHxJIiFzdthEL88EmhwA==" w:salt="18NT8/1qdUak1solXaHwdA=="/>
  <w:styleLockTheme/>
  <w:styleLockQFSet/>
  <w:defaultTabStop w:val="720"/>
  <w:characterSpacingControl w:val="doNotCompress"/>
  <w:hdrShapeDefaults>
    <o:shapedefaults v:ext="edit" spidmax="2050"/>
  </w:hdrShapeDefaults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418E"/>
    <w:rsid w:val="00006C8B"/>
    <w:rsid w:val="00011476"/>
    <w:rsid w:val="00021AE4"/>
    <w:rsid w:val="00025D78"/>
    <w:rsid w:val="00030B21"/>
    <w:rsid w:val="0003229D"/>
    <w:rsid w:val="00043625"/>
    <w:rsid w:val="00045D32"/>
    <w:rsid w:val="00050116"/>
    <w:rsid w:val="00054AC2"/>
    <w:rsid w:val="000555C7"/>
    <w:rsid w:val="0006090C"/>
    <w:rsid w:val="00063DCE"/>
    <w:rsid w:val="00065CAC"/>
    <w:rsid w:val="00072403"/>
    <w:rsid w:val="000743E6"/>
    <w:rsid w:val="000767E0"/>
    <w:rsid w:val="000828FC"/>
    <w:rsid w:val="00082A45"/>
    <w:rsid w:val="0008721E"/>
    <w:rsid w:val="00093ABF"/>
    <w:rsid w:val="000A1DFC"/>
    <w:rsid w:val="000B0D20"/>
    <w:rsid w:val="000B226C"/>
    <w:rsid w:val="000B30EE"/>
    <w:rsid w:val="000C5B36"/>
    <w:rsid w:val="000D322E"/>
    <w:rsid w:val="000E2511"/>
    <w:rsid w:val="000F3E17"/>
    <w:rsid w:val="001005DA"/>
    <w:rsid w:val="00106D18"/>
    <w:rsid w:val="00113C75"/>
    <w:rsid w:val="00123B8D"/>
    <w:rsid w:val="00127891"/>
    <w:rsid w:val="00127C74"/>
    <w:rsid w:val="00132DCC"/>
    <w:rsid w:val="00134246"/>
    <w:rsid w:val="00135D40"/>
    <w:rsid w:val="00151D33"/>
    <w:rsid w:val="00155101"/>
    <w:rsid w:val="00157FB3"/>
    <w:rsid w:val="001619A1"/>
    <w:rsid w:val="00161C76"/>
    <w:rsid w:val="00166C1C"/>
    <w:rsid w:val="001743F7"/>
    <w:rsid w:val="00174930"/>
    <w:rsid w:val="00175DCE"/>
    <w:rsid w:val="00181D4B"/>
    <w:rsid w:val="001824CF"/>
    <w:rsid w:val="001A136F"/>
    <w:rsid w:val="001A7A92"/>
    <w:rsid w:val="001B5051"/>
    <w:rsid w:val="001B6A9F"/>
    <w:rsid w:val="001B7659"/>
    <w:rsid w:val="001D21B9"/>
    <w:rsid w:val="001E1158"/>
    <w:rsid w:val="001F01DC"/>
    <w:rsid w:val="001F1C8D"/>
    <w:rsid w:val="001F6B27"/>
    <w:rsid w:val="001F7697"/>
    <w:rsid w:val="002004C0"/>
    <w:rsid w:val="00204BF4"/>
    <w:rsid w:val="00205283"/>
    <w:rsid w:val="00213FEF"/>
    <w:rsid w:val="00216E69"/>
    <w:rsid w:val="00226C77"/>
    <w:rsid w:val="00234E80"/>
    <w:rsid w:val="00243283"/>
    <w:rsid w:val="00251846"/>
    <w:rsid w:val="00253256"/>
    <w:rsid w:val="00253B37"/>
    <w:rsid w:val="00266295"/>
    <w:rsid w:val="00270452"/>
    <w:rsid w:val="00280C82"/>
    <w:rsid w:val="0028278E"/>
    <w:rsid w:val="00283DF5"/>
    <w:rsid w:val="00285ADB"/>
    <w:rsid w:val="00287452"/>
    <w:rsid w:val="00293429"/>
    <w:rsid w:val="00294C86"/>
    <w:rsid w:val="002961B4"/>
    <w:rsid w:val="002B26A5"/>
    <w:rsid w:val="002B4C5B"/>
    <w:rsid w:val="002C7C2B"/>
    <w:rsid w:val="002E0489"/>
    <w:rsid w:val="002F1E34"/>
    <w:rsid w:val="002F1FB4"/>
    <w:rsid w:val="002F5BA2"/>
    <w:rsid w:val="002F6A72"/>
    <w:rsid w:val="0030130B"/>
    <w:rsid w:val="00303BB4"/>
    <w:rsid w:val="00315E2C"/>
    <w:rsid w:val="00320629"/>
    <w:rsid w:val="00320A17"/>
    <w:rsid w:val="00326DE4"/>
    <w:rsid w:val="00326F3D"/>
    <w:rsid w:val="00326FCE"/>
    <w:rsid w:val="003310A9"/>
    <w:rsid w:val="0033574C"/>
    <w:rsid w:val="003366D6"/>
    <w:rsid w:val="00337769"/>
    <w:rsid w:val="00343343"/>
    <w:rsid w:val="00345C8A"/>
    <w:rsid w:val="00347377"/>
    <w:rsid w:val="00347946"/>
    <w:rsid w:val="003504BB"/>
    <w:rsid w:val="003544DE"/>
    <w:rsid w:val="003618A8"/>
    <w:rsid w:val="00365ED5"/>
    <w:rsid w:val="00376685"/>
    <w:rsid w:val="00382689"/>
    <w:rsid w:val="00382D4A"/>
    <w:rsid w:val="003835DB"/>
    <w:rsid w:val="00390095"/>
    <w:rsid w:val="00390EBB"/>
    <w:rsid w:val="0039641C"/>
    <w:rsid w:val="003A082D"/>
    <w:rsid w:val="003A2D93"/>
    <w:rsid w:val="003B11ED"/>
    <w:rsid w:val="003B1F13"/>
    <w:rsid w:val="003B2541"/>
    <w:rsid w:val="003B25C2"/>
    <w:rsid w:val="003B43F3"/>
    <w:rsid w:val="003B686E"/>
    <w:rsid w:val="003C0A7B"/>
    <w:rsid w:val="003C1493"/>
    <w:rsid w:val="003C549D"/>
    <w:rsid w:val="003C6DEB"/>
    <w:rsid w:val="003E0D14"/>
    <w:rsid w:val="003F064E"/>
    <w:rsid w:val="003F2814"/>
    <w:rsid w:val="003F6B44"/>
    <w:rsid w:val="004000AB"/>
    <w:rsid w:val="0040116C"/>
    <w:rsid w:val="00404D54"/>
    <w:rsid w:val="0040598E"/>
    <w:rsid w:val="00406D35"/>
    <w:rsid w:val="00422DED"/>
    <w:rsid w:val="00427D8B"/>
    <w:rsid w:val="0043407A"/>
    <w:rsid w:val="004377AB"/>
    <w:rsid w:val="00457DFD"/>
    <w:rsid w:val="00465506"/>
    <w:rsid w:val="00466C83"/>
    <w:rsid w:val="004809DA"/>
    <w:rsid w:val="00483CAD"/>
    <w:rsid w:val="00484658"/>
    <w:rsid w:val="004A2807"/>
    <w:rsid w:val="004B0473"/>
    <w:rsid w:val="004B26A3"/>
    <w:rsid w:val="004B361B"/>
    <w:rsid w:val="004C6DF6"/>
    <w:rsid w:val="004C7C18"/>
    <w:rsid w:val="004D10F4"/>
    <w:rsid w:val="004E0576"/>
    <w:rsid w:val="004E1B4E"/>
    <w:rsid w:val="004E2853"/>
    <w:rsid w:val="004E30A7"/>
    <w:rsid w:val="004E69B8"/>
    <w:rsid w:val="004E7A32"/>
    <w:rsid w:val="004F10C3"/>
    <w:rsid w:val="004F3F88"/>
    <w:rsid w:val="004F6DDD"/>
    <w:rsid w:val="00503EEB"/>
    <w:rsid w:val="00506B04"/>
    <w:rsid w:val="005170CE"/>
    <w:rsid w:val="0052195B"/>
    <w:rsid w:val="00526937"/>
    <w:rsid w:val="00531601"/>
    <w:rsid w:val="0053195B"/>
    <w:rsid w:val="00532940"/>
    <w:rsid w:val="005346A3"/>
    <w:rsid w:val="00537A9C"/>
    <w:rsid w:val="00537F47"/>
    <w:rsid w:val="00547B85"/>
    <w:rsid w:val="00560CD7"/>
    <w:rsid w:val="00562BCB"/>
    <w:rsid w:val="005630D5"/>
    <w:rsid w:val="00564CE7"/>
    <w:rsid w:val="005659C3"/>
    <w:rsid w:val="00571F04"/>
    <w:rsid w:val="00576EA7"/>
    <w:rsid w:val="005840FE"/>
    <w:rsid w:val="005858D9"/>
    <w:rsid w:val="00587532"/>
    <w:rsid w:val="0059515B"/>
    <w:rsid w:val="005978B7"/>
    <w:rsid w:val="005A03F8"/>
    <w:rsid w:val="005A611A"/>
    <w:rsid w:val="005B3B0D"/>
    <w:rsid w:val="005D016F"/>
    <w:rsid w:val="005D5322"/>
    <w:rsid w:val="005E3548"/>
    <w:rsid w:val="005F607B"/>
    <w:rsid w:val="005F6B7A"/>
    <w:rsid w:val="005F6E1A"/>
    <w:rsid w:val="00601C0B"/>
    <w:rsid w:val="00604284"/>
    <w:rsid w:val="006063D6"/>
    <w:rsid w:val="006126E7"/>
    <w:rsid w:val="00621052"/>
    <w:rsid w:val="00623B94"/>
    <w:rsid w:val="00625760"/>
    <w:rsid w:val="00631835"/>
    <w:rsid w:val="006343DE"/>
    <w:rsid w:val="00634FB8"/>
    <w:rsid w:val="00635836"/>
    <w:rsid w:val="00641A7B"/>
    <w:rsid w:val="00644414"/>
    <w:rsid w:val="00645DF1"/>
    <w:rsid w:val="00652EB3"/>
    <w:rsid w:val="00656994"/>
    <w:rsid w:val="00657E13"/>
    <w:rsid w:val="006605A3"/>
    <w:rsid w:val="00664373"/>
    <w:rsid w:val="00665243"/>
    <w:rsid w:val="006675C0"/>
    <w:rsid w:val="00672595"/>
    <w:rsid w:val="006729B9"/>
    <w:rsid w:val="00673205"/>
    <w:rsid w:val="00673793"/>
    <w:rsid w:val="00677E3B"/>
    <w:rsid w:val="006851B6"/>
    <w:rsid w:val="00685479"/>
    <w:rsid w:val="00685741"/>
    <w:rsid w:val="00694993"/>
    <w:rsid w:val="00694A13"/>
    <w:rsid w:val="006B2A9F"/>
    <w:rsid w:val="006C0A22"/>
    <w:rsid w:val="006C1D69"/>
    <w:rsid w:val="006E0659"/>
    <w:rsid w:val="006E3E25"/>
    <w:rsid w:val="006E4771"/>
    <w:rsid w:val="006E5519"/>
    <w:rsid w:val="007034F3"/>
    <w:rsid w:val="00710AA6"/>
    <w:rsid w:val="0072428A"/>
    <w:rsid w:val="00732BF7"/>
    <w:rsid w:val="00733D25"/>
    <w:rsid w:val="007416CF"/>
    <w:rsid w:val="00747161"/>
    <w:rsid w:val="00751E99"/>
    <w:rsid w:val="00753D36"/>
    <w:rsid w:val="00755BFE"/>
    <w:rsid w:val="00762816"/>
    <w:rsid w:val="00765C97"/>
    <w:rsid w:val="00765DB7"/>
    <w:rsid w:val="007678D0"/>
    <w:rsid w:val="00780900"/>
    <w:rsid w:val="0078138B"/>
    <w:rsid w:val="00782489"/>
    <w:rsid w:val="007825E0"/>
    <w:rsid w:val="007867C4"/>
    <w:rsid w:val="00787317"/>
    <w:rsid w:val="007A64D9"/>
    <w:rsid w:val="007A6F14"/>
    <w:rsid w:val="007B495C"/>
    <w:rsid w:val="007B4B31"/>
    <w:rsid w:val="007B6273"/>
    <w:rsid w:val="007C48DB"/>
    <w:rsid w:val="007C62C7"/>
    <w:rsid w:val="007C6BAA"/>
    <w:rsid w:val="007D0448"/>
    <w:rsid w:val="007E1608"/>
    <w:rsid w:val="007E2D14"/>
    <w:rsid w:val="007F02EC"/>
    <w:rsid w:val="007F23D8"/>
    <w:rsid w:val="007F64D4"/>
    <w:rsid w:val="007F73AF"/>
    <w:rsid w:val="0080012F"/>
    <w:rsid w:val="0080543D"/>
    <w:rsid w:val="008134E8"/>
    <w:rsid w:val="008269DF"/>
    <w:rsid w:val="0083597A"/>
    <w:rsid w:val="00836043"/>
    <w:rsid w:val="008607E7"/>
    <w:rsid w:val="00864E87"/>
    <w:rsid w:val="008701A4"/>
    <w:rsid w:val="00871378"/>
    <w:rsid w:val="008769D3"/>
    <w:rsid w:val="0087795F"/>
    <w:rsid w:val="0088210E"/>
    <w:rsid w:val="00887154"/>
    <w:rsid w:val="00890545"/>
    <w:rsid w:val="008913A0"/>
    <w:rsid w:val="0089325A"/>
    <w:rsid w:val="00894CD9"/>
    <w:rsid w:val="00894E68"/>
    <w:rsid w:val="00897914"/>
    <w:rsid w:val="008A1339"/>
    <w:rsid w:val="008B00C6"/>
    <w:rsid w:val="008B0187"/>
    <w:rsid w:val="008B1E76"/>
    <w:rsid w:val="008B3462"/>
    <w:rsid w:val="008C14EF"/>
    <w:rsid w:val="008D09BF"/>
    <w:rsid w:val="008D2E33"/>
    <w:rsid w:val="008D7CA5"/>
    <w:rsid w:val="008E12EF"/>
    <w:rsid w:val="008F47F4"/>
    <w:rsid w:val="008F590E"/>
    <w:rsid w:val="008F6A11"/>
    <w:rsid w:val="008F719C"/>
    <w:rsid w:val="008F7A93"/>
    <w:rsid w:val="009011A3"/>
    <w:rsid w:val="00903E88"/>
    <w:rsid w:val="00904F78"/>
    <w:rsid w:val="00912474"/>
    <w:rsid w:val="00913A94"/>
    <w:rsid w:val="00916CA6"/>
    <w:rsid w:val="00923306"/>
    <w:rsid w:val="00934348"/>
    <w:rsid w:val="00936CEE"/>
    <w:rsid w:val="0094321B"/>
    <w:rsid w:val="00943BFC"/>
    <w:rsid w:val="00943DD0"/>
    <w:rsid w:val="00945E2B"/>
    <w:rsid w:val="009576BE"/>
    <w:rsid w:val="00964212"/>
    <w:rsid w:val="00970F35"/>
    <w:rsid w:val="00984DFC"/>
    <w:rsid w:val="00991BB8"/>
    <w:rsid w:val="009A2E89"/>
    <w:rsid w:val="009A7D6E"/>
    <w:rsid w:val="009B2604"/>
    <w:rsid w:val="009C018E"/>
    <w:rsid w:val="009C3564"/>
    <w:rsid w:val="009C69C3"/>
    <w:rsid w:val="009D09D6"/>
    <w:rsid w:val="009D275C"/>
    <w:rsid w:val="009D3B28"/>
    <w:rsid w:val="009D4B64"/>
    <w:rsid w:val="009D5B72"/>
    <w:rsid w:val="009D5EDE"/>
    <w:rsid w:val="009E3CDF"/>
    <w:rsid w:val="009E79C4"/>
    <w:rsid w:val="00A03C2A"/>
    <w:rsid w:val="00A14AD7"/>
    <w:rsid w:val="00A1523C"/>
    <w:rsid w:val="00A1525D"/>
    <w:rsid w:val="00A165DF"/>
    <w:rsid w:val="00A17410"/>
    <w:rsid w:val="00A17961"/>
    <w:rsid w:val="00A20535"/>
    <w:rsid w:val="00A22DAA"/>
    <w:rsid w:val="00A448FD"/>
    <w:rsid w:val="00A46B1F"/>
    <w:rsid w:val="00A51CE9"/>
    <w:rsid w:val="00A57090"/>
    <w:rsid w:val="00A578D8"/>
    <w:rsid w:val="00A6499F"/>
    <w:rsid w:val="00A70E7E"/>
    <w:rsid w:val="00A73509"/>
    <w:rsid w:val="00A74DF0"/>
    <w:rsid w:val="00A75EA2"/>
    <w:rsid w:val="00A76AB4"/>
    <w:rsid w:val="00A7759C"/>
    <w:rsid w:val="00A826B5"/>
    <w:rsid w:val="00A82EE6"/>
    <w:rsid w:val="00A8772C"/>
    <w:rsid w:val="00A905C5"/>
    <w:rsid w:val="00A93276"/>
    <w:rsid w:val="00A94395"/>
    <w:rsid w:val="00A9534B"/>
    <w:rsid w:val="00A96A96"/>
    <w:rsid w:val="00AB636D"/>
    <w:rsid w:val="00AC1291"/>
    <w:rsid w:val="00AC6CAD"/>
    <w:rsid w:val="00AC77FF"/>
    <w:rsid w:val="00AD3D51"/>
    <w:rsid w:val="00AE0BC6"/>
    <w:rsid w:val="00AE3374"/>
    <w:rsid w:val="00AE3D5E"/>
    <w:rsid w:val="00AF3409"/>
    <w:rsid w:val="00AF489A"/>
    <w:rsid w:val="00AF793C"/>
    <w:rsid w:val="00B060A4"/>
    <w:rsid w:val="00B065A1"/>
    <w:rsid w:val="00B1110B"/>
    <w:rsid w:val="00B12D41"/>
    <w:rsid w:val="00B13906"/>
    <w:rsid w:val="00B147B5"/>
    <w:rsid w:val="00B172C3"/>
    <w:rsid w:val="00B24DA0"/>
    <w:rsid w:val="00B365CF"/>
    <w:rsid w:val="00B42B1A"/>
    <w:rsid w:val="00B442DF"/>
    <w:rsid w:val="00B45C8B"/>
    <w:rsid w:val="00B47437"/>
    <w:rsid w:val="00B55604"/>
    <w:rsid w:val="00B559F4"/>
    <w:rsid w:val="00B600BD"/>
    <w:rsid w:val="00B63C45"/>
    <w:rsid w:val="00B659E1"/>
    <w:rsid w:val="00B67A5F"/>
    <w:rsid w:val="00B7772D"/>
    <w:rsid w:val="00B809BD"/>
    <w:rsid w:val="00B83EB7"/>
    <w:rsid w:val="00B86294"/>
    <w:rsid w:val="00BA0672"/>
    <w:rsid w:val="00BA2C98"/>
    <w:rsid w:val="00BA7C58"/>
    <w:rsid w:val="00BB7CD9"/>
    <w:rsid w:val="00BC1595"/>
    <w:rsid w:val="00BC19FE"/>
    <w:rsid w:val="00BC2FD4"/>
    <w:rsid w:val="00BC418E"/>
    <w:rsid w:val="00BC44F5"/>
    <w:rsid w:val="00BD0801"/>
    <w:rsid w:val="00BE105B"/>
    <w:rsid w:val="00BE2FA4"/>
    <w:rsid w:val="00BE3553"/>
    <w:rsid w:val="00BF1E43"/>
    <w:rsid w:val="00BF5F7B"/>
    <w:rsid w:val="00C0290E"/>
    <w:rsid w:val="00C03F71"/>
    <w:rsid w:val="00C06ABA"/>
    <w:rsid w:val="00C1389C"/>
    <w:rsid w:val="00C147DD"/>
    <w:rsid w:val="00C15DA4"/>
    <w:rsid w:val="00C267FD"/>
    <w:rsid w:val="00C276F7"/>
    <w:rsid w:val="00C30306"/>
    <w:rsid w:val="00C31B6E"/>
    <w:rsid w:val="00C339F2"/>
    <w:rsid w:val="00C35F6A"/>
    <w:rsid w:val="00C41565"/>
    <w:rsid w:val="00C4162D"/>
    <w:rsid w:val="00C43B37"/>
    <w:rsid w:val="00C458DC"/>
    <w:rsid w:val="00C46227"/>
    <w:rsid w:val="00C57A90"/>
    <w:rsid w:val="00C61587"/>
    <w:rsid w:val="00C669FB"/>
    <w:rsid w:val="00C81DA4"/>
    <w:rsid w:val="00C82C78"/>
    <w:rsid w:val="00C82D5D"/>
    <w:rsid w:val="00C909CA"/>
    <w:rsid w:val="00C92F3C"/>
    <w:rsid w:val="00C96BA0"/>
    <w:rsid w:val="00CA14B1"/>
    <w:rsid w:val="00CA50ED"/>
    <w:rsid w:val="00CA736E"/>
    <w:rsid w:val="00CC489C"/>
    <w:rsid w:val="00CD04AA"/>
    <w:rsid w:val="00CD528A"/>
    <w:rsid w:val="00CD6F89"/>
    <w:rsid w:val="00CF1F47"/>
    <w:rsid w:val="00CF3FFF"/>
    <w:rsid w:val="00CF4140"/>
    <w:rsid w:val="00CF6275"/>
    <w:rsid w:val="00D00B9A"/>
    <w:rsid w:val="00D15596"/>
    <w:rsid w:val="00D314FD"/>
    <w:rsid w:val="00D324A8"/>
    <w:rsid w:val="00D32C8E"/>
    <w:rsid w:val="00D33E45"/>
    <w:rsid w:val="00D379E4"/>
    <w:rsid w:val="00D52D5D"/>
    <w:rsid w:val="00D600AF"/>
    <w:rsid w:val="00D61E86"/>
    <w:rsid w:val="00D66289"/>
    <w:rsid w:val="00D740E6"/>
    <w:rsid w:val="00D76A16"/>
    <w:rsid w:val="00D76C00"/>
    <w:rsid w:val="00D91E46"/>
    <w:rsid w:val="00D96374"/>
    <w:rsid w:val="00D97634"/>
    <w:rsid w:val="00DA0C78"/>
    <w:rsid w:val="00DA25C8"/>
    <w:rsid w:val="00DA7DD8"/>
    <w:rsid w:val="00DC2CFB"/>
    <w:rsid w:val="00DC432E"/>
    <w:rsid w:val="00DD3F90"/>
    <w:rsid w:val="00DD41D2"/>
    <w:rsid w:val="00DD7817"/>
    <w:rsid w:val="00DE2C51"/>
    <w:rsid w:val="00DE6596"/>
    <w:rsid w:val="00DE7E4B"/>
    <w:rsid w:val="00E01E1C"/>
    <w:rsid w:val="00E14CC4"/>
    <w:rsid w:val="00E14FD4"/>
    <w:rsid w:val="00E230B7"/>
    <w:rsid w:val="00E319B6"/>
    <w:rsid w:val="00E323CE"/>
    <w:rsid w:val="00E32FC1"/>
    <w:rsid w:val="00E35FBA"/>
    <w:rsid w:val="00E364D5"/>
    <w:rsid w:val="00E3689D"/>
    <w:rsid w:val="00E417F3"/>
    <w:rsid w:val="00E42681"/>
    <w:rsid w:val="00E463A2"/>
    <w:rsid w:val="00E50813"/>
    <w:rsid w:val="00E64829"/>
    <w:rsid w:val="00E70E71"/>
    <w:rsid w:val="00E877C8"/>
    <w:rsid w:val="00E92F30"/>
    <w:rsid w:val="00E93762"/>
    <w:rsid w:val="00E979CD"/>
    <w:rsid w:val="00EA2F66"/>
    <w:rsid w:val="00EA2F82"/>
    <w:rsid w:val="00EB2619"/>
    <w:rsid w:val="00EB348A"/>
    <w:rsid w:val="00EC15B0"/>
    <w:rsid w:val="00EC2D32"/>
    <w:rsid w:val="00EC73B2"/>
    <w:rsid w:val="00ED2ED7"/>
    <w:rsid w:val="00ED3045"/>
    <w:rsid w:val="00ED339D"/>
    <w:rsid w:val="00ED3AA5"/>
    <w:rsid w:val="00ED5CD6"/>
    <w:rsid w:val="00EE09CC"/>
    <w:rsid w:val="00EE232E"/>
    <w:rsid w:val="00EE6E30"/>
    <w:rsid w:val="00EF4128"/>
    <w:rsid w:val="00EF7AF6"/>
    <w:rsid w:val="00F00A8F"/>
    <w:rsid w:val="00F04EA8"/>
    <w:rsid w:val="00F05157"/>
    <w:rsid w:val="00F07603"/>
    <w:rsid w:val="00F21A79"/>
    <w:rsid w:val="00F23DCA"/>
    <w:rsid w:val="00F26180"/>
    <w:rsid w:val="00F32530"/>
    <w:rsid w:val="00F32995"/>
    <w:rsid w:val="00F44284"/>
    <w:rsid w:val="00F46366"/>
    <w:rsid w:val="00F51A36"/>
    <w:rsid w:val="00F57652"/>
    <w:rsid w:val="00F60292"/>
    <w:rsid w:val="00F71CC0"/>
    <w:rsid w:val="00F73B93"/>
    <w:rsid w:val="00F76290"/>
    <w:rsid w:val="00F86D02"/>
    <w:rsid w:val="00F950BD"/>
    <w:rsid w:val="00FA5B8A"/>
    <w:rsid w:val="00FB31B9"/>
    <w:rsid w:val="00FB42E1"/>
    <w:rsid w:val="00FB4733"/>
    <w:rsid w:val="00FB6227"/>
    <w:rsid w:val="00FB6451"/>
    <w:rsid w:val="00FC32C9"/>
    <w:rsid w:val="00FC7BED"/>
    <w:rsid w:val="00FD1758"/>
    <w:rsid w:val="00FD67A5"/>
    <w:rsid w:val="00FD763D"/>
    <w:rsid w:val="00FE1E18"/>
    <w:rsid w:val="00FE2203"/>
    <w:rsid w:val="00FE2EA2"/>
    <w:rsid w:val="00FE3C33"/>
    <w:rsid w:val="00FF0673"/>
    <w:rsid w:val="00FF72EC"/>
    <w:rsid w:val="00FF75A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13DC30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40" w:line="360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locked="0" w:semiHidden="1"/>
    <w:lsdException w:name="annotation text" w:semiHidden="1"/>
    <w:lsdException w:name="header" w:locked="0" w:semiHidden="1" w:unhideWhenUsed="1"/>
    <w:lsdException w:name="footer" w:locked="0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locked="0" w:semiHidden="1"/>
    <w:lsdException w:name="annotation reference" w:semiHidden="1"/>
    <w:lsdException w:name="line number" w:semiHidden="1"/>
    <w:lsdException w:name="page number" w:semiHidden="1"/>
    <w:lsdException w:name="endnote reference" w:locked="0" w:semiHidden="1"/>
    <w:lsdException w:name="endnote text" w:locked="0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locked="0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 w:qFormat="1"/>
    <w:lsdException w:name="Quote" w:locked="0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locked="0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F3E17"/>
    <w:pPr>
      <w:spacing w:after="120" w:line="288" w:lineRule="auto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4321B"/>
    <w:pPr>
      <w:keepNext/>
      <w:keepLines/>
      <w:spacing w:before="240" w:line="240" w:lineRule="auto"/>
      <w:outlineLvl w:val="0"/>
    </w:pPr>
    <w:rPr>
      <w:rFonts w:eastAsiaTheme="majorEastAsia" w:cstheme="majorBidi"/>
      <w:b/>
      <w:color w:val="43358B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94321B"/>
    <w:pPr>
      <w:keepNext/>
      <w:keepLines/>
      <w:spacing w:before="480"/>
      <w:outlineLvl w:val="1"/>
    </w:pPr>
    <w:rPr>
      <w:rFonts w:eastAsiaTheme="majorEastAsia" w:cstheme="majorBidi"/>
      <w:b/>
      <w:color w:val="43358B"/>
      <w:sz w:val="32"/>
      <w:szCs w:val="32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94321B"/>
    <w:pPr>
      <w:outlineLvl w:val="2"/>
    </w:pPr>
    <w:rPr>
      <w:rFonts w:cs="Arial"/>
      <w:bCs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94321B"/>
    <w:pPr>
      <w:outlineLvl w:val="3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cationTitle">
    <w:name w:val="Publication Title"/>
    <w:basedOn w:val="Normal"/>
    <w:qFormat/>
    <w:rsid w:val="0094321B"/>
    <w:pPr>
      <w:spacing w:before="120" w:line="240" w:lineRule="auto"/>
    </w:pPr>
    <w:rPr>
      <w:b/>
      <w:color w:val="43358B"/>
      <w:spacing w:val="-20"/>
      <w:sz w:val="56"/>
    </w:rPr>
  </w:style>
  <w:style w:type="paragraph" w:customStyle="1" w:styleId="Publicationsubtitle">
    <w:name w:val="Publication subtitle"/>
    <w:basedOn w:val="PublicationTitle"/>
    <w:qFormat/>
    <w:rsid w:val="0094321B"/>
    <w:rPr>
      <w:spacing w:val="0"/>
      <w:sz w:val="36"/>
    </w:rPr>
  </w:style>
  <w:style w:type="paragraph" w:customStyle="1" w:styleId="Publicationdate">
    <w:name w:val="Publication date"/>
    <w:basedOn w:val="PublicationTitle"/>
    <w:qFormat/>
    <w:rsid w:val="0094321B"/>
    <w:rPr>
      <w:b w:val="0"/>
      <w:color w:val="auto"/>
      <w:spacing w:val="0"/>
      <w:sz w:val="36"/>
    </w:rPr>
  </w:style>
  <w:style w:type="character" w:styleId="PlaceholderText">
    <w:name w:val="Placeholder Text"/>
    <w:basedOn w:val="DefaultParagraphFont"/>
    <w:uiPriority w:val="99"/>
    <w:semiHidden/>
    <w:locked/>
    <w:rsid w:val="0094321B"/>
    <w:rPr>
      <w:color w:val="808080"/>
    </w:rPr>
  </w:style>
  <w:style w:type="paragraph" w:styleId="Header">
    <w:name w:val="header"/>
    <w:basedOn w:val="Normal"/>
    <w:link w:val="HeaderChar"/>
    <w:uiPriority w:val="99"/>
    <w:rsid w:val="0094321B"/>
    <w:pPr>
      <w:tabs>
        <w:tab w:val="right" w:pos="975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94321B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94321B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94321B"/>
    <w:rPr>
      <w:rFonts w:ascii="Arial" w:hAnsi="Arial"/>
      <w:sz w:val="24"/>
    </w:rPr>
  </w:style>
  <w:style w:type="paragraph" w:customStyle="1" w:styleId="TableHead">
    <w:name w:val="Table Head"/>
    <w:basedOn w:val="Normal"/>
    <w:link w:val="TableHeadChar"/>
    <w:qFormat/>
    <w:rsid w:val="0094321B"/>
    <w:pPr>
      <w:spacing w:before="20" w:after="20"/>
    </w:pPr>
    <w:rPr>
      <w:b/>
      <w:color w:val="FFFFFF" w:themeColor="background1"/>
      <w:szCs w:val="24"/>
    </w:rPr>
  </w:style>
  <w:style w:type="paragraph" w:customStyle="1" w:styleId="TableBody">
    <w:name w:val="Table Body"/>
    <w:basedOn w:val="TableHead"/>
    <w:link w:val="TableBodyChar"/>
    <w:qFormat/>
    <w:rsid w:val="0094321B"/>
    <w:rPr>
      <w:b w:val="0"/>
      <w:color w:val="262626" w:themeColor="text1" w:themeTint="D9"/>
    </w:rPr>
  </w:style>
  <w:style w:type="paragraph" w:customStyle="1" w:styleId="ContentsHeader">
    <w:name w:val="Contents Header"/>
    <w:basedOn w:val="Heading1"/>
    <w:link w:val="ContentsHeaderChar"/>
    <w:semiHidden/>
    <w:qFormat/>
    <w:locked/>
    <w:rsid w:val="0094321B"/>
    <w:pPr>
      <w:spacing w:before="480" w:line="320" w:lineRule="exact"/>
    </w:pPr>
    <w:rPr>
      <w:szCs w:val="28"/>
    </w:rPr>
  </w:style>
  <w:style w:type="character" w:customStyle="1" w:styleId="ContentsHeaderChar">
    <w:name w:val="Contents Header Char"/>
    <w:basedOn w:val="Heading1Char"/>
    <w:link w:val="ContentsHeader"/>
    <w:semiHidden/>
    <w:rsid w:val="0094321B"/>
    <w:rPr>
      <w:rFonts w:ascii="Arial" w:eastAsiaTheme="majorEastAsia" w:hAnsi="Arial" w:cstheme="majorBidi"/>
      <w:b/>
      <w:color w:val="43358B"/>
      <w:sz w:val="36"/>
      <w:szCs w:val="28"/>
    </w:rPr>
  </w:style>
  <w:style w:type="character" w:customStyle="1" w:styleId="TableHeadChar">
    <w:name w:val="Table Head Char"/>
    <w:basedOn w:val="DefaultParagraphFont"/>
    <w:link w:val="TableHead"/>
    <w:rsid w:val="0094321B"/>
    <w:rPr>
      <w:rFonts w:ascii="Arial" w:hAnsi="Arial"/>
      <w:b/>
      <w:color w:val="FFFFFF" w:themeColor="background1"/>
      <w:sz w:val="24"/>
      <w:szCs w:val="24"/>
    </w:rPr>
  </w:style>
  <w:style w:type="character" w:customStyle="1" w:styleId="TableBodyChar">
    <w:name w:val="Table Body Char"/>
    <w:basedOn w:val="TableHeadChar"/>
    <w:link w:val="TableBody"/>
    <w:rsid w:val="0094321B"/>
    <w:rPr>
      <w:rFonts w:ascii="Arial" w:hAnsi="Arial"/>
      <w:b w:val="0"/>
      <w:color w:val="262626" w:themeColor="text1" w:themeTint="D9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94321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94321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4321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94321B"/>
    <w:rPr>
      <w:rFonts w:ascii="Arial" w:eastAsiaTheme="majorEastAsia" w:hAnsi="Arial" w:cs="Arial"/>
      <w:b/>
      <w:bCs/>
      <w:color w:val="000000" w:themeColor="text1"/>
      <w:sz w:val="24"/>
      <w:szCs w:val="24"/>
    </w:rPr>
  </w:style>
  <w:style w:type="table" w:styleId="TableGrid">
    <w:name w:val="Table Grid"/>
    <w:aliases w:val="PHS table"/>
    <w:basedOn w:val="TableNormal"/>
    <w:uiPriority w:val="59"/>
    <w:rsid w:val="0094321B"/>
    <w:pPr>
      <w:spacing w:after="0" w:line="240" w:lineRule="auto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68" w:type="dxa"/>
        <w:bottom w:w="68" w:type="dxa"/>
        <w:right w:w="68" w:type="dxa"/>
      </w:tblCellMar>
    </w:tblPr>
    <w:tblStylePr w:type="firstRow">
      <w:pPr>
        <w:jc w:val="left"/>
      </w:pPr>
      <w:rPr>
        <w:rFonts w:ascii="Arial" w:hAnsi="Arial"/>
        <w:b w:val="0"/>
        <w:i w:val="0"/>
        <w:color w:val="FFFFFF" w:themeColor="background1"/>
        <w:sz w:val="22"/>
        <w:u w:val="none"/>
      </w:rPr>
      <w:tblPr/>
      <w:trPr>
        <w:tblHeader/>
      </w:trPr>
      <w:tcPr>
        <w:shd w:val="clear" w:color="auto" w:fill="43358B"/>
      </w:tcPr>
    </w:tblStylePr>
    <w:tblStylePr w:type="lastRow">
      <w:rPr>
        <w:b/>
      </w:rPr>
    </w:tblStylePr>
  </w:style>
  <w:style w:type="paragraph" w:customStyle="1" w:styleId="Tableorchartcaption">
    <w:name w:val="Table or chart caption"/>
    <w:basedOn w:val="Normal"/>
    <w:qFormat/>
    <w:rsid w:val="0094321B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character" w:customStyle="1" w:styleId="Superscript">
    <w:name w:val="Superscript"/>
    <w:basedOn w:val="DefaultParagraphFont"/>
    <w:uiPriority w:val="1"/>
    <w:qFormat/>
    <w:rsid w:val="0094321B"/>
    <w:rPr>
      <w:rFonts w:cs="Arial"/>
      <w:vertAlign w:val="superscript"/>
    </w:rPr>
  </w:style>
  <w:style w:type="paragraph" w:styleId="ListParagraph">
    <w:name w:val="List Paragraph"/>
    <w:basedOn w:val="Normal"/>
    <w:uiPriority w:val="34"/>
    <w:semiHidden/>
    <w:qFormat/>
    <w:locked/>
    <w:rsid w:val="0094321B"/>
    <w:pPr>
      <w:ind w:left="720"/>
      <w:contextualSpacing/>
    </w:pPr>
  </w:style>
  <w:style w:type="paragraph" w:customStyle="1" w:styleId="Bullet1">
    <w:name w:val="Bullet 1"/>
    <w:basedOn w:val="ListParagraph"/>
    <w:qFormat/>
    <w:rsid w:val="0094321B"/>
    <w:pPr>
      <w:numPr>
        <w:numId w:val="1"/>
      </w:numPr>
      <w:contextualSpacing w:val="0"/>
    </w:pPr>
  </w:style>
  <w:style w:type="paragraph" w:customStyle="1" w:styleId="Bullet2">
    <w:name w:val="Bullet 2"/>
    <w:basedOn w:val="Bullet1"/>
    <w:qFormat/>
    <w:rsid w:val="0094321B"/>
    <w:pPr>
      <w:numPr>
        <w:ilvl w:val="1"/>
      </w:numPr>
    </w:pPr>
  </w:style>
  <w:style w:type="character" w:customStyle="1" w:styleId="Tablebodyde-emphasis">
    <w:name w:val="Table body de-emphasis"/>
    <w:basedOn w:val="DefaultParagraphFont"/>
    <w:uiPriority w:val="1"/>
    <w:qFormat/>
    <w:locked/>
    <w:rsid w:val="0094321B"/>
    <w:rPr>
      <w:color w:val="595959"/>
    </w:rPr>
  </w:style>
  <w:style w:type="character" w:customStyle="1" w:styleId="Bold">
    <w:name w:val="Bold"/>
    <w:basedOn w:val="DefaultParagraphFont"/>
    <w:uiPriority w:val="1"/>
    <w:qFormat/>
    <w:rsid w:val="0094321B"/>
    <w:rPr>
      <w:rFonts w:cs="Arial"/>
      <w:b/>
      <w:color w:val="auto"/>
    </w:rPr>
  </w:style>
  <w:style w:type="paragraph" w:customStyle="1" w:styleId="Hyperlink1">
    <w:name w:val="Hyperlink1"/>
    <w:basedOn w:val="Normal"/>
    <w:next w:val="Normal"/>
    <w:link w:val="hyperlinkChar"/>
    <w:autoRedefine/>
    <w:semiHidden/>
    <w:qFormat/>
    <w:locked/>
    <w:rsid w:val="0094321B"/>
    <w:pPr>
      <w:spacing w:line="320" w:lineRule="exact"/>
    </w:pPr>
    <w:rPr>
      <w:color w:val="964091"/>
      <w:u w:val="single"/>
    </w:rPr>
  </w:style>
  <w:style w:type="character" w:customStyle="1" w:styleId="hyperlinkChar">
    <w:name w:val="hyperlink Char"/>
    <w:basedOn w:val="DefaultParagraphFont"/>
    <w:link w:val="Hyperlink1"/>
    <w:semiHidden/>
    <w:rsid w:val="0094321B"/>
    <w:rPr>
      <w:rFonts w:ascii="Arial" w:hAnsi="Arial"/>
      <w:color w:val="964091"/>
      <w:sz w:val="24"/>
      <w:u w:val="single"/>
    </w:rPr>
  </w:style>
  <w:style w:type="paragraph" w:customStyle="1" w:styleId="Coverdisclaimer">
    <w:name w:val="Cover disclaimer"/>
    <w:basedOn w:val="Normal"/>
    <w:qFormat/>
    <w:rsid w:val="0094321B"/>
    <w:pPr>
      <w:spacing w:after="0"/>
    </w:pPr>
    <w:rPr>
      <w:rFonts w:cs="Arial"/>
      <w:bCs/>
    </w:rPr>
  </w:style>
  <w:style w:type="paragraph" w:styleId="TOCHeading">
    <w:name w:val="TOC Heading"/>
    <w:basedOn w:val="Heading1"/>
    <w:next w:val="Normal"/>
    <w:uiPriority w:val="39"/>
    <w:qFormat/>
    <w:rsid w:val="0094321B"/>
    <w:pPr>
      <w:spacing w:before="0"/>
      <w:outlineLvl w:val="9"/>
    </w:pPr>
    <w:rPr>
      <w:sz w:val="32"/>
      <w:szCs w:val="32"/>
      <w:lang w:val="en-US"/>
    </w:rPr>
  </w:style>
  <w:style w:type="character" w:styleId="Hyperlink">
    <w:name w:val="Hyperlink"/>
    <w:basedOn w:val="DefaultParagraphFont"/>
    <w:uiPriority w:val="99"/>
    <w:rsid w:val="0094321B"/>
    <w:rPr>
      <w:b/>
      <w:bCs/>
      <w:color w:val="005C99"/>
    </w:rPr>
  </w:style>
  <w:style w:type="character" w:customStyle="1" w:styleId="UnresolvedMention1">
    <w:name w:val="Unresolved Mention1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paragraph" w:styleId="TOC1">
    <w:name w:val="toc 1"/>
    <w:basedOn w:val="Normal"/>
    <w:next w:val="TOC2"/>
    <w:uiPriority w:val="39"/>
    <w:rsid w:val="0094321B"/>
    <w:pPr>
      <w:tabs>
        <w:tab w:val="right" w:pos="8902"/>
      </w:tabs>
      <w:spacing w:after="160"/>
      <w:ind w:right="1134"/>
    </w:pPr>
    <w:rPr>
      <w:noProof/>
    </w:rPr>
  </w:style>
  <w:style w:type="paragraph" w:styleId="TOC2">
    <w:name w:val="toc 2"/>
    <w:basedOn w:val="TOC1"/>
    <w:next w:val="TOC3"/>
    <w:uiPriority w:val="39"/>
    <w:rsid w:val="0094321B"/>
    <w:pPr>
      <w:ind w:left="240"/>
    </w:pPr>
  </w:style>
  <w:style w:type="paragraph" w:styleId="TOC3">
    <w:name w:val="toc 3"/>
    <w:basedOn w:val="TOC2"/>
    <w:next w:val="TOC4"/>
    <w:uiPriority w:val="39"/>
    <w:rsid w:val="0094321B"/>
    <w:pPr>
      <w:ind w:left="480"/>
    </w:pPr>
  </w:style>
  <w:style w:type="paragraph" w:styleId="TOC4">
    <w:name w:val="toc 4"/>
    <w:basedOn w:val="TOC3"/>
    <w:uiPriority w:val="39"/>
    <w:rsid w:val="0094321B"/>
    <w:pPr>
      <w:ind w:left="720"/>
    </w:pPr>
  </w:style>
  <w:style w:type="paragraph" w:customStyle="1" w:styleId="Heading1numbered">
    <w:name w:val="Heading 1 numbered"/>
    <w:basedOn w:val="Heading1"/>
    <w:next w:val="Normal"/>
    <w:link w:val="Heading1numberedChar"/>
    <w:qFormat/>
    <w:rsid w:val="0094321B"/>
    <w:pPr>
      <w:numPr>
        <w:numId w:val="5"/>
      </w:numPr>
    </w:pPr>
  </w:style>
  <w:style w:type="paragraph" w:customStyle="1" w:styleId="Heading2numbered">
    <w:name w:val="Heading 2 numbered"/>
    <w:basedOn w:val="Heading2"/>
    <w:next w:val="Normal"/>
    <w:link w:val="Heading2numberedChar"/>
    <w:qFormat/>
    <w:rsid w:val="0094321B"/>
    <w:pPr>
      <w:numPr>
        <w:ilvl w:val="1"/>
        <w:numId w:val="5"/>
      </w:numPr>
    </w:pPr>
  </w:style>
  <w:style w:type="paragraph" w:customStyle="1" w:styleId="Normalindented">
    <w:name w:val="Normal indented"/>
    <w:basedOn w:val="Normal"/>
    <w:qFormat/>
    <w:rsid w:val="0094321B"/>
    <w:pPr>
      <w:ind w:left="851"/>
    </w:pPr>
  </w:style>
  <w:style w:type="paragraph" w:customStyle="1" w:styleId="Heading3numbered">
    <w:name w:val="Heading 3 numbered"/>
    <w:basedOn w:val="Heading3"/>
    <w:next w:val="Normal"/>
    <w:link w:val="Heading3numberedChar"/>
    <w:qFormat/>
    <w:rsid w:val="0094321B"/>
    <w:pPr>
      <w:numPr>
        <w:ilvl w:val="2"/>
        <w:numId w:val="5"/>
      </w:numPr>
    </w:pPr>
  </w:style>
  <w:style w:type="paragraph" w:customStyle="1" w:styleId="Heading4numbered">
    <w:name w:val="Heading 4 numbered"/>
    <w:basedOn w:val="Heading4"/>
    <w:next w:val="Normal"/>
    <w:link w:val="Heading4numberedChar"/>
    <w:qFormat/>
    <w:rsid w:val="0094321B"/>
    <w:pPr>
      <w:numPr>
        <w:ilvl w:val="3"/>
        <w:numId w:val="5"/>
      </w:numPr>
    </w:pPr>
    <w:rPr>
      <w:bCs w:val="0"/>
    </w:rPr>
  </w:style>
  <w:style w:type="paragraph" w:styleId="FootnoteText">
    <w:name w:val="footnote text"/>
    <w:basedOn w:val="Normal"/>
    <w:link w:val="FootnoteTextChar"/>
    <w:uiPriority w:val="99"/>
    <w:rsid w:val="0094321B"/>
    <w:pPr>
      <w:tabs>
        <w:tab w:val="left" w:pos="284"/>
      </w:tabs>
      <w:ind w:left="340" w:hanging="340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94321B"/>
    <w:rPr>
      <w:rFonts w:ascii="Arial" w:hAnsi="Arial"/>
      <w:sz w:val="24"/>
    </w:rPr>
  </w:style>
  <w:style w:type="character" w:styleId="FootnoteReference">
    <w:name w:val="footnote reference"/>
    <w:basedOn w:val="DefaultParagraphFont"/>
    <w:uiPriority w:val="99"/>
    <w:rsid w:val="0094321B"/>
    <w:rPr>
      <w:vertAlign w:val="superscript"/>
    </w:rPr>
  </w:style>
  <w:style w:type="paragraph" w:customStyle="1" w:styleId="Bullet3">
    <w:name w:val="Bullet 3"/>
    <w:basedOn w:val="Bullet2"/>
    <w:qFormat/>
    <w:rsid w:val="0094321B"/>
    <w:pPr>
      <w:numPr>
        <w:ilvl w:val="2"/>
      </w:numPr>
    </w:pPr>
  </w:style>
  <w:style w:type="paragraph" w:customStyle="1" w:styleId="Bulletnumbered1123">
    <w:name w:val="Bullet numbered 1 (123)"/>
    <w:basedOn w:val="Normal"/>
    <w:qFormat/>
    <w:rsid w:val="0094321B"/>
    <w:pPr>
      <w:numPr>
        <w:numId w:val="2"/>
      </w:numPr>
    </w:pPr>
  </w:style>
  <w:style w:type="paragraph" w:customStyle="1" w:styleId="Bulletnumbered2abc">
    <w:name w:val="Bullet numbered 2 (abc)"/>
    <w:basedOn w:val="Bulletnumbered1123"/>
    <w:qFormat/>
    <w:rsid w:val="0094321B"/>
    <w:pPr>
      <w:numPr>
        <w:ilvl w:val="1"/>
      </w:numPr>
    </w:pPr>
  </w:style>
  <w:style w:type="character" w:styleId="FollowedHyperlink">
    <w:name w:val="FollowedHyperlink"/>
    <w:basedOn w:val="Hyperlink"/>
    <w:uiPriority w:val="99"/>
    <w:rsid w:val="0094321B"/>
    <w:rPr>
      <w:b/>
      <w:bCs/>
      <w:color w:val="873B7F"/>
    </w:rPr>
  </w:style>
  <w:style w:type="character" w:customStyle="1" w:styleId="Heading1numberedChar">
    <w:name w:val="Heading 1 numbered Char"/>
    <w:basedOn w:val="Heading1Char"/>
    <w:link w:val="Heading1numbered"/>
    <w:rsid w:val="0094321B"/>
    <w:rPr>
      <w:rFonts w:ascii="Arial" w:eastAsiaTheme="majorEastAsia" w:hAnsi="Arial" w:cstheme="majorBidi"/>
      <w:b/>
      <w:color w:val="43358B"/>
      <w:sz w:val="36"/>
      <w:szCs w:val="36"/>
    </w:rPr>
  </w:style>
  <w:style w:type="character" w:customStyle="1" w:styleId="Heading2numberedChar">
    <w:name w:val="Heading 2 numbered Char"/>
    <w:basedOn w:val="Heading2Char"/>
    <w:link w:val="Heading2numbered"/>
    <w:rsid w:val="0094321B"/>
    <w:rPr>
      <w:rFonts w:ascii="Arial" w:eastAsiaTheme="majorEastAsia" w:hAnsi="Arial" w:cstheme="majorBidi"/>
      <w:b/>
      <w:color w:val="43358B"/>
      <w:sz w:val="32"/>
      <w:szCs w:val="32"/>
    </w:rPr>
  </w:style>
  <w:style w:type="character" w:customStyle="1" w:styleId="Heading3numberedChar">
    <w:name w:val="Heading 3 numbered Char"/>
    <w:basedOn w:val="Heading3Char"/>
    <w:link w:val="Heading3numbered"/>
    <w:rsid w:val="0094321B"/>
    <w:rPr>
      <w:rFonts w:ascii="Arial" w:eastAsiaTheme="majorEastAsia" w:hAnsi="Arial" w:cs="Arial"/>
      <w:b/>
      <w:bCs/>
      <w:color w:val="000000" w:themeColor="text1"/>
      <w:sz w:val="28"/>
      <w:szCs w:val="28"/>
    </w:rPr>
  </w:style>
  <w:style w:type="character" w:customStyle="1" w:styleId="Heading4numberedChar">
    <w:name w:val="Heading 4 numbered Char"/>
    <w:basedOn w:val="Heading4Char"/>
    <w:link w:val="Heading4numbered"/>
    <w:rsid w:val="0094321B"/>
    <w:rPr>
      <w:rFonts w:ascii="Arial" w:eastAsiaTheme="majorEastAsia" w:hAnsi="Arial" w:cs="Arial"/>
      <w:b/>
      <w:bCs w:val="0"/>
      <w:color w:val="000000" w:themeColor="text1"/>
      <w:sz w:val="24"/>
      <w:szCs w:val="24"/>
    </w:rPr>
  </w:style>
  <w:style w:type="paragraph" w:customStyle="1" w:styleId="Tablebullet1">
    <w:name w:val="Table bullet 1"/>
    <w:basedOn w:val="TableBody"/>
    <w:qFormat/>
    <w:rsid w:val="0094321B"/>
    <w:pPr>
      <w:numPr>
        <w:numId w:val="6"/>
      </w:numPr>
    </w:pPr>
  </w:style>
  <w:style w:type="paragraph" w:customStyle="1" w:styleId="Tablebullet2">
    <w:name w:val="Table bullet 2"/>
    <w:basedOn w:val="Tablebullet1"/>
    <w:qFormat/>
    <w:rsid w:val="0094321B"/>
    <w:pPr>
      <w:numPr>
        <w:ilvl w:val="1"/>
      </w:numPr>
    </w:pPr>
  </w:style>
  <w:style w:type="paragraph" w:customStyle="1" w:styleId="Tablebodyrightalignedfornumbersonly">
    <w:name w:val="Table body right aligned (for numbers only)"/>
    <w:basedOn w:val="TableBody"/>
    <w:qFormat/>
    <w:rsid w:val="0094321B"/>
    <w:pPr>
      <w:jc w:val="right"/>
    </w:pPr>
  </w:style>
  <w:style w:type="paragraph" w:customStyle="1" w:styleId="Pagenumbers">
    <w:name w:val="Page numbers"/>
    <w:basedOn w:val="Footer"/>
    <w:link w:val="PagenumbersChar"/>
    <w:qFormat/>
    <w:rsid w:val="0094321B"/>
    <w:pPr>
      <w:pBdr>
        <w:top w:val="single" w:sz="6" w:space="3" w:color="3F3685" w:themeColor="text2"/>
      </w:pBdr>
      <w:jc w:val="right"/>
    </w:pPr>
    <w:rPr>
      <w:noProof/>
    </w:rPr>
  </w:style>
  <w:style w:type="paragraph" w:customStyle="1" w:styleId="Coverfooter">
    <w:name w:val="Cover footer"/>
    <w:basedOn w:val="Normal"/>
    <w:qFormat/>
    <w:rsid w:val="0094321B"/>
    <w:pPr>
      <w:tabs>
        <w:tab w:val="right" w:pos="8959"/>
      </w:tabs>
      <w:spacing w:before="120" w:after="0" w:line="312" w:lineRule="auto"/>
      <w:ind w:right="964"/>
    </w:pPr>
    <w:rPr>
      <w:rFonts w:cs="Arial"/>
      <w:b/>
      <w:color w:val="FFFFFF" w:themeColor="background1"/>
      <w:position w:val="-28"/>
      <w:sz w:val="28"/>
    </w:rPr>
  </w:style>
  <w:style w:type="character" w:customStyle="1" w:styleId="Italicspeciesnamesonly">
    <w:name w:val="*Italic (species names only)"/>
    <w:basedOn w:val="DefaultParagraphFont"/>
    <w:uiPriority w:val="1"/>
    <w:qFormat/>
    <w:rsid w:val="0094321B"/>
    <w:rPr>
      <w:i/>
    </w:rPr>
  </w:style>
  <w:style w:type="character" w:customStyle="1" w:styleId="Bolditalicspeciesnamesonly">
    <w:name w:val="*Bold italic (species names only)"/>
    <w:basedOn w:val="Italicspeciesnamesonly"/>
    <w:uiPriority w:val="1"/>
    <w:qFormat/>
    <w:rsid w:val="0094321B"/>
    <w:rPr>
      <w:b/>
      <w:i/>
    </w:rPr>
  </w:style>
  <w:style w:type="character" w:customStyle="1" w:styleId="Subscript">
    <w:name w:val="Subscript"/>
    <w:basedOn w:val="Superscript"/>
    <w:uiPriority w:val="1"/>
    <w:qFormat/>
    <w:rsid w:val="0094321B"/>
    <w:rPr>
      <w:rFonts w:asciiTheme="minorHAnsi" w:hAnsiTheme="minorHAnsi" w:cs="Arial"/>
      <w:vertAlign w:val="subscript"/>
    </w:rPr>
  </w:style>
  <w:style w:type="paragraph" w:styleId="BalloonText">
    <w:name w:val="Balloon Text"/>
    <w:basedOn w:val="Normal"/>
    <w:link w:val="BalloonTextChar"/>
    <w:uiPriority w:val="99"/>
    <w:semiHidden/>
    <w:locked/>
    <w:rsid w:val="0094321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321B"/>
    <w:rPr>
      <w:rFonts w:ascii="Segoe UI" w:hAnsi="Segoe UI" w:cs="Segoe UI"/>
      <w:sz w:val="18"/>
      <w:szCs w:val="18"/>
    </w:rPr>
  </w:style>
  <w:style w:type="paragraph" w:customStyle="1" w:styleId="Headingtextbox">
    <w:name w:val="Heading textbox"/>
    <w:qFormat/>
    <w:rsid w:val="0094321B"/>
    <w:pPr>
      <w:spacing w:after="120"/>
    </w:pPr>
    <w:rPr>
      <w:rFonts w:ascii="Arial" w:eastAsiaTheme="majorEastAsia" w:hAnsi="Arial" w:cstheme="majorBidi"/>
      <w:b/>
      <w:color w:val="43358B"/>
      <w:sz w:val="32"/>
      <w:szCs w:val="36"/>
    </w:rPr>
  </w:style>
  <w:style w:type="paragraph" w:styleId="Quote">
    <w:name w:val="Quote"/>
    <w:basedOn w:val="Normal"/>
    <w:next w:val="Normal"/>
    <w:link w:val="QuoteChar"/>
    <w:uiPriority w:val="29"/>
    <w:qFormat/>
    <w:rsid w:val="0094321B"/>
    <w:pPr>
      <w:pBdr>
        <w:top w:val="single" w:sz="8" w:space="10" w:color="964091"/>
        <w:bottom w:val="single" w:sz="8" w:space="6" w:color="964091"/>
      </w:pBdr>
      <w:spacing w:before="240" w:after="300"/>
      <w:ind w:left="567" w:right="567"/>
    </w:pPr>
    <w:rPr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4321B"/>
    <w:rPr>
      <w:rFonts w:ascii="Arial" w:hAnsi="Arial"/>
      <w:iCs/>
      <w:color w:val="000000" w:themeColor="text1"/>
      <w:sz w:val="24"/>
    </w:rPr>
  </w:style>
  <w:style w:type="character" w:customStyle="1" w:styleId="yellowhighlight">
    <w:name w:val="*yellow highlight"/>
    <w:basedOn w:val="DefaultParagraphFont"/>
    <w:uiPriority w:val="1"/>
    <w:qFormat/>
    <w:rsid w:val="0094321B"/>
    <w:rPr>
      <w:bdr w:val="none" w:sz="0" w:space="0" w:color="auto"/>
      <w:shd w:val="clear" w:color="auto" w:fill="FFFF00"/>
    </w:rPr>
  </w:style>
  <w:style w:type="character" w:customStyle="1" w:styleId="Restrictedstatisticstextforpublicationreleases">
    <w:name w:val="*Restricted statistics text (for publication releases)"/>
    <w:basedOn w:val="DefaultParagraphFont"/>
    <w:uiPriority w:val="1"/>
    <w:qFormat/>
    <w:rsid w:val="0094321B"/>
    <w:rPr>
      <w:b/>
      <w:color w:val="B50000"/>
      <w:sz w:val="28"/>
    </w:rPr>
  </w:style>
  <w:style w:type="character" w:customStyle="1" w:styleId="yellowbold">
    <w:name w:val="*yellow bold"/>
    <w:basedOn w:val="DefaultParagraphFont"/>
    <w:uiPriority w:val="1"/>
    <w:qFormat/>
    <w:rsid w:val="0094321B"/>
    <w:rPr>
      <w:b/>
      <w:bdr w:val="none" w:sz="0" w:space="0" w:color="auto"/>
      <w:shd w:val="clear" w:color="auto" w:fill="FFFF00"/>
    </w:rPr>
  </w:style>
  <w:style w:type="character" w:customStyle="1" w:styleId="yellowhyperlink">
    <w:name w:val="*yellow hyperlink"/>
    <w:basedOn w:val="DefaultParagraphFont"/>
    <w:uiPriority w:val="1"/>
    <w:qFormat/>
    <w:rsid w:val="0094321B"/>
    <w:rPr>
      <w:b/>
      <w:color w:val="006EB8"/>
      <w:shd w:val="clear" w:color="auto" w:fill="FFFF00"/>
    </w:rPr>
  </w:style>
  <w:style w:type="character" w:customStyle="1" w:styleId="greyhighlight">
    <w:name w:val="*grey highlight"/>
    <w:basedOn w:val="DefaultParagraphFont"/>
    <w:uiPriority w:val="1"/>
    <w:qFormat/>
    <w:rsid w:val="0094321B"/>
    <w:rPr>
      <w:bdr w:val="none" w:sz="0" w:space="0" w:color="auto"/>
      <w:shd w:val="clear" w:color="auto" w:fill="D9D9D9" w:themeFill="background1" w:themeFillShade="D9"/>
    </w:rPr>
  </w:style>
  <w:style w:type="character" w:customStyle="1" w:styleId="greyhyperlink">
    <w:name w:val="*grey hyperlink"/>
    <w:basedOn w:val="DefaultParagraphFont"/>
    <w:uiPriority w:val="1"/>
    <w:qFormat/>
    <w:rsid w:val="0094321B"/>
    <w:rPr>
      <w:b/>
      <w:color w:val="006EB8"/>
      <w:shd w:val="clear" w:color="auto" w:fill="D9D9D9" w:themeFill="background1" w:themeFillShade="D9"/>
    </w:rPr>
  </w:style>
  <w:style w:type="character" w:customStyle="1" w:styleId="greybold">
    <w:name w:val="*grey bold"/>
    <w:basedOn w:val="DefaultParagraphFont"/>
    <w:uiPriority w:val="1"/>
    <w:qFormat/>
    <w:rsid w:val="0094321B"/>
    <w:rPr>
      <w:b/>
      <w:bdr w:val="none" w:sz="0" w:space="0" w:color="auto"/>
      <w:shd w:val="clear" w:color="auto" w:fill="D9D9D9" w:themeFill="background1" w:themeFillShade="D9"/>
    </w:rPr>
  </w:style>
  <w:style w:type="character" w:styleId="CommentReference">
    <w:name w:val="annotation reference"/>
    <w:basedOn w:val="DefaultParagraphFont"/>
    <w:uiPriority w:val="99"/>
    <w:semiHidden/>
    <w:locked/>
    <w:rsid w:val="0094321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94321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4321B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94321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321B"/>
    <w:rPr>
      <w:rFonts w:ascii="Arial" w:hAnsi="Arial"/>
      <w:b/>
      <w:bCs/>
      <w:sz w:val="20"/>
      <w:szCs w:val="20"/>
    </w:rPr>
  </w:style>
  <w:style w:type="paragraph" w:customStyle="1" w:styleId="Tablebulletnumbered1123">
    <w:name w:val="Table bullet numbered 1 (123)"/>
    <w:basedOn w:val="TableBody"/>
    <w:qFormat/>
    <w:rsid w:val="0094321B"/>
    <w:pPr>
      <w:numPr>
        <w:numId w:val="7"/>
      </w:numPr>
      <w:tabs>
        <w:tab w:val="left" w:pos="720"/>
      </w:tabs>
    </w:pPr>
  </w:style>
  <w:style w:type="paragraph" w:customStyle="1" w:styleId="Tablebulletnumbered2abc">
    <w:name w:val="Table bullet numbered 2 (abc)"/>
    <w:basedOn w:val="Tablebulletnumbered1123"/>
    <w:qFormat/>
    <w:rsid w:val="0094321B"/>
    <w:pPr>
      <w:numPr>
        <w:ilvl w:val="1"/>
      </w:numPr>
      <w:tabs>
        <w:tab w:val="left" w:pos="1134"/>
      </w:tabs>
    </w:pPr>
  </w:style>
  <w:style w:type="character" w:customStyle="1" w:styleId="UnresolvedMention2">
    <w:name w:val="Unresolved Mention2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paragraph" w:customStyle="1" w:styleId="Bulletnumbered3iii">
    <w:name w:val="Bullet numbered 3 (iii)"/>
    <w:basedOn w:val="Bulletnumbered2abc"/>
    <w:qFormat/>
    <w:rsid w:val="0094321B"/>
    <w:pPr>
      <w:numPr>
        <w:ilvl w:val="2"/>
      </w:numPr>
    </w:pPr>
  </w:style>
  <w:style w:type="paragraph" w:styleId="EndnoteText">
    <w:name w:val="endnote text"/>
    <w:basedOn w:val="Normal"/>
    <w:link w:val="EndnoteTextChar"/>
    <w:uiPriority w:val="99"/>
    <w:rsid w:val="0094321B"/>
    <w:pPr>
      <w:tabs>
        <w:tab w:val="left" w:pos="426"/>
      </w:tabs>
      <w:ind w:left="284" w:hanging="284"/>
    </w:pPr>
    <w:rPr>
      <w:szCs w:val="24"/>
    </w:rPr>
  </w:style>
  <w:style w:type="character" w:customStyle="1" w:styleId="EndnoteTextChar">
    <w:name w:val="Endnote Text Char"/>
    <w:basedOn w:val="DefaultParagraphFont"/>
    <w:link w:val="EndnoteText"/>
    <w:uiPriority w:val="99"/>
    <w:rsid w:val="0094321B"/>
    <w:rPr>
      <w:rFonts w:ascii="Arial" w:hAnsi="Arial"/>
      <w:sz w:val="24"/>
      <w:szCs w:val="24"/>
    </w:rPr>
  </w:style>
  <w:style w:type="character" w:styleId="EndnoteReference">
    <w:name w:val="endnote reference"/>
    <w:basedOn w:val="DefaultParagraphFont"/>
    <w:uiPriority w:val="99"/>
    <w:rsid w:val="0094321B"/>
    <w:rPr>
      <w:vertAlign w:val="superscript"/>
    </w:rPr>
  </w:style>
  <w:style w:type="character" w:customStyle="1" w:styleId="Crossreference">
    <w:name w:val="Cross reference"/>
    <w:basedOn w:val="Hyperlink"/>
    <w:uiPriority w:val="1"/>
    <w:qFormat/>
    <w:rsid w:val="0094321B"/>
    <w:rPr>
      <w:b/>
      <w:bCs/>
      <w:color w:val="006EB8"/>
    </w:rPr>
  </w:style>
  <w:style w:type="paragraph" w:customStyle="1" w:styleId="Default">
    <w:name w:val="Default"/>
    <w:semiHidden/>
    <w:locked/>
    <w:rsid w:val="0094321B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locked/>
    <w:rsid w:val="0094321B"/>
    <w:rPr>
      <w:color w:val="605E5C"/>
      <w:shd w:val="clear" w:color="auto" w:fill="E1DFDD"/>
    </w:rPr>
  </w:style>
  <w:style w:type="table" w:styleId="PlainTable5">
    <w:name w:val="Plain Table 5"/>
    <w:basedOn w:val="TableNormal"/>
    <w:uiPriority w:val="45"/>
    <w:rsid w:val="0094321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Imageplacement">
    <w:name w:val="*Image placement"/>
    <w:basedOn w:val="Normal"/>
    <w:qFormat/>
    <w:rsid w:val="0094321B"/>
    <w:pPr>
      <w:spacing w:after="360"/>
      <w:jc w:val="center"/>
    </w:pPr>
    <w:rPr>
      <w:noProof/>
      <w:lang w:eastAsia="en-GB"/>
    </w:rPr>
  </w:style>
  <w:style w:type="paragraph" w:customStyle="1" w:styleId="Textboxnormalleftaligned">
    <w:name w:val="Textbox normal (left aligned)"/>
    <w:basedOn w:val="Normal"/>
    <w:qFormat/>
    <w:rsid w:val="0094321B"/>
  </w:style>
  <w:style w:type="paragraph" w:customStyle="1" w:styleId="Texboxnormalcentrealigned">
    <w:name w:val="Texbox normal (centre aligned)"/>
    <w:basedOn w:val="Textboxnormalleftaligned"/>
    <w:qFormat/>
    <w:locked/>
    <w:rsid w:val="0094321B"/>
    <w:pPr>
      <w:jc w:val="center"/>
    </w:pPr>
  </w:style>
  <w:style w:type="paragraph" w:customStyle="1" w:styleId="Bullet-KP">
    <w:name w:val="Bullet-KP"/>
    <w:basedOn w:val="ListParagraph"/>
    <w:qFormat/>
    <w:rsid w:val="0094321B"/>
    <w:pPr>
      <w:numPr>
        <w:numId w:val="3"/>
      </w:numPr>
      <w:spacing w:line="320" w:lineRule="exact"/>
    </w:pPr>
    <w:rPr>
      <w:rFonts w:eastAsia="Calibri" w:cs="Times New Roman"/>
      <w:szCs w:val="24"/>
      <w:lang w:eastAsia="en-GB"/>
    </w:rPr>
  </w:style>
  <w:style w:type="paragraph" w:customStyle="1" w:styleId="Bullet-secondIndent-KP">
    <w:name w:val="Bullet-secondIndent-KP"/>
    <w:basedOn w:val="Bullet-KP"/>
    <w:qFormat/>
    <w:rsid w:val="0094321B"/>
    <w:pPr>
      <w:numPr>
        <w:numId w:val="4"/>
      </w:numPr>
    </w:pPr>
  </w:style>
  <w:style w:type="character" w:customStyle="1" w:styleId="YellowhighlightforPRAonly">
    <w:name w:val="Yellow highlight (for PRA only)"/>
    <w:basedOn w:val="DefaultParagraphFont"/>
    <w:uiPriority w:val="1"/>
    <w:qFormat/>
    <w:rsid w:val="0094321B"/>
    <w:rPr>
      <w:bdr w:val="none" w:sz="0" w:space="0" w:color="auto"/>
      <w:shd w:val="clear" w:color="auto" w:fill="FFFF00"/>
    </w:rPr>
  </w:style>
  <w:style w:type="paragraph" w:customStyle="1" w:styleId="RestrictedStats">
    <w:name w:val="Restricted Stats"/>
    <w:basedOn w:val="Normal"/>
    <w:link w:val="RestrictedStatsChar"/>
    <w:qFormat/>
    <w:rsid w:val="0094321B"/>
    <w:pPr>
      <w:spacing w:line="240" w:lineRule="auto"/>
    </w:pPr>
    <w:rPr>
      <w:b/>
      <w:color w:val="C00000"/>
    </w:rPr>
  </w:style>
  <w:style w:type="paragraph" w:customStyle="1" w:styleId="Publicationtitletextbox">
    <w:name w:val="Publication title text box"/>
    <w:basedOn w:val="Normal"/>
    <w:link w:val="PublicationtitletextboxChar"/>
    <w:qFormat/>
    <w:rsid w:val="0094321B"/>
    <w:pPr>
      <w:spacing w:before="240"/>
    </w:pPr>
  </w:style>
  <w:style w:type="character" w:customStyle="1" w:styleId="RestrictedStatsChar">
    <w:name w:val="Restricted Stats Char"/>
    <w:basedOn w:val="DefaultParagraphFont"/>
    <w:link w:val="RestrictedStats"/>
    <w:rsid w:val="0094321B"/>
    <w:rPr>
      <w:rFonts w:ascii="Arial" w:hAnsi="Arial"/>
      <w:b/>
      <w:color w:val="C00000"/>
      <w:sz w:val="24"/>
    </w:rPr>
  </w:style>
  <w:style w:type="paragraph" w:customStyle="1" w:styleId="Footersectiontitle">
    <w:name w:val="Footer section title"/>
    <w:basedOn w:val="Pagenumbers"/>
    <w:link w:val="FootersectiontitleChar"/>
    <w:qFormat/>
    <w:rsid w:val="0094321B"/>
    <w:pPr>
      <w:pBdr>
        <w:top w:val="single" w:sz="6" w:space="6" w:color="964091"/>
      </w:pBdr>
      <w:spacing w:after="120"/>
      <w:jc w:val="left"/>
    </w:pPr>
    <w:rPr>
      <w:b/>
    </w:rPr>
  </w:style>
  <w:style w:type="character" w:customStyle="1" w:styleId="PublicationtitletextboxChar">
    <w:name w:val="Publication title text box Char"/>
    <w:basedOn w:val="DefaultParagraphFont"/>
    <w:link w:val="Publicationtitletextbox"/>
    <w:rsid w:val="0094321B"/>
    <w:rPr>
      <w:rFonts w:ascii="Arial" w:hAnsi="Arial"/>
      <w:sz w:val="24"/>
    </w:rPr>
  </w:style>
  <w:style w:type="character" w:customStyle="1" w:styleId="PagenumbersChar">
    <w:name w:val="Page numbers Char"/>
    <w:basedOn w:val="FooterChar"/>
    <w:link w:val="Pagenumbers"/>
    <w:rsid w:val="0094321B"/>
    <w:rPr>
      <w:rFonts w:ascii="Arial" w:hAnsi="Arial"/>
      <w:noProof/>
      <w:sz w:val="24"/>
    </w:rPr>
  </w:style>
  <w:style w:type="character" w:customStyle="1" w:styleId="FootersectiontitleChar">
    <w:name w:val="Footer section title Char"/>
    <w:basedOn w:val="PagenumbersChar"/>
    <w:link w:val="Footersectiontitle"/>
    <w:rsid w:val="0094321B"/>
    <w:rPr>
      <w:rFonts w:ascii="Arial" w:hAnsi="Arial"/>
      <w:b/>
      <w:noProof/>
      <w:sz w:val="24"/>
    </w:rPr>
  </w:style>
  <w:style w:type="paragraph" w:customStyle="1" w:styleId="Statsdesignation">
    <w:name w:val="Stats designation"/>
    <w:basedOn w:val="Normal"/>
    <w:link w:val="StatsdesignationChar"/>
    <w:qFormat/>
    <w:rsid w:val="0094321B"/>
    <w:pPr>
      <w:spacing w:line="240" w:lineRule="auto"/>
    </w:pPr>
    <w:rPr>
      <w:b/>
    </w:rPr>
  </w:style>
  <w:style w:type="character" w:customStyle="1" w:styleId="StatsdesignationChar">
    <w:name w:val="Stats designation Char"/>
    <w:basedOn w:val="DefaultParagraphFont"/>
    <w:link w:val="Statsdesignation"/>
    <w:rsid w:val="0094321B"/>
    <w:rPr>
      <w:rFonts w:ascii="Arial" w:hAnsi="Arial"/>
      <w:b/>
      <w:sz w:val="24"/>
    </w:rPr>
  </w:style>
  <w:style w:type="paragraph" w:styleId="Revision">
    <w:name w:val="Revision"/>
    <w:hidden/>
    <w:uiPriority w:val="99"/>
    <w:semiHidden/>
    <w:rsid w:val="00601C0B"/>
    <w:pPr>
      <w:spacing w:after="0" w:line="240" w:lineRule="auto"/>
    </w:pPr>
    <w:rPr>
      <w:rFonts w:ascii="Arial" w:hAnsi="Arial"/>
      <w:sz w:val="24"/>
    </w:rPr>
  </w:style>
  <w:style w:type="character" w:customStyle="1" w:styleId="hidePElogoEditoraluseonly">
    <w:name w:val="*hide PE logo (Editoral use only)"/>
    <w:basedOn w:val="DefaultParagraphFont"/>
    <w:uiPriority w:val="1"/>
    <w:qFormat/>
    <w:rsid w:val="0094321B"/>
    <w:rPr>
      <w:vanish/>
    </w:rPr>
  </w:style>
  <w:style w:type="character" w:customStyle="1" w:styleId="ImprintpageiconsEditorialuseonly">
    <w:name w:val="*Imprint page icons (Editorial use only)"/>
    <w:basedOn w:val="DefaultParagraphFont"/>
    <w:uiPriority w:val="1"/>
    <w:qFormat/>
    <w:rsid w:val="0094321B"/>
    <w:rPr>
      <w:position w:val="-14"/>
    </w:rPr>
  </w:style>
  <w:style w:type="paragraph" w:customStyle="1" w:styleId="ImprintpagetextEditorialuseonly">
    <w:name w:val="*Imprint page text (Editorial use only)"/>
    <w:basedOn w:val="Normal"/>
    <w:qFormat/>
    <w:rsid w:val="0094321B"/>
    <w:pPr>
      <w:tabs>
        <w:tab w:val="right" w:pos="8959"/>
      </w:tabs>
      <w:spacing w:line="312" w:lineRule="auto"/>
    </w:pPr>
  </w:style>
  <w:style w:type="character" w:customStyle="1" w:styleId="ImprintPHSlinkEditorialuseonly">
    <w:name w:val="*Imprint PHS link (Editorial use only)"/>
    <w:basedOn w:val="Hyperlink"/>
    <w:uiPriority w:val="1"/>
    <w:qFormat/>
    <w:rsid w:val="0094321B"/>
    <w:rPr>
      <w:b/>
      <w:bCs/>
      <w:color w:val="006EB8"/>
      <w:position w:val="-24"/>
      <w:sz w:val="40"/>
    </w:rPr>
  </w:style>
  <w:style w:type="character" w:customStyle="1" w:styleId="Revisiontextforpublicationreleases">
    <w:name w:val="*Revision text (for publication releases)"/>
    <w:basedOn w:val="Bold"/>
    <w:uiPriority w:val="1"/>
    <w:qFormat/>
    <w:rsid w:val="0094321B"/>
    <w:rPr>
      <w:rFonts w:cs="Arial"/>
      <w:b w:val="0"/>
      <w:color w:val="B50000"/>
    </w:rPr>
  </w:style>
  <w:style w:type="character" w:customStyle="1" w:styleId="showPElogoEditorialuseonly">
    <w:name w:val="*show PE logo (Editorial use only)"/>
    <w:basedOn w:val="hidePElogoEditoraluseonly"/>
    <w:uiPriority w:val="1"/>
    <w:qFormat/>
    <w:rsid w:val="0094321B"/>
    <w:rPr>
      <w:vanish w:val="0"/>
      <w:position w:val="0"/>
    </w:rPr>
  </w:style>
  <w:style w:type="paragraph" w:customStyle="1" w:styleId="TemplateversionEditorialuseonly">
    <w:name w:val="*Template version (Editorial use only)"/>
    <w:basedOn w:val="Normal"/>
    <w:qFormat/>
    <w:rsid w:val="0094321B"/>
    <w:pPr>
      <w:jc w:val="right"/>
    </w:pPr>
    <w:rPr>
      <w:vanish/>
      <w:color w:val="FFFFFF" w:themeColor="background2"/>
      <w:sz w:val="16"/>
      <w:szCs w:val="16"/>
    </w:rPr>
  </w:style>
  <w:style w:type="paragraph" w:customStyle="1" w:styleId="Abbreviations">
    <w:name w:val="Abbreviations"/>
    <w:basedOn w:val="Normal"/>
    <w:qFormat/>
    <w:rsid w:val="0094321B"/>
    <w:pPr>
      <w:tabs>
        <w:tab w:val="left" w:pos="1701"/>
      </w:tabs>
    </w:pPr>
  </w:style>
  <w:style w:type="paragraph" w:customStyle="1" w:styleId="GlossaryItemDescription">
    <w:name w:val="Glossary Item Description"/>
    <w:basedOn w:val="Normal"/>
    <w:link w:val="GlossaryItemDescriptionChar"/>
    <w:qFormat/>
    <w:rsid w:val="0094321B"/>
    <w:rPr>
      <w:rFonts w:eastAsia="Calibri" w:cs="Times New Roman"/>
      <w:szCs w:val="24"/>
      <w:lang w:eastAsia="en-GB"/>
    </w:rPr>
  </w:style>
  <w:style w:type="character" w:customStyle="1" w:styleId="GlossaryItemDescriptionChar">
    <w:name w:val="Glossary Item Description Char"/>
    <w:basedOn w:val="DefaultParagraphFont"/>
    <w:link w:val="GlossaryItemDescription"/>
    <w:rsid w:val="0094321B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GlossaryItemName">
    <w:name w:val="Glossary Item Name"/>
    <w:basedOn w:val="Normal"/>
    <w:link w:val="GlossaryItemNameChar"/>
    <w:qFormat/>
    <w:rsid w:val="0094321B"/>
    <w:pPr>
      <w:spacing w:before="120" w:after="60"/>
    </w:pPr>
    <w:rPr>
      <w:rFonts w:eastAsia="Calibri" w:cs="Times New Roman"/>
      <w:b/>
      <w:bCs/>
      <w:szCs w:val="24"/>
      <w:lang w:eastAsia="en-GB"/>
    </w:rPr>
  </w:style>
  <w:style w:type="character" w:customStyle="1" w:styleId="GlossaryItemNameChar">
    <w:name w:val="Glossary Item Name Char"/>
    <w:basedOn w:val="DefaultParagraphFont"/>
    <w:link w:val="GlossaryItemName"/>
    <w:rsid w:val="0094321B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customStyle="1" w:styleId="Metadata-ItemDescription">
    <w:name w:val="Metadata - Item Description"/>
    <w:basedOn w:val="Normal"/>
    <w:link w:val="Metadata-ItemDescriptionChar"/>
    <w:qFormat/>
    <w:rsid w:val="0094321B"/>
    <w:rPr>
      <w:rFonts w:eastAsia="Calibri" w:cs="Times New Roman"/>
      <w:szCs w:val="24"/>
      <w:lang w:eastAsia="en-GB"/>
    </w:rPr>
  </w:style>
  <w:style w:type="character" w:customStyle="1" w:styleId="Metadata-ItemDescriptionChar">
    <w:name w:val="Metadata - Item Description Char"/>
    <w:basedOn w:val="DefaultParagraphFont"/>
    <w:link w:val="Metadata-ItemDescription"/>
    <w:rsid w:val="0094321B"/>
    <w:rPr>
      <w:rFonts w:ascii="Arial" w:eastAsia="Calibri" w:hAnsi="Arial" w:cs="Times New Roman"/>
      <w:sz w:val="24"/>
      <w:szCs w:val="24"/>
      <w:lang w:eastAsia="en-GB"/>
    </w:rPr>
  </w:style>
  <w:style w:type="paragraph" w:customStyle="1" w:styleId="Metadata-ItemTitle">
    <w:name w:val="Metadata - Item Title"/>
    <w:basedOn w:val="Normal"/>
    <w:link w:val="Metadata-ItemTitleChar"/>
    <w:qFormat/>
    <w:rsid w:val="0094321B"/>
    <w:pPr>
      <w:spacing w:before="120"/>
    </w:pPr>
    <w:rPr>
      <w:rFonts w:eastAsia="Calibri" w:cs="Times New Roman"/>
      <w:b/>
      <w:bCs/>
      <w:szCs w:val="24"/>
      <w:lang w:eastAsia="en-GB"/>
    </w:rPr>
  </w:style>
  <w:style w:type="character" w:customStyle="1" w:styleId="Metadata-ItemTitleChar">
    <w:name w:val="Metadata - Item Title Char"/>
    <w:basedOn w:val="DefaultParagraphFont"/>
    <w:link w:val="Metadata-ItemTitle"/>
    <w:rsid w:val="0094321B"/>
    <w:rPr>
      <w:rFonts w:ascii="Arial" w:eastAsia="Calibri" w:hAnsi="Arial" w:cs="Times New Roman"/>
      <w:b/>
      <w:bCs/>
      <w:sz w:val="24"/>
      <w:szCs w:val="24"/>
      <w:lang w:eastAsia="en-GB"/>
    </w:rPr>
  </w:style>
  <w:style w:type="paragraph" w:styleId="NormalIndent">
    <w:name w:val="Normal Indent"/>
    <w:basedOn w:val="Normal"/>
    <w:uiPriority w:val="99"/>
    <w:semiHidden/>
    <w:locked/>
    <w:rsid w:val="0094321B"/>
    <w:pPr>
      <w:ind w:left="720"/>
    </w:pPr>
  </w:style>
  <w:style w:type="paragraph" w:customStyle="1" w:styleId="StatsDesignationEditoraluseonly">
    <w:name w:val="Stats Designation (Editoral use only)"/>
    <w:basedOn w:val="Normal"/>
    <w:link w:val="StatsDesignationEditoraluseonlyChar"/>
    <w:semiHidden/>
    <w:qFormat/>
    <w:rsid w:val="0094321B"/>
    <w:rPr>
      <w:color w:val="FFFFFF" w:themeColor="background1"/>
      <w:sz w:val="28"/>
    </w:rPr>
  </w:style>
  <w:style w:type="character" w:customStyle="1" w:styleId="StatsDesignationEditoraluseonlyChar">
    <w:name w:val="Stats Designation (Editoral use only) Char"/>
    <w:basedOn w:val="DefaultParagraphFont"/>
    <w:link w:val="StatsDesignationEditoraluseonly"/>
    <w:semiHidden/>
    <w:rsid w:val="0094321B"/>
    <w:rPr>
      <w:rFonts w:ascii="Arial" w:hAnsi="Arial"/>
      <w:color w:val="FFFFFF" w:themeColor="background1"/>
      <w:sz w:val="28"/>
    </w:rPr>
  </w:style>
  <w:style w:type="paragraph" w:customStyle="1" w:styleId="Tableorchartnote">
    <w:name w:val="Table or chart note"/>
    <w:basedOn w:val="FootnoteText"/>
    <w:qFormat/>
    <w:rsid w:val="0094321B"/>
    <w:pPr>
      <w:pBdr>
        <w:bottom w:val="single" w:sz="2" w:space="3" w:color="964091" w:themeColor="accent5"/>
      </w:pBdr>
      <w:tabs>
        <w:tab w:val="clear" w:pos="284"/>
        <w:tab w:val="left" w:pos="454"/>
        <w:tab w:val="left" w:pos="737"/>
      </w:tabs>
      <w:ind w:left="851" w:right="284" w:hanging="567"/>
    </w:pPr>
  </w:style>
  <w:style w:type="paragraph" w:styleId="TOC5">
    <w:name w:val="toc 5"/>
    <w:basedOn w:val="Normal"/>
    <w:next w:val="Normal"/>
    <w:uiPriority w:val="39"/>
    <w:semiHidden/>
    <w:locked/>
    <w:rsid w:val="0094321B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locked/>
    <w:rsid w:val="0094321B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locked/>
    <w:rsid w:val="0094321B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locked/>
    <w:rsid w:val="0094321B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locked/>
    <w:rsid w:val="0094321B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8854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5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04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8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74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7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omments.xml.rels><?xml version="1.0" encoding="UTF-8" standalone="yes"?>
<Relationships xmlns="http://schemas.openxmlformats.org/package/2006/relationships"><Relationship Id="rId1" Type="http://schemas.openxmlformats.org/officeDocument/2006/relationships/hyperlink" Target="https://osr.statisticsauthority.gov.uk/accredited-official-statistics/" TargetMode="External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mailto:phs.generic-team-email@phs.scot" TargetMode="External"/><Relationship Id="rId18" Type="http://schemas.microsoft.com/office/2018/08/relationships/commentsExtensible" Target="commentsExtensible.xml"/><Relationship Id="rId26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openxmlformats.org/officeDocument/2006/relationships/hyperlink" Target="https://publichealthscotland.scot/our-organisation/about-our-statistics/official-statistics/" TargetMode="External"/><Relationship Id="rId7" Type="http://schemas.openxmlformats.org/officeDocument/2006/relationships/settings" Target="settings.xml"/><Relationship Id="rId12" Type="http://schemas.openxmlformats.org/officeDocument/2006/relationships/hyperlink" Target="mailto:phs.generic-team-email@phs.scot" TargetMode="External"/><Relationship Id="rId17" Type="http://schemas.microsoft.com/office/2016/09/relationships/commentsIds" Target="commentsIds.xml"/><Relationship Id="rId25" Type="http://schemas.openxmlformats.org/officeDocument/2006/relationships/hyperlink" Target="http://www.nhsperforms.scot/" TargetMode="External"/><Relationship Id="rId2" Type="http://schemas.openxmlformats.org/officeDocument/2006/relationships/customXml" Target="../customXml/item2.xml"/><Relationship Id="rId16" Type="http://schemas.microsoft.com/office/2011/relationships/commentsExtended" Target="commentsExtended.xml"/><Relationship Id="rId20" Type="http://schemas.openxmlformats.org/officeDocument/2006/relationships/hyperlink" Target="https://code.statisticsauthority.gov.uk/glossary/" TargetMode="Externa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yperlink" Target="mailto:phs.otherformats@phs.scot" TargetMode="External"/><Relationship Id="rId32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comments" Target="comments.xml"/><Relationship Id="rId23" Type="http://schemas.openxmlformats.org/officeDocument/2006/relationships/hyperlink" Target="https://www.opendata.nhs.scot/" TargetMode="External"/><Relationship Id="rId28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yperlink" Target="https://code.statisticsauthority.gov.uk/" TargetMode="External"/><Relationship Id="rId31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phs.comms@phs.scot" TargetMode="External"/><Relationship Id="rId22" Type="http://schemas.openxmlformats.org/officeDocument/2006/relationships/hyperlink" Target="https://publichealthscotland.scot/publications/YOUR-PUBLICATION-URL" TargetMode="External"/><Relationship Id="rId27" Type="http://schemas.openxmlformats.org/officeDocument/2006/relationships/header" Target="header1.xml"/><Relationship Id="rId30" Type="http://schemas.microsoft.com/office/2011/relationships/people" Target="peop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724344B911C34BA6A498EEBD3ABBE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1E663-CDD6-4BE7-8249-B957FA12EED3}"/>
      </w:docPartPr>
      <w:docPartBody>
        <w:p w:rsidR="00B32594" w:rsidRDefault="00B32594">
          <w:pPr>
            <w:pStyle w:val="724344B911C34BA6A498EEBD3ABBE854"/>
          </w:pPr>
          <w:r w:rsidRPr="00251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2594"/>
    <w:rsid w:val="002004C0"/>
    <w:rsid w:val="00B325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24344B911C34BA6A498EEBD3ABBE854">
    <w:name w:val="724344B911C34BA6A498EEBD3ABBE8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Retrospect">
  <a:themeElements>
    <a:clrScheme name="PHS">
      <a:dk1>
        <a:srgbClr val="000000"/>
      </a:dk1>
      <a:lt1>
        <a:sysClr val="window" lastClr="FFFFFF"/>
      </a:lt1>
      <a:dk2>
        <a:srgbClr val="3F3685"/>
      </a:dk2>
      <a:lt2>
        <a:srgbClr val="FFFFFF"/>
      </a:lt2>
      <a:accent1>
        <a:srgbClr val="0078D4"/>
      </a:accent1>
      <a:accent2>
        <a:srgbClr val="83BB26"/>
      </a:accent2>
      <a:accent3>
        <a:srgbClr val="EDD5EB"/>
      </a:accent3>
      <a:accent4>
        <a:srgbClr val="D5D0ED"/>
      </a:accent4>
      <a:accent5>
        <a:srgbClr val="964091"/>
      </a:accent5>
      <a:accent6>
        <a:srgbClr val="C982C5"/>
      </a:accent6>
      <a:hlink>
        <a:srgbClr val="3F3685"/>
      </a:hlink>
      <a:folHlink>
        <a:srgbClr val="3F3685"/>
      </a:folHlink>
    </a:clrScheme>
    <a:fontScheme name="PHS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>
    <a:txDef>
      <a:spPr bwMode="auto">
        <a:solidFill>
          <a:schemeClr val="bg1"/>
        </a:solidFill>
        <a:ln w="19050">
          <a:solidFill>
            <a:srgbClr val="964091"/>
          </a:solidFill>
          <a:miter lim="800000"/>
          <a:headEnd/>
          <a:tailEnd/>
        </a:ln>
      </a:spPr>
      <a:bodyPr rot="0" vert="horz" wrap="square" lIns="144000" tIns="144000" rIns="144000" bIns="10800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FEA4C53B746E94690A2D2779EA3A212" ma:contentTypeVersion="6" ma:contentTypeDescription="Create a new document." ma:contentTypeScope="" ma:versionID="00d3e3f3bc328837a20c2e22e19c095f">
  <xsd:schema xmlns:xsd="http://www.w3.org/2001/XMLSchema" xmlns:xs="http://www.w3.org/2001/XMLSchema" xmlns:p="http://schemas.microsoft.com/office/2006/metadata/properties" xmlns:ns2="46765bbe-c8f8-420d-9195-86969fce2ee8" xmlns:ns3="d7603273-e2cd-41f3-b8bd-db88c5b2d89a" targetNamespace="http://schemas.microsoft.com/office/2006/metadata/properties" ma:root="true" ma:fieldsID="def79d6b71b14cb5563aeb901c332009" ns2:_="" ns3:_="">
    <xsd:import namespace="46765bbe-c8f8-420d-9195-86969fce2ee8"/>
    <xsd:import namespace="d7603273-e2cd-41f3-b8bd-db88c5b2d89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CodeofPracticeArea" minOccurs="0"/>
                <xsd:element ref="ns2:MediaServiceObjectDetectorVersion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6765bbe-c8f8-420d-9195-86969fce2ee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CodeofPracticeArea" ma:index="10" nillable="true" ma:displayName="Code of Practice Area" ma:format="Dropdown" ma:internalName="CodeofPracticeArea">
      <xsd:simpleType>
        <xsd:restriction base="dms:Text">
          <xsd:maxLength value="255"/>
        </xsd:restriction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7603273-e2cd-41f3-b8bd-db88c5b2d89a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odeofPracticeArea xmlns="46765bbe-c8f8-420d-9195-86969fce2ee8" xsi:nil="true"/>
  </documentManagement>
</p:properties>
</file>

<file path=customXml/itemProps1.xml><?xml version="1.0" encoding="utf-8"?>
<ds:datastoreItem xmlns:ds="http://schemas.openxmlformats.org/officeDocument/2006/customXml" ds:itemID="{CA16BB0A-B7D8-4AF5-A50D-B7A1331E2FD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6765bbe-c8f8-420d-9195-86969fce2ee8"/>
    <ds:schemaRef ds:uri="d7603273-e2cd-41f3-b8bd-db88c5b2d89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09CB5D3-5BFD-4BBC-9F32-751451F9C34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849E116-B3D2-4241-A515-0A0CC5376A2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BA2688C-114F-4086-A3A1-6C7FB0D8A225}">
  <ds:schemaRefs>
    <ds:schemaRef ds:uri="http://schemas.microsoft.com/office/2006/metadata/properties"/>
    <ds:schemaRef ds:uri="http://schemas.microsoft.com/office/infopath/2007/PartnerControls"/>
    <ds:schemaRef ds:uri="46765bbe-c8f8-420d-9195-86969fce2ee8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accredited-official-statistics-summary (3)</Template>
  <TotalTime>1</TotalTime>
  <Pages>3</Pages>
  <Words>646</Words>
  <Characters>3687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Publication title</vt:lpstr>
    </vt:vector>
  </TitlesOfParts>
  <Company/>
  <LinksUpToDate>false</LinksUpToDate>
  <CharactersWithSpaces>4325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Publication title</dc:title>
  <dc:subject/>
  <dc:creator>Ailsa Lindsay</dc:creator>
  <cp:keywords/>
  <dc:description/>
  <cp:lastModifiedBy>Cemre Su Lode</cp:lastModifiedBy>
  <cp:revision>2</cp:revision>
  <cp:lastPrinted>2021-04-16T11:52:00Z</cp:lastPrinted>
  <dcterms:created xsi:type="dcterms:W3CDTF">2024-10-31T09:28:00Z</dcterms:created>
  <dcterms:modified xsi:type="dcterms:W3CDTF">2024-10-31T09:28:00Z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0x0101006FEA4C53B746E94690A2D2779EA3A212</vt:lpwstr>
  </property>
</Properties>
</file>