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5321782" w14:textId="77777777" w:rsidR="00E323CE" w:rsidRDefault="00E323CE" w:rsidP="003B6ADC">
      <w:pPr>
        <w:pStyle w:val="Coverdisclaimer"/>
      </w:pPr>
      <w:bookmarkStart w:id="0" w:name="_Hlk89164344"/>
      <w:bookmarkEnd w:id="0"/>
    </w:p>
    <w:p w14:paraId="5DBC97CA" w14:textId="77777777" w:rsidR="00E323CE" w:rsidRDefault="00E323CE" w:rsidP="00E323CE">
      <w:pPr>
        <w:pStyle w:val="Coverdisclaimer"/>
      </w:pPr>
    </w:p>
    <w:p w14:paraId="2717F7C0" w14:textId="77777777" w:rsidR="00E323CE" w:rsidRDefault="00E323CE" w:rsidP="00E323CE">
      <w:pPr>
        <w:pStyle w:val="Coverdisclaimer"/>
      </w:pPr>
    </w:p>
    <w:p w14:paraId="5D8852A5" w14:textId="77777777" w:rsidR="00E323CE" w:rsidRDefault="00E323CE" w:rsidP="00E323CE">
      <w:pPr>
        <w:pStyle w:val="Coverdisclaimer"/>
      </w:pPr>
    </w:p>
    <w:p w14:paraId="51D7723C" w14:textId="77777777" w:rsidR="00BE105B" w:rsidRDefault="00BE105B" w:rsidP="00E323CE">
      <w:pPr>
        <w:pStyle w:val="Coverdisclaimer"/>
      </w:pPr>
    </w:p>
    <w:p w14:paraId="51465005" w14:textId="77777777" w:rsidR="00E323CE" w:rsidRDefault="00E323CE" w:rsidP="00E323CE">
      <w:pPr>
        <w:pStyle w:val="Coverdisclaimer"/>
      </w:pPr>
    </w:p>
    <w:p w14:paraId="1178C30F" w14:textId="77777777" w:rsidR="00E323CE" w:rsidRDefault="00E323CE" w:rsidP="00E323CE">
      <w:pPr>
        <w:pStyle w:val="Coverdisclaimer"/>
      </w:pPr>
    </w:p>
    <w:p w14:paraId="60DFD7DC" w14:textId="77777777" w:rsidR="00021AE4" w:rsidRDefault="00021AE4" w:rsidP="004C6DF6">
      <w:pPr>
        <w:pStyle w:val="Coverdisclaimer"/>
      </w:pPr>
      <w:r w:rsidRPr="00BB54CC">
        <w:rPr>
          <w:noProof/>
          <w:lang w:eastAsia="en-GB"/>
        </w:rPr>
        <mc:AlternateContent>
          <mc:Choice Requires="wps">
            <w:drawing>
              <wp:inline distT="0" distB="0" distL="0" distR="0" wp14:anchorId="6D864663" wp14:editId="53472944">
                <wp:extent cx="5580000" cy="2847975"/>
                <wp:effectExtent l="0" t="0" r="0" b="9525"/>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0" cy="2847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2599008" w:displacedByCustomXml="next"/>
                          <w:bookmarkStart w:id="2" w:name="_Toc322600015" w:displacedByCustomXml="next"/>
                          <w:bookmarkStart w:id="3" w:name="_Toc322600037" w:displacedByCustomXml="next"/>
                          <w:bookmarkStart w:id="4" w:name="_Toc323040046" w:displacedByCustomXml="next"/>
                          <w:bookmarkStart w:id="5" w:name="_Toc324429932" w:displacedByCustomXml="next"/>
                          <w:bookmarkStart w:id="6" w:name="_Toc324429979" w:displacedByCustomXml="next"/>
                          <w:sdt>
                            <w:sdtPr>
                              <w:alias w:val="Title"/>
                              <w:tag w:val=""/>
                              <w:id w:val="1997915227"/>
                              <w:placeholder>
                                <w:docPart w:val="86EBFBCF6B81456FBE10FE504A15523C"/>
                              </w:placeholder>
                              <w:dataBinding w:prefixMappings="xmlns:ns0='http://purl.org/dc/elements/1.1/' xmlns:ns1='http://schemas.openxmlformats.org/package/2006/metadata/core-properties' " w:xpath="/ns1:coreProperties[1]/ns0:title[1]" w:storeItemID="{6C3C8BC8-F283-45AE-878A-BAB7291924A1}"/>
                              <w:text/>
                            </w:sdtPr>
                            <w:sdtEndPr/>
                            <w:sdtContent>
                              <w:p w14:paraId="0E15CE1D" w14:textId="77777777" w:rsidR="00677E3B" w:rsidRPr="00C80488" w:rsidRDefault="00FA51E8" w:rsidP="000710AE">
                                <w:pPr>
                                  <w:pStyle w:val="PublicationTitle"/>
                                </w:pPr>
                                <w:r>
                                  <w:t>Publication title</w:t>
                                </w:r>
                              </w:p>
                            </w:sdtContent>
                          </w:sdt>
                          <w:p w14:paraId="7590F125" w14:textId="77777777" w:rsidR="00677E3B" w:rsidRPr="00204BF4" w:rsidRDefault="00677E3B" w:rsidP="00513ED2">
                            <w:pPr>
                              <w:pStyle w:val="Publicationsubtitle"/>
                            </w:pPr>
                            <w:r w:rsidRPr="00AB7EC8">
                              <w:t>Subt</w:t>
                            </w:r>
                            <w:r w:rsidR="00781D4D" w:rsidRPr="00AB7EC8">
                              <w:t>i</w:t>
                            </w:r>
                            <w:r w:rsidRPr="00AB7EC8">
                              <w:t>tle</w:t>
                            </w:r>
                          </w:p>
                          <w:p w14:paraId="548004A3" w14:textId="77777777" w:rsidR="00B439BC" w:rsidRPr="00B439BC" w:rsidRDefault="00B439BC" w:rsidP="00B439BC">
                            <w:pPr>
                              <w:pStyle w:val="Statsdesignation"/>
                            </w:pPr>
                            <w:r w:rsidRPr="00B439BC">
                              <w:t>A</w:t>
                            </w:r>
                            <w:r w:rsidR="004D4287">
                              <w:t xml:space="preserve">n </w:t>
                            </w:r>
                            <w:r w:rsidR="000813CC">
                              <w:t>A</w:t>
                            </w:r>
                            <w:r w:rsidR="00CB5B4B">
                              <w:t xml:space="preserve">ccredited official </w:t>
                            </w:r>
                            <w:r w:rsidR="00C82756">
                              <w:t>s</w:t>
                            </w:r>
                            <w:r w:rsidR="00FB2EAF">
                              <w:t>tatistics</w:t>
                            </w:r>
                            <w:r w:rsidRPr="00B439BC">
                              <w:t xml:space="preserve"> release for Scotland</w:t>
                            </w:r>
                          </w:p>
                          <w:p w14:paraId="4E3EC625" w14:textId="77777777" w:rsidR="00690D9B" w:rsidRPr="00620705" w:rsidRDefault="00677E3B" w:rsidP="00620705">
                            <w:pPr>
                              <w:pStyle w:val="Publicationdate"/>
                            </w:pPr>
                            <w:r w:rsidRPr="00620705">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inline>
            </w:drawing>
          </mc:Choice>
          <mc:Fallback>
            <w:pict>
              <v:shapetype w14:anchorId="6D864663" id="_x0000_t202" coordsize="21600,21600" o:spt="202" path="m,l,21600r21600,l21600,xe">
                <v:stroke joinstyle="miter"/>
                <v:path gradientshapeok="t" o:connecttype="rect"/>
              </v:shapetype>
              <v:shape id="Text Box 2" o:spid="_x0000_s1026" type="#_x0000_t202" style="width:439.35pt;height:224.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" filled="f" stroked="f">
                <v:textbox>
                  <w:txbxContent>
                    <w:bookmarkStart w:id="7" w:name="_Toc324429979" w:displacedByCustomXml="next"/>
                    <w:bookmarkStart w:id="8" w:name="_Toc324429932" w:displacedByCustomXml="next"/>
                    <w:bookmarkStart w:id="9" w:name="_Toc323040046" w:displacedByCustomXml="next"/>
                    <w:bookmarkStart w:id="10" w:name="_Toc322600037" w:displacedByCustomXml="next"/>
                    <w:bookmarkStart w:id="11" w:name="_Toc322600015" w:displacedByCustomXml="next"/>
                    <w:bookmarkStart w:id="12" w:name="_Toc322599008" w:displacedByCustomXml="next"/>
                    <w:sdt>
                      <w:sdtPr>
                        <w:alias w:val="Title"/>
                        <w:tag w:val=""/>
                        <w:id w:val="1997915227"/>
                        <w:placeholder>
                          <w:docPart w:val="86EBFBCF6B81456FBE10FE504A15523C"/>
                        </w:placeholder>
                        <w:dataBinding w:prefixMappings="xmlns:ns0='http://purl.org/dc/elements/1.1/' xmlns:ns1='http://schemas.openxmlformats.org/package/2006/metadata/core-properties' " w:xpath="/ns1:coreProperties[1]/ns0:title[1]" w:storeItemID="{6C3C8BC8-F283-45AE-878A-BAB7291924A1}"/>
                        <w:text/>
                      </w:sdtPr>
                      <w:sdtEndPr/>
                      <w:sdtContent>
                        <w:p w14:paraId="0E15CE1D" w14:textId="77777777" w:rsidR="00677E3B" w:rsidRPr="00C80488" w:rsidRDefault="00FA51E8" w:rsidP="000710AE">
                          <w:pPr>
                            <w:pStyle w:val="PublicationTitle"/>
                          </w:pPr>
                          <w:r>
                            <w:t>Publication title</w:t>
                          </w:r>
                        </w:p>
                      </w:sdtContent>
                    </w:sdt>
                    <w:p w14:paraId="7590F125" w14:textId="77777777" w:rsidR="00677E3B" w:rsidRPr="00204BF4" w:rsidRDefault="00677E3B" w:rsidP="00513ED2">
                      <w:pPr>
                        <w:pStyle w:val="Publicationsubtitle"/>
                      </w:pPr>
                      <w:r w:rsidRPr="00AB7EC8">
                        <w:t>Subt</w:t>
                      </w:r>
                      <w:r w:rsidR="00781D4D" w:rsidRPr="00AB7EC8">
                        <w:t>i</w:t>
                      </w:r>
                      <w:r w:rsidRPr="00AB7EC8">
                        <w:t>tle</w:t>
                      </w:r>
                    </w:p>
                    <w:p w14:paraId="548004A3" w14:textId="77777777" w:rsidR="00B439BC" w:rsidRPr="00B439BC" w:rsidRDefault="00B439BC" w:rsidP="00B439BC">
                      <w:pPr>
                        <w:pStyle w:val="Statsdesignation"/>
                      </w:pPr>
                      <w:r w:rsidRPr="00B439BC">
                        <w:t>A</w:t>
                      </w:r>
                      <w:r w:rsidR="004D4287">
                        <w:t xml:space="preserve">n </w:t>
                      </w:r>
                      <w:r w:rsidR="000813CC">
                        <w:t>A</w:t>
                      </w:r>
                      <w:r w:rsidR="00CB5B4B">
                        <w:t xml:space="preserve">ccredited official </w:t>
                      </w:r>
                      <w:r w:rsidR="00C82756">
                        <w:t>s</w:t>
                      </w:r>
                      <w:r w:rsidR="00FB2EAF">
                        <w:t>tatistics</w:t>
                      </w:r>
                      <w:r w:rsidRPr="00B439BC">
                        <w:t xml:space="preserve"> release for Scotland</w:t>
                      </w:r>
                    </w:p>
                    <w:p w14:paraId="4E3EC625" w14:textId="77777777" w:rsidR="00690D9B" w:rsidRPr="00620705" w:rsidRDefault="00677E3B" w:rsidP="00620705">
                      <w:pPr>
                        <w:pStyle w:val="Publicationdate"/>
                      </w:pPr>
                      <w:r w:rsidRPr="00620705">
                        <w:t>Publication date: DD Month YYYY</w:t>
                      </w:r>
                      <w:bookmarkEnd w:id="12"/>
                      <w:bookmarkEnd w:id="11"/>
                      <w:bookmarkEnd w:id="10"/>
                      <w:bookmarkEnd w:id="9"/>
                      <w:bookmarkEnd w:id="8"/>
                      <w:bookmarkEnd w:id="7"/>
                    </w:p>
                  </w:txbxContent>
                </v:textbox>
                <w10:anchorlock/>
              </v:shape>
            </w:pict>
          </mc:Fallback>
        </mc:AlternateContent>
      </w:r>
    </w:p>
    <w:p w14:paraId="066902B8" w14:textId="77777777" w:rsidR="00BE105B" w:rsidRPr="00620705" w:rsidRDefault="00B439BC" w:rsidP="00B439BC">
      <w:pPr>
        <w:pStyle w:val="Publicationsubtitle"/>
        <w:rPr>
          <w:rStyle w:val="Restrictedstatisticstextforpublicationreleases"/>
        </w:rPr>
      </w:pPr>
      <w:r w:rsidRPr="00620705">
        <w:rPr>
          <w:rStyle w:val="Restrictedstatisticstextforpublicationreleases"/>
        </w:rPr>
        <w:t>RESTRICTED STATISTICS: embargoed to 09:30 dd/mm/</w:t>
      </w:r>
      <w:proofErr w:type="spellStart"/>
      <w:r w:rsidRPr="00620705">
        <w:rPr>
          <w:rStyle w:val="Restrictedstatisticstextforpublicationreleases"/>
        </w:rPr>
        <w:t>yyyy</w:t>
      </w:r>
      <w:proofErr w:type="spellEnd"/>
    </w:p>
    <w:p w14:paraId="059A00A0" w14:textId="77777777" w:rsidR="00181D4B" w:rsidRPr="000C5B5F" w:rsidRDefault="00181D4B" w:rsidP="000C5B5F">
      <w:pPr>
        <w:pStyle w:val="Coverdisclaimer"/>
      </w:pPr>
    </w:p>
    <w:p w14:paraId="00169AF3" w14:textId="77777777" w:rsidR="000C5B5F" w:rsidRPr="000C5B5F" w:rsidRDefault="000C5B5F" w:rsidP="000C5B5F">
      <w:pPr>
        <w:pStyle w:val="Coverdisclaimer"/>
      </w:pPr>
    </w:p>
    <w:p w14:paraId="7E42FED1" w14:textId="77777777" w:rsidR="000C5B5F" w:rsidRPr="006343DE" w:rsidRDefault="000C5B5F" w:rsidP="004C6DF6">
      <w:pPr>
        <w:pStyle w:val="Coverdisclaimer"/>
        <w:rPr>
          <w:rStyle w:val="Restrictedstatisticstextforpublicationreleases"/>
        </w:rPr>
        <w:sectPr w:rsidR="000C5B5F" w:rsidRPr="006343DE" w:rsidSect="001619A1">
          <w:footerReference w:type="default" r:id="rId11"/>
          <w:headerReference w:type="first" r:id="rId12"/>
          <w:footerReference w:type="first" r:id="rId13"/>
          <w:footnotePr>
            <w:numFmt w:val="lowerRoman"/>
          </w:footnotePr>
          <w:endnotePr>
            <w:numFmt w:val="decimal"/>
          </w:endnotePr>
          <w:pgSz w:w="11906" w:h="16838"/>
          <w:pgMar w:top="1531" w:right="1418" w:bottom="4253" w:left="1418" w:header="1418" w:footer="1134" w:gutter="0"/>
          <w:cols w:space="708"/>
          <w:titlePg/>
          <w:docGrid w:linePitch="360"/>
        </w:sectPr>
      </w:pPr>
    </w:p>
    <w:p w14:paraId="6B368E03" w14:textId="77777777" w:rsidR="000A08C9" w:rsidRPr="000A08C9" w:rsidRDefault="000A08C9" w:rsidP="000A08C9">
      <w:r w:rsidRPr="000A08C9">
        <w:rPr>
          <w:noProof/>
        </w:rPr>
        <w:lastRenderedPageBreak/>
        <w:drawing>
          <wp:inline distT="0" distB="0" distL="0" distR="0" wp14:anchorId="6C0705B8" wp14:editId="647352E3">
            <wp:extent cx="5759450" cy="1094105"/>
            <wp:effectExtent l="0" t="0" r="0" b="0"/>
            <wp:docPr id="5" name="Picture 5" descr="Alternative format options icons showing, translations, easy read, BSL, audio, large print and Brail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lternative format options icons showing, translations, easy read, BSL, audio, large print and Braill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759450" cy="1094105"/>
                    </a:xfrm>
                    <a:prstGeom prst="rect">
                      <a:avLst/>
                    </a:prstGeom>
                  </pic:spPr>
                </pic:pic>
              </a:graphicData>
            </a:graphic>
          </wp:inline>
        </w:drawing>
      </w:r>
    </w:p>
    <w:p w14:paraId="26F2FAE8" w14:textId="77777777" w:rsidR="000A08C9" w:rsidRPr="000A08C9" w:rsidRDefault="000A08C9" w:rsidP="000A08C9">
      <w:r w:rsidRPr="000A08C9">
        <w:t>Translations and other formats are available on request at:</w:t>
      </w:r>
    </w:p>
    <w:p w14:paraId="52906CD3" w14:textId="77777777" w:rsidR="000A08C9" w:rsidRPr="000A08C9" w:rsidRDefault="000A08C9" w:rsidP="000A08C9">
      <w:pPr>
        <w:rPr>
          <w:b/>
        </w:rPr>
      </w:pPr>
      <w:r w:rsidRPr="000A08C9">
        <w:rPr>
          <w:noProof/>
        </w:rPr>
        <w:drawing>
          <wp:inline distT="0" distB="0" distL="0" distR="0" wp14:anchorId="373FAFCC" wp14:editId="2B512592">
            <wp:extent cx="277327" cy="273579"/>
            <wp:effectExtent l="0" t="0" r="8890" b="0"/>
            <wp:docPr id="9" name="Picture 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a:extLst>
                        <a:ext uri="{C183D7F6-B498-43B3-948B-1728B52AA6E4}">
                          <adec:decorative xmlns:adec="http://schemas.microsoft.com/office/drawing/2017/decorative" val="1"/>
                        </a:ext>
                      </a:extLst>
                    </pic:cNvPr>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77327" cy="273579"/>
                    </a:xfrm>
                    <a:prstGeom prst="rect">
                      <a:avLst/>
                    </a:prstGeom>
                  </pic:spPr>
                </pic:pic>
              </a:graphicData>
            </a:graphic>
          </wp:inline>
        </w:drawing>
      </w:r>
      <w:r w:rsidRPr="000A08C9">
        <w:t xml:space="preserve"> </w:t>
      </w:r>
      <w:hyperlink r:id="rId16" w:history="1">
        <w:r w:rsidRPr="000A08C9">
          <w:rPr>
            <w:rStyle w:val="Hyperlink"/>
          </w:rPr>
          <w:t>phs.otherformats@phs.scot</w:t>
        </w:r>
      </w:hyperlink>
      <w:r w:rsidRPr="000A08C9">
        <w:rPr>
          <w:b/>
          <w:bCs/>
        </w:rPr>
        <w:br/>
      </w:r>
      <w:r w:rsidRPr="000A08C9">
        <w:rPr>
          <w:noProof/>
        </w:rPr>
        <w:drawing>
          <wp:inline distT="0" distB="0" distL="0" distR="0" wp14:anchorId="61C4A52E" wp14:editId="534C25C0">
            <wp:extent cx="277327" cy="277327"/>
            <wp:effectExtent l="0" t="0" r="8890" b="8890"/>
            <wp:docPr id="8" name="Picture 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a:extLst>
                        <a:ext uri="{C183D7F6-B498-43B3-948B-1728B52AA6E4}">
                          <adec:decorative xmlns:adec="http://schemas.microsoft.com/office/drawing/2017/decorative" val="1"/>
                        </a:ext>
                      </a:extLst>
                    </pic:cNvPr>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77327" cy="277327"/>
                    </a:xfrm>
                    <a:prstGeom prst="rect">
                      <a:avLst/>
                    </a:prstGeom>
                  </pic:spPr>
                </pic:pic>
              </a:graphicData>
            </a:graphic>
          </wp:inline>
        </w:drawing>
      </w:r>
      <w:r w:rsidRPr="000A08C9">
        <w:t xml:space="preserve"> </w:t>
      </w:r>
      <w:r w:rsidRPr="000A08C9">
        <w:rPr>
          <w:b/>
        </w:rPr>
        <w:t>0131 314 5300</w:t>
      </w:r>
    </w:p>
    <w:p w14:paraId="09ABACA1" w14:textId="77777777" w:rsidR="000A08C9" w:rsidRDefault="000A08C9" w:rsidP="00763FCD"/>
    <w:p w14:paraId="1A0A4507" w14:textId="77777777" w:rsidR="00E01543" w:rsidRPr="009C0575" w:rsidRDefault="00E01543" w:rsidP="00E01543">
      <w:pPr>
        <w:pStyle w:val="ImprintpagetextEditorialuseonly"/>
        <w:spacing w:after="360"/>
      </w:pPr>
      <w:r w:rsidRPr="009C0575">
        <w:t xml:space="preserve">Public Health Scotland is Scotland's </w:t>
      </w:r>
      <w:r w:rsidRPr="009C0575">
        <w:br/>
        <w:t xml:space="preserve">national agency for improving and </w:t>
      </w:r>
      <w:r w:rsidRPr="009C0575">
        <w:br/>
        <w:t xml:space="preserve">protecting the health and wellbeing </w:t>
      </w:r>
      <w:r w:rsidRPr="009C0575">
        <w:br/>
        <w:t>of Scotland's people.</w:t>
      </w:r>
    </w:p>
    <w:p w14:paraId="1706DB49" w14:textId="77777777" w:rsidR="00E01543" w:rsidRPr="009C0575" w:rsidRDefault="00E01543" w:rsidP="00E01543">
      <w:pPr>
        <w:pStyle w:val="ImprintpagetextEditorialuseonly"/>
      </w:pPr>
      <w:r w:rsidRPr="009C0575">
        <w:t>© Public Health Scotland</w:t>
      </w:r>
      <w:r>
        <w:t xml:space="preserve"> YYYY</w:t>
      </w:r>
    </w:p>
    <w:p w14:paraId="7D174CC4" w14:textId="77777777" w:rsidR="00E01543" w:rsidRPr="009C0575" w:rsidRDefault="00E01543" w:rsidP="00E01543">
      <w:pPr>
        <w:pStyle w:val="ImprintpagetextEditorialuseonly"/>
      </w:pPr>
    </w:p>
    <w:p w14:paraId="01E905D3" w14:textId="77777777" w:rsidR="00E01543" w:rsidRPr="00132918" w:rsidRDefault="00E01543" w:rsidP="00E01543">
      <w:pPr>
        <w:pStyle w:val="ImprintpagetextEditorialuseonly"/>
      </w:pPr>
      <w:r w:rsidRPr="00132918">
        <w:rPr>
          <w:noProof/>
        </w:rPr>
        <w:drawing>
          <wp:inline distT="0" distB="0" distL="0" distR="0" wp14:anchorId="6F983946" wp14:editId="3DDA2FDC">
            <wp:extent cx="899618" cy="429326"/>
            <wp:effectExtent l="0" t="0" r="0" b="0"/>
            <wp:docPr id="305935205" name="Picture 305935205" descr="Open Government Licenc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Open Government Licence logo"/>
                    <pic:cNvPicPr/>
                  </pic:nvPicPr>
                  <pic:blipFill rotWithShape="1">
                    <a:blip r:embed="rId18" cstate="print">
                      <a:extLst>
                        <a:ext uri="{28A0092B-C50C-407E-A947-70E740481C1C}">
                          <a14:useLocalDpi xmlns:a14="http://schemas.microsoft.com/office/drawing/2010/main" val="0"/>
                        </a:ext>
                      </a:extLst>
                    </a:blip>
                    <a:srcRect t="4553"/>
                    <a:stretch/>
                  </pic:blipFill>
                  <pic:spPr bwMode="auto">
                    <a:xfrm>
                      <a:off x="0" y="0"/>
                      <a:ext cx="900000" cy="429508"/>
                    </a:xfrm>
                    <a:prstGeom prst="rect">
                      <a:avLst/>
                    </a:prstGeom>
                    <a:ln>
                      <a:noFill/>
                    </a:ln>
                    <a:extLst>
                      <a:ext uri="{53640926-AAD7-44D8-BBD7-CCE9431645EC}">
                        <a14:shadowObscured xmlns:a14="http://schemas.microsoft.com/office/drawing/2010/main"/>
                      </a:ext>
                    </a:extLst>
                  </pic:spPr>
                </pic:pic>
              </a:graphicData>
            </a:graphic>
          </wp:inline>
        </w:drawing>
      </w:r>
      <w:r w:rsidRPr="00132918">
        <w:br/>
        <w:t xml:space="preserve">This publication is licensed for re-use </w:t>
      </w:r>
      <w:r w:rsidRPr="00132918">
        <w:br/>
        <w:t xml:space="preserve">under the </w:t>
      </w:r>
      <w:hyperlink r:id="rId19" w:history="1">
        <w:r w:rsidRPr="00132918">
          <w:rPr>
            <w:rStyle w:val="Hyperlink"/>
          </w:rPr>
          <w:t>Open Government Licence v3.0</w:t>
        </w:r>
      </w:hyperlink>
      <w:r w:rsidRPr="00132918">
        <w:t>.</w:t>
      </w:r>
    </w:p>
    <w:p w14:paraId="639124A0" w14:textId="77777777" w:rsidR="00E01543" w:rsidRDefault="00E01543" w:rsidP="00E01543">
      <w:pPr>
        <w:pStyle w:val="ImprintpagetextEditorialuseonly"/>
        <w:rPr>
          <w:rStyle w:val="Hyperlink"/>
        </w:rPr>
      </w:pPr>
      <w:bookmarkStart w:id="13" w:name="_Hlk87523849"/>
      <w:r w:rsidRPr="009C0575">
        <w:t xml:space="preserve">For more information, visit </w:t>
      </w:r>
      <w:r w:rsidRPr="009C0575">
        <w:br/>
      </w:r>
      <w:hyperlink r:id="rId20" w:history="1">
        <w:r w:rsidRPr="009C0575">
          <w:rPr>
            <w:rStyle w:val="Hyperlink"/>
          </w:rPr>
          <w:t>www.publichealthscotland.scot/ogl</w:t>
        </w:r>
      </w:hyperlink>
      <w:r w:rsidRPr="009C0575">
        <w:rPr>
          <w:rStyle w:val="Hyperlink"/>
        </w:rPr>
        <w:t xml:space="preserve"> </w:t>
      </w:r>
    </w:p>
    <w:p w14:paraId="5236F813" w14:textId="77777777" w:rsidR="00E01543" w:rsidRDefault="00E01543" w:rsidP="00E01543"/>
    <w:p w14:paraId="21D7DB9A" w14:textId="77777777" w:rsidR="00E01543" w:rsidRPr="005C0712" w:rsidRDefault="00E01543" w:rsidP="00E01543">
      <w:pPr>
        <w:rPr>
          <w:rStyle w:val="hidePElogoEditoraluseonly"/>
        </w:rPr>
      </w:pPr>
      <w:r w:rsidRPr="005C0712">
        <w:rPr>
          <w:rStyle w:val="hidePElogoEditoraluseonly"/>
          <w:noProof/>
        </w:rPr>
        <w:drawing>
          <wp:inline distT="0" distB="0" distL="0" distR="0" wp14:anchorId="766AE775" wp14:editId="7E3E59DA">
            <wp:extent cx="1037683" cy="885458"/>
            <wp:effectExtent l="0" t="0" r="0" b="0"/>
            <wp:docPr id="6" name="Picture 6" descr="Plain English Campaig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Plain English Campaign logo"/>
                    <pic:cNvPicPr/>
                  </pic:nvPicPr>
                  <pic:blipFill>
                    <a:blip r:embed="rId21">
                      <a:extLst>
                        <a:ext uri="{28A0092B-C50C-407E-A947-70E740481C1C}">
                          <a14:useLocalDpi xmlns:a14="http://schemas.microsoft.com/office/drawing/2010/main" val="0"/>
                        </a:ext>
                      </a:extLst>
                    </a:blip>
                    <a:srcRect l="21" r="21"/>
                    <a:stretch>
                      <a:fillRect/>
                    </a:stretch>
                  </pic:blipFill>
                  <pic:spPr bwMode="auto">
                    <a:xfrm>
                      <a:off x="0" y="0"/>
                      <a:ext cx="1037683" cy="885458"/>
                    </a:xfrm>
                    <a:prstGeom prst="rect">
                      <a:avLst/>
                    </a:prstGeom>
                    <a:ln>
                      <a:noFill/>
                    </a:ln>
                    <a:extLst>
                      <a:ext uri="{53640926-AAD7-44D8-BBD7-CCE9431645EC}">
                        <a14:shadowObscured xmlns:a14="http://schemas.microsoft.com/office/drawing/2010/main"/>
                      </a:ext>
                    </a:extLst>
                  </pic:spPr>
                </pic:pic>
              </a:graphicData>
            </a:graphic>
          </wp:inline>
        </w:drawing>
      </w:r>
      <w:r w:rsidRPr="005C0712">
        <w:rPr>
          <w:rStyle w:val="hidePElogoEditoraluseonly"/>
        </w:rPr>
        <w:t xml:space="preserve">   </w:t>
      </w:r>
    </w:p>
    <w:p w14:paraId="71106F98" w14:textId="77777777" w:rsidR="00E01543" w:rsidRPr="008F7AE4" w:rsidRDefault="005E2A9F" w:rsidP="00E01543">
      <w:pPr>
        <w:pStyle w:val="ImprintpagetextEditorialuseonly"/>
        <w:rPr>
          <w:rStyle w:val="showPElogoEditorialuseonly"/>
        </w:rPr>
      </w:pPr>
      <w:hyperlink r:id="rId22" w:history="1">
        <w:r w:rsidR="00E01543" w:rsidRPr="001351CE">
          <w:rPr>
            <w:rStyle w:val="ImprintPHSlinkEditorialuseonly"/>
          </w:rPr>
          <w:t>www.publichealthscotland.scot</w:t>
        </w:r>
      </w:hyperlink>
      <w:r w:rsidR="00E01543" w:rsidRPr="00E402BF">
        <w:rPr>
          <w:rStyle w:val="ImprintPHSlinkEditorialuseonly"/>
        </w:rPr>
        <w:t xml:space="preserve"> </w:t>
      </w:r>
    </w:p>
    <w:bookmarkEnd w:id="13"/>
    <w:p w14:paraId="1E961375" w14:textId="77777777" w:rsidR="00E01543" w:rsidRPr="00763FCD" w:rsidRDefault="00E01543" w:rsidP="00E01543">
      <w:pPr>
        <w:rPr>
          <w:lang w:val="en-US"/>
        </w:rPr>
        <w:sectPr w:rsidR="00E01543" w:rsidRPr="00763FCD" w:rsidSect="00BB4D37">
          <w:footerReference w:type="default" r:id="rId23"/>
          <w:footnotePr>
            <w:numFmt w:val="lowerRoman"/>
          </w:footnotePr>
          <w:endnotePr>
            <w:numFmt w:val="decimal"/>
          </w:endnotePr>
          <w:pgSz w:w="11906" w:h="16838"/>
          <w:pgMar w:top="851" w:right="1418" w:bottom="1134" w:left="1418" w:header="680" w:footer="624" w:gutter="0"/>
          <w:pgNumType w:start="1"/>
          <w:cols w:space="708"/>
          <w:docGrid w:linePitch="360"/>
        </w:sectPr>
      </w:pPr>
    </w:p>
    <w:p w14:paraId="7E751F14" w14:textId="77777777" w:rsidR="00262C63" w:rsidRPr="008F149E" w:rsidRDefault="00262C63" w:rsidP="00262C63">
      <w:pPr>
        <w:pStyle w:val="TOCHeading"/>
      </w:pPr>
      <w:r w:rsidRPr="008F149E">
        <w:lastRenderedPageBreak/>
        <w:t>This is a</w:t>
      </w:r>
      <w:r>
        <w:t>n</w:t>
      </w:r>
      <w:r w:rsidRPr="008F149E">
        <w:t xml:space="preserve"> </w:t>
      </w:r>
      <w:r w:rsidR="000813CC">
        <w:t>A</w:t>
      </w:r>
      <w:r w:rsidR="00CB5B4B">
        <w:t>ccredited official statistics</w:t>
      </w:r>
      <w:r w:rsidRPr="008F149E">
        <w:t xml:space="preserve"> publication</w:t>
      </w:r>
    </w:p>
    <w:p w14:paraId="6E364F94" w14:textId="77777777" w:rsidR="007926FC" w:rsidRPr="00877C33" w:rsidRDefault="007926FC" w:rsidP="000464BD">
      <w:r w:rsidRPr="000464BD">
        <w:t>Accredited official statistics are called National Statistics in the Statistics and Registration Service Act 2007.</w:t>
      </w:r>
      <w:r>
        <w:t xml:space="preserve"> Accredited </w:t>
      </w:r>
      <w:r w:rsidR="000813CC">
        <w:t>o</w:t>
      </w:r>
      <w:r>
        <w:t xml:space="preserve">fficial </w:t>
      </w:r>
      <w:r w:rsidR="000813CC">
        <w:t>s</w:t>
      </w:r>
      <w:r>
        <w:t>tatistics</w:t>
      </w:r>
      <w:r w:rsidRPr="00877C33">
        <w:t xml:space="preserve"> status means that the official statistics meet the highest standards of trustworthiness, quality and public value. They are identified by the quality mark shown above.</w:t>
      </w:r>
    </w:p>
    <w:p w14:paraId="3497D0C9" w14:textId="77777777" w:rsidR="007926FC" w:rsidRDefault="007926FC" w:rsidP="007926FC">
      <w:r w:rsidRPr="00773730">
        <w:t>All official statistics should comply with the UK Statistics Authority</w:t>
      </w:r>
      <w:r w:rsidR="00692202">
        <w:t>'</w:t>
      </w:r>
      <w:r w:rsidRPr="00773730">
        <w:t>s Code of Practice which promotes the production and dissemination of official statistics that inform decision making.</w:t>
      </w:r>
    </w:p>
    <w:p w14:paraId="3F3177C6" w14:textId="77777777" w:rsidR="007926FC" w:rsidRDefault="007926FC" w:rsidP="007926FC">
      <w:r w:rsidRPr="005621C2">
        <w:t xml:space="preserve">Once statistics </w:t>
      </w:r>
      <w:r>
        <w:t>become accredited official statistics</w:t>
      </w:r>
      <w:r w:rsidRPr="005621C2">
        <w:t>, it is a statutory requirement that the Code of Practice shall continue to be observed.</w:t>
      </w:r>
    </w:p>
    <w:p w14:paraId="67CCCF14" w14:textId="77777777" w:rsidR="00692202" w:rsidRDefault="00692202" w:rsidP="007926FC">
      <w:r w:rsidRPr="00692202">
        <w:t xml:space="preserve">These accredited official statistics were independently reviewed by the Office for Statistics Regulation in </w:t>
      </w:r>
      <w:commentRangeStart w:id="14"/>
      <w:r w:rsidRPr="00692202">
        <w:t xml:space="preserve">[month/year]. </w:t>
      </w:r>
      <w:commentRangeEnd w:id="14"/>
      <w:r>
        <w:commentReference w:id="14"/>
      </w:r>
      <w:r w:rsidRPr="00692202">
        <w:t xml:space="preserve">They comply with the standards of trustworthiness, quality and value in the Code of Practice for Statistics and should be labelled </w:t>
      </w:r>
      <w:r>
        <w:t>'</w:t>
      </w:r>
      <w:r w:rsidRPr="00692202">
        <w:t>accredited official statistics</w:t>
      </w:r>
      <w:r>
        <w:t>'.</w:t>
      </w:r>
    </w:p>
    <w:p w14:paraId="37311E8A" w14:textId="77777777" w:rsidR="007926FC" w:rsidRPr="00773730" w:rsidRDefault="007926FC" w:rsidP="003E6097">
      <w:pPr>
        <w:rPr>
          <w:lang w:eastAsia="en-GB"/>
        </w:rPr>
      </w:pPr>
      <w:r w:rsidRPr="00773730">
        <w:rPr>
          <w:lang w:eastAsia="en-GB"/>
        </w:rPr>
        <w:t xml:space="preserve">Our statistical practice is regulated by the Office for Statistics Regulation (OSR). OSR sets the standards of trustworthiness, quality and value in the </w:t>
      </w:r>
      <w:r w:rsidRPr="003E6097">
        <w:rPr>
          <w:lang w:eastAsia="en-GB"/>
        </w:rPr>
        <w:t>Code of Practice for Statistics</w:t>
      </w:r>
      <w:r w:rsidRPr="003E6097">
        <w:t xml:space="preserve"> that</w:t>
      </w:r>
      <w:r w:rsidRPr="00773730">
        <w:rPr>
          <w:lang w:eastAsia="en-GB"/>
        </w:rPr>
        <w:t xml:space="preserve"> all producers of official statistics should adhere to. You are welcome to contact us directly with any comments about how we meet these standards.</w:t>
      </w:r>
    </w:p>
    <w:p w14:paraId="726D59AA" w14:textId="77777777" w:rsidR="007926FC" w:rsidRPr="00773730" w:rsidRDefault="007926FC" w:rsidP="007926FC">
      <w:pPr>
        <w:rPr>
          <w:lang w:eastAsia="en-GB"/>
        </w:rPr>
      </w:pPr>
      <w:bookmarkStart w:id="15" w:name="_Hlk157784571"/>
      <w:r w:rsidRPr="00773730">
        <w:rPr>
          <w:lang w:eastAsia="en-GB"/>
        </w:rPr>
        <w:t xml:space="preserve">Alternatively, you can contact OSR by emailing </w:t>
      </w:r>
      <w:hyperlink r:id="rId28" w:history="1">
        <w:r w:rsidRPr="00F3554D">
          <w:rPr>
            <w:rStyle w:val="Hyperlink"/>
            <w:lang w:eastAsia="en-GB"/>
          </w:rPr>
          <w:t>regulation@statistics.gov.uk</w:t>
        </w:r>
      </w:hyperlink>
      <w:r>
        <w:rPr>
          <w:lang w:eastAsia="en-GB"/>
        </w:rPr>
        <w:t xml:space="preserve"> </w:t>
      </w:r>
      <w:r w:rsidRPr="00773730">
        <w:rPr>
          <w:lang w:eastAsia="en-GB"/>
        </w:rPr>
        <w:t xml:space="preserve">or </w:t>
      </w:r>
      <w:r w:rsidR="000464BD">
        <w:t>through</w:t>
      </w:r>
      <w:r w:rsidRPr="00773730">
        <w:rPr>
          <w:lang w:eastAsia="en-GB"/>
        </w:rPr>
        <w:t xml:space="preserve"> the </w:t>
      </w:r>
      <w:hyperlink r:id="rId29" w:history="1">
        <w:r w:rsidRPr="007926FC">
          <w:rPr>
            <w:rStyle w:val="Hyperlink"/>
            <w:lang w:eastAsia="en-GB"/>
          </w:rPr>
          <w:t>OSR website</w:t>
        </w:r>
      </w:hyperlink>
      <w:r w:rsidRPr="00773730">
        <w:rPr>
          <w:lang w:eastAsia="en-GB"/>
        </w:rPr>
        <w:t>.</w:t>
      </w:r>
    </w:p>
    <w:p w14:paraId="6815BE2D" w14:textId="77777777" w:rsidR="000464BD" w:rsidRDefault="000464BD" w:rsidP="000464BD">
      <w:bookmarkStart w:id="16" w:name="_Hlk157784601"/>
      <w:bookmarkEnd w:id="15"/>
      <w:r>
        <w:t xml:space="preserve">Visit the UK Statistics Authority website for more information about the </w:t>
      </w:r>
      <w:hyperlink r:id="rId30" w:history="1">
        <w:r w:rsidRPr="00A62FD9">
          <w:rPr>
            <w:rStyle w:val="Hyperlink"/>
          </w:rPr>
          <w:t>Code of Practice</w:t>
        </w:r>
      </w:hyperlink>
      <w:r>
        <w:t xml:space="preserve"> and </w:t>
      </w:r>
      <w:hyperlink r:id="rId31" w:anchor="pid-accredited-official-statistics" w:history="1">
        <w:r w:rsidRPr="00E409BA">
          <w:rPr>
            <w:rStyle w:val="Hyperlink"/>
          </w:rPr>
          <w:t>Accredited official statistics</w:t>
        </w:r>
      </w:hyperlink>
      <w:r>
        <w:t>.</w:t>
      </w:r>
    </w:p>
    <w:p w14:paraId="252DA216" w14:textId="77777777" w:rsidR="000464BD" w:rsidRPr="007F70C0" w:rsidRDefault="000464BD" w:rsidP="000464BD">
      <w:bookmarkStart w:id="17" w:name="_Hlk157784554"/>
      <w:bookmarkEnd w:id="16"/>
      <w:r>
        <w:t xml:space="preserve">Visit our website for </w:t>
      </w:r>
      <w:hyperlink r:id="rId32" w:history="1">
        <w:r>
          <w:rPr>
            <w:rStyle w:val="Hyperlink"/>
          </w:rPr>
          <w:t>further information about our statistics and PHS as an Official Statistics producer.</w:t>
        </w:r>
      </w:hyperlink>
    </w:p>
    <w:bookmarkEnd w:id="17"/>
    <w:p w14:paraId="62AFE262" w14:textId="77777777" w:rsidR="003E6097" w:rsidRDefault="003E6097">
      <w:r>
        <w:br w:type="page"/>
      </w: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108CB2E1" w14:textId="77777777" w:rsidR="008F149E" w:rsidRDefault="008F149E">
          <w:pPr>
            <w:pStyle w:val="TOCHeading"/>
          </w:pPr>
          <w:r>
            <w:t>Contents</w:t>
          </w:r>
        </w:p>
        <w:p w14:paraId="00B71D16" w14:textId="77777777" w:rsidR="00E01543" w:rsidRDefault="008F149E">
          <w:pPr>
            <w:pStyle w:val="TOC1"/>
            <w:rPr>
              <w:rFonts w:asciiTheme="minorHAnsi" w:eastAsiaTheme="minorEastAsia" w:hAnsiTheme="minorHAnsi"/>
              <w:kern w:val="2"/>
              <w:sz w:val="22"/>
              <w:lang w:eastAsia="en-GB"/>
              <w14:ligatures w14:val="standardContextual"/>
            </w:rPr>
          </w:pPr>
          <w:r>
            <w:fldChar w:fldCharType="begin"/>
          </w:r>
          <w:r>
            <w:instrText xml:space="preserve"> TOC \o "1-3" \h \z \u </w:instrText>
          </w:r>
          <w:r>
            <w:fldChar w:fldCharType="separate"/>
          </w:r>
          <w:hyperlink w:anchor="_Toc153287848" w:history="1">
            <w:r w:rsidR="00E01543" w:rsidRPr="00B06A57">
              <w:rPr>
                <w:rStyle w:val="Hyperlink"/>
              </w:rPr>
              <w:t>Introduction</w:t>
            </w:r>
            <w:r w:rsidR="00E01543">
              <w:rPr>
                <w:webHidden/>
              </w:rPr>
              <w:tab/>
            </w:r>
            <w:r w:rsidR="00E01543">
              <w:rPr>
                <w:webHidden/>
              </w:rPr>
              <w:fldChar w:fldCharType="begin"/>
            </w:r>
            <w:r w:rsidR="00E01543">
              <w:rPr>
                <w:webHidden/>
              </w:rPr>
              <w:instrText xml:space="preserve"> PAGEREF _Toc153287848 \h </w:instrText>
            </w:r>
            <w:r w:rsidR="00E01543">
              <w:rPr>
                <w:webHidden/>
              </w:rPr>
            </w:r>
            <w:r w:rsidR="00E01543">
              <w:rPr>
                <w:webHidden/>
              </w:rPr>
              <w:fldChar w:fldCharType="separate"/>
            </w:r>
            <w:r w:rsidR="00561116">
              <w:rPr>
                <w:webHidden/>
              </w:rPr>
              <w:t>4</w:t>
            </w:r>
            <w:r w:rsidR="00E01543">
              <w:rPr>
                <w:webHidden/>
              </w:rPr>
              <w:fldChar w:fldCharType="end"/>
            </w:r>
          </w:hyperlink>
        </w:p>
        <w:p w14:paraId="0BE38314"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49" w:history="1">
            <w:r w:rsidR="00E01543" w:rsidRPr="00B06A57">
              <w:rPr>
                <w:rStyle w:val="Hyperlink"/>
              </w:rPr>
              <w:t>Main points</w:t>
            </w:r>
            <w:r w:rsidR="00E01543">
              <w:rPr>
                <w:webHidden/>
              </w:rPr>
              <w:tab/>
            </w:r>
            <w:r w:rsidR="00E01543">
              <w:rPr>
                <w:webHidden/>
              </w:rPr>
              <w:fldChar w:fldCharType="begin"/>
            </w:r>
            <w:r w:rsidR="00E01543">
              <w:rPr>
                <w:webHidden/>
              </w:rPr>
              <w:instrText xml:space="preserve"> PAGEREF _Toc153287849 \h </w:instrText>
            </w:r>
            <w:r w:rsidR="00E01543">
              <w:rPr>
                <w:webHidden/>
              </w:rPr>
            </w:r>
            <w:r w:rsidR="00E01543">
              <w:rPr>
                <w:webHidden/>
              </w:rPr>
              <w:fldChar w:fldCharType="separate"/>
            </w:r>
            <w:r w:rsidR="00561116">
              <w:rPr>
                <w:webHidden/>
              </w:rPr>
              <w:t>5</w:t>
            </w:r>
            <w:r w:rsidR="00E01543">
              <w:rPr>
                <w:webHidden/>
              </w:rPr>
              <w:fldChar w:fldCharType="end"/>
            </w:r>
          </w:hyperlink>
        </w:p>
        <w:p w14:paraId="32283E94"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0" w:history="1">
            <w:r w:rsidR="00E01543" w:rsidRPr="00B06A57">
              <w:rPr>
                <w:rStyle w:val="Hyperlink"/>
              </w:rPr>
              <w:t>Results and commentary</w:t>
            </w:r>
            <w:r w:rsidR="00E01543">
              <w:rPr>
                <w:webHidden/>
              </w:rPr>
              <w:tab/>
            </w:r>
            <w:r w:rsidR="00E01543">
              <w:rPr>
                <w:webHidden/>
              </w:rPr>
              <w:fldChar w:fldCharType="begin"/>
            </w:r>
            <w:r w:rsidR="00E01543">
              <w:rPr>
                <w:webHidden/>
              </w:rPr>
              <w:instrText xml:space="preserve"> PAGEREF _Toc153287850 \h </w:instrText>
            </w:r>
            <w:r w:rsidR="00E01543">
              <w:rPr>
                <w:webHidden/>
              </w:rPr>
            </w:r>
            <w:r w:rsidR="00E01543">
              <w:rPr>
                <w:webHidden/>
              </w:rPr>
              <w:fldChar w:fldCharType="separate"/>
            </w:r>
            <w:r w:rsidR="00561116">
              <w:rPr>
                <w:webHidden/>
              </w:rPr>
              <w:t>6</w:t>
            </w:r>
            <w:r w:rsidR="00E01543">
              <w:rPr>
                <w:webHidden/>
              </w:rPr>
              <w:fldChar w:fldCharType="end"/>
            </w:r>
          </w:hyperlink>
        </w:p>
        <w:p w14:paraId="4CF58E77" w14:textId="77777777" w:rsidR="00E01543" w:rsidRDefault="005E2A9F">
          <w:pPr>
            <w:pStyle w:val="TOC2"/>
            <w:rPr>
              <w:rFonts w:asciiTheme="minorHAnsi" w:eastAsiaTheme="minorEastAsia" w:hAnsiTheme="minorHAnsi"/>
              <w:kern w:val="2"/>
              <w:sz w:val="22"/>
              <w:lang w:eastAsia="en-GB"/>
              <w14:ligatures w14:val="standardContextual"/>
            </w:rPr>
          </w:pPr>
          <w:hyperlink w:anchor="_Toc153287851" w:history="1">
            <w:r w:rsidR="00E01543" w:rsidRPr="00B06A57">
              <w:rPr>
                <w:rStyle w:val="Hyperlink"/>
              </w:rPr>
              <w:t>Heading 2</w:t>
            </w:r>
            <w:r w:rsidR="00E01543">
              <w:rPr>
                <w:webHidden/>
              </w:rPr>
              <w:tab/>
            </w:r>
            <w:r w:rsidR="00E01543">
              <w:rPr>
                <w:webHidden/>
              </w:rPr>
              <w:fldChar w:fldCharType="begin"/>
            </w:r>
            <w:r w:rsidR="00E01543">
              <w:rPr>
                <w:webHidden/>
              </w:rPr>
              <w:instrText xml:space="preserve"> PAGEREF _Toc153287851 \h </w:instrText>
            </w:r>
            <w:r w:rsidR="00E01543">
              <w:rPr>
                <w:webHidden/>
              </w:rPr>
            </w:r>
            <w:r w:rsidR="00E01543">
              <w:rPr>
                <w:webHidden/>
              </w:rPr>
              <w:fldChar w:fldCharType="separate"/>
            </w:r>
            <w:r w:rsidR="00561116">
              <w:rPr>
                <w:webHidden/>
              </w:rPr>
              <w:t>6</w:t>
            </w:r>
            <w:r w:rsidR="00E01543">
              <w:rPr>
                <w:webHidden/>
              </w:rPr>
              <w:fldChar w:fldCharType="end"/>
            </w:r>
          </w:hyperlink>
        </w:p>
        <w:p w14:paraId="0367537F"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52" w:history="1">
            <w:r w:rsidR="00E01543" w:rsidRPr="00B06A57">
              <w:rPr>
                <w:rStyle w:val="Hyperlink"/>
              </w:rPr>
              <w:t>Heading 3</w:t>
            </w:r>
            <w:r w:rsidR="00E01543">
              <w:rPr>
                <w:webHidden/>
              </w:rPr>
              <w:tab/>
            </w:r>
            <w:r w:rsidR="00E01543">
              <w:rPr>
                <w:webHidden/>
              </w:rPr>
              <w:fldChar w:fldCharType="begin"/>
            </w:r>
            <w:r w:rsidR="00E01543">
              <w:rPr>
                <w:webHidden/>
              </w:rPr>
              <w:instrText xml:space="preserve"> PAGEREF _Toc153287852 \h </w:instrText>
            </w:r>
            <w:r w:rsidR="00E01543">
              <w:rPr>
                <w:webHidden/>
              </w:rPr>
            </w:r>
            <w:r w:rsidR="00E01543">
              <w:rPr>
                <w:webHidden/>
              </w:rPr>
              <w:fldChar w:fldCharType="separate"/>
            </w:r>
            <w:r w:rsidR="00561116">
              <w:rPr>
                <w:webHidden/>
              </w:rPr>
              <w:t>8</w:t>
            </w:r>
            <w:r w:rsidR="00E01543">
              <w:rPr>
                <w:webHidden/>
              </w:rPr>
              <w:fldChar w:fldCharType="end"/>
            </w:r>
          </w:hyperlink>
        </w:p>
        <w:p w14:paraId="2DFAEC48"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53" w:history="1">
            <w:r w:rsidR="00E01543" w:rsidRPr="00B06A57">
              <w:rPr>
                <w:rStyle w:val="Hyperlink"/>
              </w:rPr>
              <w:t>Heading 3</w:t>
            </w:r>
            <w:r w:rsidR="00E01543">
              <w:rPr>
                <w:webHidden/>
              </w:rPr>
              <w:tab/>
            </w:r>
            <w:r w:rsidR="00E01543">
              <w:rPr>
                <w:webHidden/>
              </w:rPr>
              <w:fldChar w:fldCharType="begin"/>
            </w:r>
            <w:r w:rsidR="00E01543">
              <w:rPr>
                <w:webHidden/>
              </w:rPr>
              <w:instrText xml:space="preserve"> PAGEREF _Toc153287853 \h </w:instrText>
            </w:r>
            <w:r w:rsidR="00E01543">
              <w:rPr>
                <w:webHidden/>
              </w:rPr>
            </w:r>
            <w:r w:rsidR="00E01543">
              <w:rPr>
                <w:webHidden/>
              </w:rPr>
              <w:fldChar w:fldCharType="separate"/>
            </w:r>
            <w:r w:rsidR="00561116">
              <w:rPr>
                <w:webHidden/>
              </w:rPr>
              <w:t>9</w:t>
            </w:r>
            <w:r w:rsidR="00E01543">
              <w:rPr>
                <w:webHidden/>
              </w:rPr>
              <w:fldChar w:fldCharType="end"/>
            </w:r>
          </w:hyperlink>
        </w:p>
        <w:p w14:paraId="0E474207"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4" w:history="1">
            <w:r w:rsidR="00E01543" w:rsidRPr="00B06A57">
              <w:rPr>
                <w:rStyle w:val="Hyperlink"/>
                <w:rFonts w:cs="Arial"/>
              </w:rPr>
              <w:t>Glossary</w:t>
            </w:r>
            <w:r w:rsidR="00E01543">
              <w:rPr>
                <w:webHidden/>
              </w:rPr>
              <w:tab/>
            </w:r>
            <w:r w:rsidR="00E01543">
              <w:rPr>
                <w:webHidden/>
              </w:rPr>
              <w:fldChar w:fldCharType="begin"/>
            </w:r>
            <w:r w:rsidR="00E01543">
              <w:rPr>
                <w:webHidden/>
              </w:rPr>
              <w:instrText xml:space="preserve"> PAGEREF _Toc153287854 \h </w:instrText>
            </w:r>
            <w:r w:rsidR="00E01543">
              <w:rPr>
                <w:webHidden/>
              </w:rPr>
            </w:r>
            <w:r w:rsidR="00E01543">
              <w:rPr>
                <w:webHidden/>
              </w:rPr>
              <w:fldChar w:fldCharType="separate"/>
            </w:r>
            <w:r w:rsidR="00561116">
              <w:rPr>
                <w:webHidden/>
              </w:rPr>
              <w:t>10</w:t>
            </w:r>
            <w:r w:rsidR="00E01543">
              <w:rPr>
                <w:webHidden/>
              </w:rPr>
              <w:fldChar w:fldCharType="end"/>
            </w:r>
          </w:hyperlink>
        </w:p>
        <w:p w14:paraId="5EBCBF0A"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5" w:history="1">
            <w:r w:rsidR="00E01543" w:rsidRPr="00B06A57">
              <w:rPr>
                <w:rStyle w:val="Hyperlink"/>
              </w:rPr>
              <w:t>Contact</w:t>
            </w:r>
            <w:r w:rsidR="00E01543">
              <w:rPr>
                <w:webHidden/>
              </w:rPr>
              <w:tab/>
            </w:r>
            <w:r w:rsidR="00E01543">
              <w:rPr>
                <w:webHidden/>
              </w:rPr>
              <w:fldChar w:fldCharType="begin"/>
            </w:r>
            <w:r w:rsidR="00E01543">
              <w:rPr>
                <w:webHidden/>
              </w:rPr>
              <w:instrText xml:space="preserve"> PAGEREF _Toc153287855 \h </w:instrText>
            </w:r>
            <w:r w:rsidR="00E01543">
              <w:rPr>
                <w:webHidden/>
              </w:rPr>
            </w:r>
            <w:r w:rsidR="00E01543">
              <w:rPr>
                <w:webHidden/>
              </w:rPr>
              <w:fldChar w:fldCharType="separate"/>
            </w:r>
            <w:r w:rsidR="00561116">
              <w:rPr>
                <w:webHidden/>
              </w:rPr>
              <w:t>11</w:t>
            </w:r>
            <w:r w:rsidR="00E01543">
              <w:rPr>
                <w:webHidden/>
              </w:rPr>
              <w:fldChar w:fldCharType="end"/>
            </w:r>
          </w:hyperlink>
        </w:p>
        <w:p w14:paraId="09F9BAD4"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6" w:history="1">
            <w:r w:rsidR="00E01543" w:rsidRPr="00B06A57">
              <w:rPr>
                <w:rStyle w:val="Hyperlink"/>
              </w:rPr>
              <w:t>Further information</w:t>
            </w:r>
            <w:r w:rsidR="00E01543">
              <w:rPr>
                <w:webHidden/>
              </w:rPr>
              <w:tab/>
            </w:r>
            <w:r w:rsidR="00E01543">
              <w:rPr>
                <w:webHidden/>
              </w:rPr>
              <w:fldChar w:fldCharType="begin"/>
            </w:r>
            <w:r w:rsidR="00E01543">
              <w:rPr>
                <w:webHidden/>
              </w:rPr>
              <w:instrText xml:space="preserve"> PAGEREF _Toc153287856 \h </w:instrText>
            </w:r>
            <w:r w:rsidR="00E01543">
              <w:rPr>
                <w:webHidden/>
              </w:rPr>
            </w:r>
            <w:r w:rsidR="00E01543">
              <w:rPr>
                <w:webHidden/>
              </w:rPr>
              <w:fldChar w:fldCharType="separate"/>
            </w:r>
            <w:r w:rsidR="00561116">
              <w:rPr>
                <w:webHidden/>
              </w:rPr>
              <w:t>11</w:t>
            </w:r>
            <w:r w:rsidR="00E01543">
              <w:rPr>
                <w:webHidden/>
              </w:rPr>
              <w:fldChar w:fldCharType="end"/>
            </w:r>
          </w:hyperlink>
        </w:p>
        <w:p w14:paraId="4C810279"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7" w:history="1">
            <w:r w:rsidR="00E01543" w:rsidRPr="00B06A57">
              <w:rPr>
                <w:rStyle w:val="Hyperlink"/>
                <w:rFonts w:cs="Arial"/>
              </w:rPr>
              <w:t>Open data</w:t>
            </w:r>
            <w:r w:rsidR="00E01543">
              <w:rPr>
                <w:webHidden/>
              </w:rPr>
              <w:tab/>
            </w:r>
            <w:r w:rsidR="00E01543">
              <w:rPr>
                <w:webHidden/>
              </w:rPr>
              <w:fldChar w:fldCharType="begin"/>
            </w:r>
            <w:r w:rsidR="00E01543">
              <w:rPr>
                <w:webHidden/>
              </w:rPr>
              <w:instrText xml:space="preserve"> PAGEREF _Toc153287857 \h </w:instrText>
            </w:r>
            <w:r w:rsidR="00E01543">
              <w:rPr>
                <w:webHidden/>
              </w:rPr>
            </w:r>
            <w:r w:rsidR="00E01543">
              <w:rPr>
                <w:webHidden/>
              </w:rPr>
              <w:fldChar w:fldCharType="separate"/>
            </w:r>
            <w:r w:rsidR="00561116">
              <w:rPr>
                <w:webHidden/>
              </w:rPr>
              <w:t>11</w:t>
            </w:r>
            <w:r w:rsidR="00E01543">
              <w:rPr>
                <w:webHidden/>
              </w:rPr>
              <w:fldChar w:fldCharType="end"/>
            </w:r>
          </w:hyperlink>
        </w:p>
        <w:p w14:paraId="0C48C349"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8" w:history="1">
            <w:r w:rsidR="00E01543" w:rsidRPr="00B06A57">
              <w:rPr>
                <w:rStyle w:val="Hyperlink"/>
                <w:rFonts w:cs="Arial"/>
              </w:rPr>
              <w:t>Rate this publication</w:t>
            </w:r>
            <w:r w:rsidR="00E01543">
              <w:rPr>
                <w:webHidden/>
              </w:rPr>
              <w:tab/>
            </w:r>
            <w:r w:rsidR="00E01543">
              <w:rPr>
                <w:webHidden/>
              </w:rPr>
              <w:fldChar w:fldCharType="begin"/>
            </w:r>
            <w:r w:rsidR="00E01543">
              <w:rPr>
                <w:webHidden/>
              </w:rPr>
              <w:instrText xml:space="preserve"> PAGEREF _Toc153287858 \h </w:instrText>
            </w:r>
            <w:r w:rsidR="00E01543">
              <w:rPr>
                <w:webHidden/>
              </w:rPr>
            </w:r>
            <w:r w:rsidR="00E01543">
              <w:rPr>
                <w:webHidden/>
              </w:rPr>
              <w:fldChar w:fldCharType="separate"/>
            </w:r>
            <w:r w:rsidR="00561116">
              <w:rPr>
                <w:webHidden/>
              </w:rPr>
              <w:t>11</w:t>
            </w:r>
            <w:r w:rsidR="00E01543">
              <w:rPr>
                <w:webHidden/>
              </w:rPr>
              <w:fldChar w:fldCharType="end"/>
            </w:r>
          </w:hyperlink>
        </w:p>
        <w:p w14:paraId="5E788D80" w14:textId="77777777" w:rsidR="00E01543" w:rsidRDefault="005E2A9F">
          <w:pPr>
            <w:pStyle w:val="TOC1"/>
            <w:rPr>
              <w:rFonts w:asciiTheme="minorHAnsi" w:eastAsiaTheme="minorEastAsia" w:hAnsiTheme="minorHAnsi"/>
              <w:kern w:val="2"/>
              <w:sz w:val="22"/>
              <w:lang w:eastAsia="en-GB"/>
              <w14:ligatures w14:val="standardContextual"/>
            </w:rPr>
          </w:pPr>
          <w:hyperlink w:anchor="_Toc153287859" w:history="1">
            <w:r w:rsidR="00E01543" w:rsidRPr="00B06A57">
              <w:rPr>
                <w:rStyle w:val="Hyperlink"/>
              </w:rPr>
              <w:t>Appendices</w:t>
            </w:r>
            <w:r w:rsidR="00E01543">
              <w:rPr>
                <w:webHidden/>
              </w:rPr>
              <w:tab/>
            </w:r>
            <w:r w:rsidR="00E01543">
              <w:rPr>
                <w:webHidden/>
              </w:rPr>
              <w:fldChar w:fldCharType="begin"/>
            </w:r>
            <w:r w:rsidR="00E01543">
              <w:rPr>
                <w:webHidden/>
              </w:rPr>
              <w:instrText xml:space="preserve"> PAGEREF _Toc153287859 \h </w:instrText>
            </w:r>
            <w:r w:rsidR="00E01543">
              <w:rPr>
                <w:webHidden/>
              </w:rPr>
            </w:r>
            <w:r w:rsidR="00E01543">
              <w:rPr>
                <w:webHidden/>
              </w:rPr>
              <w:fldChar w:fldCharType="separate"/>
            </w:r>
            <w:r w:rsidR="00561116">
              <w:rPr>
                <w:webHidden/>
              </w:rPr>
              <w:t>12</w:t>
            </w:r>
            <w:r w:rsidR="00E01543">
              <w:rPr>
                <w:webHidden/>
              </w:rPr>
              <w:fldChar w:fldCharType="end"/>
            </w:r>
          </w:hyperlink>
        </w:p>
        <w:p w14:paraId="51D95A5D" w14:textId="77777777" w:rsidR="00E01543" w:rsidRDefault="005E2A9F">
          <w:pPr>
            <w:pStyle w:val="TOC2"/>
            <w:rPr>
              <w:rFonts w:asciiTheme="minorHAnsi" w:eastAsiaTheme="minorEastAsia" w:hAnsiTheme="minorHAnsi"/>
              <w:kern w:val="2"/>
              <w:sz w:val="22"/>
              <w:lang w:eastAsia="en-GB"/>
              <w14:ligatures w14:val="standardContextual"/>
            </w:rPr>
          </w:pPr>
          <w:hyperlink w:anchor="_Toc153287860" w:history="1">
            <w:r w:rsidR="00E01543" w:rsidRPr="00B06A57">
              <w:rPr>
                <w:rStyle w:val="Hyperlink"/>
              </w:rPr>
              <w:t>Appendix 1 – Background information</w:t>
            </w:r>
            <w:r w:rsidR="00E01543">
              <w:rPr>
                <w:webHidden/>
              </w:rPr>
              <w:tab/>
            </w:r>
            <w:r w:rsidR="00E01543">
              <w:rPr>
                <w:webHidden/>
              </w:rPr>
              <w:fldChar w:fldCharType="begin"/>
            </w:r>
            <w:r w:rsidR="00E01543">
              <w:rPr>
                <w:webHidden/>
              </w:rPr>
              <w:instrText xml:space="preserve"> PAGEREF _Toc153287860 \h </w:instrText>
            </w:r>
            <w:r w:rsidR="00E01543">
              <w:rPr>
                <w:webHidden/>
              </w:rPr>
            </w:r>
            <w:r w:rsidR="00E01543">
              <w:rPr>
                <w:webHidden/>
              </w:rPr>
              <w:fldChar w:fldCharType="separate"/>
            </w:r>
            <w:r w:rsidR="00561116">
              <w:rPr>
                <w:webHidden/>
              </w:rPr>
              <w:t>12</w:t>
            </w:r>
            <w:r w:rsidR="00E01543">
              <w:rPr>
                <w:webHidden/>
              </w:rPr>
              <w:fldChar w:fldCharType="end"/>
            </w:r>
          </w:hyperlink>
        </w:p>
        <w:p w14:paraId="1A6C8D16" w14:textId="77777777" w:rsidR="00E01543" w:rsidRDefault="005E2A9F">
          <w:pPr>
            <w:pStyle w:val="TOC2"/>
            <w:rPr>
              <w:rFonts w:asciiTheme="minorHAnsi" w:eastAsiaTheme="minorEastAsia" w:hAnsiTheme="minorHAnsi"/>
              <w:kern w:val="2"/>
              <w:sz w:val="22"/>
              <w:lang w:eastAsia="en-GB"/>
              <w14:ligatures w14:val="standardContextual"/>
            </w:rPr>
          </w:pPr>
          <w:hyperlink w:anchor="_Toc153287861" w:history="1">
            <w:r w:rsidR="00E01543" w:rsidRPr="00B06A57">
              <w:rPr>
                <w:rStyle w:val="Hyperlink"/>
                <w:rFonts w:cs="Arial"/>
              </w:rPr>
              <w:t>Appendix 2 – Publication metadata</w:t>
            </w:r>
            <w:r w:rsidR="00E01543">
              <w:rPr>
                <w:webHidden/>
              </w:rPr>
              <w:tab/>
            </w:r>
            <w:r w:rsidR="00E01543">
              <w:rPr>
                <w:webHidden/>
              </w:rPr>
              <w:fldChar w:fldCharType="begin"/>
            </w:r>
            <w:r w:rsidR="00E01543">
              <w:rPr>
                <w:webHidden/>
              </w:rPr>
              <w:instrText xml:space="preserve"> PAGEREF _Toc153287861 \h </w:instrText>
            </w:r>
            <w:r w:rsidR="00E01543">
              <w:rPr>
                <w:webHidden/>
              </w:rPr>
            </w:r>
            <w:r w:rsidR="00E01543">
              <w:rPr>
                <w:webHidden/>
              </w:rPr>
              <w:fldChar w:fldCharType="separate"/>
            </w:r>
            <w:r w:rsidR="00561116">
              <w:rPr>
                <w:webHidden/>
              </w:rPr>
              <w:t>13</w:t>
            </w:r>
            <w:r w:rsidR="00E01543">
              <w:rPr>
                <w:webHidden/>
              </w:rPr>
              <w:fldChar w:fldCharType="end"/>
            </w:r>
          </w:hyperlink>
        </w:p>
        <w:p w14:paraId="516D3CAA" w14:textId="77777777" w:rsidR="00E01543" w:rsidRDefault="005E2A9F">
          <w:pPr>
            <w:pStyle w:val="TOC2"/>
            <w:rPr>
              <w:rFonts w:asciiTheme="minorHAnsi" w:eastAsiaTheme="minorEastAsia" w:hAnsiTheme="minorHAnsi"/>
              <w:kern w:val="2"/>
              <w:sz w:val="22"/>
              <w:lang w:eastAsia="en-GB"/>
              <w14:ligatures w14:val="standardContextual"/>
            </w:rPr>
          </w:pPr>
          <w:hyperlink w:anchor="_Toc153287862" w:history="1">
            <w:r w:rsidR="00E01543" w:rsidRPr="00B06A57">
              <w:rPr>
                <w:rStyle w:val="Hyperlink"/>
              </w:rPr>
              <w:t>Appendix 3 – Early access details</w:t>
            </w:r>
            <w:r w:rsidR="00E01543">
              <w:rPr>
                <w:webHidden/>
              </w:rPr>
              <w:tab/>
            </w:r>
            <w:r w:rsidR="00E01543">
              <w:rPr>
                <w:webHidden/>
              </w:rPr>
              <w:fldChar w:fldCharType="begin"/>
            </w:r>
            <w:r w:rsidR="00E01543">
              <w:rPr>
                <w:webHidden/>
              </w:rPr>
              <w:instrText xml:space="preserve"> PAGEREF _Toc153287862 \h </w:instrText>
            </w:r>
            <w:r w:rsidR="00E01543">
              <w:rPr>
                <w:webHidden/>
              </w:rPr>
            </w:r>
            <w:r w:rsidR="00E01543">
              <w:rPr>
                <w:webHidden/>
              </w:rPr>
              <w:fldChar w:fldCharType="separate"/>
            </w:r>
            <w:r w:rsidR="00561116">
              <w:rPr>
                <w:webHidden/>
              </w:rPr>
              <w:t>16</w:t>
            </w:r>
            <w:r w:rsidR="00E01543">
              <w:rPr>
                <w:webHidden/>
              </w:rPr>
              <w:fldChar w:fldCharType="end"/>
            </w:r>
          </w:hyperlink>
        </w:p>
        <w:p w14:paraId="66BD1E05"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63" w:history="1">
            <w:r w:rsidR="00E01543" w:rsidRPr="00B06A57">
              <w:rPr>
                <w:rStyle w:val="Hyperlink"/>
              </w:rPr>
              <w:t>Pre-release access</w:t>
            </w:r>
            <w:r w:rsidR="00E01543">
              <w:rPr>
                <w:webHidden/>
              </w:rPr>
              <w:tab/>
            </w:r>
            <w:r w:rsidR="00E01543">
              <w:rPr>
                <w:webHidden/>
              </w:rPr>
              <w:fldChar w:fldCharType="begin"/>
            </w:r>
            <w:r w:rsidR="00E01543">
              <w:rPr>
                <w:webHidden/>
              </w:rPr>
              <w:instrText xml:space="preserve"> PAGEREF _Toc153287863 \h </w:instrText>
            </w:r>
            <w:r w:rsidR="00E01543">
              <w:rPr>
                <w:webHidden/>
              </w:rPr>
            </w:r>
            <w:r w:rsidR="00E01543">
              <w:rPr>
                <w:webHidden/>
              </w:rPr>
              <w:fldChar w:fldCharType="separate"/>
            </w:r>
            <w:r w:rsidR="00561116">
              <w:rPr>
                <w:webHidden/>
              </w:rPr>
              <w:t>16</w:t>
            </w:r>
            <w:r w:rsidR="00E01543">
              <w:rPr>
                <w:webHidden/>
              </w:rPr>
              <w:fldChar w:fldCharType="end"/>
            </w:r>
          </w:hyperlink>
        </w:p>
        <w:p w14:paraId="0035A4F9"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64" w:history="1">
            <w:r w:rsidR="00E01543" w:rsidRPr="00B06A57">
              <w:rPr>
                <w:rStyle w:val="Hyperlink"/>
              </w:rPr>
              <w:t>Standard pre-release access:</w:t>
            </w:r>
            <w:r w:rsidR="00E01543">
              <w:rPr>
                <w:webHidden/>
              </w:rPr>
              <w:tab/>
            </w:r>
            <w:r w:rsidR="00E01543">
              <w:rPr>
                <w:webHidden/>
              </w:rPr>
              <w:fldChar w:fldCharType="begin"/>
            </w:r>
            <w:r w:rsidR="00E01543">
              <w:rPr>
                <w:webHidden/>
              </w:rPr>
              <w:instrText xml:space="preserve"> PAGEREF _Toc153287864 \h </w:instrText>
            </w:r>
            <w:r w:rsidR="00E01543">
              <w:rPr>
                <w:webHidden/>
              </w:rPr>
            </w:r>
            <w:r w:rsidR="00E01543">
              <w:rPr>
                <w:webHidden/>
              </w:rPr>
              <w:fldChar w:fldCharType="separate"/>
            </w:r>
            <w:r w:rsidR="00561116">
              <w:rPr>
                <w:webHidden/>
              </w:rPr>
              <w:t>16</w:t>
            </w:r>
            <w:r w:rsidR="00E01543">
              <w:rPr>
                <w:webHidden/>
              </w:rPr>
              <w:fldChar w:fldCharType="end"/>
            </w:r>
          </w:hyperlink>
        </w:p>
        <w:p w14:paraId="2506A14D"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65" w:history="1">
            <w:r w:rsidR="00E01543" w:rsidRPr="00B06A57">
              <w:rPr>
                <w:rStyle w:val="Hyperlink"/>
              </w:rPr>
              <w:t>Early access for management information</w:t>
            </w:r>
            <w:r w:rsidR="00E01543">
              <w:rPr>
                <w:webHidden/>
              </w:rPr>
              <w:tab/>
            </w:r>
            <w:r w:rsidR="00E01543">
              <w:rPr>
                <w:webHidden/>
              </w:rPr>
              <w:fldChar w:fldCharType="begin"/>
            </w:r>
            <w:r w:rsidR="00E01543">
              <w:rPr>
                <w:webHidden/>
              </w:rPr>
              <w:instrText xml:space="preserve"> PAGEREF _Toc153287865 \h </w:instrText>
            </w:r>
            <w:r w:rsidR="00E01543">
              <w:rPr>
                <w:webHidden/>
              </w:rPr>
            </w:r>
            <w:r w:rsidR="00E01543">
              <w:rPr>
                <w:webHidden/>
              </w:rPr>
              <w:fldChar w:fldCharType="separate"/>
            </w:r>
            <w:r w:rsidR="00561116">
              <w:rPr>
                <w:webHidden/>
              </w:rPr>
              <w:t>16</w:t>
            </w:r>
            <w:r w:rsidR="00E01543">
              <w:rPr>
                <w:webHidden/>
              </w:rPr>
              <w:fldChar w:fldCharType="end"/>
            </w:r>
          </w:hyperlink>
        </w:p>
        <w:p w14:paraId="0A66CD56"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66" w:history="1">
            <w:r w:rsidR="00E01543" w:rsidRPr="00B06A57">
              <w:rPr>
                <w:rStyle w:val="Hyperlink"/>
              </w:rPr>
              <w:t>Early access for quality assurance</w:t>
            </w:r>
            <w:r w:rsidR="00E01543">
              <w:rPr>
                <w:webHidden/>
              </w:rPr>
              <w:tab/>
            </w:r>
            <w:r w:rsidR="00E01543">
              <w:rPr>
                <w:webHidden/>
              </w:rPr>
              <w:fldChar w:fldCharType="begin"/>
            </w:r>
            <w:r w:rsidR="00E01543">
              <w:rPr>
                <w:webHidden/>
              </w:rPr>
              <w:instrText xml:space="preserve"> PAGEREF _Toc153287866 \h </w:instrText>
            </w:r>
            <w:r w:rsidR="00E01543">
              <w:rPr>
                <w:webHidden/>
              </w:rPr>
            </w:r>
            <w:r w:rsidR="00E01543">
              <w:rPr>
                <w:webHidden/>
              </w:rPr>
              <w:fldChar w:fldCharType="separate"/>
            </w:r>
            <w:r w:rsidR="00561116">
              <w:rPr>
                <w:webHidden/>
              </w:rPr>
              <w:t>16</w:t>
            </w:r>
            <w:r w:rsidR="00E01543">
              <w:rPr>
                <w:webHidden/>
              </w:rPr>
              <w:fldChar w:fldCharType="end"/>
            </w:r>
          </w:hyperlink>
        </w:p>
        <w:p w14:paraId="24E00D3F" w14:textId="77777777" w:rsidR="00E01543" w:rsidRDefault="005E2A9F">
          <w:pPr>
            <w:pStyle w:val="TOC2"/>
            <w:rPr>
              <w:rFonts w:asciiTheme="minorHAnsi" w:eastAsiaTheme="minorEastAsia" w:hAnsiTheme="minorHAnsi"/>
              <w:kern w:val="2"/>
              <w:sz w:val="22"/>
              <w:lang w:eastAsia="en-GB"/>
              <w14:ligatures w14:val="standardContextual"/>
            </w:rPr>
          </w:pPr>
          <w:hyperlink w:anchor="_Toc153287867" w:history="1">
            <w:r w:rsidR="00E01543" w:rsidRPr="00B06A57">
              <w:rPr>
                <w:rStyle w:val="Hyperlink"/>
                <w:rFonts w:cs="Arial"/>
              </w:rPr>
              <w:t xml:space="preserve">Appendix 4 – PHS and </w:t>
            </w:r>
            <w:r w:rsidR="00E01543" w:rsidRPr="00B06A57">
              <w:rPr>
                <w:rStyle w:val="Hyperlink"/>
              </w:rPr>
              <w:t>o</w:t>
            </w:r>
            <w:r w:rsidR="00E01543" w:rsidRPr="00B06A57">
              <w:rPr>
                <w:rStyle w:val="Hyperlink"/>
                <w:rFonts w:cs="Arial"/>
              </w:rPr>
              <w:t xml:space="preserve">fficial </w:t>
            </w:r>
            <w:r w:rsidR="00E01543" w:rsidRPr="00B06A57">
              <w:rPr>
                <w:rStyle w:val="Hyperlink"/>
              </w:rPr>
              <w:t>s</w:t>
            </w:r>
            <w:r w:rsidR="00E01543" w:rsidRPr="00B06A57">
              <w:rPr>
                <w:rStyle w:val="Hyperlink"/>
                <w:rFonts w:cs="Arial"/>
              </w:rPr>
              <w:t>tatistics</w:t>
            </w:r>
            <w:r w:rsidR="00E01543">
              <w:rPr>
                <w:webHidden/>
              </w:rPr>
              <w:tab/>
            </w:r>
            <w:r w:rsidR="00E01543">
              <w:rPr>
                <w:webHidden/>
              </w:rPr>
              <w:fldChar w:fldCharType="begin"/>
            </w:r>
            <w:r w:rsidR="00E01543">
              <w:rPr>
                <w:webHidden/>
              </w:rPr>
              <w:instrText xml:space="preserve"> PAGEREF _Toc153287867 \h </w:instrText>
            </w:r>
            <w:r w:rsidR="00E01543">
              <w:rPr>
                <w:webHidden/>
              </w:rPr>
            </w:r>
            <w:r w:rsidR="00E01543">
              <w:rPr>
                <w:webHidden/>
              </w:rPr>
              <w:fldChar w:fldCharType="separate"/>
            </w:r>
            <w:r w:rsidR="00561116">
              <w:rPr>
                <w:webHidden/>
              </w:rPr>
              <w:t>17</w:t>
            </w:r>
            <w:r w:rsidR="00E01543">
              <w:rPr>
                <w:webHidden/>
              </w:rPr>
              <w:fldChar w:fldCharType="end"/>
            </w:r>
          </w:hyperlink>
        </w:p>
        <w:p w14:paraId="4268FBC9" w14:textId="77777777" w:rsidR="00E01543" w:rsidRDefault="005E2A9F">
          <w:pPr>
            <w:pStyle w:val="TOC3"/>
            <w:rPr>
              <w:rFonts w:asciiTheme="minorHAnsi" w:eastAsiaTheme="minorEastAsia" w:hAnsiTheme="minorHAnsi"/>
              <w:kern w:val="2"/>
              <w:sz w:val="22"/>
              <w:lang w:eastAsia="en-GB"/>
              <w14:ligatures w14:val="standardContextual"/>
            </w:rPr>
          </w:pPr>
          <w:hyperlink w:anchor="_Toc153287868" w:history="1">
            <w:r w:rsidR="00E01543" w:rsidRPr="00B06A57">
              <w:rPr>
                <w:rStyle w:val="Hyperlink"/>
              </w:rPr>
              <w:t>About Public Health Scotland (PHS)</w:t>
            </w:r>
            <w:r w:rsidR="00E01543">
              <w:rPr>
                <w:webHidden/>
              </w:rPr>
              <w:tab/>
            </w:r>
            <w:r w:rsidR="00E01543">
              <w:rPr>
                <w:webHidden/>
              </w:rPr>
              <w:fldChar w:fldCharType="begin"/>
            </w:r>
            <w:r w:rsidR="00E01543">
              <w:rPr>
                <w:webHidden/>
              </w:rPr>
              <w:instrText xml:space="preserve"> PAGEREF _Toc153287868 \h </w:instrText>
            </w:r>
            <w:r w:rsidR="00E01543">
              <w:rPr>
                <w:webHidden/>
              </w:rPr>
            </w:r>
            <w:r w:rsidR="00E01543">
              <w:rPr>
                <w:webHidden/>
              </w:rPr>
              <w:fldChar w:fldCharType="separate"/>
            </w:r>
            <w:r w:rsidR="00561116">
              <w:rPr>
                <w:webHidden/>
              </w:rPr>
              <w:t>17</w:t>
            </w:r>
            <w:r w:rsidR="00E01543">
              <w:rPr>
                <w:webHidden/>
              </w:rPr>
              <w:fldChar w:fldCharType="end"/>
            </w:r>
          </w:hyperlink>
        </w:p>
        <w:p w14:paraId="509015F3" w14:textId="77777777" w:rsidR="008F149E" w:rsidRDefault="008F149E">
          <w:r>
            <w:rPr>
              <w:b/>
              <w:bCs/>
              <w:noProof/>
            </w:rPr>
            <w:fldChar w:fldCharType="end"/>
          </w:r>
        </w:p>
      </w:sdtContent>
    </w:sdt>
    <w:p w14:paraId="42A6F381" w14:textId="77777777" w:rsidR="00F04EA8" w:rsidRDefault="00F04EA8" w:rsidP="00151D33"/>
    <w:p w14:paraId="19D868BE" w14:textId="77777777" w:rsidR="0066594B" w:rsidRDefault="0066594B" w:rsidP="00151D33"/>
    <w:p w14:paraId="1E370270" w14:textId="77777777" w:rsidR="0066594B" w:rsidRDefault="0066594B" w:rsidP="00151D33"/>
    <w:p w14:paraId="3F654C1E" w14:textId="77777777" w:rsidR="0066594B" w:rsidRDefault="0066594B" w:rsidP="00151D33">
      <w:pPr>
        <w:sectPr w:rsidR="0066594B" w:rsidSect="001003B6">
          <w:footerReference w:type="default" r:id="rId33"/>
          <w:footnotePr>
            <w:numFmt w:val="lowerRoman"/>
          </w:footnotePr>
          <w:endnotePr>
            <w:numFmt w:val="decimal"/>
          </w:endnotePr>
          <w:pgSz w:w="11906" w:h="16838"/>
          <w:pgMar w:top="1418" w:right="1418" w:bottom="1531" w:left="1418" w:header="680" w:footer="624" w:gutter="0"/>
          <w:cols w:space="708"/>
          <w:docGrid w:linePitch="360"/>
        </w:sectPr>
      </w:pPr>
    </w:p>
    <w:p w14:paraId="2C25F50A" w14:textId="77777777" w:rsidR="00780900" w:rsidRPr="00975CD6" w:rsidRDefault="008F149E" w:rsidP="00975CD6">
      <w:pPr>
        <w:pStyle w:val="Heading1"/>
      </w:pPr>
      <w:bookmarkStart w:id="18" w:name="_Toc153287848"/>
      <w:r w:rsidRPr="00975CD6">
        <w:lastRenderedPageBreak/>
        <w:t>Introduction</w:t>
      </w:r>
      <w:bookmarkEnd w:id="18"/>
    </w:p>
    <w:p w14:paraId="473647D1" w14:textId="77777777" w:rsidR="008F149E" w:rsidRPr="00A15828" w:rsidRDefault="008F149E" w:rsidP="008F149E">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w:t>
      </w:r>
      <w:proofErr w:type="spellStart"/>
      <w:r w:rsidRPr="00A15828">
        <w:t>nec</w:t>
      </w:r>
      <w:proofErr w:type="spellEnd"/>
      <w:r w:rsidRPr="00A15828">
        <w:t xml:space="preserve"> maximus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Morbi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auctor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w:t>
      </w:r>
      <w:proofErr w:type="spellStart"/>
      <w:r w:rsidRPr="00A15828">
        <w:t>nec</w:t>
      </w:r>
      <w:proofErr w:type="spellEnd"/>
      <w:r w:rsidRPr="00A15828">
        <w:t xml:space="preserve"> </w:t>
      </w:r>
      <w:proofErr w:type="spellStart"/>
      <w:r w:rsidRPr="00A15828">
        <w:t>commodo</w:t>
      </w:r>
      <w:proofErr w:type="spellEnd"/>
      <w:r w:rsidRPr="00A15828">
        <w:t xml:space="preserve"> sem. Donec a </w:t>
      </w:r>
      <w:proofErr w:type="spellStart"/>
      <w:r w:rsidRPr="00A15828">
        <w:t>dolor</w:t>
      </w:r>
      <w:proofErr w:type="spellEnd"/>
      <w:r w:rsidRPr="00A15828">
        <w:t xml:space="preserve"> gravida, </w:t>
      </w:r>
      <w:proofErr w:type="spellStart"/>
      <w:r w:rsidRPr="00A15828">
        <w:t>lobortis</w:t>
      </w:r>
      <w:proofErr w:type="spellEnd"/>
      <w:r w:rsidRPr="00A15828">
        <w:t xml:space="preserve"> ligula vitae, pulvinar ante. Integer </w:t>
      </w:r>
      <w:proofErr w:type="spellStart"/>
      <w:r w:rsidRPr="00A15828">
        <w:t>faucibus</w:t>
      </w:r>
      <w:proofErr w:type="spellEnd"/>
      <w:r w:rsidRPr="00A15828">
        <w:t xml:space="preserve"> eros </w:t>
      </w:r>
      <w:proofErr w:type="spellStart"/>
      <w:r w:rsidRPr="00A15828">
        <w:t>ut</w:t>
      </w:r>
      <w:proofErr w:type="spellEnd"/>
      <w:r w:rsidRPr="00A15828">
        <w:t xml:space="preserve"> </w:t>
      </w:r>
      <w:proofErr w:type="spellStart"/>
      <w:r w:rsidRPr="00A15828">
        <w:t>luctus</w:t>
      </w:r>
      <w:proofErr w:type="spellEnd"/>
      <w:r w:rsidRPr="00A15828">
        <w:t xml:space="preserve"> </w:t>
      </w:r>
      <w:proofErr w:type="spellStart"/>
      <w:r w:rsidRPr="00A15828">
        <w:t>tristique</w:t>
      </w:r>
      <w:proofErr w:type="spellEnd"/>
      <w:r w:rsidRPr="00A15828">
        <w:t>.</w:t>
      </w:r>
    </w:p>
    <w:p w14:paraId="086DE5D6" w14:textId="77777777" w:rsidR="008F149E" w:rsidRPr="00A15828" w:rsidRDefault="008F149E" w:rsidP="008F149E">
      <w:r w:rsidRPr="00A15828">
        <w:t xml:space="preserve">Proin vitae </w:t>
      </w:r>
      <w:proofErr w:type="spellStart"/>
      <w:r w:rsidRPr="00A15828">
        <w:t>vehicula</w:t>
      </w:r>
      <w:proofErr w:type="spellEnd"/>
      <w:r w:rsidRPr="00A15828">
        <w:t xml:space="preserve"> </w:t>
      </w:r>
      <w:proofErr w:type="spellStart"/>
      <w:r w:rsidRPr="00A15828">
        <w:t>purus</w:t>
      </w:r>
      <w:proofErr w:type="spellEnd"/>
      <w:r w:rsidRPr="00A15828">
        <w:t xml:space="preserve">. Cras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Morbi </w:t>
      </w:r>
      <w:proofErr w:type="spellStart"/>
      <w:r w:rsidRPr="00A15828">
        <w:t>vel</w:t>
      </w:r>
      <w:proofErr w:type="spellEnd"/>
      <w:r w:rsidRPr="00A15828">
        <w:t xml:space="preserve"> </w:t>
      </w:r>
      <w:proofErr w:type="spellStart"/>
      <w:r w:rsidRPr="00A15828">
        <w:t>risus</w:t>
      </w:r>
      <w:proofErr w:type="spellEnd"/>
      <w:r w:rsidRPr="00A15828">
        <w:t xml:space="preserve"> vestibulum,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Sed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Mauris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maximus </w:t>
      </w:r>
      <w:proofErr w:type="spellStart"/>
      <w:r w:rsidRPr="00A15828">
        <w:t>porttitor</w:t>
      </w:r>
      <w:proofErr w:type="spellEnd"/>
      <w:r w:rsidRPr="00A15828">
        <w:t xml:space="preserve"> ante. Sed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Sed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 xml:space="preserve">. </w:t>
      </w:r>
      <w:hyperlink r:id="rId34" w:history="1">
        <w:r w:rsidRPr="0056265B">
          <w:rPr>
            <w:rStyle w:val="Hyperlink"/>
          </w:rPr>
          <w:t xml:space="preserve">Donec </w:t>
        </w:r>
        <w:proofErr w:type="spellStart"/>
        <w:r w:rsidRPr="0056265B">
          <w:rPr>
            <w:rStyle w:val="Hyperlink"/>
          </w:rPr>
          <w:t>sodales</w:t>
        </w:r>
        <w:proofErr w:type="spellEnd"/>
        <w:r w:rsidRPr="0056265B">
          <w:rPr>
            <w:rStyle w:val="Hyperlink"/>
          </w:rPr>
          <w:t xml:space="preserve"> </w:t>
        </w:r>
        <w:proofErr w:type="spellStart"/>
        <w:r w:rsidRPr="0056265B">
          <w:rPr>
            <w:rStyle w:val="Hyperlink"/>
          </w:rPr>
          <w:t>lacus</w:t>
        </w:r>
        <w:proofErr w:type="spellEnd"/>
        <w:r w:rsidRPr="0056265B">
          <w:rPr>
            <w:rStyle w:val="Hyperlink"/>
          </w:rPr>
          <w:t xml:space="preserve"> in </w:t>
        </w:r>
        <w:proofErr w:type="spellStart"/>
        <w:r w:rsidRPr="0056265B">
          <w:rPr>
            <w:rStyle w:val="Hyperlink"/>
          </w:rPr>
          <w:t>erat</w:t>
        </w:r>
        <w:proofErr w:type="spellEnd"/>
        <w:r w:rsidRPr="0056265B">
          <w:rPr>
            <w:rStyle w:val="Hyperlink"/>
          </w:rPr>
          <w:t xml:space="preserve"> </w:t>
        </w:r>
        <w:proofErr w:type="spellStart"/>
        <w:r w:rsidRPr="0056265B">
          <w:rPr>
            <w:rStyle w:val="Hyperlink"/>
          </w:rPr>
          <w:t>elementum</w:t>
        </w:r>
        <w:proofErr w:type="spellEnd"/>
        <w:r w:rsidRPr="0056265B">
          <w:rPr>
            <w:rStyle w:val="Hyperlink"/>
          </w:rPr>
          <w:t xml:space="preserve"> </w:t>
        </w:r>
        <w:proofErr w:type="spellStart"/>
        <w:r w:rsidRPr="0056265B">
          <w:rPr>
            <w:rStyle w:val="Hyperlink"/>
          </w:rPr>
          <w:t>viverra</w:t>
        </w:r>
        <w:proofErr w:type="spellEnd"/>
      </w:hyperlink>
      <w:r w:rsidRPr="00A15828">
        <w:t xml:space="preserve">. </w:t>
      </w:r>
      <w:proofErr w:type="spellStart"/>
      <w:r w:rsidRPr="00A15828">
        <w:t>Phasellus</w:t>
      </w:r>
      <w:proofErr w:type="spellEnd"/>
      <w:r w:rsidRPr="00A15828">
        <w:t xml:space="preserve"> </w:t>
      </w:r>
      <w:proofErr w:type="spellStart"/>
      <w:r w:rsidRPr="00A15828">
        <w:t>faucibus</w:t>
      </w:r>
      <w:proofErr w:type="spellEnd"/>
      <w:r w:rsidRPr="00A15828">
        <w:t xml:space="preserve"> </w:t>
      </w:r>
      <w:proofErr w:type="spellStart"/>
      <w:r w:rsidRPr="00A15828">
        <w:t>faucibus</w:t>
      </w:r>
      <w:proofErr w:type="spellEnd"/>
      <w:r w:rsidRPr="00A15828">
        <w:t xml:space="preserve"> </w:t>
      </w:r>
      <w:proofErr w:type="spellStart"/>
      <w:r w:rsidRPr="00A15828">
        <w:t>erat</w:t>
      </w:r>
      <w:proofErr w:type="spellEnd"/>
      <w:r w:rsidRPr="00A15828">
        <w:t xml:space="preserve"> vitae pharetra. Mauris </w:t>
      </w:r>
      <w:proofErr w:type="spellStart"/>
      <w:r w:rsidRPr="00A15828">
        <w:t>sed</w:t>
      </w:r>
      <w:proofErr w:type="spellEnd"/>
      <w:r w:rsidRPr="00A15828">
        <w:t xml:space="preserve"> </w:t>
      </w:r>
      <w:proofErr w:type="spellStart"/>
      <w:r w:rsidRPr="00A15828">
        <w:t>blandit</w:t>
      </w:r>
      <w:proofErr w:type="spellEnd"/>
      <w:r w:rsidRPr="00A15828">
        <w:t xml:space="preserve"> </w:t>
      </w:r>
      <w:proofErr w:type="spellStart"/>
      <w:r w:rsidRPr="00A15828">
        <w:t>dolor</w:t>
      </w:r>
      <w:proofErr w:type="spellEnd"/>
      <w:r w:rsidRPr="00A15828">
        <w:t xml:space="preserve">. Duis </w:t>
      </w:r>
      <w:proofErr w:type="spellStart"/>
      <w:r w:rsidRPr="00A15828">
        <w:t>consequat</w:t>
      </w:r>
      <w:proofErr w:type="spellEnd"/>
      <w:r w:rsidRPr="00A15828">
        <w:t xml:space="preserve"> fermentum </w:t>
      </w:r>
      <w:proofErr w:type="spellStart"/>
      <w:r w:rsidRPr="00A15828">
        <w:t>diam</w:t>
      </w:r>
      <w:proofErr w:type="spellEnd"/>
      <w:r w:rsidRPr="00A15828">
        <w:t xml:space="preserve"> </w:t>
      </w:r>
      <w:proofErr w:type="spellStart"/>
      <w:r w:rsidRPr="00A15828">
        <w:t>quis</w:t>
      </w:r>
      <w:proofErr w:type="spellEnd"/>
      <w:r w:rsidRPr="00A15828">
        <w:t xml:space="preserve"> </w:t>
      </w:r>
      <w:proofErr w:type="spellStart"/>
      <w:r w:rsidRPr="00A15828">
        <w:t>elementum</w:t>
      </w:r>
      <w:proofErr w:type="spellEnd"/>
      <w:r w:rsidRPr="00A15828">
        <w:t xml:space="preserve">. Maecenas </w:t>
      </w:r>
      <w:proofErr w:type="spellStart"/>
      <w:r w:rsidRPr="00A15828">
        <w:t>euismod</w:t>
      </w:r>
      <w:proofErr w:type="spellEnd"/>
      <w:r w:rsidRPr="00A15828">
        <w:t xml:space="preserve"> non lorem </w:t>
      </w:r>
      <w:proofErr w:type="gramStart"/>
      <w:r w:rsidRPr="00A15828">
        <w:t>sit</w:t>
      </w:r>
      <w:proofErr w:type="gramEnd"/>
      <w:r w:rsidRPr="00A15828">
        <w:t xml:space="preserve"> </w:t>
      </w:r>
      <w:proofErr w:type="spellStart"/>
      <w:r w:rsidRPr="00A15828">
        <w:t>amet</w:t>
      </w:r>
      <w:proofErr w:type="spellEnd"/>
      <w:r w:rsidRPr="00A15828">
        <w:t xml:space="preserve"> </w:t>
      </w:r>
      <w:proofErr w:type="spellStart"/>
      <w:r w:rsidRPr="00A15828">
        <w:t>ornare</w:t>
      </w:r>
      <w:proofErr w:type="spellEnd"/>
      <w:r w:rsidRPr="00A15828">
        <w:t>.</w:t>
      </w:r>
    </w:p>
    <w:p w14:paraId="7B16EC19" w14:textId="77777777" w:rsidR="008F149E" w:rsidRDefault="008F149E" w:rsidP="008F149E">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A15828">
        <w:t>Vivamus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w:t>
      </w:r>
      <w:proofErr w:type="spellStart"/>
      <w:r w:rsidRPr="00A15828">
        <w:t>risus</w:t>
      </w:r>
      <w:proofErr w:type="spellEnd"/>
      <w:r w:rsidRPr="00A15828">
        <w:t xml:space="preserve">. Donec </w:t>
      </w:r>
      <w:proofErr w:type="spellStart"/>
      <w:r w:rsidRPr="00A15828">
        <w:t>sed</w:t>
      </w:r>
      <w:proofErr w:type="spellEnd"/>
      <w:r w:rsidRPr="00A15828">
        <w:t xml:space="preserve"> </w:t>
      </w:r>
      <w:proofErr w:type="spellStart"/>
      <w:r w:rsidRPr="00A15828">
        <w:t>blandit</w:t>
      </w:r>
      <w:proofErr w:type="spellEnd"/>
      <w:r w:rsidRPr="00A15828">
        <w:t xml:space="preserve"> ex. Donec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vestibulum </w:t>
      </w:r>
      <w:proofErr w:type="spellStart"/>
      <w:r w:rsidRPr="00A15828">
        <w:t>lectus</w:t>
      </w:r>
      <w:proofErr w:type="spellEnd"/>
      <w:r w:rsidRPr="00A15828">
        <w:t xml:space="preserve">. </w:t>
      </w:r>
      <w:proofErr w:type="spellStart"/>
      <w:r w:rsidRPr="00A15828">
        <w:t>Vivamus</w:t>
      </w:r>
      <w:proofErr w:type="spellEnd"/>
      <w:r w:rsidRPr="00A15828">
        <w:t xml:space="preserve"> </w:t>
      </w:r>
      <w:proofErr w:type="spellStart"/>
      <w:r w:rsidRPr="00A15828">
        <w:t>molestie</w:t>
      </w:r>
      <w:proofErr w:type="spellEnd"/>
      <w:r w:rsidRPr="00A15828">
        <w:t xml:space="preserve"> </w:t>
      </w:r>
      <w:proofErr w:type="spellStart"/>
      <w:r w:rsidRPr="00A15828">
        <w:t>massa</w:t>
      </w:r>
      <w:proofErr w:type="spellEnd"/>
      <w:r w:rsidRPr="00A15828">
        <w:t xml:space="preserve"> in </w:t>
      </w:r>
      <w:proofErr w:type="spellStart"/>
      <w:r w:rsidRPr="00A15828">
        <w:t>quam</w:t>
      </w:r>
      <w:proofErr w:type="spellEnd"/>
      <w:r w:rsidRPr="00A15828">
        <w:t xml:space="preserve"> </w:t>
      </w:r>
      <w:proofErr w:type="spellStart"/>
      <w:r w:rsidRPr="00A15828">
        <w:t>porttitor</w:t>
      </w:r>
      <w:proofErr w:type="spellEnd"/>
      <w:r w:rsidRPr="00A15828">
        <w:t xml:space="preserve"> </w:t>
      </w:r>
      <w:proofErr w:type="spellStart"/>
      <w:r w:rsidRPr="00A15828">
        <w:t>viverra</w:t>
      </w:r>
      <w:proofErr w:type="spellEnd"/>
      <w:r w:rsidRPr="00A15828">
        <w:t xml:space="preserve">. </w:t>
      </w:r>
      <w:proofErr w:type="spellStart"/>
      <w:r w:rsidRPr="00A15828">
        <w:t>Nulla</w:t>
      </w:r>
      <w:proofErr w:type="spellEnd"/>
      <w:r w:rsidRPr="00A15828">
        <w:t xml:space="preserve"> </w:t>
      </w:r>
      <w:proofErr w:type="spellStart"/>
      <w:r w:rsidRPr="00A15828">
        <w:t>facilisi</w:t>
      </w:r>
      <w:proofErr w:type="spellEnd"/>
      <w:r w:rsidRPr="00A15828">
        <w:t xml:space="preserve">. </w:t>
      </w:r>
      <w:proofErr w:type="spellStart"/>
      <w:r w:rsidRPr="00A15828">
        <w:t>Suspendisse</w:t>
      </w:r>
      <w:proofErr w:type="spellEnd"/>
      <w:r w:rsidRPr="00A15828">
        <w:t xml:space="preserve"> fermentum </w:t>
      </w:r>
      <w:proofErr w:type="spellStart"/>
      <w:r w:rsidRPr="00A15828">
        <w:t>metus</w:t>
      </w:r>
      <w:proofErr w:type="spellEnd"/>
      <w:r w:rsidRPr="00A15828">
        <w:t xml:space="preserve"> </w:t>
      </w:r>
      <w:proofErr w:type="spellStart"/>
      <w:r w:rsidRPr="00A15828">
        <w:t>justo</w:t>
      </w:r>
      <w:proofErr w:type="spellEnd"/>
      <w:r w:rsidRPr="00A15828">
        <w:t xml:space="preserve">, </w:t>
      </w:r>
      <w:proofErr w:type="spellStart"/>
      <w:r w:rsidRPr="00A15828">
        <w:t>vel</w:t>
      </w:r>
      <w:proofErr w:type="spellEnd"/>
      <w:r w:rsidRPr="00A15828">
        <w:t xml:space="preserve"> </w:t>
      </w:r>
      <w:proofErr w:type="spellStart"/>
      <w:r w:rsidRPr="00A15828">
        <w:t>elementum</w:t>
      </w:r>
      <w:proofErr w:type="spellEnd"/>
      <w:r w:rsidRPr="00A15828">
        <w:t xml:space="preserve"> ante </w:t>
      </w:r>
      <w:proofErr w:type="spellStart"/>
      <w:r w:rsidRPr="00A15828">
        <w:t>rutrum</w:t>
      </w:r>
      <w:proofErr w:type="spellEnd"/>
      <w:r w:rsidRPr="00A15828">
        <w:t xml:space="preserve"> </w:t>
      </w:r>
      <w:proofErr w:type="spellStart"/>
      <w:r w:rsidRPr="00A15828">
        <w:t>eget</w:t>
      </w:r>
      <w:proofErr w:type="spellEnd"/>
      <w:r w:rsidRPr="00A15828">
        <w:t>.</w:t>
      </w:r>
    </w:p>
    <w:p w14:paraId="396C857A" w14:textId="77777777" w:rsidR="008F149E" w:rsidRDefault="008F149E">
      <w:r>
        <w:br w:type="page"/>
      </w:r>
    </w:p>
    <w:p w14:paraId="13495FAE" w14:textId="77777777" w:rsidR="008F149E" w:rsidRPr="00975CD6" w:rsidRDefault="008F149E" w:rsidP="00975CD6">
      <w:pPr>
        <w:pStyle w:val="Heading1"/>
      </w:pPr>
      <w:bookmarkStart w:id="19" w:name="_Toc153287849"/>
      <w:r w:rsidRPr="00975CD6">
        <w:lastRenderedPageBreak/>
        <w:t>Main points</w:t>
      </w:r>
      <w:bookmarkEnd w:id="19"/>
    </w:p>
    <w:p w14:paraId="00E85F32" w14:textId="77777777" w:rsidR="008F149E" w:rsidRPr="00A15828" w:rsidRDefault="008F149E" w:rsidP="008F149E">
      <w:pPr>
        <w:pStyle w:val="Bullet1"/>
      </w:pPr>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w:t>
      </w:r>
      <w:proofErr w:type="spellStart"/>
      <w:r w:rsidRPr="00A15828">
        <w:t>nec</w:t>
      </w:r>
      <w:proofErr w:type="spellEnd"/>
      <w:r w:rsidRPr="00A15828">
        <w:t xml:space="preserve"> maximus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Morbi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auctor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w:t>
      </w:r>
      <w:proofErr w:type="spellStart"/>
      <w:r w:rsidRPr="00A15828">
        <w:t>nec</w:t>
      </w:r>
      <w:proofErr w:type="spellEnd"/>
      <w:r w:rsidRPr="00A15828">
        <w:t xml:space="preserve"> </w:t>
      </w:r>
      <w:proofErr w:type="spellStart"/>
      <w:r w:rsidRPr="00A15828">
        <w:t>commodo</w:t>
      </w:r>
      <w:proofErr w:type="spellEnd"/>
      <w:r w:rsidRPr="00A15828">
        <w:t xml:space="preserve"> sem.</w:t>
      </w:r>
    </w:p>
    <w:p w14:paraId="6D98B17E" w14:textId="77777777" w:rsidR="008F149E" w:rsidRPr="00A15828" w:rsidRDefault="008F149E" w:rsidP="00E01543">
      <w:pPr>
        <w:pStyle w:val="Bullet2"/>
      </w:pPr>
      <w:r w:rsidRPr="00A15828">
        <w:t xml:space="preserve">Proin vitae </w:t>
      </w:r>
      <w:proofErr w:type="spellStart"/>
      <w:r w:rsidRPr="00A15828">
        <w:t>vehicula</w:t>
      </w:r>
      <w:proofErr w:type="spellEnd"/>
      <w:r w:rsidRPr="00A15828">
        <w:t xml:space="preserve"> </w:t>
      </w:r>
      <w:proofErr w:type="spellStart"/>
      <w:r w:rsidRPr="00A15828">
        <w:t>purus</w:t>
      </w:r>
      <w:proofErr w:type="spellEnd"/>
      <w:r w:rsidRPr="00A15828">
        <w:t xml:space="preserve">. Cras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Morbi </w:t>
      </w:r>
      <w:proofErr w:type="spellStart"/>
      <w:r w:rsidRPr="00A15828">
        <w:t>vel</w:t>
      </w:r>
      <w:proofErr w:type="spellEnd"/>
      <w:r w:rsidRPr="00A15828">
        <w:t xml:space="preserve"> </w:t>
      </w:r>
      <w:proofErr w:type="spellStart"/>
      <w:r w:rsidRPr="00A15828">
        <w:t>risus</w:t>
      </w:r>
      <w:proofErr w:type="spellEnd"/>
      <w:r w:rsidRPr="00A15828">
        <w:t xml:space="preserve"> vestibulum,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Sed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Mauris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maximus </w:t>
      </w:r>
      <w:proofErr w:type="spellStart"/>
      <w:r w:rsidRPr="00A15828">
        <w:t>porttitor</w:t>
      </w:r>
      <w:proofErr w:type="spellEnd"/>
      <w:r w:rsidRPr="00A15828">
        <w:t xml:space="preserve"> ante. Sed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Sed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w:t>
      </w:r>
    </w:p>
    <w:p w14:paraId="15DE0EB0" w14:textId="77777777" w:rsidR="008F149E" w:rsidRDefault="008F149E" w:rsidP="008F149E">
      <w:pPr>
        <w:pStyle w:val="Bullet1"/>
      </w:pPr>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E06205">
        <w:rPr>
          <w:rStyle w:val="Bold"/>
        </w:rPr>
        <w:t>Vivamus</w:t>
      </w:r>
      <w:proofErr w:type="spellEnd"/>
      <w:r w:rsidRPr="00E06205">
        <w:rPr>
          <w:rStyle w:val="Bold"/>
        </w:rPr>
        <w:t xml:space="preserve"> </w:t>
      </w:r>
      <w:proofErr w:type="spellStart"/>
      <w:r w:rsidRPr="00E06205">
        <w:rPr>
          <w:rStyle w:val="Bold"/>
        </w:rPr>
        <w:t>vel</w:t>
      </w:r>
      <w:proofErr w:type="spellEnd"/>
      <w:r w:rsidRPr="00E06205">
        <w:rPr>
          <w:rStyle w:val="Bold"/>
        </w:rPr>
        <w:t xml:space="preserve"> </w:t>
      </w:r>
      <w:proofErr w:type="spellStart"/>
      <w:r w:rsidRPr="00E06205">
        <w:rPr>
          <w:rStyle w:val="Bold"/>
        </w:rPr>
        <w:t>urna</w:t>
      </w:r>
      <w:proofErr w:type="spellEnd"/>
      <w:r w:rsidRPr="00E06205">
        <w:rPr>
          <w:rStyle w:val="Bold"/>
        </w:rPr>
        <w:t xml:space="preserve"> </w:t>
      </w:r>
      <w:proofErr w:type="spellStart"/>
      <w:r w:rsidRPr="00E06205">
        <w:rPr>
          <w:rStyle w:val="Bold"/>
        </w:rPr>
        <w:t>risus</w:t>
      </w:r>
      <w:proofErr w:type="spellEnd"/>
      <w:r w:rsidRPr="00A15828">
        <w:t xml:space="preserve">. Donec </w:t>
      </w:r>
      <w:proofErr w:type="spellStart"/>
      <w:r w:rsidRPr="00A15828">
        <w:t>sed</w:t>
      </w:r>
      <w:proofErr w:type="spellEnd"/>
      <w:r w:rsidRPr="00A15828">
        <w:t xml:space="preserve"> </w:t>
      </w:r>
      <w:proofErr w:type="spellStart"/>
      <w:r w:rsidRPr="00A15828">
        <w:t>blandit</w:t>
      </w:r>
      <w:proofErr w:type="spellEnd"/>
      <w:r w:rsidRPr="00A15828">
        <w:t xml:space="preserve"> ex. Donec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vestibulum </w:t>
      </w:r>
      <w:proofErr w:type="spellStart"/>
      <w:r w:rsidRPr="00A15828">
        <w:t>lectus</w:t>
      </w:r>
      <w:proofErr w:type="spellEnd"/>
      <w:r w:rsidRPr="00A15828">
        <w:t>.</w:t>
      </w:r>
    </w:p>
    <w:p w14:paraId="02E621C6" w14:textId="77777777" w:rsidR="008F149E" w:rsidRDefault="008F149E">
      <w:r>
        <w:br w:type="page"/>
      </w:r>
    </w:p>
    <w:p w14:paraId="51AA665F" w14:textId="77777777" w:rsidR="008F149E" w:rsidRDefault="008F149E" w:rsidP="008F149E">
      <w:pPr>
        <w:pStyle w:val="Heading1"/>
      </w:pPr>
      <w:bookmarkStart w:id="20" w:name="_Toc153287850"/>
      <w:r>
        <w:lastRenderedPageBreak/>
        <w:t>Results and commentary</w:t>
      </w:r>
      <w:bookmarkEnd w:id="20"/>
    </w:p>
    <w:p w14:paraId="11262242" w14:textId="77777777" w:rsidR="008F149E" w:rsidRPr="00A15828" w:rsidRDefault="008F149E" w:rsidP="008F149E">
      <w:pPr>
        <w:rPr>
          <w:rFonts w:cs="Arial"/>
          <w:shd w:val="clear" w:color="auto" w:fill="FFFFFF"/>
        </w:rPr>
      </w:pPr>
      <w:bookmarkStart w:id="21" w:name="_Toc293391278"/>
      <w:bookmarkStart w:id="22" w:name="_Toc296938117"/>
      <w:bookmarkStart w:id="23" w:name="_Toc384907074"/>
      <w:bookmarkStart w:id="24" w:name="_Toc416869161"/>
      <w:bookmarkStart w:id="25" w:name="_Toc447629142"/>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velit</w:t>
      </w:r>
      <w:proofErr w:type="spellEnd"/>
      <w:r w:rsidRPr="00A15828">
        <w:rPr>
          <w:rFonts w:cs="Arial"/>
          <w:shd w:val="clear" w:color="auto" w:fill="FFFFFF"/>
        </w:rPr>
        <w:t xml:space="preserve"> nisi, </w:t>
      </w:r>
      <w:proofErr w:type="spellStart"/>
      <w:r w:rsidRPr="00A15828">
        <w:rPr>
          <w:rFonts w:cs="Arial"/>
          <w:shd w:val="clear" w:color="auto" w:fill="FFFFFF"/>
        </w:rPr>
        <w:t>tempor</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posuere</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blandit</w:t>
      </w:r>
      <w:proofErr w:type="spellEnd"/>
      <w:r w:rsidRPr="00A15828">
        <w:rPr>
          <w:rFonts w:cs="Arial"/>
          <w:shd w:val="clear" w:color="auto" w:fill="FFFFFF"/>
        </w:rPr>
        <w:t xml:space="preserve"> in </w:t>
      </w:r>
      <w:proofErr w:type="spellStart"/>
      <w:r w:rsidRPr="00A15828">
        <w:rPr>
          <w:rFonts w:cs="Arial"/>
          <w:shd w:val="clear" w:color="auto" w:fill="FFFFFF"/>
        </w:rPr>
        <w:t>mauris</w:t>
      </w:r>
      <w:proofErr w:type="spellEnd"/>
      <w:r w:rsidRPr="00A15828">
        <w:rPr>
          <w:rFonts w:cs="Arial"/>
          <w:shd w:val="clear" w:color="auto" w:fill="FFFFFF"/>
        </w:rPr>
        <w:t xml:space="preserve">. </w:t>
      </w:r>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commodo</w:t>
      </w:r>
      <w:proofErr w:type="spellEnd"/>
      <w:r w:rsidRPr="00A15828">
        <w:rPr>
          <w:rFonts w:cs="Arial"/>
          <w:shd w:val="clear" w:color="auto" w:fill="FFFFFF"/>
        </w:rPr>
        <w:t xml:space="preserve"> </w:t>
      </w:r>
      <w:proofErr w:type="spellStart"/>
      <w:r w:rsidRPr="00A15828">
        <w:rPr>
          <w:rFonts w:cs="Arial"/>
          <w:shd w:val="clear" w:color="auto" w:fill="FFFFFF"/>
        </w:rPr>
        <w:t>sagittis</w:t>
      </w:r>
      <w:proofErr w:type="spellEnd"/>
      <w:r w:rsidRPr="00A15828">
        <w:rPr>
          <w:rFonts w:cs="Arial"/>
          <w:shd w:val="clear" w:color="auto" w:fill="FFFFFF"/>
        </w:rPr>
        <w:t xml:space="preserve"> </w:t>
      </w:r>
      <w:proofErr w:type="spellStart"/>
      <w:r w:rsidRPr="00A15828">
        <w:rPr>
          <w:rFonts w:cs="Arial"/>
          <w:shd w:val="clear" w:color="auto" w:fill="FFFFFF"/>
        </w:rPr>
        <w:t>pretium</w:t>
      </w:r>
      <w:proofErr w:type="spellEnd"/>
      <w:r w:rsidRPr="00A15828">
        <w:rPr>
          <w:rFonts w:cs="Arial"/>
          <w:shd w:val="clear" w:color="auto" w:fill="FFFFFF"/>
        </w:rPr>
        <w:t xml:space="preserve">. </w:t>
      </w:r>
      <w:proofErr w:type="spellStart"/>
      <w:r w:rsidRPr="00A15828">
        <w:rPr>
          <w:rFonts w:cs="Arial"/>
          <w:shd w:val="clear" w:color="auto" w:fill="FFFFFF"/>
        </w:rPr>
        <w:t>Nullam</w:t>
      </w:r>
      <w:proofErr w:type="spellEnd"/>
      <w:r w:rsidRPr="00A15828">
        <w:rPr>
          <w:rFonts w:cs="Arial"/>
          <w:shd w:val="clear" w:color="auto" w:fill="FFFFFF"/>
        </w:rPr>
        <w:t>.</w:t>
      </w:r>
    </w:p>
    <w:p w14:paraId="7EFCFCFD" w14:textId="77777777" w:rsidR="008B3462" w:rsidRDefault="008B3462" w:rsidP="008B3462">
      <w:pPr>
        <w:pStyle w:val="Heading2"/>
      </w:pPr>
      <w:bookmarkStart w:id="26" w:name="_Toc73509424"/>
      <w:bookmarkStart w:id="27" w:name="_Toc153287851"/>
      <w:bookmarkEnd w:id="21"/>
      <w:bookmarkEnd w:id="22"/>
      <w:bookmarkEnd w:id="23"/>
      <w:bookmarkEnd w:id="24"/>
      <w:bookmarkEnd w:id="25"/>
      <w:r>
        <w:t>Heading 2</w:t>
      </w:r>
      <w:bookmarkEnd w:id="26"/>
      <w:bookmarkEnd w:id="27"/>
    </w:p>
    <w:p w14:paraId="4A826CE5" w14:textId="77777777" w:rsidR="008F149E" w:rsidRPr="00A15828" w:rsidRDefault="008F149E" w:rsidP="008F149E">
      <w:pPr>
        <w:rPr>
          <w:rFonts w:cs="Arial"/>
        </w:rPr>
      </w:pPr>
      <w:bookmarkStart w:id="28" w:name="_Toc73509425"/>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Donec sit </w:t>
      </w:r>
      <w:proofErr w:type="spellStart"/>
      <w:r w:rsidRPr="00A15828">
        <w:rPr>
          <w:rFonts w:cs="Arial"/>
        </w:rPr>
        <w:t>amet</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elit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Quisque</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gravida fermentum, </w:t>
      </w:r>
      <w:proofErr w:type="spellStart"/>
      <w:r w:rsidRPr="00A15828">
        <w:rPr>
          <w:rFonts w:cs="Arial"/>
        </w:rPr>
        <w:t>odio</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vitae </w:t>
      </w:r>
      <w:proofErr w:type="spellStart"/>
      <w:r w:rsidRPr="00A15828">
        <w:rPr>
          <w:rFonts w:cs="Arial"/>
        </w:rPr>
        <w:t>sagittis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vitae </w:t>
      </w:r>
      <w:proofErr w:type="spellStart"/>
      <w:r w:rsidRPr="00A15828">
        <w:rPr>
          <w:rFonts w:cs="Arial"/>
        </w:rPr>
        <w:t>velit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non </w:t>
      </w:r>
      <w:proofErr w:type="spellStart"/>
      <w:r w:rsidRPr="00A15828">
        <w:rPr>
          <w:rFonts w:cs="Arial"/>
        </w:rPr>
        <w:t>efficitur</w:t>
      </w:r>
      <w:proofErr w:type="spellEnd"/>
      <w:r w:rsidRPr="00A15828">
        <w:rPr>
          <w:rFonts w:cs="Arial"/>
        </w:rPr>
        <w:t xml:space="preserve"> lorem </w:t>
      </w:r>
      <w:proofErr w:type="spellStart"/>
      <w:r w:rsidRPr="00A15828">
        <w:rPr>
          <w:rFonts w:cs="Arial"/>
        </w:rPr>
        <w:t>molestie</w:t>
      </w:r>
      <w:proofErr w:type="spellEnd"/>
      <w:r w:rsidRPr="00A15828">
        <w:rPr>
          <w:rFonts w:cs="Arial"/>
        </w:rPr>
        <w:t xml:space="preserve"> at. Donec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pharetra </w:t>
      </w:r>
      <w:proofErr w:type="spellStart"/>
      <w:r w:rsidRPr="00A15828">
        <w:rPr>
          <w:rFonts w:cs="Arial"/>
        </w:rPr>
        <w:t>ut</w:t>
      </w:r>
      <w:proofErr w:type="spellEnd"/>
      <w:r w:rsidRPr="00A15828">
        <w:rPr>
          <w:rFonts w:cs="Arial"/>
        </w:rPr>
        <w:t xml:space="preserve"> </w:t>
      </w:r>
      <w:proofErr w:type="spellStart"/>
      <w:r w:rsidRPr="00A15828">
        <w:rPr>
          <w:rFonts w:cs="Arial"/>
        </w:rPr>
        <w:t>nunc</w:t>
      </w:r>
      <w:proofErr w:type="spellEnd"/>
      <w:r w:rsidRPr="00A15828">
        <w:rPr>
          <w:rFonts w:cs="Arial"/>
        </w:rPr>
        <w:t xml:space="preserve"> non, </w:t>
      </w:r>
      <w:proofErr w:type="spellStart"/>
      <w:r w:rsidRPr="00A15828">
        <w:rPr>
          <w:rFonts w:cs="Arial"/>
        </w:rPr>
        <w:t>tempor</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Duis </w:t>
      </w:r>
      <w:proofErr w:type="spellStart"/>
      <w:r w:rsidRPr="00A15828">
        <w:rPr>
          <w:rFonts w:cs="Arial"/>
        </w:rPr>
        <w:t>fringilla</w:t>
      </w:r>
      <w:proofErr w:type="spellEnd"/>
      <w:r w:rsidRPr="00A15828">
        <w:rPr>
          <w:rFonts w:cs="Arial"/>
        </w:rPr>
        <w:t xml:space="preserve"> mi </w:t>
      </w:r>
      <w:proofErr w:type="spellStart"/>
      <w:r w:rsidRPr="00A15828">
        <w:rPr>
          <w:rFonts w:cs="Arial"/>
        </w:rPr>
        <w:t>eu</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ac </w:t>
      </w:r>
      <w:proofErr w:type="spellStart"/>
      <w:r w:rsidRPr="00A15828">
        <w:rPr>
          <w:rFonts w:cs="Arial"/>
        </w:rPr>
        <w:t>sagittis</w:t>
      </w:r>
      <w:proofErr w:type="spellEnd"/>
      <w:r w:rsidRPr="00A15828">
        <w:rPr>
          <w:rFonts w:cs="Arial"/>
        </w:rPr>
        <w:t xml:space="preserve"> ipsum </w:t>
      </w:r>
      <w:proofErr w:type="spellStart"/>
      <w:r w:rsidRPr="00A15828">
        <w:rPr>
          <w:rFonts w:cs="Arial"/>
        </w:rPr>
        <w:t>eleifend</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lorem.</w:t>
      </w:r>
    </w:p>
    <w:p w14:paraId="0898781E" w14:textId="77777777" w:rsidR="008F149E" w:rsidRPr="00A15828" w:rsidRDefault="008F149E" w:rsidP="008F149E">
      <w:pPr>
        <w:rPr>
          <w:rFonts w:cs="Arial"/>
        </w:rPr>
      </w:pPr>
      <w:r w:rsidRPr="00A15828">
        <w:rPr>
          <w:rFonts w:cs="Arial"/>
        </w:rPr>
        <w:t xml:space="preserve">Sed </w:t>
      </w:r>
      <w:proofErr w:type="spellStart"/>
      <w:r w:rsidRPr="00A15828">
        <w:rPr>
          <w:rFonts w:cs="Arial"/>
        </w:rPr>
        <w:t>suscipit</w:t>
      </w:r>
      <w:proofErr w:type="spellEnd"/>
      <w:r w:rsidRPr="00A15828">
        <w:rPr>
          <w:rFonts w:cs="Arial"/>
        </w:rPr>
        <w:t xml:space="preserve"> </w:t>
      </w:r>
      <w:proofErr w:type="spellStart"/>
      <w:r w:rsidRPr="00A15828">
        <w:rPr>
          <w:rFonts w:cs="Arial"/>
        </w:rPr>
        <w:t>nisl</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Proin </w:t>
      </w:r>
      <w:proofErr w:type="spellStart"/>
      <w:r w:rsidRPr="00A15828">
        <w:rPr>
          <w:rFonts w:cs="Arial"/>
        </w:rPr>
        <w:t>ut</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et </w:t>
      </w:r>
      <w:proofErr w:type="spellStart"/>
      <w:r w:rsidRPr="00A15828">
        <w:rPr>
          <w:rFonts w:cs="Arial"/>
        </w:rPr>
        <w:t>purus</w:t>
      </w:r>
      <w:proofErr w:type="spellEnd"/>
      <w:r w:rsidRPr="00A15828">
        <w:rPr>
          <w:rFonts w:cs="Arial"/>
        </w:rPr>
        <w:t xml:space="preserve"> </w:t>
      </w:r>
      <w:proofErr w:type="spellStart"/>
      <w:r w:rsidRPr="00A15828">
        <w:rPr>
          <w:rFonts w:cs="Arial"/>
        </w:rPr>
        <w:t>bibendum</w:t>
      </w:r>
      <w:proofErr w:type="spellEnd"/>
      <w:r w:rsidRPr="00A15828">
        <w:rPr>
          <w:rFonts w:cs="Arial"/>
        </w:rPr>
        <w:t xml:space="preserve"> pharetra </w:t>
      </w:r>
      <w:proofErr w:type="spellStart"/>
      <w:r w:rsidRPr="00A15828">
        <w:rPr>
          <w:rFonts w:cs="Arial"/>
        </w:rPr>
        <w:t>vel</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Morbi </w:t>
      </w:r>
      <w:proofErr w:type="spellStart"/>
      <w:r w:rsidRPr="00A15828">
        <w:rPr>
          <w:rFonts w:cs="Arial"/>
        </w:rPr>
        <w:t>orci</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vel</w:t>
      </w:r>
      <w:proofErr w:type="spellEnd"/>
      <w:r w:rsidRPr="00A15828">
        <w:rPr>
          <w:rFonts w:cs="Arial"/>
        </w:rPr>
        <w:t xml:space="preserve"> dictum </w:t>
      </w:r>
      <w:proofErr w:type="spellStart"/>
      <w:r w:rsidRPr="00A15828">
        <w:rPr>
          <w:rFonts w:cs="Arial"/>
        </w:rPr>
        <w:t>quis</w:t>
      </w:r>
      <w:proofErr w:type="spellEnd"/>
      <w:r w:rsidRPr="00A15828">
        <w:rPr>
          <w:rFonts w:cs="Arial"/>
        </w:rPr>
        <w:t xml:space="preserve">, maximus id </w:t>
      </w:r>
      <w:proofErr w:type="spellStart"/>
      <w:r w:rsidRPr="00A15828">
        <w:rPr>
          <w:rFonts w:cs="Arial"/>
        </w:rPr>
        <w:t>justo</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sem</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mollis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in, </w:t>
      </w:r>
      <w:proofErr w:type="spellStart"/>
      <w:r w:rsidRPr="00A15828">
        <w:rPr>
          <w:rFonts w:cs="Arial"/>
        </w:rPr>
        <w:t>mollis</w:t>
      </w:r>
      <w:proofErr w:type="spellEnd"/>
      <w:r w:rsidRPr="00A15828">
        <w:rPr>
          <w:rFonts w:cs="Arial"/>
        </w:rPr>
        <w:t xml:space="preserve"> </w:t>
      </w:r>
      <w:proofErr w:type="spellStart"/>
      <w:r w:rsidRPr="00A15828">
        <w:rPr>
          <w:rFonts w:cs="Arial"/>
        </w:rPr>
        <w:t>nisl</w:t>
      </w:r>
      <w:proofErr w:type="spellEnd"/>
      <w:r w:rsidRPr="00A15828">
        <w:rPr>
          <w:rFonts w:cs="Arial"/>
        </w:rPr>
        <w:t xml:space="preserve">. 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Morbi at </w:t>
      </w:r>
      <w:proofErr w:type="spellStart"/>
      <w:r w:rsidRPr="00A15828">
        <w:rPr>
          <w:rFonts w:cs="Arial"/>
        </w:rPr>
        <w:t>facilisis</w:t>
      </w:r>
      <w:proofErr w:type="spellEnd"/>
      <w:r w:rsidRPr="00A15828">
        <w:rPr>
          <w:rFonts w:cs="Arial"/>
        </w:rPr>
        <w:t xml:space="preserve"> </w:t>
      </w:r>
      <w:proofErr w:type="spellStart"/>
      <w:r w:rsidRPr="00A15828">
        <w:rPr>
          <w:rFonts w:cs="Arial"/>
        </w:rPr>
        <w:t>augue</w:t>
      </w:r>
      <w:proofErr w:type="spellEnd"/>
      <w:r w:rsidRPr="00A15828">
        <w:rPr>
          <w:rFonts w:cs="Arial"/>
        </w:rPr>
        <w:t>.</w:t>
      </w:r>
    </w:p>
    <w:bookmarkEnd w:id="28"/>
    <w:p w14:paraId="5C44D217" w14:textId="77777777" w:rsidR="008D09BF" w:rsidRPr="00913A94" w:rsidRDefault="008D09BF" w:rsidP="00E877C8">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8D09BF" w:rsidRPr="00BB54CC" w14:paraId="3C323288" w14:textId="77777777" w:rsidTr="00665243">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573CA93A" w14:textId="77777777" w:rsidR="008D09BF" w:rsidRPr="00BE3553" w:rsidRDefault="008D09BF" w:rsidP="008D09BF">
            <w:pPr>
              <w:pStyle w:val="TableHead"/>
            </w:pPr>
            <w:r>
              <w:t xml:space="preserve">Table </w:t>
            </w:r>
            <w:r w:rsidR="00791B7A">
              <w:t>h</w:t>
            </w:r>
            <w:r w:rsidR="009D3B28">
              <w:t>ead</w:t>
            </w:r>
          </w:p>
        </w:tc>
        <w:tc>
          <w:tcPr>
            <w:tcW w:w="1813" w:type="dxa"/>
          </w:tcPr>
          <w:p w14:paraId="4D34ECFD" w14:textId="77777777" w:rsidR="008D09BF" w:rsidRPr="00BE3553" w:rsidRDefault="008D09BF" w:rsidP="008D09BF">
            <w:pPr>
              <w:pStyle w:val="TableHead"/>
            </w:pPr>
            <w:r>
              <w:t xml:space="preserve">Table </w:t>
            </w:r>
            <w:r w:rsidR="00791B7A">
              <w:t>h</w:t>
            </w:r>
            <w:r w:rsidR="009D3B28">
              <w:t>ead</w:t>
            </w:r>
          </w:p>
        </w:tc>
        <w:tc>
          <w:tcPr>
            <w:tcW w:w="1814" w:type="dxa"/>
          </w:tcPr>
          <w:p w14:paraId="0274745D" w14:textId="77777777" w:rsidR="008D09BF" w:rsidRPr="00BE3553" w:rsidRDefault="008D09BF" w:rsidP="008D09BF">
            <w:pPr>
              <w:pStyle w:val="TableHead"/>
            </w:pPr>
            <w:r>
              <w:t xml:space="preserve">Table </w:t>
            </w:r>
            <w:r w:rsidR="00791B7A">
              <w:t>h</w:t>
            </w:r>
            <w:r w:rsidR="009D3B28">
              <w:t>ead</w:t>
            </w:r>
          </w:p>
        </w:tc>
        <w:tc>
          <w:tcPr>
            <w:tcW w:w="1813" w:type="dxa"/>
          </w:tcPr>
          <w:p w14:paraId="48A0CE14" w14:textId="77777777" w:rsidR="008D09BF" w:rsidRPr="00BE3553" w:rsidRDefault="008D09BF" w:rsidP="008D09BF">
            <w:pPr>
              <w:pStyle w:val="TableHead"/>
            </w:pPr>
            <w:r>
              <w:t xml:space="preserve">Table </w:t>
            </w:r>
            <w:r w:rsidR="00791B7A">
              <w:t>h</w:t>
            </w:r>
            <w:r w:rsidR="009D3B28">
              <w:t>ead</w:t>
            </w:r>
          </w:p>
        </w:tc>
        <w:tc>
          <w:tcPr>
            <w:tcW w:w="1814" w:type="dxa"/>
          </w:tcPr>
          <w:p w14:paraId="5C0EBB3E" w14:textId="77777777" w:rsidR="008D09BF" w:rsidRPr="00BE3553" w:rsidRDefault="008D09BF" w:rsidP="008D09BF">
            <w:pPr>
              <w:pStyle w:val="TableHead"/>
            </w:pPr>
            <w:r>
              <w:t xml:space="preserve">Table </w:t>
            </w:r>
            <w:r w:rsidR="00791B7A">
              <w:t>h</w:t>
            </w:r>
            <w:r w:rsidR="009D3B28">
              <w:t>ead</w:t>
            </w:r>
          </w:p>
        </w:tc>
      </w:tr>
      <w:tr w:rsidR="008D09BF" w:rsidRPr="00BB54CC" w14:paraId="6CC80CC9" w14:textId="77777777" w:rsidTr="00665243">
        <w:trPr>
          <w:trHeight w:val="340"/>
        </w:trPr>
        <w:tc>
          <w:tcPr>
            <w:tcW w:w="1813" w:type="dxa"/>
          </w:tcPr>
          <w:p w14:paraId="6CC972A8" w14:textId="77777777" w:rsidR="008D09BF" w:rsidRPr="00BE3553" w:rsidRDefault="008D09BF" w:rsidP="00F66F42">
            <w:pPr>
              <w:pStyle w:val="TableBody"/>
            </w:pPr>
            <w:r>
              <w:t xml:space="preserve">Table body </w:t>
            </w:r>
          </w:p>
        </w:tc>
        <w:tc>
          <w:tcPr>
            <w:tcW w:w="1813" w:type="dxa"/>
          </w:tcPr>
          <w:p w14:paraId="07407C6A" w14:textId="77777777" w:rsidR="008D09BF" w:rsidRPr="00BE3553" w:rsidRDefault="008D09BF" w:rsidP="00F66F42">
            <w:pPr>
              <w:pStyle w:val="Tablebodyrightalignedfornumbersonly"/>
            </w:pPr>
            <w:r>
              <w:t xml:space="preserve">Table body right aligned (for numbers) </w:t>
            </w:r>
            <w:r w:rsidRPr="00BE3553">
              <w:t>22</w:t>
            </w:r>
          </w:p>
        </w:tc>
        <w:tc>
          <w:tcPr>
            <w:tcW w:w="1814" w:type="dxa"/>
          </w:tcPr>
          <w:p w14:paraId="4FF198D7" w14:textId="77777777" w:rsidR="008D09BF" w:rsidRPr="00BE3553" w:rsidRDefault="008D09BF" w:rsidP="00F66F42">
            <w:pPr>
              <w:pStyle w:val="Tablebodyrightalignedfornumbersonly"/>
            </w:pPr>
            <w:r w:rsidRPr="00BE3553">
              <w:t>72081</w:t>
            </w:r>
          </w:p>
        </w:tc>
        <w:tc>
          <w:tcPr>
            <w:tcW w:w="1813" w:type="dxa"/>
          </w:tcPr>
          <w:p w14:paraId="02816200" w14:textId="77777777" w:rsidR="008D09BF" w:rsidRPr="00BE3553" w:rsidRDefault="008D09BF" w:rsidP="00F66F42">
            <w:pPr>
              <w:pStyle w:val="Tablebodyrightalignedfornumbersonly"/>
            </w:pPr>
            <w:r w:rsidRPr="00BE3553">
              <w:t>30.5</w:t>
            </w:r>
          </w:p>
        </w:tc>
        <w:tc>
          <w:tcPr>
            <w:tcW w:w="1814" w:type="dxa"/>
          </w:tcPr>
          <w:p w14:paraId="38995113" w14:textId="77777777" w:rsidR="008D09BF" w:rsidRPr="00BE3553" w:rsidRDefault="008D09BF" w:rsidP="00F66F42">
            <w:pPr>
              <w:pStyle w:val="Tablebodyrightalignedfornumbersonly"/>
            </w:pPr>
            <w:r w:rsidRPr="00BE3553">
              <w:t>19</w:t>
            </w:r>
          </w:p>
        </w:tc>
      </w:tr>
      <w:tr w:rsidR="008D09BF" w:rsidRPr="00BB54CC" w14:paraId="568BAAC8" w14:textId="77777777" w:rsidTr="00665243">
        <w:trPr>
          <w:trHeight w:val="340"/>
        </w:trPr>
        <w:tc>
          <w:tcPr>
            <w:tcW w:w="1813" w:type="dxa"/>
          </w:tcPr>
          <w:p w14:paraId="519F656B" w14:textId="77777777" w:rsidR="008D09BF" w:rsidRPr="00BE3553" w:rsidRDefault="008D09BF" w:rsidP="008D09BF">
            <w:pPr>
              <w:pStyle w:val="TableBody"/>
            </w:pPr>
            <w:r>
              <w:t xml:space="preserve">Table body </w:t>
            </w:r>
          </w:p>
        </w:tc>
        <w:tc>
          <w:tcPr>
            <w:tcW w:w="1813" w:type="dxa"/>
          </w:tcPr>
          <w:p w14:paraId="6B029103" w14:textId="77777777" w:rsidR="008D09BF" w:rsidRPr="00BE3553" w:rsidRDefault="008D09BF" w:rsidP="008D09BF">
            <w:pPr>
              <w:pStyle w:val="Tablebodyrightalignedfornumbersonly"/>
            </w:pPr>
            <w:r w:rsidRPr="00BE3553">
              <w:t>22</w:t>
            </w:r>
          </w:p>
        </w:tc>
        <w:tc>
          <w:tcPr>
            <w:tcW w:w="1814" w:type="dxa"/>
          </w:tcPr>
          <w:p w14:paraId="5C820371" w14:textId="77777777" w:rsidR="008D09BF" w:rsidRPr="00BE3553" w:rsidRDefault="008D09BF" w:rsidP="008D09BF">
            <w:pPr>
              <w:pStyle w:val="Tablebodyrightalignedfornumbersonly"/>
            </w:pPr>
            <w:r w:rsidRPr="00BE3553">
              <w:t>72081</w:t>
            </w:r>
          </w:p>
        </w:tc>
        <w:tc>
          <w:tcPr>
            <w:tcW w:w="1813" w:type="dxa"/>
          </w:tcPr>
          <w:p w14:paraId="02CB00DD" w14:textId="77777777" w:rsidR="008D09BF" w:rsidRPr="00BE3553" w:rsidRDefault="008D09BF" w:rsidP="008D09BF">
            <w:pPr>
              <w:pStyle w:val="Tablebodyrightalignedfornumbersonly"/>
            </w:pPr>
            <w:r w:rsidRPr="00BE3553">
              <w:t>30.5</w:t>
            </w:r>
          </w:p>
        </w:tc>
        <w:tc>
          <w:tcPr>
            <w:tcW w:w="1814" w:type="dxa"/>
          </w:tcPr>
          <w:p w14:paraId="40ECC699" w14:textId="77777777" w:rsidR="008D09BF" w:rsidRPr="00BE3553" w:rsidRDefault="008D09BF" w:rsidP="008D09BF">
            <w:pPr>
              <w:pStyle w:val="Tablebodyrightalignedfornumbersonly"/>
            </w:pPr>
            <w:r w:rsidRPr="00BE3553">
              <w:t>19</w:t>
            </w:r>
          </w:p>
        </w:tc>
      </w:tr>
      <w:tr w:rsidR="008D09BF" w:rsidRPr="00BB54CC" w14:paraId="011B2624" w14:textId="77777777" w:rsidTr="00665243">
        <w:trPr>
          <w:trHeight w:val="340"/>
        </w:trPr>
        <w:tc>
          <w:tcPr>
            <w:tcW w:w="1813" w:type="dxa"/>
          </w:tcPr>
          <w:p w14:paraId="4723AB46" w14:textId="77777777" w:rsidR="008D09BF" w:rsidRPr="00BE3553" w:rsidRDefault="008D09BF" w:rsidP="008D09BF">
            <w:pPr>
              <w:pStyle w:val="TableBody"/>
            </w:pPr>
            <w:r>
              <w:t xml:space="preserve">Table body </w:t>
            </w:r>
          </w:p>
        </w:tc>
        <w:tc>
          <w:tcPr>
            <w:tcW w:w="1813" w:type="dxa"/>
          </w:tcPr>
          <w:p w14:paraId="3E6E767E" w14:textId="77777777" w:rsidR="008D09BF" w:rsidRPr="00BE3553" w:rsidRDefault="008D09BF" w:rsidP="008D09BF">
            <w:pPr>
              <w:pStyle w:val="Tablebodyrightalignedfornumbersonly"/>
            </w:pPr>
            <w:r w:rsidRPr="00BE3553">
              <w:t>22</w:t>
            </w:r>
          </w:p>
        </w:tc>
        <w:tc>
          <w:tcPr>
            <w:tcW w:w="1814" w:type="dxa"/>
          </w:tcPr>
          <w:p w14:paraId="2EC4A65A" w14:textId="77777777" w:rsidR="008D09BF" w:rsidRPr="00BE3553" w:rsidRDefault="008D09BF" w:rsidP="008D09BF">
            <w:pPr>
              <w:pStyle w:val="Tablebodyrightalignedfornumbersonly"/>
            </w:pPr>
            <w:r w:rsidRPr="00BE3553">
              <w:t>72081</w:t>
            </w:r>
          </w:p>
        </w:tc>
        <w:tc>
          <w:tcPr>
            <w:tcW w:w="1813" w:type="dxa"/>
          </w:tcPr>
          <w:p w14:paraId="492E97B9" w14:textId="77777777" w:rsidR="008D09BF" w:rsidRPr="00BE3553" w:rsidRDefault="008D09BF" w:rsidP="008D09BF">
            <w:pPr>
              <w:pStyle w:val="Tablebodyrightalignedfornumbersonly"/>
            </w:pPr>
            <w:r w:rsidRPr="00BE3553">
              <w:t>30.5</w:t>
            </w:r>
          </w:p>
        </w:tc>
        <w:tc>
          <w:tcPr>
            <w:tcW w:w="1814" w:type="dxa"/>
          </w:tcPr>
          <w:p w14:paraId="1B7F638F" w14:textId="77777777" w:rsidR="008D09BF" w:rsidRPr="00BE3553" w:rsidRDefault="008D09BF" w:rsidP="008D09BF">
            <w:pPr>
              <w:pStyle w:val="Tablebodyrightalignedfornumbersonly"/>
            </w:pPr>
            <w:r w:rsidRPr="00BE3553">
              <w:t>19</w:t>
            </w:r>
          </w:p>
        </w:tc>
      </w:tr>
      <w:tr w:rsidR="008D09BF" w:rsidRPr="00BB54CC" w14:paraId="5C7EB984" w14:textId="77777777" w:rsidTr="00665243">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0992E79B" w14:textId="77777777" w:rsidR="008D09BF" w:rsidRDefault="008D09BF" w:rsidP="00F66F42">
            <w:pPr>
              <w:pStyle w:val="TableBody"/>
              <w:rPr>
                <w:b w:val="0"/>
              </w:rPr>
            </w:pPr>
            <w:r>
              <w:t xml:space="preserve">Table body </w:t>
            </w:r>
          </w:p>
          <w:p w14:paraId="63CBE572" w14:textId="77777777" w:rsidR="008D09BF" w:rsidRPr="00913A94" w:rsidRDefault="008D09BF" w:rsidP="00F66F42">
            <w:pPr>
              <w:pStyle w:val="TableBody"/>
            </w:pPr>
            <w:r>
              <w:t>(with Total Row option in Table Style options ticked)</w:t>
            </w:r>
          </w:p>
        </w:tc>
        <w:tc>
          <w:tcPr>
            <w:tcW w:w="1813" w:type="dxa"/>
          </w:tcPr>
          <w:p w14:paraId="202E3E57" w14:textId="77777777" w:rsidR="008D09BF" w:rsidRPr="00913A94" w:rsidRDefault="008D09BF" w:rsidP="00F66F42">
            <w:pPr>
              <w:pStyle w:val="Tablebodyrightalignedfornumbersonly"/>
            </w:pPr>
            <w:r w:rsidRPr="00913A94">
              <w:t>221</w:t>
            </w:r>
          </w:p>
        </w:tc>
        <w:tc>
          <w:tcPr>
            <w:tcW w:w="1814" w:type="dxa"/>
          </w:tcPr>
          <w:p w14:paraId="291A4B66" w14:textId="77777777" w:rsidR="008D09BF" w:rsidRPr="00913A94" w:rsidRDefault="008D09BF" w:rsidP="00F66F42">
            <w:pPr>
              <w:pStyle w:val="Tablebodyrightalignedfornumbersonly"/>
            </w:pPr>
            <w:r w:rsidRPr="00913A94">
              <w:t>910937</w:t>
            </w:r>
          </w:p>
        </w:tc>
        <w:tc>
          <w:tcPr>
            <w:tcW w:w="1813" w:type="dxa"/>
          </w:tcPr>
          <w:p w14:paraId="70CB5FF1" w14:textId="77777777" w:rsidR="008D09BF" w:rsidRPr="00913A94" w:rsidRDefault="008D09BF" w:rsidP="00F66F42">
            <w:pPr>
              <w:pStyle w:val="Tablebodyrightalignedfornumbersonly"/>
            </w:pPr>
            <w:r w:rsidRPr="00913A94">
              <w:t>24.3</w:t>
            </w:r>
          </w:p>
        </w:tc>
        <w:tc>
          <w:tcPr>
            <w:tcW w:w="1814" w:type="dxa"/>
          </w:tcPr>
          <w:p w14:paraId="452CA33A" w14:textId="77777777" w:rsidR="008D09BF" w:rsidRPr="00913A94" w:rsidRDefault="008D09BF" w:rsidP="00F66F42">
            <w:pPr>
              <w:pStyle w:val="Tablebodyrightalignedfornumbersonly"/>
            </w:pPr>
            <w:r w:rsidRPr="00913A94">
              <w:t>257</w:t>
            </w:r>
          </w:p>
        </w:tc>
      </w:tr>
    </w:tbl>
    <w:p w14:paraId="049FE7CE" w14:textId="77777777" w:rsidR="00E01543" w:rsidRPr="00913A94" w:rsidRDefault="00E01543" w:rsidP="00E01543">
      <w:pPr>
        <w:pStyle w:val="Tableorchartcaption"/>
      </w:pPr>
      <w:r w:rsidRPr="00913A94">
        <w:lastRenderedPageBreak/>
        <w:t xml:space="preserve">Table </w:t>
      </w:r>
      <w:r>
        <w:t>or chart caption</w:t>
      </w:r>
    </w:p>
    <w:tbl>
      <w:tblPr>
        <w:tblStyle w:val="TableGrid"/>
        <w:tblW w:w="9067" w:type="dxa"/>
        <w:tblLayout w:type="fixed"/>
        <w:tblLook w:val="0620" w:firstRow="1" w:lastRow="0" w:firstColumn="0" w:lastColumn="0" w:noHBand="1" w:noVBand="1"/>
      </w:tblPr>
      <w:tblGrid>
        <w:gridCol w:w="3022"/>
        <w:gridCol w:w="3022"/>
        <w:gridCol w:w="3023"/>
      </w:tblGrid>
      <w:tr w:rsidR="00E01543" w:rsidRPr="00BB54CC" w14:paraId="5DBD5044" w14:textId="77777777" w:rsidTr="00270DF1">
        <w:trPr>
          <w:cnfStyle w:val="100000000000" w:firstRow="1" w:lastRow="0" w:firstColumn="0" w:lastColumn="0" w:oddVBand="0" w:evenVBand="0" w:oddHBand="0" w:evenHBand="0" w:firstRowFirstColumn="0" w:firstRowLastColumn="0" w:lastRowFirstColumn="0" w:lastRowLastColumn="0"/>
          <w:trHeight w:val="340"/>
        </w:trPr>
        <w:tc>
          <w:tcPr>
            <w:tcW w:w="3022" w:type="dxa"/>
          </w:tcPr>
          <w:p w14:paraId="058C7E11" w14:textId="77777777" w:rsidR="00E01543" w:rsidRPr="00BE3553" w:rsidRDefault="00E01543" w:rsidP="00270DF1">
            <w:pPr>
              <w:pStyle w:val="TableHead"/>
            </w:pPr>
            <w:r>
              <w:t>Table Head</w:t>
            </w:r>
          </w:p>
        </w:tc>
        <w:tc>
          <w:tcPr>
            <w:tcW w:w="3022" w:type="dxa"/>
          </w:tcPr>
          <w:p w14:paraId="79CCF670" w14:textId="77777777" w:rsidR="00E01543" w:rsidRPr="00BE3553" w:rsidRDefault="00E01543" w:rsidP="00270DF1">
            <w:pPr>
              <w:pStyle w:val="TableHead"/>
            </w:pPr>
            <w:r>
              <w:t>Table Head</w:t>
            </w:r>
          </w:p>
        </w:tc>
        <w:tc>
          <w:tcPr>
            <w:tcW w:w="3023" w:type="dxa"/>
          </w:tcPr>
          <w:p w14:paraId="47172398" w14:textId="77777777" w:rsidR="00E01543" w:rsidRPr="00BE3553" w:rsidRDefault="00E01543" w:rsidP="00270DF1">
            <w:pPr>
              <w:pStyle w:val="TableHead"/>
            </w:pPr>
            <w:r>
              <w:t>Table Head</w:t>
            </w:r>
          </w:p>
        </w:tc>
      </w:tr>
      <w:tr w:rsidR="00E01543" w:rsidRPr="00BB54CC" w14:paraId="68C6C7B5" w14:textId="77777777" w:rsidTr="00270DF1">
        <w:trPr>
          <w:trHeight w:val="340"/>
        </w:trPr>
        <w:tc>
          <w:tcPr>
            <w:tcW w:w="3022" w:type="dxa"/>
          </w:tcPr>
          <w:p w14:paraId="42BD1692" w14:textId="77777777" w:rsidR="00E01543" w:rsidRDefault="00E01543" w:rsidP="00270DF1">
            <w:pPr>
              <w:pStyle w:val="TableBody"/>
            </w:pPr>
            <w:r>
              <w:t xml:space="preserve">Table Body text </w:t>
            </w:r>
          </w:p>
          <w:p w14:paraId="6B17BF05" w14:textId="77777777" w:rsidR="00E01543" w:rsidRPr="00BE3553" w:rsidRDefault="00E01543" w:rsidP="00270DF1">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c>
          <w:tcPr>
            <w:tcW w:w="3022" w:type="dxa"/>
          </w:tcPr>
          <w:p w14:paraId="090816CF" w14:textId="77777777" w:rsidR="00E01543" w:rsidRDefault="00E01543" w:rsidP="00270DF1">
            <w:pPr>
              <w:pStyle w:val="TableBody"/>
            </w:pPr>
            <w:r>
              <w:t xml:space="preserve">Table Body text </w:t>
            </w:r>
          </w:p>
          <w:p w14:paraId="165FBD92" w14:textId="77777777" w:rsidR="00E01543" w:rsidRPr="00BE3553" w:rsidRDefault="00E01543" w:rsidP="00270DF1">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c>
          <w:tcPr>
            <w:tcW w:w="3023" w:type="dxa"/>
          </w:tcPr>
          <w:p w14:paraId="71F8509E" w14:textId="77777777" w:rsidR="00E01543" w:rsidRDefault="00E01543" w:rsidP="00270DF1">
            <w:pPr>
              <w:pStyle w:val="TableBody"/>
            </w:pPr>
            <w:r>
              <w:t xml:space="preserve">Table Body text </w:t>
            </w:r>
          </w:p>
          <w:p w14:paraId="5E39C1A5" w14:textId="77777777" w:rsidR="00E01543" w:rsidRPr="00BE3553" w:rsidRDefault="00E01543" w:rsidP="00270DF1">
            <w:pPr>
              <w:pStyle w:val="TableBody"/>
            </w:pPr>
            <w:r>
              <w:t xml:space="preserve">In </w:t>
            </w:r>
            <w:proofErr w:type="spellStart"/>
            <w:r>
              <w:t>tristique</w:t>
            </w:r>
            <w:proofErr w:type="spellEnd"/>
            <w:r>
              <w:t xml:space="preserve"> </w:t>
            </w:r>
            <w:proofErr w:type="spellStart"/>
            <w:r>
              <w:t>lobortis</w:t>
            </w:r>
            <w:proofErr w:type="spellEnd"/>
            <w:r>
              <w:t xml:space="preserve"> </w:t>
            </w:r>
            <w:proofErr w:type="spellStart"/>
            <w:r>
              <w:t>sagittis</w:t>
            </w:r>
            <w:proofErr w:type="spellEnd"/>
            <w:r>
              <w:t xml:space="preserve">. </w:t>
            </w:r>
            <w:proofErr w:type="spellStart"/>
            <w:r>
              <w:t>Phasellus</w:t>
            </w:r>
            <w:proofErr w:type="spellEnd"/>
            <w:r>
              <w:t xml:space="preserve"> </w:t>
            </w:r>
            <w:proofErr w:type="spellStart"/>
            <w:r>
              <w:t>mollis</w:t>
            </w:r>
            <w:proofErr w:type="spellEnd"/>
            <w:r>
              <w:t xml:space="preserve"> </w:t>
            </w:r>
            <w:proofErr w:type="spellStart"/>
            <w:r>
              <w:t>mattis</w:t>
            </w:r>
            <w:proofErr w:type="spellEnd"/>
            <w:r>
              <w:t xml:space="preserve"> </w:t>
            </w:r>
            <w:proofErr w:type="spellStart"/>
            <w:r>
              <w:t>iaculis</w:t>
            </w:r>
            <w:proofErr w:type="spellEnd"/>
            <w:r>
              <w:t>.</w:t>
            </w:r>
          </w:p>
        </w:tc>
      </w:tr>
      <w:tr w:rsidR="00E01543" w:rsidRPr="00BB54CC" w14:paraId="3A1008BF" w14:textId="77777777" w:rsidTr="00270DF1">
        <w:trPr>
          <w:trHeight w:val="340"/>
        </w:trPr>
        <w:tc>
          <w:tcPr>
            <w:tcW w:w="3022" w:type="dxa"/>
          </w:tcPr>
          <w:p w14:paraId="2CE852C2" w14:textId="77777777" w:rsidR="00E01543" w:rsidRDefault="00E01543" w:rsidP="00270DF1">
            <w:pPr>
              <w:pStyle w:val="TableBody"/>
            </w:pPr>
            <w:r>
              <w:t xml:space="preserve">Table Body text </w:t>
            </w:r>
          </w:p>
          <w:p w14:paraId="67BB9472" w14:textId="77777777" w:rsidR="00E01543" w:rsidRDefault="00E01543" w:rsidP="00270DF1">
            <w:pPr>
              <w:pStyle w:val="TableBody"/>
            </w:pPr>
            <w:r w:rsidRPr="00EB348A">
              <w:t xml:space="preserve">In </w:t>
            </w:r>
            <w:proofErr w:type="spellStart"/>
            <w:r w:rsidRPr="00EB348A">
              <w:t>tristique</w:t>
            </w:r>
            <w:proofErr w:type="spellEnd"/>
            <w:r w:rsidRPr="00EB348A">
              <w:t xml:space="preserve"> </w:t>
            </w:r>
            <w:proofErr w:type="spellStart"/>
            <w:r w:rsidRPr="00EB348A">
              <w:t>lobortis</w:t>
            </w:r>
            <w:proofErr w:type="spellEnd"/>
            <w:r w:rsidRPr="00EB348A">
              <w:t xml:space="preserve"> </w:t>
            </w:r>
            <w:proofErr w:type="spellStart"/>
            <w:r w:rsidRPr="00EB348A">
              <w:t>sagittis</w:t>
            </w:r>
            <w:proofErr w:type="spellEnd"/>
            <w:r w:rsidRPr="00EB348A">
              <w:t xml:space="preserve">. </w:t>
            </w:r>
          </w:p>
          <w:p w14:paraId="223ACD8E" w14:textId="77777777" w:rsidR="00E01543" w:rsidRPr="00EB348A" w:rsidRDefault="00E01543" w:rsidP="00270DF1">
            <w:pPr>
              <w:pStyle w:val="TableBody"/>
              <w:rPr>
                <w:rStyle w:val="Tablebodyde-emphasis"/>
              </w:rPr>
            </w:pPr>
            <w:proofErr w:type="spellStart"/>
            <w:r w:rsidRPr="00EB348A">
              <w:rPr>
                <w:rStyle w:val="Tablebodyde-emphasis"/>
              </w:rPr>
              <w:t>Phasellus</w:t>
            </w:r>
            <w:proofErr w:type="spellEnd"/>
            <w:r w:rsidRPr="00EB348A">
              <w:rPr>
                <w:rStyle w:val="Tablebodyde-emphasis"/>
              </w:rPr>
              <w:t xml:space="preserve"> </w:t>
            </w:r>
            <w:proofErr w:type="spellStart"/>
            <w:r w:rsidRPr="00EB348A">
              <w:rPr>
                <w:rStyle w:val="Tablebodyde-emphasis"/>
              </w:rPr>
              <w:t>mollis</w:t>
            </w:r>
            <w:proofErr w:type="spellEnd"/>
            <w:r w:rsidRPr="00EB348A">
              <w:rPr>
                <w:rStyle w:val="Tablebodyde-emphasis"/>
              </w:rPr>
              <w:t xml:space="preserve"> </w:t>
            </w:r>
            <w:proofErr w:type="spellStart"/>
            <w:r w:rsidRPr="00EB348A">
              <w:rPr>
                <w:rStyle w:val="Tablebodyde-emphasis"/>
              </w:rPr>
              <w:t>mattis</w:t>
            </w:r>
            <w:proofErr w:type="spellEnd"/>
            <w:r w:rsidRPr="00EB348A">
              <w:rPr>
                <w:rStyle w:val="Tablebodyde-emphasis"/>
              </w:rPr>
              <w:t xml:space="preserve"> </w:t>
            </w:r>
            <w:proofErr w:type="spellStart"/>
            <w:r w:rsidRPr="00EB348A">
              <w:rPr>
                <w:rStyle w:val="Tablebodyde-emphasis"/>
              </w:rPr>
              <w:t>iaculis</w:t>
            </w:r>
            <w:proofErr w:type="spellEnd"/>
          </w:p>
        </w:tc>
        <w:tc>
          <w:tcPr>
            <w:tcW w:w="3022" w:type="dxa"/>
          </w:tcPr>
          <w:p w14:paraId="44EC88E4" w14:textId="77777777" w:rsidR="00E01543" w:rsidRDefault="00E01543" w:rsidP="00E01543">
            <w:pPr>
              <w:pStyle w:val="Tablebulletnumbered1123"/>
              <w:numPr>
                <w:ilvl w:val="0"/>
                <w:numId w:val="25"/>
              </w:numPr>
            </w:pPr>
            <w:r w:rsidRPr="001343D9">
              <w:t>Table bullet numbered 1 (123)</w:t>
            </w:r>
          </w:p>
          <w:p w14:paraId="414C7788" w14:textId="77777777" w:rsidR="00E01543" w:rsidRPr="001343D9" w:rsidRDefault="00E01543" w:rsidP="00E01543">
            <w:pPr>
              <w:pStyle w:val="Tablebulletnumbered2abc"/>
              <w:numPr>
                <w:ilvl w:val="1"/>
                <w:numId w:val="25"/>
              </w:numPr>
            </w:pPr>
            <w:r w:rsidRPr="001343D9">
              <w:t>Table bullet numbered 2 (</w:t>
            </w:r>
            <w:proofErr w:type="spellStart"/>
            <w:r w:rsidRPr="001343D9">
              <w:t>abc</w:t>
            </w:r>
            <w:proofErr w:type="spellEnd"/>
            <w:r w:rsidRPr="001343D9">
              <w:t>)</w:t>
            </w:r>
          </w:p>
        </w:tc>
        <w:tc>
          <w:tcPr>
            <w:tcW w:w="3023" w:type="dxa"/>
          </w:tcPr>
          <w:p w14:paraId="2D927B0B" w14:textId="77777777" w:rsidR="00E01543" w:rsidRPr="005C38F1" w:rsidRDefault="00E01543" w:rsidP="00E01543">
            <w:pPr>
              <w:pStyle w:val="Tablebullet1"/>
              <w:numPr>
                <w:ilvl w:val="0"/>
                <w:numId w:val="23"/>
              </w:numPr>
            </w:pPr>
            <w:r w:rsidRPr="00BC7230">
              <w:t>Table</w:t>
            </w:r>
            <w:r w:rsidRPr="005C38F1">
              <w:t xml:space="preserve"> bullet 1</w:t>
            </w:r>
          </w:p>
          <w:p w14:paraId="67871848" w14:textId="77777777" w:rsidR="00E01543" w:rsidRDefault="00E01543" w:rsidP="00E01543">
            <w:pPr>
              <w:pStyle w:val="Tablebullet1"/>
              <w:numPr>
                <w:ilvl w:val="0"/>
                <w:numId w:val="23"/>
              </w:numPr>
            </w:pPr>
            <w:r w:rsidRPr="00783CB6">
              <w:t>Table</w:t>
            </w:r>
            <w:r w:rsidRPr="00CB619D">
              <w:t xml:space="preserve"> bu</w:t>
            </w:r>
            <w:r>
              <w:t>llet 1</w:t>
            </w:r>
          </w:p>
          <w:p w14:paraId="44BB6057" w14:textId="77777777" w:rsidR="00E01543" w:rsidRPr="00783CB6" w:rsidRDefault="00E01543" w:rsidP="00E01543">
            <w:pPr>
              <w:pStyle w:val="Tablebullet2"/>
              <w:numPr>
                <w:ilvl w:val="1"/>
                <w:numId w:val="23"/>
              </w:numPr>
            </w:pPr>
            <w:r w:rsidRPr="00783CB6">
              <w:t xml:space="preserve">Table </w:t>
            </w:r>
            <w:r w:rsidRPr="00BC7230">
              <w:t>bullet</w:t>
            </w:r>
            <w:r w:rsidRPr="00783CB6">
              <w:t xml:space="preserve"> 2</w:t>
            </w:r>
          </w:p>
          <w:p w14:paraId="636BCFCE" w14:textId="77777777" w:rsidR="00E01543" w:rsidRPr="00BE3553" w:rsidRDefault="00E01543" w:rsidP="00E01543">
            <w:pPr>
              <w:pStyle w:val="Tablebullet2"/>
              <w:numPr>
                <w:ilvl w:val="1"/>
                <w:numId w:val="23"/>
              </w:numPr>
            </w:pPr>
            <w:r w:rsidRPr="00783CB6">
              <w:t>Table</w:t>
            </w:r>
            <w:r>
              <w:t xml:space="preserve"> bullet 2</w:t>
            </w:r>
          </w:p>
        </w:tc>
      </w:tr>
      <w:tr w:rsidR="00E01543" w:rsidRPr="00BB54CC" w14:paraId="0C661191" w14:textId="77777777" w:rsidTr="00270DF1">
        <w:trPr>
          <w:trHeight w:val="340"/>
        </w:trPr>
        <w:tc>
          <w:tcPr>
            <w:tcW w:w="3022" w:type="dxa"/>
          </w:tcPr>
          <w:p w14:paraId="142C6B58" w14:textId="77777777" w:rsidR="00E01543" w:rsidRPr="00783CB6" w:rsidRDefault="00E01543" w:rsidP="00270DF1">
            <w:pPr>
              <w:pStyle w:val="TableBody"/>
            </w:pPr>
            <w:r w:rsidRPr="00783CB6">
              <w:t xml:space="preserve">Table Body </w:t>
            </w:r>
            <w:r w:rsidRPr="00783CB6">
              <w:rPr>
                <w:rStyle w:val="Hyperlink"/>
              </w:rPr>
              <w:t>text + hyp</w:t>
            </w:r>
            <w:r w:rsidRPr="00572454">
              <w:rPr>
                <w:rStyle w:val="Hyperlink"/>
              </w:rPr>
              <w:t>erli</w:t>
            </w:r>
            <w:r w:rsidRPr="00783CB6">
              <w:rPr>
                <w:rStyle w:val="Hyperlink"/>
              </w:rPr>
              <w:t>nk.</w:t>
            </w:r>
          </w:p>
        </w:tc>
        <w:tc>
          <w:tcPr>
            <w:tcW w:w="3022" w:type="dxa"/>
          </w:tcPr>
          <w:p w14:paraId="071ECE49" w14:textId="77777777" w:rsidR="00E01543" w:rsidRPr="00D433BA" w:rsidRDefault="00E01543" w:rsidP="00E01543">
            <w:pPr>
              <w:pStyle w:val="Tablebulletnumbered1123"/>
              <w:numPr>
                <w:ilvl w:val="0"/>
                <w:numId w:val="25"/>
              </w:numPr>
            </w:pPr>
            <w:r w:rsidRPr="00D433BA">
              <w:t>Table bullet numbered 1 (123)</w:t>
            </w:r>
          </w:p>
          <w:p w14:paraId="43DC8CA7" w14:textId="77777777" w:rsidR="00E01543" w:rsidRPr="00BE3553" w:rsidRDefault="00E01543" w:rsidP="00E01543">
            <w:pPr>
              <w:pStyle w:val="Tablebulletnumbered2abc"/>
              <w:numPr>
                <w:ilvl w:val="1"/>
                <w:numId w:val="25"/>
              </w:numPr>
            </w:pPr>
            <w:r>
              <w:t xml:space="preserve">Table </w:t>
            </w:r>
            <w:r w:rsidRPr="00D433BA">
              <w:t>bullet numbered</w:t>
            </w:r>
            <w:r>
              <w:t xml:space="preserve"> 2 (</w:t>
            </w:r>
            <w:proofErr w:type="spellStart"/>
            <w:r>
              <w:t>abc</w:t>
            </w:r>
            <w:proofErr w:type="spellEnd"/>
            <w:r>
              <w:t xml:space="preserve">) </w:t>
            </w:r>
          </w:p>
        </w:tc>
        <w:tc>
          <w:tcPr>
            <w:tcW w:w="3023" w:type="dxa"/>
          </w:tcPr>
          <w:p w14:paraId="7F0CBD1A" w14:textId="77777777" w:rsidR="00E01543" w:rsidRDefault="00E01543" w:rsidP="00E01543">
            <w:pPr>
              <w:pStyle w:val="Tablebullet1"/>
              <w:numPr>
                <w:ilvl w:val="0"/>
                <w:numId w:val="27"/>
              </w:numPr>
            </w:pPr>
            <w:r>
              <w:t>Table bullet 1</w:t>
            </w:r>
          </w:p>
          <w:p w14:paraId="26BF97DE" w14:textId="77777777" w:rsidR="00E01543" w:rsidRDefault="00E01543" w:rsidP="00E01543">
            <w:pPr>
              <w:pStyle w:val="Tablebullet1"/>
              <w:numPr>
                <w:ilvl w:val="0"/>
                <w:numId w:val="27"/>
              </w:numPr>
            </w:pPr>
            <w:r>
              <w:t>Table bullet 1</w:t>
            </w:r>
          </w:p>
          <w:p w14:paraId="1F31D839" w14:textId="77777777" w:rsidR="00E01543" w:rsidRDefault="00E01543" w:rsidP="00E01543">
            <w:pPr>
              <w:pStyle w:val="Tablebullet2"/>
              <w:numPr>
                <w:ilvl w:val="1"/>
                <w:numId w:val="23"/>
              </w:numPr>
            </w:pPr>
            <w:r w:rsidRPr="00055E0E">
              <w:t>Tabl</w:t>
            </w:r>
            <w:r>
              <w:t xml:space="preserve">e </w:t>
            </w:r>
            <w:r w:rsidRPr="00774B2A">
              <w:t>bullet</w:t>
            </w:r>
            <w:r>
              <w:t xml:space="preserve"> 2</w:t>
            </w:r>
          </w:p>
          <w:p w14:paraId="5640BB80" w14:textId="77777777" w:rsidR="00E01543" w:rsidRPr="00BE3553" w:rsidRDefault="00E01543" w:rsidP="00E01543">
            <w:pPr>
              <w:pStyle w:val="Tablebullet2"/>
              <w:numPr>
                <w:ilvl w:val="1"/>
                <w:numId w:val="23"/>
              </w:numPr>
            </w:pPr>
            <w:r w:rsidRPr="00055E0E">
              <w:t>Tabl</w:t>
            </w:r>
            <w:r>
              <w:t xml:space="preserve">e </w:t>
            </w:r>
            <w:r w:rsidRPr="00774B2A">
              <w:t>bullet</w:t>
            </w:r>
            <w:r>
              <w:t xml:space="preserve"> 2</w:t>
            </w:r>
          </w:p>
        </w:tc>
      </w:tr>
    </w:tbl>
    <w:p w14:paraId="42BCA903" w14:textId="77777777" w:rsidR="00E01543" w:rsidRDefault="00E01543" w:rsidP="00E877C8">
      <w:pPr>
        <w:pStyle w:val="Tableorchartcaption"/>
      </w:pPr>
    </w:p>
    <w:p w14:paraId="5AACC0EA" w14:textId="77777777" w:rsidR="00E01543" w:rsidRDefault="00E01543">
      <w:pPr>
        <w:rPr>
          <w:rFonts w:eastAsia="Times New Roman" w:cs="Arial"/>
          <w:b/>
          <w:color w:val="43358B"/>
          <w:sz w:val="28"/>
          <w:szCs w:val="28"/>
          <w:lang w:eastAsia="en-GB"/>
        </w:rPr>
      </w:pPr>
      <w:r>
        <w:br w:type="page"/>
      </w:r>
    </w:p>
    <w:p w14:paraId="3071AF45" w14:textId="77777777" w:rsidR="00045D32" w:rsidRPr="00021AE4" w:rsidRDefault="00045D32" w:rsidP="00E877C8">
      <w:pPr>
        <w:pStyle w:val="Tableorchartcaption"/>
      </w:pPr>
      <w:r w:rsidRPr="00021AE4">
        <w:lastRenderedPageBreak/>
        <w:t xml:space="preserve">Figure 1: </w:t>
      </w:r>
      <w:r w:rsidRPr="008D09BF">
        <w:t>title</w:t>
      </w:r>
      <w:r w:rsidR="00F60292">
        <w:t xml:space="preserve"> </w:t>
      </w:r>
      <w:r w:rsidRPr="006605A3">
        <w:rPr>
          <w:rStyle w:val="FootnoteReference"/>
        </w:rPr>
        <w:t>1,2,</w:t>
      </w:r>
      <w:r w:rsidR="006605A3" w:rsidRPr="006605A3">
        <w:rPr>
          <w:rStyle w:val="FootnoteReference"/>
        </w:rPr>
        <w:t>*, ** + footnote reference</w:t>
      </w:r>
    </w:p>
    <w:p w14:paraId="145DB0E0" w14:textId="77777777" w:rsidR="00C06ABA" w:rsidRDefault="0018465F" w:rsidP="0018465F">
      <w:pPr>
        <w:pStyle w:val="Chartorimageplacement"/>
      </w:pPr>
      <w:r w:rsidRPr="0018465F">
        <w:rPr>
          <w:noProof/>
        </w:rPr>
        <w:drawing>
          <wp:inline distT="0" distB="0" distL="0" distR="0" wp14:anchorId="390A0532" wp14:editId="50761286">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35"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69574DCD" w14:textId="77777777" w:rsidR="00E01543" w:rsidRPr="005F08DF" w:rsidRDefault="00E01543" w:rsidP="00E01543">
      <w:pPr>
        <w:pStyle w:val="Tableorchartnote"/>
      </w:pPr>
      <w:r>
        <w:t>1.</w:t>
      </w:r>
      <w:r>
        <w:tab/>
      </w:r>
      <w:proofErr w:type="spellStart"/>
      <w:r w:rsidRPr="008B1589">
        <w:t>Vivamus</w:t>
      </w:r>
      <w:proofErr w:type="spellEnd"/>
      <w:r w:rsidRPr="008B1589">
        <w:t xml:space="preserve"> </w:t>
      </w:r>
      <w:proofErr w:type="spellStart"/>
      <w:r w:rsidRPr="008B1589">
        <w:t>molestie</w:t>
      </w:r>
      <w:proofErr w:type="spellEnd"/>
      <w:r w:rsidRPr="008B1589">
        <w:t xml:space="preserve"> </w:t>
      </w:r>
      <w:proofErr w:type="spellStart"/>
      <w:r w:rsidRPr="008B1589">
        <w:t>massa</w:t>
      </w:r>
      <w:proofErr w:type="spellEnd"/>
      <w:r w:rsidRPr="008B1589">
        <w:t xml:space="preserve"> in </w:t>
      </w:r>
      <w:proofErr w:type="spellStart"/>
      <w:r w:rsidRPr="008B1589">
        <w:t>quam</w:t>
      </w:r>
      <w:proofErr w:type="spellEnd"/>
      <w:r w:rsidRPr="008B1589">
        <w:t xml:space="preserve"> </w:t>
      </w:r>
      <w:proofErr w:type="spellStart"/>
      <w:r w:rsidRPr="008B1589">
        <w:t>porttitor</w:t>
      </w:r>
      <w:proofErr w:type="spellEnd"/>
      <w:r w:rsidRPr="008B1589">
        <w:t xml:space="preserve"> </w:t>
      </w:r>
      <w:proofErr w:type="spellStart"/>
      <w:r w:rsidRPr="008B1589">
        <w:t>viverra</w:t>
      </w:r>
      <w:proofErr w:type="spellEnd"/>
      <w:r w:rsidRPr="008B1589">
        <w:t xml:space="preserve">. </w:t>
      </w:r>
      <w:proofErr w:type="spellStart"/>
      <w:r w:rsidRPr="008B1589">
        <w:t>Nulla</w:t>
      </w:r>
      <w:proofErr w:type="spellEnd"/>
      <w:r w:rsidRPr="008B1589">
        <w:t xml:space="preserve"> </w:t>
      </w:r>
      <w:proofErr w:type="spellStart"/>
      <w:r w:rsidRPr="008B1589">
        <w:t>facilisi</w:t>
      </w:r>
      <w:proofErr w:type="spellEnd"/>
      <w:r w:rsidRPr="008B1589">
        <w:t xml:space="preserve">. </w:t>
      </w:r>
      <w:proofErr w:type="spellStart"/>
      <w:r w:rsidRPr="008B1589">
        <w:t>Suspendisse</w:t>
      </w:r>
      <w:proofErr w:type="spellEnd"/>
      <w:r w:rsidRPr="008B1589">
        <w:t xml:space="preserve"> </w:t>
      </w:r>
      <w:r w:rsidRPr="005F08DF">
        <w:t xml:space="preserve">fermentum </w:t>
      </w:r>
      <w:proofErr w:type="spellStart"/>
      <w:r w:rsidRPr="005F08DF">
        <w:t>metus</w:t>
      </w:r>
      <w:proofErr w:type="spellEnd"/>
      <w:r w:rsidRPr="005F08DF">
        <w:t xml:space="preserve"> </w:t>
      </w:r>
      <w:proofErr w:type="spellStart"/>
      <w:r w:rsidRPr="005F08DF">
        <w:t>justo</w:t>
      </w:r>
      <w:proofErr w:type="spellEnd"/>
      <w:r w:rsidRPr="005F08DF">
        <w:t xml:space="preserve">, </w:t>
      </w:r>
      <w:proofErr w:type="spellStart"/>
      <w:r w:rsidRPr="005F08DF">
        <w:t>vel</w:t>
      </w:r>
      <w:proofErr w:type="spellEnd"/>
      <w:r w:rsidRPr="005F08DF">
        <w:t xml:space="preserve"> </w:t>
      </w:r>
      <w:proofErr w:type="spellStart"/>
      <w:r w:rsidRPr="005F08DF">
        <w:t>elementum</w:t>
      </w:r>
      <w:proofErr w:type="spellEnd"/>
      <w:r w:rsidRPr="005F08DF">
        <w:t xml:space="preserve"> ante </w:t>
      </w:r>
      <w:proofErr w:type="spellStart"/>
      <w:r w:rsidRPr="005F08DF">
        <w:t>rutrum</w:t>
      </w:r>
      <w:proofErr w:type="spellEnd"/>
      <w:r w:rsidRPr="005F08DF">
        <w:t xml:space="preserve"> </w:t>
      </w:r>
      <w:proofErr w:type="spellStart"/>
      <w:r w:rsidRPr="005F08DF">
        <w:t>eget</w:t>
      </w:r>
      <w:proofErr w:type="spellEnd"/>
      <w:r w:rsidRPr="005F08DF">
        <w:t>.</w:t>
      </w:r>
    </w:p>
    <w:p w14:paraId="555095CD" w14:textId="77777777" w:rsidR="00E01543" w:rsidRDefault="00E01543" w:rsidP="00E01543">
      <w:pPr>
        <w:pStyle w:val="Tableorchartnote"/>
      </w:pPr>
      <w:r w:rsidRPr="005F08DF">
        <w:t>2.</w:t>
      </w:r>
      <w:r w:rsidRPr="005F08DF">
        <w:tab/>
      </w:r>
      <w:proofErr w:type="spellStart"/>
      <w:r w:rsidRPr="005F08DF">
        <w:t>Vivamus</w:t>
      </w:r>
      <w:proofErr w:type="spellEnd"/>
      <w:r w:rsidRPr="005F08DF">
        <w:t xml:space="preserve"> </w:t>
      </w:r>
      <w:proofErr w:type="spellStart"/>
      <w:r w:rsidRPr="005F08DF">
        <w:t>molestie</w:t>
      </w:r>
      <w:proofErr w:type="spellEnd"/>
      <w:r w:rsidRPr="005F08DF">
        <w:t xml:space="preserve"> </w:t>
      </w:r>
      <w:proofErr w:type="spellStart"/>
      <w:r w:rsidRPr="005F08DF">
        <w:t>mas</w:t>
      </w:r>
      <w:r w:rsidRPr="00D87BAE">
        <w:t>sa</w:t>
      </w:r>
      <w:proofErr w:type="spellEnd"/>
      <w:r w:rsidRPr="00D87BAE">
        <w:t xml:space="preserve"> in </w:t>
      </w:r>
      <w:proofErr w:type="spellStart"/>
      <w:r w:rsidRPr="00D87BAE">
        <w:t>quam</w:t>
      </w:r>
      <w:proofErr w:type="spellEnd"/>
      <w:r w:rsidRPr="00D87BAE">
        <w:t xml:space="preserve"> </w:t>
      </w:r>
      <w:proofErr w:type="spellStart"/>
      <w:r w:rsidRPr="00D87BAE">
        <w:t>porttitor</w:t>
      </w:r>
      <w:proofErr w:type="spellEnd"/>
      <w:r w:rsidRPr="00D87BAE">
        <w:t xml:space="preserve"> </w:t>
      </w:r>
      <w:proofErr w:type="spellStart"/>
      <w:r w:rsidRPr="00D87BAE">
        <w:t>viverra</w:t>
      </w:r>
      <w:proofErr w:type="spellEnd"/>
      <w:r w:rsidRPr="00D87BAE">
        <w:t xml:space="preserve">. </w:t>
      </w:r>
      <w:proofErr w:type="spellStart"/>
      <w:r w:rsidRPr="00D87BAE">
        <w:t>Nulla</w:t>
      </w:r>
      <w:proofErr w:type="spellEnd"/>
      <w:r w:rsidRPr="00D87BAE">
        <w:t xml:space="preserve"> </w:t>
      </w:r>
      <w:proofErr w:type="spellStart"/>
      <w:r w:rsidRPr="00D87BAE">
        <w:t>facilisi</w:t>
      </w:r>
      <w:proofErr w:type="spellEnd"/>
      <w:r w:rsidRPr="00D87BAE">
        <w:t xml:space="preserve">. </w:t>
      </w:r>
      <w:proofErr w:type="spellStart"/>
      <w:r w:rsidRPr="00D87BAE">
        <w:t>Suspendisse</w:t>
      </w:r>
      <w:proofErr w:type="spellEnd"/>
      <w:r w:rsidRPr="00D87BAE">
        <w:t xml:space="preserve"> fermentum</w:t>
      </w:r>
      <w:r w:rsidRPr="00732BF7">
        <w:t xml:space="preserve"> </w:t>
      </w:r>
      <w:proofErr w:type="spellStart"/>
      <w:r w:rsidRPr="00732BF7">
        <w:t>metus</w:t>
      </w:r>
      <w:proofErr w:type="spellEnd"/>
      <w:r w:rsidRPr="00732BF7">
        <w:t xml:space="preserve"> </w:t>
      </w:r>
      <w:proofErr w:type="spellStart"/>
      <w:r w:rsidRPr="00732BF7">
        <w:t>justo</w:t>
      </w:r>
      <w:proofErr w:type="spellEnd"/>
      <w:r w:rsidRPr="00732BF7">
        <w:t xml:space="preserve">, </w:t>
      </w:r>
      <w:proofErr w:type="spellStart"/>
      <w:r w:rsidRPr="00732BF7">
        <w:t>vel</w:t>
      </w:r>
      <w:proofErr w:type="spellEnd"/>
      <w:r w:rsidRPr="00732BF7">
        <w:t xml:space="preserve"> </w:t>
      </w:r>
      <w:proofErr w:type="spellStart"/>
      <w:r w:rsidRPr="00732BF7">
        <w:t>Vivamus</w:t>
      </w:r>
      <w:proofErr w:type="spellEnd"/>
      <w:r w:rsidRPr="00732BF7">
        <w:t xml:space="preserve"> </w:t>
      </w:r>
      <w:proofErr w:type="spellStart"/>
      <w:r w:rsidRPr="00732BF7">
        <w:t>molestie</w:t>
      </w:r>
      <w:proofErr w:type="spellEnd"/>
      <w:r w:rsidRPr="00732BF7">
        <w:t xml:space="preserve"> </w:t>
      </w:r>
      <w:proofErr w:type="spellStart"/>
      <w:r w:rsidRPr="00732BF7">
        <w:t>massa</w:t>
      </w:r>
      <w:proofErr w:type="spellEnd"/>
      <w:r w:rsidRPr="00732BF7">
        <w:t xml:space="preserve"> in </w:t>
      </w:r>
      <w:proofErr w:type="spellStart"/>
      <w:r w:rsidRPr="00732BF7">
        <w:t>quam</w:t>
      </w:r>
      <w:proofErr w:type="spellEnd"/>
      <w:r w:rsidRPr="00732BF7">
        <w:t xml:space="preserve"> </w:t>
      </w:r>
      <w:proofErr w:type="spellStart"/>
      <w:r w:rsidRPr="00732BF7">
        <w:t>porttitor</w:t>
      </w:r>
      <w:proofErr w:type="spellEnd"/>
      <w:r w:rsidRPr="00732BF7">
        <w:t xml:space="preserve"> </w:t>
      </w:r>
      <w:proofErr w:type="spellStart"/>
      <w:r w:rsidRPr="00732BF7">
        <w:t>viverra</w:t>
      </w:r>
      <w:proofErr w:type="spellEnd"/>
      <w:r w:rsidRPr="00732BF7">
        <w:t xml:space="preserve">. </w:t>
      </w:r>
      <w:proofErr w:type="spellStart"/>
      <w:r w:rsidRPr="00732BF7">
        <w:t>Nulla</w:t>
      </w:r>
      <w:proofErr w:type="spellEnd"/>
      <w:r w:rsidRPr="00732BF7">
        <w:t xml:space="preserve"> </w:t>
      </w:r>
      <w:proofErr w:type="spellStart"/>
      <w:r w:rsidRPr="00732BF7">
        <w:t>facilisi</w:t>
      </w:r>
      <w:proofErr w:type="spellEnd"/>
      <w:r w:rsidRPr="00732BF7">
        <w:t xml:space="preserve">. </w:t>
      </w:r>
      <w:proofErr w:type="spellStart"/>
      <w:r w:rsidRPr="00732BF7">
        <w:t>Suspendisse</w:t>
      </w:r>
      <w:proofErr w:type="spellEnd"/>
      <w:r w:rsidRPr="00732BF7">
        <w:t xml:space="preserve"> fermentum </w:t>
      </w:r>
      <w:proofErr w:type="spellStart"/>
      <w:r w:rsidRPr="00732BF7">
        <w:t>metus</w:t>
      </w:r>
      <w:proofErr w:type="spellEnd"/>
      <w:r w:rsidRPr="00732BF7">
        <w:t xml:space="preserve"> </w:t>
      </w:r>
      <w:proofErr w:type="spellStart"/>
      <w:r w:rsidRPr="00732BF7">
        <w:t>justo</w:t>
      </w:r>
      <w:proofErr w:type="spellEnd"/>
      <w:r>
        <w:t>.</w:t>
      </w:r>
    </w:p>
    <w:p w14:paraId="0F8FBBA2" w14:textId="77777777" w:rsidR="00E01543" w:rsidRPr="008B1589" w:rsidRDefault="00E01543" w:rsidP="00E01543">
      <w:pPr>
        <w:pStyle w:val="Tableorchartnote"/>
      </w:pPr>
      <w:r w:rsidRPr="008B1589">
        <w:t>3.</w:t>
      </w:r>
      <w:r w:rsidRPr="008B1589">
        <w:tab/>
      </w:r>
      <w:proofErr w:type="spellStart"/>
      <w:r w:rsidRPr="008B1589">
        <w:t>Vivamus</w:t>
      </w:r>
      <w:proofErr w:type="spellEnd"/>
      <w:r w:rsidRPr="008B1589">
        <w:t xml:space="preserve"> </w:t>
      </w:r>
      <w:proofErr w:type="spellStart"/>
      <w:r w:rsidRPr="008B1589">
        <w:t>molestie</w:t>
      </w:r>
      <w:proofErr w:type="spellEnd"/>
      <w:r w:rsidRPr="008B1589">
        <w:t xml:space="preserve"> </w:t>
      </w:r>
      <w:proofErr w:type="spellStart"/>
      <w:r w:rsidRPr="008B1589">
        <w:t>massa</w:t>
      </w:r>
      <w:proofErr w:type="spellEnd"/>
      <w:r w:rsidRPr="008B1589">
        <w:t xml:space="preserve"> in </w:t>
      </w:r>
      <w:proofErr w:type="spellStart"/>
      <w:r w:rsidRPr="008B1589">
        <w:t>quam</w:t>
      </w:r>
      <w:proofErr w:type="spellEnd"/>
      <w:r w:rsidRPr="008B1589">
        <w:t xml:space="preserve"> </w:t>
      </w:r>
      <w:proofErr w:type="spellStart"/>
      <w:r w:rsidRPr="008B1589">
        <w:t>porttitor</w:t>
      </w:r>
      <w:proofErr w:type="spellEnd"/>
      <w:r w:rsidRPr="008B1589">
        <w:t xml:space="preserve"> </w:t>
      </w:r>
      <w:proofErr w:type="spellStart"/>
      <w:r w:rsidRPr="008B1589">
        <w:t>viverra</w:t>
      </w:r>
      <w:proofErr w:type="spellEnd"/>
      <w:r w:rsidRPr="008B1589">
        <w:t xml:space="preserve">. </w:t>
      </w:r>
      <w:proofErr w:type="spellStart"/>
      <w:r w:rsidRPr="008B1589">
        <w:t>Nulla</w:t>
      </w:r>
      <w:proofErr w:type="spellEnd"/>
      <w:r w:rsidRPr="008B1589">
        <w:t xml:space="preserve"> </w:t>
      </w:r>
      <w:proofErr w:type="spellStart"/>
      <w:r w:rsidRPr="008B1589">
        <w:t>facilisi</w:t>
      </w:r>
      <w:proofErr w:type="spellEnd"/>
      <w:r w:rsidRPr="008B1589">
        <w:t xml:space="preserve">. </w:t>
      </w:r>
      <w:proofErr w:type="spellStart"/>
      <w:r w:rsidRPr="008B1589">
        <w:t>Suspendisse</w:t>
      </w:r>
      <w:proofErr w:type="spellEnd"/>
      <w:r w:rsidRPr="008B1589">
        <w:t xml:space="preserve"> fermentum </w:t>
      </w:r>
      <w:proofErr w:type="spellStart"/>
      <w:r w:rsidRPr="008B1589">
        <w:t>metus</w:t>
      </w:r>
      <w:proofErr w:type="spellEnd"/>
      <w:r w:rsidRPr="008B1589">
        <w:t xml:space="preserve"> </w:t>
      </w:r>
      <w:proofErr w:type="spellStart"/>
      <w:r w:rsidRPr="008B1589">
        <w:t>justo</w:t>
      </w:r>
      <w:proofErr w:type="spellEnd"/>
      <w:r w:rsidRPr="008B1589">
        <w:t xml:space="preserve">, </w:t>
      </w:r>
      <w:proofErr w:type="spellStart"/>
      <w:r w:rsidRPr="008B1589">
        <w:t>vel</w:t>
      </w:r>
      <w:proofErr w:type="spellEnd"/>
      <w:r w:rsidRPr="008B1589">
        <w:t xml:space="preserve"> </w:t>
      </w:r>
      <w:proofErr w:type="spellStart"/>
      <w:r w:rsidRPr="008B1589">
        <w:t>elementum</w:t>
      </w:r>
      <w:proofErr w:type="spellEnd"/>
      <w:r w:rsidRPr="008B1589">
        <w:t xml:space="preserve"> ante </w:t>
      </w:r>
      <w:proofErr w:type="spellStart"/>
      <w:r w:rsidRPr="008B1589">
        <w:t>rutrum</w:t>
      </w:r>
      <w:proofErr w:type="spellEnd"/>
      <w:r w:rsidRPr="008B1589">
        <w:t xml:space="preserve"> </w:t>
      </w:r>
      <w:proofErr w:type="spellStart"/>
      <w:r w:rsidRPr="008B1589">
        <w:t>eget</w:t>
      </w:r>
      <w:proofErr w:type="spellEnd"/>
      <w:r w:rsidRPr="008B1589">
        <w:t>.</w:t>
      </w:r>
    </w:p>
    <w:p w14:paraId="181DE762" w14:textId="77777777" w:rsidR="00E01543" w:rsidRPr="00E01543" w:rsidRDefault="00E01543" w:rsidP="00E01543"/>
    <w:p w14:paraId="4E42508D" w14:textId="77777777" w:rsidR="008F149E" w:rsidRDefault="008F149E" w:rsidP="008F149E">
      <w:pPr>
        <w:pStyle w:val="Heading3"/>
      </w:pPr>
      <w:bookmarkStart w:id="29" w:name="_Toc153287852"/>
      <w:r>
        <w:t>Heading 3</w:t>
      </w:r>
      <w:bookmarkEnd w:id="29"/>
    </w:p>
    <w:p w14:paraId="611902AB" w14:textId="77777777" w:rsidR="008F149E" w:rsidRPr="008F149E" w:rsidRDefault="008F149E" w:rsidP="008F149E">
      <w:proofErr w:type="spellStart"/>
      <w:r w:rsidRPr="008F149E">
        <w:t>Fusce</w:t>
      </w:r>
      <w:proofErr w:type="spellEnd"/>
      <w:r w:rsidRPr="008F149E">
        <w:t xml:space="preserve"> </w:t>
      </w:r>
      <w:proofErr w:type="spellStart"/>
      <w:r w:rsidRPr="008F149E">
        <w:t>hendrerit</w:t>
      </w:r>
      <w:proofErr w:type="spellEnd"/>
      <w:r w:rsidRPr="008F149E">
        <w:t xml:space="preserve"> </w:t>
      </w:r>
      <w:proofErr w:type="spellStart"/>
      <w:r w:rsidRPr="008F149E">
        <w:t>nibh</w:t>
      </w:r>
      <w:proofErr w:type="spellEnd"/>
      <w:r w:rsidRPr="008F149E">
        <w:t xml:space="preserve"> sit </w:t>
      </w:r>
      <w:proofErr w:type="spellStart"/>
      <w:r w:rsidRPr="008F149E">
        <w:t>amet</w:t>
      </w:r>
      <w:proofErr w:type="spellEnd"/>
      <w:r w:rsidRPr="008F149E">
        <w:t xml:space="preserve"> </w:t>
      </w:r>
      <w:proofErr w:type="spellStart"/>
      <w:r w:rsidRPr="008F149E">
        <w:t>tellus</w:t>
      </w:r>
      <w:proofErr w:type="spellEnd"/>
      <w:r w:rsidRPr="008F149E">
        <w:t xml:space="preserve"> </w:t>
      </w:r>
      <w:proofErr w:type="spellStart"/>
      <w:r w:rsidRPr="008F149E">
        <w:t>tincidunt</w:t>
      </w:r>
      <w:proofErr w:type="spellEnd"/>
      <w:r w:rsidRPr="008F149E">
        <w:t xml:space="preserve"> </w:t>
      </w:r>
      <w:proofErr w:type="spellStart"/>
      <w:r w:rsidRPr="008F149E">
        <w:t>vehicula</w:t>
      </w:r>
      <w:proofErr w:type="spellEnd"/>
      <w:r w:rsidRPr="008F149E">
        <w:t xml:space="preserve">. Class </w:t>
      </w:r>
      <w:proofErr w:type="spellStart"/>
      <w:r w:rsidRPr="008F149E">
        <w:t>aptent</w:t>
      </w:r>
      <w:proofErr w:type="spellEnd"/>
      <w:r w:rsidRPr="008F149E">
        <w:t xml:space="preserve"> </w:t>
      </w:r>
      <w:proofErr w:type="spellStart"/>
      <w:r w:rsidRPr="008F149E">
        <w:t>taciti</w:t>
      </w:r>
      <w:proofErr w:type="spellEnd"/>
      <w:r w:rsidRPr="008F149E">
        <w:t xml:space="preserve"> </w:t>
      </w:r>
      <w:proofErr w:type="spellStart"/>
      <w:r w:rsidRPr="008F149E">
        <w:t>sociosqu</w:t>
      </w:r>
      <w:proofErr w:type="spellEnd"/>
      <w:r w:rsidRPr="008F149E">
        <w:t xml:space="preserve"> </w:t>
      </w:r>
      <w:proofErr w:type="spellStart"/>
      <w:r w:rsidRPr="008F149E">
        <w:t>ad</w:t>
      </w:r>
      <w:proofErr w:type="spellEnd"/>
      <w:r w:rsidRPr="008F149E">
        <w:t xml:space="preserve"> </w:t>
      </w:r>
      <w:proofErr w:type="spellStart"/>
      <w:r w:rsidRPr="008F149E">
        <w:t>litora</w:t>
      </w:r>
      <w:proofErr w:type="spellEnd"/>
      <w:r w:rsidRPr="008F149E">
        <w:t xml:space="preserve"> </w:t>
      </w:r>
      <w:proofErr w:type="spellStart"/>
      <w:r w:rsidRPr="008F149E">
        <w:t>torquent</w:t>
      </w:r>
      <w:proofErr w:type="spellEnd"/>
      <w:r w:rsidRPr="008F149E">
        <w:t xml:space="preserve"> per </w:t>
      </w:r>
      <w:proofErr w:type="spellStart"/>
      <w:r w:rsidRPr="008F149E">
        <w:t>conubia</w:t>
      </w:r>
      <w:proofErr w:type="spellEnd"/>
      <w:r w:rsidRPr="008F149E">
        <w:t xml:space="preserve"> nostra, per </w:t>
      </w:r>
      <w:proofErr w:type="spellStart"/>
      <w:r w:rsidRPr="008F149E">
        <w:t>inceptos</w:t>
      </w:r>
      <w:proofErr w:type="spellEnd"/>
      <w:r w:rsidRPr="008F149E">
        <w:t xml:space="preserve"> </w:t>
      </w:r>
      <w:proofErr w:type="spellStart"/>
      <w:r w:rsidRPr="008F149E">
        <w:t>himenaeos</w:t>
      </w:r>
      <w:proofErr w:type="spellEnd"/>
      <w:r w:rsidRPr="008F149E">
        <w:t xml:space="preserve">. </w:t>
      </w:r>
      <w:proofErr w:type="spellStart"/>
      <w:r w:rsidRPr="008F149E">
        <w:t>Etiam</w:t>
      </w:r>
      <w:proofErr w:type="spellEnd"/>
      <w:r w:rsidRPr="008F149E">
        <w:t xml:space="preserve"> non libero </w:t>
      </w:r>
      <w:proofErr w:type="spellStart"/>
      <w:r w:rsidRPr="008F149E">
        <w:t>eu</w:t>
      </w:r>
      <w:proofErr w:type="spellEnd"/>
      <w:r w:rsidRPr="008F149E">
        <w:t xml:space="preserve"> </w:t>
      </w:r>
      <w:proofErr w:type="spellStart"/>
      <w:r w:rsidRPr="008F149E">
        <w:t>orci</w:t>
      </w:r>
      <w:proofErr w:type="spellEnd"/>
      <w:r w:rsidRPr="008F149E">
        <w:t xml:space="preserve"> </w:t>
      </w:r>
      <w:proofErr w:type="spellStart"/>
      <w:r w:rsidRPr="008F149E">
        <w:t>viverra</w:t>
      </w:r>
      <w:proofErr w:type="spellEnd"/>
      <w:r w:rsidRPr="008F149E">
        <w:t xml:space="preserve"> </w:t>
      </w:r>
      <w:proofErr w:type="spellStart"/>
      <w:r w:rsidRPr="008F149E">
        <w:t>rhoncus</w:t>
      </w:r>
      <w:proofErr w:type="spellEnd"/>
      <w:r w:rsidRPr="008F149E">
        <w:t xml:space="preserve"> </w:t>
      </w:r>
      <w:proofErr w:type="spellStart"/>
      <w:r w:rsidRPr="008F149E">
        <w:t>eu</w:t>
      </w:r>
      <w:proofErr w:type="spellEnd"/>
      <w:r w:rsidRPr="008F149E">
        <w:t xml:space="preserve"> </w:t>
      </w:r>
      <w:proofErr w:type="spellStart"/>
      <w:r w:rsidRPr="008F149E">
        <w:t>sed</w:t>
      </w:r>
      <w:proofErr w:type="spellEnd"/>
      <w:r w:rsidRPr="008F149E">
        <w:t xml:space="preserve"> </w:t>
      </w:r>
      <w:proofErr w:type="spellStart"/>
      <w:r w:rsidRPr="008F149E">
        <w:t>massa</w:t>
      </w:r>
      <w:proofErr w:type="spellEnd"/>
      <w:r w:rsidRPr="008F149E">
        <w:t>.</w:t>
      </w:r>
    </w:p>
    <w:p w14:paraId="178844F9" w14:textId="77777777" w:rsidR="008F149E" w:rsidRPr="008F149E" w:rsidRDefault="008F149E" w:rsidP="008F149E">
      <w:r w:rsidRPr="008F149E">
        <w:t xml:space="preserve">Mauris ac </w:t>
      </w:r>
      <w:proofErr w:type="spellStart"/>
      <w:r w:rsidRPr="008F149E">
        <w:t>neque</w:t>
      </w:r>
      <w:proofErr w:type="spellEnd"/>
      <w:r w:rsidRPr="008F149E">
        <w:t xml:space="preserve"> </w:t>
      </w:r>
      <w:proofErr w:type="spellStart"/>
      <w:r w:rsidRPr="008F149E">
        <w:t>vel</w:t>
      </w:r>
      <w:proofErr w:type="spellEnd"/>
      <w:r w:rsidRPr="008F149E">
        <w:t xml:space="preserve"> </w:t>
      </w:r>
      <w:proofErr w:type="spellStart"/>
      <w:r w:rsidRPr="008F149E">
        <w:t>erat</w:t>
      </w:r>
      <w:proofErr w:type="spellEnd"/>
      <w:r w:rsidRPr="008F149E">
        <w:t xml:space="preserve"> </w:t>
      </w:r>
      <w:proofErr w:type="spellStart"/>
      <w:r w:rsidRPr="008F149E">
        <w:t>varius</w:t>
      </w:r>
      <w:proofErr w:type="spellEnd"/>
      <w:r w:rsidRPr="008F149E">
        <w:t xml:space="preserve"> cursus. </w:t>
      </w:r>
      <w:proofErr w:type="spellStart"/>
      <w:r w:rsidRPr="008F149E">
        <w:t>Praesent</w:t>
      </w:r>
      <w:proofErr w:type="spellEnd"/>
      <w:r w:rsidRPr="008F149E">
        <w:t xml:space="preserve"> at </w:t>
      </w:r>
      <w:proofErr w:type="spellStart"/>
      <w:r w:rsidRPr="008F149E">
        <w:t>molestie</w:t>
      </w:r>
      <w:proofErr w:type="spellEnd"/>
      <w:r w:rsidRPr="008F149E">
        <w:t xml:space="preserve"> </w:t>
      </w:r>
      <w:proofErr w:type="spellStart"/>
      <w:r w:rsidRPr="008F149E">
        <w:t>felis</w:t>
      </w:r>
      <w:proofErr w:type="spellEnd"/>
      <w:r w:rsidRPr="008F149E">
        <w:t xml:space="preserve">. Nunc </w:t>
      </w:r>
      <w:proofErr w:type="spellStart"/>
      <w:r w:rsidRPr="008F149E">
        <w:t>eget</w:t>
      </w:r>
      <w:proofErr w:type="spellEnd"/>
      <w:r w:rsidRPr="008F149E">
        <w:t xml:space="preserve"> ipsum non </w:t>
      </w:r>
      <w:proofErr w:type="spellStart"/>
      <w:r w:rsidRPr="008F149E">
        <w:t>lectus</w:t>
      </w:r>
      <w:proofErr w:type="spellEnd"/>
      <w:r w:rsidRPr="008F149E">
        <w:t xml:space="preserve"> </w:t>
      </w:r>
      <w:proofErr w:type="spellStart"/>
      <w:r w:rsidRPr="008F149E">
        <w:t>facilisis</w:t>
      </w:r>
      <w:proofErr w:type="spellEnd"/>
      <w:r w:rsidRPr="008F149E">
        <w:t xml:space="preserve"> dictum </w:t>
      </w:r>
      <w:proofErr w:type="spellStart"/>
      <w:r w:rsidRPr="008F149E">
        <w:t>quis</w:t>
      </w:r>
      <w:proofErr w:type="spellEnd"/>
      <w:r w:rsidRPr="008F149E">
        <w:t xml:space="preserve"> </w:t>
      </w:r>
      <w:proofErr w:type="spellStart"/>
      <w:r w:rsidRPr="008F149E">
        <w:t>viverra</w:t>
      </w:r>
      <w:proofErr w:type="spellEnd"/>
      <w:r w:rsidRPr="008F149E">
        <w:t xml:space="preserve"> magna. </w:t>
      </w:r>
      <w:proofErr w:type="spellStart"/>
      <w:r w:rsidRPr="008F149E">
        <w:t>Pellentesque</w:t>
      </w:r>
      <w:proofErr w:type="spellEnd"/>
      <w:r w:rsidRPr="008F149E">
        <w:t xml:space="preserve"> </w:t>
      </w:r>
      <w:proofErr w:type="spellStart"/>
      <w:r w:rsidRPr="008F149E">
        <w:t>elementum</w:t>
      </w:r>
      <w:proofErr w:type="spellEnd"/>
      <w:r w:rsidRPr="008F149E">
        <w:t xml:space="preserve"> </w:t>
      </w:r>
      <w:proofErr w:type="spellStart"/>
      <w:r w:rsidRPr="008F149E">
        <w:t>condimentum</w:t>
      </w:r>
      <w:proofErr w:type="spellEnd"/>
      <w:r w:rsidRPr="008F149E">
        <w:t xml:space="preserve"> </w:t>
      </w:r>
      <w:proofErr w:type="spellStart"/>
      <w:r w:rsidRPr="008F149E">
        <w:t>accumsan</w:t>
      </w:r>
      <w:proofErr w:type="spellEnd"/>
      <w:r w:rsidRPr="008F149E">
        <w:t xml:space="preserve">. Nunc </w:t>
      </w:r>
      <w:proofErr w:type="spellStart"/>
      <w:r w:rsidRPr="008F149E">
        <w:t>vel</w:t>
      </w:r>
      <w:proofErr w:type="spellEnd"/>
      <w:r w:rsidRPr="008F149E">
        <w:t xml:space="preserve"> pharetra </w:t>
      </w:r>
      <w:proofErr w:type="spellStart"/>
      <w:r w:rsidRPr="008F149E">
        <w:t>augue</w:t>
      </w:r>
      <w:proofErr w:type="spellEnd"/>
      <w:r w:rsidRPr="008F149E">
        <w:t xml:space="preserve">. </w:t>
      </w:r>
      <w:proofErr w:type="spellStart"/>
      <w:r w:rsidRPr="008F149E">
        <w:t>Pellentesque</w:t>
      </w:r>
      <w:proofErr w:type="spellEnd"/>
      <w:r w:rsidRPr="008F149E">
        <w:t xml:space="preserve"> vitae </w:t>
      </w:r>
      <w:proofErr w:type="spellStart"/>
      <w:r w:rsidRPr="008F149E">
        <w:t>lectus</w:t>
      </w:r>
      <w:proofErr w:type="spellEnd"/>
      <w:r w:rsidRPr="008F149E">
        <w:t xml:space="preserve"> cursus magna </w:t>
      </w:r>
      <w:proofErr w:type="spellStart"/>
      <w:r w:rsidRPr="008F149E">
        <w:t>blandit</w:t>
      </w:r>
      <w:proofErr w:type="spellEnd"/>
      <w:r w:rsidRPr="008F149E">
        <w:t xml:space="preserve"> </w:t>
      </w:r>
      <w:proofErr w:type="spellStart"/>
      <w:r w:rsidRPr="008F149E">
        <w:t>aliquet</w:t>
      </w:r>
      <w:proofErr w:type="spellEnd"/>
      <w:r w:rsidRPr="008F149E">
        <w:t xml:space="preserve">. In </w:t>
      </w:r>
      <w:proofErr w:type="spellStart"/>
      <w:r w:rsidRPr="008F149E">
        <w:t>aliquet</w:t>
      </w:r>
      <w:proofErr w:type="spellEnd"/>
      <w:r w:rsidRPr="008F149E">
        <w:t xml:space="preserve"> </w:t>
      </w:r>
      <w:proofErr w:type="spellStart"/>
      <w:r w:rsidRPr="008F149E">
        <w:t>sapien</w:t>
      </w:r>
      <w:proofErr w:type="spellEnd"/>
      <w:r w:rsidRPr="008F149E">
        <w:t xml:space="preserve"> sit </w:t>
      </w:r>
      <w:proofErr w:type="spellStart"/>
      <w:r w:rsidRPr="008F149E">
        <w:t>amet</w:t>
      </w:r>
      <w:proofErr w:type="spellEnd"/>
      <w:r w:rsidRPr="008F149E">
        <w:t xml:space="preserve"> </w:t>
      </w:r>
      <w:proofErr w:type="spellStart"/>
      <w:r w:rsidRPr="008F149E">
        <w:t>viverra</w:t>
      </w:r>
      <w:proofErr w:type="spellEnd"/>
      <w:r w:rsidRPr="008F149E">
        <w:t xml:space="preserve"> </w:t>
      </w:r>
      <w:proofErr w:type="spellStart"/>
      <w:r w:rsidRPr="008F149E">
        <w:t>aliquam</w:t>
      </w:r>
      <w:proofErr w:type="spellEnd"/>
      <w:r w:rsidRPr="008F149E">
        <w:t>.</w:t>
      </w:r>
    </w:p>
    <w:p w14:paraId="61CAB8AE" w14:textId="77777777" w:rsidR="008F149E" w:rsidRDefault="008F149E" w:rsidP="008F149E">
      <w:proofErr w:type="spellStart"/>
      <w:r w:rsidRPr="008F149E">
        <w:lastRenderedPageBreak/>
        <w:t>Pellentesque</w:t>
      </w:r>
      <w:proofErr w:type="spellEnd"/>
      <w:r w:rsidRPr="008F149E">
        <w:t xml:space="preserve"> </w:t>
      </w:r>
      <w:proofErr w:type="spellStart"/>
      <w:r w:rsidRPr="008F149E">
        <w:t>aliquam</w:t>
      </w:r>
      <w:proofErr w:type="spellEnd"/>
      <w:r w:rsidRPr="008F149E">
        <w:t xml:space="preserve"> </w:t>
      </w:r>
      <w:proofErr w:type="spellStart"/>
      <w:r w:rsidRPr="008F149E">
        <w:t>imperdiet</w:t>
      </w:r>
      <w:proofErr w:type="spellEnd"/>
      <w:r w:rsidRPr="008F149E">
        <w:t xml:space="preserve"> </w:t>
      </w:r>
      <w:proofErr w:type="spellStart"/>
      <w:r w:rsidRPr="008F149E">
        <w:t>neque</w:t>
      </w:r>
      <w:proofErr w:type="spellEnd"/>
      <w:r w:rsidRPr="008F149E">
        <w:t xml:space="preserve"> et </w:t>
      </w:r>
      <w:proofErr w:type="spellStart"/>
      <w:r w:rsidRPr="008F149E">
        <w:t>interdum</w:t>
      </w:r>
      <w:proofErr w:type="spellEnd"/>
      <w:r w:rsidRPr="008F149E">
        <w:t xml:space="preserve">. </w:t>
      </w:r>
      <w:proofErr w:type="spellStart"/>
      <w:r w:rsidRPr="008F149E">
        <w:t>Nulla</w:t>
      </w:r>
      <w:proofErr w:type="spellEnd"/>
      <w:r w:rsidRPr="008F149E">
        <w:t xml:space="preserve"> </w:t>
      </w:r>
      <w:proofErr w:type="spellStart"/>
      <w:r w:rsidRPr="008F149E">
        <w:t>sodales</w:t>
      </w:r>
      <w:proofErr w:type="spellEnd"/>
      <w:r w:rsidRPr="008F149E">
        <w:t xml:space="preserve"> </w:t>
      </w:r>
      <w:proofErr w:type="spellStart"/>
      <w:r w:rsidRPr="008F149E">
        <w:t>tellus</w:t>
      </w:r>
      <w:proofErr w:type="spellEnd"/>
      <w:r w:rsidRPr="008F149E">
        <w:t xml:space="preserve"> magna, id </w:t>
      </w:r>
      <w:proofErr w:type="spellStart"/>
      <w:r w:rsidRPr="008F149E">
        <w:t>venenatis</w:t>
      </w:r>
      <w:proofErr w:type="spellEnd"/>
      <w:r w:rsidRPr="008F149E">
        <w:t xml:space="preserve"> </w:t>
      </w:r>
      <w:proofErr w:type="spellStart"/>
      <w:r w:rsidRPr="008F149E">
        <w:t>justo</w:t>
      </w:r>
      <w:proofErr w:type="spellEnd"/>
      <w:r w:rsidRPr="008F149E">
        <w:t xml:space="preserve"> pulvinar </w:t>
      </w:r>
      <w:proofErr w:type="spellStart"/>
      <w:r w:rsidRPr="008F149E">
        <w:t>ut.</w:t>
      </w:r>
      <w:proofErr w:type="spellEnd"/>
      <w:r w:rsidRPr="008F149E">
        <w:t xml:space="preserve"> </w:t>
      </w:r>
      <w:proofErr w:type="spellStart"/>
      <w:r w:rsidRPr="008F149E">
        <w:t>Etiam</w:t>
      </w:r>
      <w:proofErr w:type="spellEnd"/>
      <w:r w:rsidRPr="008F149E">
        <w:t xml:space="preserve"> </w:t>
      </w:r>
      <w:proofErr w:type="spellStart"/>
      <w:r w:rsidRPr="008F149E">
        <w:t>luctus</w:t>
      </w:r>
      <w:proofErr w:type="spellEnd"/>
      <w:r w:rsidRPr="008F149E">
        <w:t xml:space="preserve"> </w:t>
      </w:r>
      <w:proofErr w:type="spellStart"/>
      <w:r w:rsidRPr="008F149E">
        <w:t>facilisis</w:t>
      </w:r>
      <w:proofErr w:type="spellEnd"/>
      <w:r w:rsidRPr="008F149E">
        <w:t xml:space="preserve"> auctor. </w:t>
      </w:r>
      <w:proofErr w:type="spellStart"/>
      <w:r w:rsidRPr="008F149E">
        <w:t>Curabitur</w:t>
      </w:r>
      <w:proofErr w:type="spellEnd"/>
      <w:r w:rsidRPr="008F149E">
        <w:t xml:space="preserve"> </w:t>
      </w:r>
      <w:proofErr w:type="spellStart"/>
      <w:r w:rsidRPr="008F149E">
        <w:t>interdum</w:t>
      </w:r>
      <w:proofErr w:type="spellEnd"/>
      <w:r w:rsidRPr="008F149E">
        <w:t xml:space="preserve"> </w:t>
      </w:r>
      <w:proofErr w:type="spellStart"/>
      <w:r w:rsidRPr="008F149E">
        <w:t>feugiat</w:t>
      </w:r>
      <w:proofErr w:type="spellEnd"/>
      <w:r w:rsidRPr="008F149E">
        <w:t xml:space="preserve"> convallis. </w:t>
      </w:r>
      <w:proofErr w:type="spellStart"/>
      <w:r w:rsidRPr="008F149E">
        <w:t>Nullam</w:t>
      </w:r>
      <w:proofErr w:type="spellEnd"/>
      <w:r w:rsidRPr="008F149E">
        <w:t xml:space="preserve"> mi libero, </w:t>
      </w:r>
      <w:proofErr w:type="spellStart"/>
      <w:r w:rsidRPr="008F149E">
        <w:t>hendrerit</w:t>
      </w:r>
      <w:proofErr w:type="spellEnd"/>
      <w:r w:rsidRPr="008F149E">
        <w:t xml:space="preserve"> vitae </w:t>
      </w:r>
      <w:proofErr w:type="spellStart"/>
      <w:r w:rsidRPr="008F149E">
        <w:t>condimentum</w:t>
      </w:r>
      <w:proofErr w:type="spellEnd"/>
      <w:r w:rsidRPr="008F149E">
        <w:t xml:space="preserve"> in, </w:t>
      </w:r>
      <w:proofErr w:type="spellStart"/>
      <w:r w:rsidRPr="008F149E">
        <w:t>iaculis</w:t>
      </w:r>
      <w:proofErr w:type="spellEnd"/>
      <w:r w:rsidRPr="008F149E">
        <w:t xml:space="preserve"> porta </w:t>
      </w:r>
      <w:proofErr w:type="spellStart"/>
      <w:r w:rsidRPr="008F149E">
        <w:t>purus</w:t>
      </w:r>
      <w:proofErr w:type="spellEnd"/>
      <w:r w:rsidRPr="008F149E">
        <w:t>.</w:t>
      </w:r>
    </w:p>
    <w:p w14:paraId="391BDC34" w14:textId="77777777" w:rsidR="008F149E" w:rsidRDefault="008F149E" w:rsidP="008F149E">
      <w:pPr>
        <w:rPr>
          <w:rFonts w:cs="Arial"/>
        </w:rPr>
      </w:pP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Donec </w:t>
      </w:r>
      <w:proofErr w:type="spellStart"/>
      <w:r w:rsidRPr="00A15828">
        <w:rPr>
          <w:rFonts w:cs="Arial"/>
        </w:rPr>
        <w:t>sed</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Proin </w:t>
      </w:r>
      <w:proofErr w:type="spellStart"/>
      <w:r w:rsidRPr="00A15828">
        <w:rPr>
          <w:rFonts w:cs="Arial"/>
        </w:rPr>
        <w:t>tempor</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w:t>
      </w:r>
      <w:proofErr w:type="spellStart"/>
      <w:r w:rsidRPr="00A15828">
        <w:rPr>
          <w:rFonts w:cs="Arial"/>
        </w:rPr>
        <w:t>elit</w:t>
      </w:r>
      <w:proofErr w:type="spellEnd"/>
      <w:r w:rsidRPr="00A15828">
        <w:rPr>
          <w:rFonts w:cs="Arial"/>
        </w:rPr>
        <w:t xml:space="preserve"> lorem </w:t>
      </w:r>
      <w:proofErr w:type="spellStart"/>
      <w:r w:rsidRPr="00A15828">
        <w:rPr>
          <w:rFonts w:cs="Arial"/>
        </w:rPr>
        <w:t>placerat</w:t>
      </w:r>
      <w:proofErr w:type="spellEnd"/>
      <w:r w:rsidRPr="00A15828">
        <w:rPr>
          <w:rFonts w:cs="Arial"/>
        </w:rPr>
        <w:t xml:space="preserve"> dui, </w:t>
      </w:r>
      <w:proofErr w:type="spellStart"/>
      <w:r w:rsidRPr="00A15828">
        <w:rPr>
          <w:rFonts w:cs="Arial"/>
        </w:rPr>
        <w:t>sed</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mi ante a </w:t>
      </w:r>
      <w:proofErr w:type="spellStart"/>
      <w:r w:rsidRPr="00A15828">
        <w:rPr>
          <w:rFonts w:cs="Arial"/>
        </w:rPr>
        <w:t>purus</w:t>
      </w:r>
      <w:proofErr w:type="spellEnd"/>
      <w:r w:rsidRPr="00A15828">
        <w:rPr>
          <w:rFonts w:cs="Arial"/>
        </w:rPr>
        <w:t>.</w:t>
      </w:r>
    </w:p>
    <w:p w14:paraId="7CDB8D6E" w14:textId="77777777" w:rsidR="008F149E" w:rsidRDefault="008F149E" w:rsidP="008F149E">
      <w:pPr>
        <w:pStyle w:val="Heading3"/>
      </w:pPr>
      <w:bookmarkStart w:id="30" w:name="_Toc83745466"/>
      <w:bookmarkStart w:id="31" w:name="_Toc153287853"/>
      <w:r>
        <w:t>Heading 3</w:t>
      </w:r>
      <w:bookmarkEnd w:id="30"/>
      <w:bookmarkEnd w:id="31"/>
    </w:p>
    <w:p w14:paraId="0DCDAD4D" w14:textId="77777777" w:rsidR="005170CE" w:rsidRDefault="008F149E">
      <w:r w:rsidRPr="00CC12C2">
        <w:t xml:space="preserve">Mauris ac </w:t>
      </w:r>
      <w:proofErr w:type="spellStart"/>
      <w:r w:rsidRPr="00CC12C2">
        <w:t>neque</w:t>
      </w:r>
      <w:proofErr w:type="spellEnd"/>
      <w:r w:rsidRPr="00CC12C2">
        <w:t xml:space="preserve"> </w:t>
      </w:r>
      <w:proofErr w:type="spellStart"/>
      <w:r w:rsidRPr="00CC12C2">
        <w:t>vel</w:t>
      </w:r>
      <w:proofErr w:type="spellEnd"/>
      <w:r w:rsidRPr="00CC12C2">
        <w:t xml:space="preserve"> </w:t>
      </w:r>
      <w:proofErr w:type="spellStart"/>
      <w:r w:rsidRPr="00CC12C2">
        <w:t>erat</w:t>
      </w:r>
      <w:proofErr w:type="spellEnd"/>
      <w:r w:rsidRPr="00CC12C2">
        <w:t xml:space="preserve"> </w:t>
      </w:r>
      <w:proofErr w:type="spellStart"/>
      <w:r w:rsidRPr="00CC12C2">
        <w:t>varius</w:t>
      </w:r>
      <w:proofErr w:type="spellEnd"/>
      <w:r w:rsidRPr="00CC12C2">
        <w:t xml:space="preserve"> cursus. </w:t>
      </w:r>
      <w:proofErr w:type="spellStart"/>
      <w:r w:rsidRPr="00CC12C2">
        <w:t>Praesent</w:t>
      </w:r>
      <w:proofErr w:type="spellEnd"/>
      <w:r w:rsidRPr="00CC12C2">
        <w:t xml:space="preserve"> at </w:t>
      </w:r>
      <w:proofErr w:type="spellStart"/>
      <w:r w:rsidRPr="00CC12C2">
        <w:t>molestie</w:t>
      </w:r>
      <w:proofErr w:type="spellEnd"/>
      <w:r w:rsidRPr="00CC12C2">
        <w:t xml:space="preserve"> </w:t>
      </w:r>
      <w:proofErr w:type="spellStart"/>
      <w:r w:rsidRPr="00CC12C2">
        <w:t>felis</w:t>
      </w:r>
      <w:proofErr w:type="spellEnd"/>
      <w:r w:rsidRPr="00CC12C2">
        <w:t xml:space="preserve">. Nunc </w:t>
      </w:r>
      <w:proofErr w:type="spellStart"/>
      <w:r w:rsidRPr="00CC12C2">
        <w:t>eget</w:t>
      </w:r>
      <w:proofErr w:type="spellEnd"/>
      <w:r w:rsidRPr="00CC12C2">
        <w:t xml:space="preserve"> ipsum non </w:t>
      </w:r>
      <w:proofErr w:type="spellStart"/>
      <w:r w:rsidRPr="00CC12C2">
        <w:t>lectus</w:t>
      </w:r>
      <w:proofErr w:type="spellEnd"/>
      <w:r w:rsidRPr="00CC12C2">
        <w:t xml:space="preserve"> </w:t>
      </w:r>
      <w:proofErr w:type="spellStart"/>
      <w:r w:rsidRPr="00CC12C2">
        <w:t>facilisis</w:t>
      </w:r>
      <w:proofErr w:type="spellEnd"/>
      <w:r w:rsidRPr="00CC12C2">
        <w:t xml:space="preserve"> dictum </w:t>
      </w:r>
      <w:proofErr w:type="spellStart"/>
      <w:r w:rsidRPr="00CC12C2">
        <w:t>quis</w:t>
      </w:r>
      <w:proofErr w:type="spellEnd"/>
      <w:r w:rsidRPr="00CC12C2">
        <w:t xml:space="preserve"> </w:t>
      </w:r>
      <w:proofErr w:type="spellStart"/>
      <w:r w:rsidRPr="00CC12C2">
        <w:t>viverra</w:t>
      </w:r>
      <w:proofErr w:type="spellEnd"/>
      <w:r w:rsidRPr="00CC12C2">
        <w:t xml:space="preserve"> magna. </w:t>
      </w:r>
      <w:proofErr w:type="spellStart"/>
      <w:r w:rsidRPr="00CC12C2">
        <w:t>Pellentesque</w:t>
      </w:r>
      <w:proofErr w:type="spellEnd"/>
      <w:r w:rsidRPr="00CC12C2">
        <w:t xml:space="preserve"> </w:t>
      </w:r>
      <w:proofErr w:type="spellStart"/>
      <w:r w:rsidRPr="00CC12C2">
        <w:t>elementum</w:t>
      </w:r>
      <w:proofErr w:type="spellEnd"/>
      <w:r w:rsidRPr="00CC12C2">
        <w:t xml:space="preserve"> </w:t>
      </w:r>
      <w:proofErr w:type="spellStart"/>
      <w:r w:rsidRPr="00CC12C2">
        <w:t>condimentum</w:t>
      </w:r>
      <w:proofErr w:type="spellEnd"/>
      <w:r w:rsidRPr="00CC12C2">
        <w:t xml:space="preserve"> </w:t>
      </w:r>
      <w:proofErr w:type="spellStart"/>
      <w:r w:rsidRPr="00CC12C2">
        <w:t>accumsan</w:t>
      </w:r>
      <w:proofErr w:type="spellEnd"/>
      <w:r w:rsidRPr="00CC12C2">
        <w:t xml:space="preserve">. Nunc </w:t>
      </w:r>
      <w:proofErr w:type="spellStart"/>
      <w:r w:rsidRPr="00CC12C2">
        <w:t>vel</w:t>
      </w:r>
      <w:proofErr w:type="spellEnd"/>
      <w:r w:rsidRPr="00CC12C2">
        <w:t xml:space="preserve"> pharetra </w:t>
      </w:r>
      <w:proofErr w:type="spellStart"/>
      <w:r w:rsidRPr="00CC12C2">
        <w:t>augue</w:t>
      </w:r>
      <w:proofErr w:type="spellEnd"/>
      <w:r w:rsidRPr="00CC12C2">
        <w:t xml:space="preserve">. </w:t>
      </w:r>
      <w:proofErr w:type="spellStart"/>
      <w:r w:rsidRPr="00CC12C2">
        <w:t>Pellentesque</w:t>
      </w:r>
      <w:proofErr w:type="spellEnd"/>
      <w:r w:rsidRPr="00CC12C2">
        <w:t xml:space="preserve"> vitae </w:t>
      </w:r>
      <w:proofErr w:type="spellStart"/>
      <w:r w:rsidRPr="00CC12C2">
        <w:t>lectus</w:t>
      </w:r>
      <w:proofErr w:type="spellEnd"/>
      <w:r w:rsidRPr="00CC12C2">
        <w:t xml:space="preserve"> cursus magna </w:t>
      </w:r>
      <w:proofErr w:type="spellStart"/>
      <w:r w:rsidRPr="00CC12C2">
        <w:t>blandit</w:t>
      </w:r>
      <w:proofErr w:type="spellEnd"/>
      <w:r w:rsidRPr="00CC12C2">
        <w:t xml:space="preserve"> </w:t>
      </w:r>
      <w:proofErr w:type="spellStart"/>
      <w:r w:rsidRPr="00CC12C2">
        <w:t>aliquet</w:t>
      </w:r>
      <w:proofErr w:type="spellEnd"/>
      <w:r w:rsidRPr="00CC12C2">
        <w:t xml:space="preserve">. In </w:t>
      </w:r>
      <w:proofErr w:type="spellStart"/>
      <w:r w:rsidRPr="00CC12C2">
        <w:t>aliquet</w:t>
      </w:r>
      <w:proofErr w:type="spellEnd"/>
      <w:r w:rsidRPr="00CC12C2">
        <w:t xml:space="preserve"> </w:t>
      </w:r>
      <w:proofErr w:type="spellStart"/>
      <w:r w:rsidRPr="00CC12C2">
        <w:t>sapien</w:t>
      </w:r>
      <w:proofErr w:type="spellEnd"/>
      <w:r w:rsidRPr="00CC12C2">
        <w:t xml:space="preserve"> sit </w:t>
      </w:r>
      <w:proofErr w:type="spellStart"/>
      <w:r w:rsidRPr="00CC12C2">
        <w:t>amet</w:t>
      </w:r>
      <w:proofErr w:type="spellEnd"/>
      <w:r w:rsidRPr="00CC12C2">
        <w:t xml:space="preserve"> </w:t>
      </w:r>
      <w:proofErr w:type="spellStart"/>
      <w:r w:rsidRPr="00CC12C2">
        <w:t>viverra</w:t>
      </w:r>
      <w:proofErr w:type="spellEnd"/>
      <w:r w:rsidRPr="00CC12C2">
        <w:t xml:space="preserve"> </w:t>
      </w:r>
      <w:proofErr w:type="spellStart"/>
      <w:r w:rsidRPr="00CC12C2">
        <w:t>aliquam</w:t>
      </w:r>
      <w:proofErr w:type="spellEnd"/>
      <w:r w:rsidRPr="00CC12C2">
        <w:t>.</w:t>
      </w:r>
      <w:r w:rsidR="00E417F3">
        <w:br w:type="page"/>
      </w:r>
    </w:p>
    <w:p w14:paraId="267E0BA9" w14:textId="77777777" w:rsidR="008F149E" w:rsidRPr="00A15828" w:rsidRDefault="008F149E" w:rsidP="008F149E">
      <w:pPr>
        <w:pStyle w:val="Heading1"/>
        <w:rPr>
          <w:rFonts w:cs="Arial"/>
        </w:rPr>
      </w:pPr>
      <w:bookmarkStart w:id="32" w:name="_Toc504114794"/>
      <w:bookmarkStart w:id="33" w:name="_Toc61872491"/>
      <w:bookmarkStart w:id="34" w:name="_Toc63961228"/>
      <w:bookmarkStart w:id="35" w:name="_Toc83745467"/>
      <w:bookmarkStart w:id="36" w:name="_Toc153287854"/>
      <w:r w:rsidRPr="00A15828">
        <w:rPr>
          <w:rFonts w:cs="Arial"/>
        </w:rPr>
        <w:lastRenderedPageBreak/>
        <w:t>Glossary</w:t>
      </w:r>
      <w:bookmarkEnd w:id="32"/>
      <w:bookmarkEnd w:id="33"/>
      <w:bookmarkEnd w:id="34"/>
      <w:bookmarkEnd w:id="35"/>
      <w:bookmarkEnd w:id="36"/>
    </w:p>
    <w:p w14:paraId="4C921E12" w14:textId="77777777" w:rsidR="008F149E" w:rsidRDefault="008F149E" w:rsidP="008F149E">
      <w:r w:rsidRPr="00CC12C2">
        <w:rPr>
          <w:rStyle w:val="Bold"/>
        </w:rPr>
        <w:t>Glossary item name</w:t>
      </w:r>
      <w:r>
        <w:rPr>
          <w:rStyle w:val="Bold"/>
        </w:rPr>
        <w:br/>
      </w:r>
      <w:r w:rsidRPr="00690E05">
        <w:t>Glossary item description</w:t>
      </w:r>
    </w:p>
    <w:p w14:paraId="1C9883EA" w14:textId="77777777" w:rsidR="008F149E" w:rsidRDefault="008F149E" w:rsidP="008F149E">
      <w:r w:rsidRPr="00CC12C2">
        <w:rPr>
          <w:rStyle w:val="Bold"/>
        </w:rPr>
        <w:t>Glossary item name</w:t>
      </w:r>
      <w:r>
        <w:br/>
      </w:r>
      <w:r w:rsidRPr="00690E05">
        <w:t>Glossary item description</w:t>
      </w:r>
    </w:p>
    <w:p w14:paraId="220966A6" w14:textId="77777777" w:rsidR="008F149E" w:rsidRDefault="008F149E">
      <w:r>
        <w:br w:type="page"/>
      </w:r>
    </w:p>
    <w:p w14:paraId="5DB3C273" w14:textId="77777777" w:rsidR="008F149E" w:rsidRDefault="008F149E" w:rsidP="008F149E">
      <w:pPr>
        <w:pStyle w:val="Heading1"/>
      </w:pPr>
      <w:bookmarkStart w:id="37" w:name="_Toc83745468"/>
      <w:bookmarkStart w:id="38" w:name="_Toc153287855"/>
      <w:r>
        <w:lastRenderedPageBreak/>
        <w:t>Contact</w:t>
      </w:r>
      <w:bookmarkEnd w:id="37"/>
      <w:bookmarkEnd w:id="38"/>
    </w:p>
    <w:p w14:paraId="54378EF1" w14:textId="77777777" w:rsidR="008F149E" w:rsidRDefault="008F149E" w:rsidP="008F149E">
      <w:r w:rsidRPr="00CC12C2">
        <w:rPr>
          <w:rStyle w:val="Bold"/>
        </w:rPr>
        <w:t xml:space="preserve">Name, Job </w:t>
      </w:r>
      <w:r w:rsidR="00791B7A">
        <w:rPr>
          <w:rStyle w:val="Bold"/>
        </w:rPr>
        <w:t>t</w:t>
      </w:r>
      <w:r w:rsidRPr="00CC12C2">
        <w:rPr>
          <w:rStyle w:val="Bold"/>
        </w:rPr>
        <w:t>itle</w:t>
      </w:r>
      <w:r w:rsidRPr="00CC12C2">
        <w:rPr>
          <w:rStyle w:val="Bold"/>
        </w:rPr>
        <w:br/>
      </w:r>
      <w:r>
        <w:t>Service</w:t>
      </w:r>
      <w:r>
        <w:br/>
        <w:t>Phone number</w:t>
      </w:r>
      <w:r>
        <w:br/>
      </w:r>
      <w:hyperlink r:id="rId36" w:history="1">
        <w:r w:rsidR="000A08C9">
          <w:rPr>
            <w:rStyle w:val="Hyperlink"/>
          </w:rPr>
          <w:t>phs.generic-team-email@phs.scot</w:t>
        </w:r>
      </w:hyperlink>
      <w:r>
        <w:t xml:space="preserve"> </w:t>
      </w:r>
    </w:p>
    <w:p w14:paraId="7273933B" w14:textId="77777777" w:rsidR="008F149E" w:rsidRPr="00CC12C2" w:rsidRDefault="008F149E" w:rsidP="008F149E">
      <w:r w:rsidRPr="00CC12C2">
        <w:rPr>
          <w:b/>
        </w:rPr>
        <w:t xml:space="preserve">Name, Job </w:t>
      </w:r>
      <w:r w:rsidR="00791B7A" w:rsidRPr="00791B7A">
        <w:rPr>
          <w:rStyle w:val="Bold"/>
        </w:rPr>
        <w:t>t</w:t>
      </w:r>
      <w:r w:rsidRPr="00CC12C2">
        <w:rPr>
          <w:b/>
        </w:rPr>
        <w:t>itle</w:t>
      </w:r>
      <w:r w:rsidRPr="00CC12C2">
        <w:rPr>
          <w:b/>
        </w:rPr>
        <w:br/>
      </w:r>
      <w:r w:rsidRPr="00CC12C2">
        <w:t>Service</w:t>
      </w:r>
      <w:r w:rsidRPr="00CC12C2">
        <w:br/>
        <w:t>Phone number</w:t>
      </w:r>
      <w:r w:rsidRPr="00CC12C2">
        <w:br/>
      </w:r>
      <w:hyperlink r:id="rId37" w:history="1">
        <w:r w:rsidR="000A08C9" w:rsidRPr="000A08C9">
          <w:rPr>
            <w:rStyle w:val="Hyperlink"/>
          </w:rPr>
          <w:t>phs.generic-team-email@phs.scot</w:t>
        </w:r>
      </w:hyperlink>
    </w:p>
    <w:p w14:paraId="56E43CE9" w14:textId="77777777" w:rsidR="008F149E" w:rsidRDefault="008F149E" w:rsidP="008F149E">
      <w:r>
        <w:t xml:space="preserve">For all media enquiries please email </w:t>
      </w:r>
      <w:hyperlink r:id="rId38" w:history="1">
        <w:r w:rsidRPr="00512ACD">
          <w:rPr>
            <w:rStyle w:val="Hyperlink"/>
          </w:rPr>
          <w:t>phs.comms@phs.scot</w:t>
        </w:r>
      </w:hyperlink>
      <w:r>
        <w:t xml:space="preserve"> or call </w:t>
      </w:r>
      <w:r w:rsidRPr="00CC12C2">
        <w:t>0131 275 6105</w:t>
      </w:r>
      <w:r>
        <w:t>.</w:t>
      </w:r>
    </w:p>
    <w:p w14:paraId="0D01A7DD" w14:textId="77777777" w:rsidR="008F149E" w:rsidRDefault="008F149E" w:rsidP="008F149E">
      <w:pPr>
        <w:pStyle w:val="Heading1"/>
      </w:pPr>
      <w:bookmarkStart w:id="39" w:name="_Toc83745469"/>
      <w:bookmarkStart w:id="40" w:name="_Toc153287856"/>
      <w:r>
        <w:t>Further information</w:t>
      </w:r>
      <w:bookmarkEnd w:id="39"/>
      <w:bookmarkEnd w:id="40"/>
    </w:p>
    <w:p w14:paraId="13918E5F" w14:textId="77777777" w:rsidR="008F149E" w:rsidRPr="00A15828" w:rsidRDefault="008F149E" w:rsidP="008F149E">
      <w:pPr>
        <w:rPr>
          <w:rFonts w:cs="Arial"/>
        </w:rPr>
      </w:pPr>
      <w:r w:rsidRPr="00A15828">
        <w:rPr>
          <w:rFonts w:cs="Arial"/>
        </w:rPr>
        <w:t xml:space="preserve">Further information and data for this publication are available from the </w:t>
      </w:r>
      <w:hyperlink r:id="rId39" w:history="1">
        <w:r w:rsidRPr="0056265B">
          <w:rPr>
            <w:rStyle w:val="Hyperlink"/>
          </w:rPr>
          <w:t>publication page</w:t>
        </w:r>
      </w:hyperlink>
      <w:r w:rsidRPr="00A15828">
        <w:rPr>
          <w:rFonts w:cs="Arial"/>
        </w:rPr>
        <w:t xml:space="preserve"> on our website.</w:t>
      </w:r>
    </w:p>
    <w:p w14:paraId="520F981F" w14:textId="77777777" w:rsidR="008F149E" w:rsidRPr="00A15828" w:rsidRDefault="008F149E" w:rsidP="008F149E">
      <w:pPr>
        <w:spacing w:line="276" w:lineRule="auto"/>
        <w:rPr>
          <w:rFonts w:cs="Arial"/>
        </w:rPr>
      </w:pPr>
      <w:r w:rsidRPr="00A15828">
        <w:rPr>
          <w:rFonts w:cs="Arial"/>
        </w:rPr>
        <w:t>The next release of this publication will be DD Month YYYY.</w:t>
      </w:r>
    </w:p>
    <w:p w14:paraId="3B4BAD49" w14:textId="77777777" w:rsidR="008F149E" w:rsidRPr="00A15828" w:rsidRDefault="008F149E" w:rsidP="008F149E">
      <w:pPr>
        <w:pStyle w:val="Heading1"/>
        <w:rPr>
          <w:rFonts w:cs="Arial"/>
        </w:rPr>
      </w:pPr>
      <w:bookmarkStart w:id="41" w:name="_Toc28613209"/>
      <w:bookmarkStart w:id="42" w:name="_Toc28614253"/>
      <w:bookmarkStart w:id="43" w:name="_Toc33620887"/>
      <w:bookmarkStart w:id="44" w:name="_Toc61872494"/>
      <w:bookmarkStart w:id="45" w:name="_Toc63961231"/>
      <w:bookmarkStart w:id="46" w:name="_Toc83745470"/>
      <w:bookmarkStart w:id="47" w:name="_Toc153287857"/>
      <w:commentRangeStart w:id="48"/>
      <w:r w:rsidRPr="00A15828">
        <w:rPr>
          <w:rFonts w:cs="Arial"/>
        </w:rPr>
        <w:t>Open data</w:t>
      </w:r>
      <w:bookmarkEnd w:id="41"/>
      <w:bookmarkEnd w:id="42"/>
      <w:bookmarkEnd w:id="43"/>
      <w:bookmarkEnd w:id="44"/>
      <w:bookmarkEnd w:id="45"/>
      <w:bookmarkEnd w:id="46"/>
      <w:bookmarkEnd w:id="47"/>
    </w:p>
    <w:p w14:paraId="6143A30F" w14:textId="77777777" w:rsidR="008F149E" w:rsidRPr="00A15828" w:rsidRDefault="008F149E" w:rsidP="008F149E">
      <w:pPr>
        <w:spacing w:line="276" w:lineRule="auto"/>
        <w:rPr>
          <w:rFonts w:cs="Arial"/>
        </w:rPr>
      </w:pPr>
      <w:r w:rsidRPr="00A15828">
        <w:rPr>
          <w:rFonts w:cs="Arial"/>
        </w:rPr>
        <w:t xml:space="preserve">Data from this publication is available to download from the </w:t>
      </w:r>
      <w:hyperlink r:id="rId40" w:history="1">
        <w:r w:rsidRPr="0056265B">
          <w:rPr>
            <w:rStyle w:val="Hyperlink"/>
          </w:rPr>
          <w:t xml:space="preserve">Scottish Health and Social Care Open Data </w:t>
        </w:r>
        <w:r w:rsidR="00791B7A">
          <w:rPr>
            <w:rStyle w:val="Hyperlink"/>
          </w:rPr>
          <w:t>p</w:t>
        </w:r>
        <w:r w:rsidRPr="0056265B">
          <w:rPr>
            <w:rStyle w:val="Hyperlink"/>
          </w:rPr>
          <w:t>ortal</w:t>
        </w:r>
      </w:hyperlink>
      <w:r w:rsidRPr="00A15828">
        <w:rPr>
          <w:rFonts w:cs="Arial"/>
        </w:rPr>
        <w:t>.</w:t>
      </w:r>
      <w:commentRangeEnd w:id="48"/>
      <w:r w:rsidR="00A4236E">
        <w:rPr>
          <w:rStyle w:val="CommentReference"/>
        </w:rPr>
        <w:commentReference w:id="48"/>
      </w:r>
    </w:p>
    <w:p w14:paraId="7AD3529C" w14:textId="77777777" w:rsidR="008F149E" w:rsidRPr="00A15828" w:rsidRDefault="008F149E" w:rsidP="008F149E">
      <w:pPr>
        <w:pStyle w:val="Heading1"/>
        <w:rPr>
          <w:rFonts w:cs="Arial"/>
        </w:rPr>
      </w:pPr>
      <w:bookmarkStart w:id="49" w:name="_Toc33620888"/>
      <w:bookmarkStart w:id="50" w:name="_Toc61872495"/>
      <w:bookmarkStart w:id="51" w:name="_Toc63961232"/>
      <w:bookmarkStart w:id="52" w:name="_Toc83745471"/>
      <w:bookmarkStart w:id="53" w:name="_Toc153287858"/>
      <w:r w:rsidRPr="00A15828">
        <w:rPr>
          <w:rFonts w:cs="Arial"/>
        </w:rPr>
        <w:t>Rate this publication</w:t>
      </w:r>
      <w:bookmarkEnd w:id="49"/>
      <w:bookmarkEnd w:id="50"/>
      <w:bookmarkEnd w:id="51"/>
      <w:bookmarkEnd w:id="52"/>
      <w:bookmarkEnd w:id="53"/>
    </w:p>
    <w:p w14:paraId="1815148C" w14:textId="77777777" w:rsidR="008F149E" w:rsidRPr="00A15828" w:rsidRDefault="008F149E" w:rsidP="008F149E">
      <w:pPr>
        <w:rPr>
          <w:rFonts w:cs="Arial"/>
        </w:rPr>
      </w:pPr>
      <w:r w:rsidRPr="00A15828">
        <w:rPr>
          <w:rFonts w:cs="Arial"/>
        </w:rPr>
        <w:t xml:space="preserve">Let us know what you think about this publication via. the link at the bottom of this </w:t>
      </w:r>
      <w:hyperlink r:id="rId41" w:history="1">
        <w:r w:rsidRPr="0056265B">
          <w:rPr>
            <w:rStyle w:val="Hyperlink"/>
          </w:rPr>
          <w:t>publication page</w:t>
        </w:r>
      </w:hyperlink>
      <w:r w:rsidRPr="00A15828">
        <w:rPr>
          <w:rFonts w:cs="Arial"/>
        </w:rPr>
        <w:t xml:space="preserve"> on the PHS website.</w:t>
      </w:r>
      <w:r w:rsidRPr="00A15828">
        <w:rPr>
          <w:rFonts w:cs="Arial"/>
        </w:rPr>
        <w:br w:type="page"/>
      </w:r>
    </w:p>
    <w:p w14:paraId="7BC20BA8" w14:textId="77777777" w:rsidR="007C6BAA" w:rsidRDefault="008F149E" w:rsidP="008F149E">
      <w:pPr>
        <w:pStyle w:val="Heading1"/>
      </w:pPr>
      <w:bookmarkStart w:id="54" w:name="_Toc153287859"/>
      <w:r>
        <w:lastRenderedPageBreak/>
        <w:t>Appendices</w:t>
      </w:r>
      <w:bookmarkEnd w:id="54"/>
    </w:p>
    <w:p w14:paraId="5E463333" w14:textId="77777777" w:rsidR="008F149E" w:rsidRDefault="008F149E" w:rsidP="00975CD6">
      <w:pPr>
        <w:pStyle w:val="Heading2"/>
      </w:pPr>
      <w:bookmarkStart w:id="55" w:name="_Toc153287860"/>
      <w:r>
        <w:t xml:space="preserve">Appendix 1 </w:t>
      </w:r>
      <w:r w:rsidR="00975CD6">
        <w:t>–</w:t>
      </w:r>
      <w:r>
        <w:t xml:space="preserve"> </w:t>
      </w:r>
      <w:r w:rsidR="00975CD6">
        <w:t>Background information</w:t>
      </w:r>
      <w:bookmarkEnd w:id="55"/>
    </w:p>
    <w:p w14:paraId="46271F71" w14:textId="77777777" w:rsidR="00975CD6" w:rsidRPr="00A15828" w:rsidRDefault="00975CD6" w:rsidP="00975CD6">
      <w:pPr>
        <w:rPr>
          <w:rFonts w:cs="Arial"/>
        </w:rPr>
      </w:pPr>
      <w:r w:rsidRPr="00A15828">
        <w:rPr>
          <w:rFonts w:cs="Arial"/>
        </w:rPr>
        <w:t xml:space="preserve">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Integer </w:t>
      </w:r>
      <w:proofErr w:type="spellStart"/>
      <w:r w:rsidRPr="00A15828">
        <w:rPr>
          <w:rFonts w:cs="Arial"/>
        </w:rPr>
        <w:t>nec</w:t>
      </w:r>
      <w:proofErr w:type="spellEnd"/>
      <w:r w:rsidRPr="00A15828">
        <w:rPr>
          <w:rFonts w:cs="Arial"/>
        </w:rPr>
        <w:t xml:space="preserve"> </w:t>
      </w:r>
      <w:proofErr w:type="spellStart"/>
      <w:r w:rsidRPr="00A15828">
        <w:rPr>
          <w:rFonts w:cs="Arial"/>
        </w:rPr>
        <w:t>odio</w:t>
      </w:r>
      <w:proofErr w:type="spellEnd"/>
      <w:r w:rsidRPr="00A15828">
        <w:rPr>
          <w:rFonts w:cs="Arial"/>
        </w:rPr>
        <w:t xml:space="preserve">. </w:t>
      </w:r>
      <w:proofErr w:type="spellStart"/>
      <w:r w:rsidRPr="00A15828">
        <w:rPr>
          <w:rFonts w:cs="Arial"/>
        </w:rPr>
        <w:t>Praesent</w:t>
      </w:r>
      <w:proofErr w:type="spellEnd"/>
      <w:r w:rsidRPr="00A15828">
        <w:rPr>
          <w:rFonts w:cs="Arial"/>
        </w:rPr>
        <w:t xml:space="preserve"> libero. Sed cursus ante </w:t>
      </w:r>
      <w:proofErr w:type="spellStart"/>
      <w:r w:rsidRPr="00A15828">
        <w:rPr>
          <w:rFonts w:cs="Arial"/>
        </w:rPr>
        <w:t>dapibus</w:t>
      </w:r>
      <w:proofErr w:type="spellEnd"/>
      <w:r w:rsidRPr="00A15828">
        <w:rPr>
          <w:rFonts w:cs="Arial"/>
        </w:rPr>
        <w:t xml:space="preserve"> diam. Sed nisi. </w:t>
      </w:r>
      <w:proofErr w:type="spellStart"/>
      <w:r w:rsidRPr="00A15828">
        <w:rPr>
          <w:rFonts w:cs="Arial"/>
        </w:rPr>
        <w:t>Nulla</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nibh</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Duis </w:t>
      </w:r>
      <w:proofErr w:type="spellStart"/>
      <w:r w:rsidRPr="00A15828">
        <w:rPr>
          <w:rFonts w:cs="Arial"/>
        </w:rPr>
        <w:t>sagittis</w:t>
      </w:r>
      <w:proofErr w:type="spellEnd"/>
      <w:r w:rsidRPr="00A15828">
        <w:rPr>
          <w:rFonts w:cs="Arial"/>
        </w:rPr>
        <w:t xml:space="preserve"> ipsum. </w:t>
      </w:r>
      <w:proofErr w:type="spellStart"/>
      <w:r w:rsidRPr="00A15828">
        <w:rPr>
          <w:rFonts w:cs="Arial"/>
        </w:rPr>
        <w:t>Praesent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nec</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semper porta. Mauris </w:t>
      </w:r>
      <w:proofErr w:type="spellStart"/>
      <w:r w:rsidRPr="00A15828">
        <w:rPr>
          <w:rFonts w:cs="Arial"/>
        </w:rPr>
        <w:t>massa</w:t>
      </w:r>
      <w:proofErr w:type="spellEnd"/>
      <w:r w:rsidRPr="00A15828">
        <w:rPr>
          <w:rFonts w:cs="Arial"/>
        </w:rPr>
        <w:t xml:space="preserve">. Vestibulum lacinia </w:t>
      </w:r>
      <w:proofErr w:type="spellStart"/>
      <w:r w:rsidRPr="00A15828">
        <w:rPr>
          <w:rFonts w:cs="Arial"/>
        </w:rPr>
        <w:t>arcu</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ligula in libero.</w:t>
      </w:r>
    </w:p>
    <w:p w14:paraId="65EE0BD0" w14:textId="77777777" w:rsidR="00975CD6" w:rsidRPr="00A15828" w:rsidRDefault="00975CD6" w:rsidP="00975CD6">
      <w:pPr>
        <w:rPr>
          <w:rFonts w:cs="Arial"/>
        </w:rPr>
      </w:pPr>
      <w:r w:rsidRPr="00A15828">
        <w:rPr>
          <w:rFonts w:cs="Arial"/>
        </w:rPr>
        <w:t xml:space="preserve">Sed </w:t>
      </w:r>
      <w:proofErr w:type="spellStart"/>
      <w:r w:rsidRPr="00A15828">
        <w:rPr>
          <w:rFonts w:cs="Arial"/>
        </w:rPr>
        <w:t>dignissim</w:t>
      </w:r>
      <w:proofErr w:type="spellEnd"/>
      <w:r w:rsidRPr="00A15828">
        <w:rPr>
          <w:rFonts w:cs="Arial"/>
        </w:rPr>
        <w:t xml:space="preserve"> lacinia </w:t>
      </w:r>
      <w:proofErr w:type="spellStart"/>
      <w:r w:rsidRPr="00A15828">
        <w:rPr>
          <w:rFonts w:cs="Arial"/>
        </w:rPr>
        <w:t>nunc</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w:t>
      </w:r>
      <w:proofErr w:type="spellStart"/>
      <w:r w:rsidRPr="00A15828">
        <w:rPr>
          <w:rFonts w:cs="Arial"/>
        </w:rPr>
        <w:t>nibh</w:t>
      </w:r>
      <w:proofErr w:type="spellEnd"/>
      <w:r w:rsidRPr="00A15828">
        <w:rPr>
          <w:rFonts w:cs="Arial"/>
        </w:rPr>
        <w:t xml:space="preserve">. Aenean </w:t>
      </w:r>
      <w:proofErr w:type="spellStart"/>
      <w:r w:rsidRPr="00A15828">
        <w:rPr>
          <w:rFonts w:cs="Arial"/>
        </w:rPr>
        <w:t>quam</w:t>
      </w:r>
      <w:proofErr w:type="spellEnd"/>
      <w:r w:rsidRPr="00A15828">
        <w:rPr>
          <w:rFonts w:cs="Arial"/>
        </w:rPr>
        <w:t xml:space="preserve">. In </w:t>
      </w:r>
      <w:proofErr w:type="spellStart"/>
      <w:r w:rsidRPr="00A15828">
        <w:rPr>
          <w:rFonts w:cs="Arial"/>
        </w:rPr>
        <w:t>scelerisque</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dolor</w:t>
      </w:r>
      <w:proofErr w:type="spellEnd"/>
      <w:r w:rsidRPr="00A15828">
        <w:rPr>
          <w:rFonts w:cs="Arial"/>
        </w:rPr>
        <w:t xml:space="preserve">. Maecenas </w:t>
      </w:r>
      <w:proofErr w:type="spellStart"/>
      <w:r w:rsidRPr="00A15828">
        <w:rPr>
          <w:rFonts w:cs="Arial"/>
        </w:rPr>
        <w:t>mattis</w:t>
      </w:r>
      <w:proofErr w:type="spellEnd"/>
      <w:r w:rsidRPr="00A15828">
        <w:rPr>
          <w:rFonts w:cs="Arial"/>
        </w:rPr>
        <w:t xml:space="preserve">. Sed convallis </w:t>
      </w:r>
      <w:proofErr w:type="spellStart"/>
      <w:r w:rsidRPr="00A15828">
        <w:rPr>
          <w:rFonts w:cs="Arial"/>
        </w:rPr>
        <w:t>tristique</w:t>
      </w:r>
      <w:proofErr w:type="spellEnd"/>
      <w:r w:rsidRPr="00A15828">
        <w:rPr>
          <w:rFonts w:cs="Arial"/>
        </w:rPr>
        <w:t xml:space="preserve"> sem. Proin </w:t>
      </w:r>
      <w:proofErr w:type="spellStart"/>
      <w:r w:rsidRPr="00A15828">
        <w:rPr>
          <w:rFonts w:cs="Arial"/>
        </w:rPr>
        <w:t>ut</w:t>
      </w:r>
      <w:proofErr w:type="spellEnd"/>
      <w:r w:rsidRPr="00A15828">
        <w:rPr>
          <w:rFonts w:cs="Arial"/>
        </w:rPr>
        <w:t xml:space="preserve"> ligula </w:t>
      </w:r>
      <w:proofErr w:type="spellStart"/>
      <w:r w:rsidRPr="00A15828">
        <w:rPr>
          <w:rFonts w:cs="Arial"/>
        </w:rPr>
        <w:t>vel</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Morbi </w:t>
      </w:r>
      <w:proofErr w:type="spellStart"/>
      <w:r w:rsidRPr="00A15828">
        <w:rPr>
          <w:rFonts w:cs="Arial"/>
        </w:rPr>
        <w:t>lectus</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non, </w:t>
      </w:r>
      <w:proofErr w:type="spellStart"/>
      <w:r w:rsidRPr="00A15828">
        <w:rPr>
          <w:rFonts w:cs="Arial"/>
        </w:rPr>
        <w:t>massa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ac </w:t>
      </w:r>
      <w:proofErr w:type="spellStart"/>
      <w:r w:rsidRPr="00A15828">
        <w:rPr>
          <w:rFonts w:cs="Arial"/>
        </w:rPr>
        <w:t>turpis</w:t>
      </w:r>
      <w:proofErr w:type="spellEnd"/>
      <w:r w:rsidRPr="00A15828">
        <w:rPr>
          <w:rFonts w:cs="Arial"/>
        </w:rPr>
        <w:t xml:space="preserve"> </w:t>
      </w:r>
      <w:proofErr w:type="spellStart"/>
      <w:r w:rsidRPr="00A15828">
        <w:rPr>
          <w:rFonts w:cs="Arial"/>
        </w:rPr>
        <w:t>quis</w:t>
      </w:r>
      <w:proofErr w:type="spellEnd"/>
      <w:r w:rsidRPr="00A15828">
        <w:rPr>
          <w:rFonts w:cs="Arial"/>
        </w:rPr>
        <w:t xml:space="preserve"> ligula lacinia </w:t>
      </w:r>
      <w:proofErr w:type="spellStart"/>
      <w:r w:rsidRPr="00A15828">
        <w:rPr>
          <w:rFonts w:cs="Arial"/>
        </w:rPr>
        <w:t>aliquet</w:t>
      </w:r>
      <w:proofErr w:type="spellEnd"/>
      <w:r w:rsidRPr="00A15828">
        <w:rPr>
          <w:rFonts w:cs="Arial"/>
        </w:rPr>
        <w:t xml:space="preserve">. </w:t>
      </w:r>
      <w:proofErr w:type="gramStart"/>
      <w:r w:rsidRPr="00A15828">
        <w:rPr>
          <w:rFonts w:cs="Arial"/>
        </w:rPr>
        <w:t>Mauris</w:t>
      </w:r>
      <w:proofErr w:type="gramEnd"/>
      <w:r w:rsidRPr="00A15828">
        <w:rPr>
          <w:rFonts w:cs="Arial"/>
        </w:rPr>
        <w:t xml:space="preserve"> ipsum. </w:t>
      </w:r>
      <w:proofErr w:type="spellStart"/>
      <w:r w:rsidRPr="00A15828">
        <w:rPr>
          <w:rFonts w:cs="Arial"/>
        </w:rPr>
        <w:t>Nulla</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euismod</w:t>
      </w:r>
      <w:proofErr w:type="spellEnd"/>
      <w:r w:rsidRPr="00A15828">
        <w:rPr>
          <w:rFonts w:cs="Arial"/>
        </w:rPr>
        <w:t xml:space="preserve"> in, </w:t>
      </w:r>
      <w:proofErr w:type="spellStart"/>
      <w:r w:rsidRPr="00A15828">
        <w:rPr>
          <w:rFonts w:cs="Arial"/>
        </w:rPr>
        <w:t>nibh</w:t>
      </w:r>
      <w:proofErr w:type="spellEnd"/>
      <w:r w:rsidRPr="00A15828">
        <w:rPr>
          <w:rFonts w:cs="Arial"/>
        </w:rPr>
        <w:t>.</w:t>
      </w:r>
    </w:p>
    <w:p w14:paraId="78481BA0" w14:textId="77777777" w:rsidR="00975CD6" w:rsidRDefault="00975CD6" w:rsidP="00975CD6">
      <w:pPr>
        <w:rPr>
          <w:rFonts w:cs="Arial"/>
        </w:rPr>
      </w:pPr>
      <w:proofErr w:type="spellStart"/>
      <w:r w:rsidRPr="00A15828">
        <w:rPr>
          <w:rFonts w:cs="Arial"/>
        </w:rPr>
        <w:t>Quisque</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Nam </w:t>
      </w:r>
      <w:proofErr w:type="spellStart"/>
      <w:r w:rsidRPr="00A15828">
        <w:rPr>
          <w:rFonts w:cs="Arial"/>
        </w:rPr>
        <w:t>nec</w:t>
      </w:r>
      <w:proofErr w:type="spellEnd"/>
      <w:r w:rsidRPr="00A15828">
        <w:rPr>
          <w:rFonts w:cs="Arial"/>
        </w:rPr>
        <w:t xml:space="preserve"> ante. Sed lacinia, </w:t>
      </w:r>
      <w:proofErr w:type="spellStart"/>
      <w:r w:rsidRPr="00A15828">
        <w:rPr>
          <w:rFonts w:cs="Arial"/>
        </w:rPr>
        <w:t>urna</w:t>
      </w:r>
      <w:proofErr w:type="spellEnd"/>
      <w:r w:rsidRPr="00A15828">
        <w:rPr>
          <w:rFonts w:cs="Arial"/>
        </w:rPr>
        <w:t xml:space="preserve"> non </w:t>
      </w:r>
      <w:proofErr w:type="spellStart"/>
      <w:r w:rsidRPr="00A15828">
        <w:rPr>
          <w:rFonts w:cs="Arial"/>
        </w:rPr>
        <w:t>tincidunt</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diam</w:t>
      </w:r>
      <w:proofErr w:type="spellEnd"/>
      <w:r w:rsidRPr="00A15828">
        <w:rPr>
          <w:rFonts w:cs="Arial"/>
        </w:rPr>
        <w:t xml:space="preserve">, a cursus ipsum ante </w:t>
      </w:r>
      <w:proofErr w:type="spellStart"/>
      <w:r w:rsidRPr="00A15828">
        <w:rPr>
          <w:rFonts w:cs="Arial"/>
        </w:rPr>
        <w:t>quis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Ut </w:t>
      </w:r>
      <w:proofErr w:type="spellStart"/>
      <w:r w:rsidRPr="00A15828">
        <w:rPr>
          <w:rFonts w:cs="Arial"/>
        </w:rPr>
        <w:t>fringilla</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Nunc </w:t>
      </w:r>
      <w:proofErr w:type="spellStart"/>
      <w:r w:rsidRPr="00A15828">
        <w:rPr>
          <w:rFonts w:cs="Arial"/>
        </w:rPr>
        <w:t>feugiat</w:t>
      </w:r>
      <w:proofErr w:type="spellEnd"/>
      <w:r w:rsidRPr="00A15828">
        <w:rPr>
          <w:rFonts w:cs="Arial"/>
        </w:rPr>
        <w:t xml:space="preserve"> mi a </w:t>
      </w:r>
      <w:proofErr w:type="spellStart"/>
      <w:r w:rsidRPr="00A15828">
        <w:rPr>
          <w:rFonts w:cs="Arial"/>
        </w:rPr>
        <w:t>tellus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Vestibulum </w:t>
      </w:r>
      <w:proofErr w:type="spellStart"/>
      <w:r w:rsidRPr="00A15828">
        <w:rPr>
          <w:rFonts w:cs="Arial"/>
        </w:rPr>
        <w:t>sapien</w:t>
      </w:r>
      <w:proofErr w:type="spellEnd"/>
      <w:r w:rsidRPr="00A15828">
        <w:rPr>
          <w:rFonts w:cs="Arial"/>
        </w:rPr>
        <w:t xml:space="preserve">. Proin </w:t>
      </w:r>
      <w:proofErr w:type="spellStart"/>
      <w:r w:rsidRPr="00A15828">
        <w:rPr>
          <w:rFonts w:cs="Arial"/>
        </w:rPr>
        <w:t>quam</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w:t>
      </w:r>
      <w:proofErr w:type="spellStart"/>
      <w:r w:rsidRPr="00A15828">
        <w:rPr>
          <w:rFonts w:cs="Arial"/>
        </w:rPr>
        <w:t>ultrices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in </w:t>
      </w:r>
      <w:proofErr w:type="spellStart"/>
      <w:r w:rsidRPr="00A15828">
        <w:rPr>
          <w:rFonts w:cs="Arial"/>
        </w:rPr>
        <w:t>justo</w:t>
      </w:r>
      <w:proofErr w:type="spellEnd"/>
      <w:r w:rsidRPr="00A15828">
        <w:rPr>
          <w:rFonts w:cs="Arial"/>
        </w:rPr>
        <w:t xml:space="preserve"> </w:t>
      </w:r>
      <w:proofErr w:type="spellStart"/>
      <w:r w:rsidRPr="00A15828">
        <w:rPr>
          <w:rFonts w:cs="Arial"/>
        </w:rPr>
        <w:t>eu</w:t>
      </w:r>
      <w:proofErr w:type="spellEnd"/>
      <w:r w:rsidRPr="00A15828">
        <w:rPr>
          <w:rFonts w:cs="Arial"/>
        </w:rPr>
        <w:t xml:space="preserve"> magna </w:t>
      </w:r>
      <w:proofErr w:type="spellStart"/>
      <w:r w:rsidRPr="00A15828">
        <w:rPr>
          <w:rFonts w:cs="Arial"/>
        </w:rPr>
        <w:t>luctus</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Sed </w:t>
      </w:r>
      <w:proofErr w:type="spellStart"/>
      <w:r w:rsidRPr="00A15828">
        <w:rPr>
          <w:rFonts w:cs="Arial"/>
        </w:rPr>
        <w:t>lectus</w:t>
      </w:r>
      <w:proofErr w:type="spellEnd"/>
      <w:r w:rsidRPr="00A15828">
        <w:rPr>
          <w:rFonts w:cs="Arial"/>
        </w:rPr>
        <w:t xml:space="preserve">. Integer </w:t>
      </w:r>
      <w:proofErr w:type="spellStart"/>
      <w:r w:rsidRPr="00A15828">
        <w:rPr>
          <w:rFonts w:cs="Arial"/>
        </w:rPr>
        <w:t>euismod</w:t>
      </w:r>
      <w:proofErr w:type="spellEnd"/>
      <w:r w:rsidRPr="00A15828">
        <w:rPr>
          <w:rFonts w:cs="Arial"/>
        </w:rPr>
        <w:t xml:space="preserve"> </w:t>
      </w:r>
      <w:proofErr w:type="spellStart"/>
      <w:r w:rsidRPr="00A15828">
        <w:rPr>
          <w:rFonts w:cs="Arial"/>
        </w:rPr>
        <w:t>lacus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magna.</w:t>
      </w:r>
    </w:p>
    <w:p w14:paraId="0158CD01" w14:textId="77777777" w:rsidR="00975CD6" w:rsidRDefault="00975CD6">
      <w:pPr>
        <w:rPr>
          <w:rFonts w:cs="Arial"/>
        </w:rPr>
      </w:pPr>
      <w:r>
        <w:rPr>
          <w:rFonts w:cs="Arial"/>
        </w:rPr>
        <w:br w:type="page"/>
      </w:r>
    </w:p>
    <w:p w14:paraId="46BD46DA" w14:textId="77777777" w:rsidR="00975CD6" w:rsidRPr="00A15828" w:rsidRDefault="00975CD6" w:rsidP="00975CD6">
      <w:pPr>
        <w:pStyle w:val="Heading2"/>
        <w:rPr>
          <w:rFonts w:cs="Arial"/>
        </w:rPr>
      </w:pPr>
      <w:bookmarkStart w:id="56" w:name="_Toc61872498"/>
      <w:bookmarkStart w:id="57" w:name="_Toc63961235"/>
      <w:bookmarkStart w:id="58" w:name="_Toc83745474"/>
      <w:bookmarkStart w:id="59" w:name="_Toc153287861"/>
      <w:r w:rsidRPr="00A15828">
        <w:rPr>
          <w:rFonts w:cs="Arial"/>
        </w:rPr>
        <w:lastRenderedPageBreak/>
        <w:t xml:space="preserve">Appendix 2 – Publication </w:t>
      </w:r>
      <w:r>
        <w:rPr>
          <w:rFonts w:cs="Arial"/>
        </w:rPr>
        <w:t>m</w:t>
      </w:r>
      <w:r w:rsidRPr="00A15828">
        <w:rPr>
          <w:rFonts w:cs="Arial"/>
        </w:rPr>
        <w:t>etadata</w:t>
      </w:r>
      <w:bookmarkEnd w:id="56"/>
      <w:bookmarkEnd w:id="57"/>
      <w:bookmarkEnd w:id="58"/>
      <w:bookmarkEnd w:id="59"/>
    </w:p>
    <w:p w14:paraId="6653E878" w14:textId="77777777" w:rsidR="00975CD6" w:rsidRDefault="00975CD6" w:rsidP="00975CD6">
      <w:r w:rsidRPr="00CC12C2">
        <w:rPr>
          <w:rStyle w:val="Bold"/>
        </w:rPr>
        <w:t>Publication title</w:t>
      </w:r>
      <w:r>
        <w:rPr>
          <w:rStyle w:val="Bold"/>
        </w:rPr>
        <w:br/>
      </w:r>
      <w:r>
        <w:t>[Insert publication title]</w:t>
      </w:r>
    </w:p>
    <w:p w14:paraId="3C0A2FA4" w14:textId="77777777" w:rsidR="00975CD6" w:rsidRDefault="00975CD6" w:rsidP="00975CD6">
      <w:r w:rsidRPr="00CC12C2">
        <w:rPr>
          <w:rStyle w:val="Bold"/>
        </w:rPr>
        <w:t>Description</w:t>
      </w:r>
      <w:r>
        <w:rPr>
          <w:rStyle w:val="Bold"/>
        </w:rPr>
        <w:br/>
      </w:r>
      <w:r>
        <w:t>[Insert publication description]</w:t>
      </w:r>
    </w:p>
    <w:p w14:paraId="6DD27D91" w14:textId="77777777" w:rsidR="00975CD6" w:rsidRDefault="00975CD6" w:rsidP="00975CD6">
      <w:r w:rsidRPr="00CC12C2">
        <w:rPr>
          <w:rStyle w:val="Bold"/>
        </w:rPr>
        <w:t>Theme</w:t>
      </w:r>
      <w:r>
        <w:rPr>
          <w:rStyle w:val="Bold"/>
        </w:rPr>
        <w:br/>
      </w:r>
      <w:r>
        <w:t>[Insert publication theme]</w:t>
      </w:r>
    </w:p>
    <w:p w14:paraId="3F281F75" w14:textId="77777777" w:rsidR="00975CD6" w:rsidRDefault="00975CD6" w:rsidP="00975CD6">
      <w:r w:rsidRPr="00CC12C2">
        <w:rPr>
          <w:rStyle w:val="Bold"/>
        </w:rPr>
        <w:t>Topic</w:t>
      </w:r>
      <w:r>
        <w:rPr>
          <w:rStyle w:val="Bold"/>
        </w:rPr>
        <w:br/>
      </w:r>
      <w:r>
        <w:t>[Insert publication topic]</w:t>
      </w:r>
    </w:p>
    <w:p w14:paraId="014BA80B" w14:textId="77777777" w:rsidR="00975CD6" w:rsidRDefault="00975CD6" w:rsidP="00975CD6">
      <w:r w:rsidRPr="00CC12C2">
        <w:rPr>
          <w:rStyle w:val="Bold"/>
        </w:rPr>
        <w:t>Format</w:t>
      </w:r>
      <w:r>
        <w:rPr>
          <w:rStyle w:val="Bold"/>
        </w:rPr>
        <w:br/>
      </w:r>
      <w:r>
        <w:t>[Insert publication format]</w:t>
      </w:r>
    </w:p>
    <w:p w14:paraId="4E7A6DFC" w14:textId="77777777" w:rsidR="00975CD6" w:rsidRDefault="00975CD6" w:rsidP="00975CD6">
      <w:r w:rsidRPr="00CC12C2">
        <w:rPr>
          <w:rStyle w:val="Bold"/>
        </w:rPr>
        <w:t>Data source(s)</w:t>
      </w:r>
      <w:r>
        <w:rPr>
          <w:rStyle w:val="Bold"/>
        </w:rPr>
        <w:br/>
      </w:r>
      <w:r>
        <w:t>[Insert data source]</w:t>
      </w:r>
    </w:p>
    <w:p w14:paraId="49DA3B08" w14:textId="77777777" w:rsidR="00975CD6" w:rsidRDefault="00975CD6" w:rsidP="00975CD6">
      <w:r w:rsidRPr="00CC12C2">
        <w:rPr>
          <w:rStyle w:val="Bold"/>
        </w:rPr>
        <w:t>Date that data are acquired</w:t>
      </w:r>
      <w:r>
        <w:rPr>
          <w:rStyle w:val="Bold"/>
        </w:rPr>
        <w:br/>
      </w:r>
      <w:r>
        <w:t>DD Month YYYY</w:t>
      </w:r>
    </w:p>
    <w:p w14:paraId="54178915" w14:textId="77777777" w:rsidR="00975CD6" w:rsidRDefault="00975CD6" w:rsidP="00975CD6">
      <w:r w:rsidRPr="00CC12C2">
        <w:rPr>
          <w:rStyle w:val="Bold"/>
        </w:rPr>
        <w:t>Release date</w:t>
      </w:r>
      <w:r>
        <w:rPr>
          <w:rStyle w:val="Bold"/>
        </w:rPr>
        <w:br/>
      </w:r>
      <w:r>
        <w:t>DD Month YYYY</w:t>
      </w:r>
    </w:p>
    <w:p w14:paraId="25F2C90A" w14:textId="77777777" w:rsidR="00975CD6" w:rsidRDefault="00975CD6" w:rsidP="00975CD6">
      <w:r w:rsidRPr="00CC12C2">
        <w:rPr>
          <w:rStyle w:val="Bold"/>
        </w:rPr>
        <w:t>Frequency</w:t>
      </w:r>
      <w:r>
        <w:rPr>
          <w:rStyle w:val="Bold"/>
        </w:rPr>
        <w:br/>
      </w:r>
      <w:r>
        <w:t>[Insert frequency of publication]</w:t>
      </w:r>
    </w:p>
    <w:p w14:paraId="6E175960" w14:textId="77777777" w:rsidR="00975CD6" w:rsidRDefault="00975CD6" w:rsidP="00975CD6">
      <w:r w:rsidRPr="00CC12C2">
        <w:rPr>
          <w:rStyle w:val="Bold"/>
        </w:rPr>
        <w:t>Timeframe of data and timeliness</w:t>
      </w:r>
      <w:r>
        <w:rPr>
          <w:rStyle w:val="Bold"/>
        </w:rPr>
        <w:br/>
      </w:r>
      <w:r>
        <w:t>[Insert description of data and timeliness in relation to publication]</w:t>
      </w:r>
    </w:p>
    <w:p w14:paraId="10CCA26D" w14:textId="77777777" w:rsidR="00975CD6" w:rsidRDefault="00975CD6" w:rsidP="00975CD6">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157FEE77" w14:textId="77777777" w:rsidR="00975CD6" w:rsidRDefault="00975CD6" w:rsidP="00975CD6">
      <w:r w:rsidRPr="00CC12C2">
        <w:rPr>
          <w:rStyle w:val="Bold"/>
        </w:rPr>
        <w:t>Revisions statement</w:t>
      </w:r>
      <w:r>
        <w:rPr>
          <w:rStyle w:val="Bold"/>
        </w:rPr>
        <w:br/>
      </w:r>
      <w:r>
        <w:t>[Only to be filled in if there has been a revision made to this publication after initial release. Please include a description of the revision]</w:t>
      </w:r>
    </w:p>
    <w:p w14:paraId="67EC0DEA" w14:textId="77777777" w:rsidR="00975CD6" w:rsidRDefault="00975CD6" w:rsidP="00975CD6">
      <w:r w:rsidRPr="00CC12C2">
        <w:rPr>
          <w:rStyle w:val="Bold"/>
        </w:rPr>
        <w:lastRenderedPageBreak/>
        <w:t>Revisions relevant to this publication</w:t>
      </w:r>
      <w:r>
        <w:rPr>
          <w:rStyle w:val="Bold"/>
        </w:rPr>
        <w:br/>
      </w:r>
    </w:p>
    <w:p w14:paraId="65DEBD2C" w14:textId="77777777" w:rsidR="00975CD6" w:rsidRDefault="00975CD6" w:rsidP="00975CD6">
      <w:r w:rsidRPr="00CC12C2">
        <w:rPr>
          <w:rStyle w:val="Bold"/>
        </w:rPr>
        <w:t>Concepts and definitions</w:t>
      </w:r>
      <w:r>
        <w:rPr>
          <w:rStyle w:val="Bold"/>
        </w:rPr>
        <w:br/>
      </w:r>
      <w:r>
        <w:t>[Insert concepts and definitions in relation to publication]</w:t>
      </w:r>
    </w:p>
    <w:p w14:paraId="2D0C21CB" w14:textId="77777777" w:rsidR="00975CD6" w:rsidRDefault="00975CD6" w:rsidP="00975CD6">
      <w:r w:rsidRPr="00CC12C2">
        <w:rPr>
          <w:rStyle w:val="Bold"/>
        </w:rPr>
        <w:t>Relevance and key uses of the statistics</w:t>
      </w:r>
      <w:r>
        <w:rPr>
          <w:rStyle w:val="Bold"/>
        </w:rPr>
        <w:br/>
      </w:r>
      <w:r>
        <w:t>[Insert relevance and key uses for these statistics]</w:t>
      </w:r>
    </w:p>
    <w:p w14:paraId="4579364C" w14:textId="77777777" w:rsidR="00975CD6" w:rsidRDefault="00975CD6" w:rsidP="00975CD6">
      <w:r w:rsidRPr="00CC12C2">
        <w:rPr>
          <w:rStyle w:val="Bold"/>
        </w:rPr>
        <w:t>Accuracy</w:t>
      </w:r>
      <w:r>
        <w:rPr>
          <w:rStyle w:val="Bold"/>
        </w:rPr>
        <w:br/>
      </w:r>
      <w:r>
        <w:t>[Insert details about the accuracy of these statistics]</w:t>
      </w:r>
    </w:p>
    <w:p w14:paraId="5624DB5F" w14:textId="77777777" w:rsidR="00975CD6" w:rsidRDefault="00975CD6" w:rsidP="00975CD6">
      <w:r w:rsidRPr="00CC12C2">
        <w:rPr>
          <w:rStyle w:val="Bold"/>
        </w:rPr>
        <w:t>Completeness</w:t>
      </w:r>
      <w:r>
        <w:rPr>
          <w:rStyle w:val="Bold"/>
        </w:rPr>
        <w:br/>
      </w:r>
      <w:r w:rsidRPr="004B53FF">
        <w:t xml:space="preserve">[Insert details about the </w:t>
      </w:r>
      <w:r>
        <w:t>completeness</w:t>
      </w:r>
      <w:r w:rsidRPr="004B53FF">
        <w:t xml:space="preserve"> of these statistics]</w:t>
      </w:r>
    </w:p>
    <w:p w14:paraId="5F00BC94" w14:textId="77777777" w:rsidR="00975CD6" w:rsidRDefault="00975CD6" w:rsidP="00975CD6">
      <w:r w:rsidRPr="00CC12C2">
        <w:rPr>
          <w:rStyle w:val="Bold"/>
        </w:rPr>
        <w:t>Comparability</w:t>
      </w:r>
      <w:r>
        <w:rPr>
          <w:rStyle w:val="Bold"/>
        </w:rPr>
        <w:br/>
      </w:r>
      <w:r>
        <w:t>[Insert details about how these statistics can be compared]</w:t>
      </w:r>
    </w:p>
    <w:p w14:paraId="3A4F5747" w14:textId="77777777" w:rsidR="00975CD6" w:rsidRDefault="00975CD6" w:rsidP="00975CD6">
      <w:r w:rsidRPr="00CC12C2">
        <w:rPr>
          <w:rStyle w:val="Bold"/>
        </w:rPr>
        <w:t>Accessibility</w:t>
      </w:r>
      <w:r>
        <w:rPr>
          <w:rStyle w:val="Bold"/>
        </w:rPr>
        <w:br/>
      </w:r>
      <w:r>
        <w:t xml:space="preserve">It is the policy of Public Health Scotland to make its websites and products accessible according to published guidelines. More information on accessibility can be found on the </w:t>
      </w:r>
      <w:hyperlink r:id="rId42" w:history="1">
        <w:r w:rsidRPr="004B53FF">
          <w:rPr>
            <w:rStyle w:val="Hyperlink"/>
          </w:rPr>
          <w:t>PHS website</w:t>
        </w:r>
      </w:hyperlink>
      <w:r>
        <w:t>.</w:t>
      </w:r>
    </w:p>
    <w:p w14:paraId="10D40CA6" w14:textId="77777777" w:rsidR="00975CD6" w:rsidRDefault="00975CD6" w:rsidP="00975CD6">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31F5E537" w14:textId="77777777" w:rsidR="00975CD6" w:rsidRPr="004B53FF" w:rsidRDefault="00975CD6" w:rsidP="00975CD6">
      <w:pPr>
        <w:rPr>
          <w:bCs/>
        </w:rPr>
      </w:pPr>
      <w:r w:rsidRPr="00CC12C2">
        <w:rPr>
          <w:rStyle w:val="Bold"/>
        </w:rPr>
        <w:t>Value type and unit of measurement</w:t>
      </w:r>
      <w:r>
        <w:rPr>
          <w:rStyle w:val="Bold"/>
        </w:rPr>
        <w:br/>
      </w:r>
      <w:r>
        <w:t>[Insert details about the value types and unit of measurement used within this publication]</w:t>
      </w:r>
    </w:p>
    <w:p w14:paraId="41674F90" w14:textId="77777777" w:rsidR="00975CD6" w:rsidRDefault="00975CD6" w:rsidP="00975CD6">
      <w:r w:rsidRPr="00CC12C2">
        <w:rPr>
          <w:rStyle w:val="Bold"/>
        </w:rPr>
        <w:t>Disclosure</w:t>
      </w:r>
      <w:r>
        <w:rPr>
          <w:rStyle w:val="Bold"/>
        </w:rPr>
        <w:br/>
      </w:r>
      <w:r>
        <w:t>[Insert details about disclosure levels of risk in relation to this publication]</w:t>
      </w:r>
    </w:p>
    <w:p w14:paraId="33642653" w14:textId="77777777" w:rsidR="00975CD6" w:rsidRDefault="00975CD6" w:rsidP="000D11E5">
      <w:r w:rsidRPr="00CC12C2">
        <w:rPr>
          <w:rStyle w:val="Bold"/>
        </w:rPr>
        <w:t xml:space="preserve">Official </w:t>
      </w:r>
      <w:r w:rsidR="007A20E5">
        <w:rPr>
          <w:rStyle w:val="Bold"/>
        </w:rPr>
        <w:t>s</w:t>
      </w:r>
      <w:r w:rsidRPr="00CC12C2">
        <w:rPr>
          <w:rStyle w:val="Bold"/>
        </w:rPr>
        <w:t xml:space="preserve">tatistics </w:t>
      </w:r>
      <w:r w:rsidR="00CB5B4B">
        <w:rPr>
          <w:rStyle w:val="Bold"/>
        </w:rPr>
        <w:t>accreditation</w:t>
      </w:r>
      <w:r>
        <w:rPr>
          <w:rStyle w:val="Bold"/>
        </w:rPr>
        <w:br/>
      </w:r>
      <w:r w:rsidR="00CB5B4B">
        <w:t>A</w:t>
      </w:r>
      <w:r w:rsidR="000D11E5">
        <w:t>ccredit</w:t>
      </w:r>
      <w:r w:rsidR="00CB5B4B">
        <w:t>ed</w:t>
      </w:r>
      <w:r w:rsidR="000D11E5">
        <w:t xml:space="preserve"> official statistics</w:t>
      </w:r>
    </w:p>
    <w:p w14:paraId="241EFDEB" w14:textId="77777777" w:rsidR="00975CD6" w:rsidRDefault="00975CD6" w:rsidP="00975CD6">
      <w:r w:rsidRPr="00CC12C2">
        <w:rPr>
          <w:rStyle w:val="Bold"/>
        </w:rPr>
        <w:t xml:space="preserve">UK Statistics Authority </w:t>
      </w:r>
      <w:r w:rsidR="00606BE5">
        <w:rPr>
          <w:rStyle w:val="Bold"/>
        </w:rPr>
        <w:t>a</w:t>
      </w:r>
      <w:r w:rsidRPr="00CC12C2">
        <w:rPr>
          <w:rStyle w:val="Bold"/>
        </w:rPr>
        <w:t>ssessment</w:t>
      </w:r>
      <w:r>
        <w:rPr>
          <w:rStyle w:val="Bold"/>
        </w:rPr>
        <w:br/>
      </w:r>
      <w:r>
        <w:t>[Insert details about the UK Stats Authority assessment of this publication]</w:t>
      </w:r>
    </w:p>
    <w:p w14:paraId="53FFE9F3" w14:textId="77777777" w:rsidR="00975CD6" w:rsidRDefault="00975CD6" w:rsidP="00975CD6">
      <w:r w:rsidRPr="00CC12C2">
        <w:rPr>
          <w:rStyle w:val="Bold"/>
        </w:rPr>
        <w:lastRenderedPageBreak/>
        <w:t>Last published</w:t>
      </w:r>
      <w:r>
        <w:rPr>
          <w:rStyle w:val="Bold"/>
        </w:rPr>
        <w:br/>
      </w:r>
      <w:r>
        <w:t>DD Month YYYY</w:t>
      </w:r>
    </w:p>
    <w:p w14:paraId="1BBEF75B" w14:textId="77777777" w:rsidR="00975CD6" w:rsidRDefault="00975CD6" w:rsidP="00975CD6">
      <w:r w:rsidRPr="00CC12C2">
        <w:rPr>
          <w:rStyle w:val="Bold"/>
        </w:rPr>
        <w:t>Next published</w:t>
      </w:r>
      <w:r>
        <w:rPr>
          <w:rStyle w:val="Bold"/>
        </w:rPr>
        <w:br/>
      </w:r>
      <w:r>
        <w:t>DD Month YYYY</w:t>
      </w:r>
    </w:p>
    <w:p w14:paraId="08241D01" w14:textId="77777777" w:rsidR="00975CD6" w:rsidRDefault="00975CD6" w:rsidP="00975CD6">
      <w:r w:rsidRPr="00CC12C2">
        <w:rPr>
          <w:rStyle w:val="Bold"/>
        </w:rPr>
        <w:t>Date of first publication</w:t>
      </w:r>
      <w:r>
        <w:rPr>
          <w:rStyle w:val="Bold"/>
        </w:rPr>
        <w:br/>
      </w:r>
      <w:r>
        <w:t>DD Month YYYY</w:t>
      </w:r>
    </w:p>
    <w:p w14:paraId="6C7952A7" w14:textId="77777777" w:rsidR="00975CD6" w:rsidRDefault="00975CD6" w:rsidP="00975CD6">
      <w:r w:rsidRPr="00CC12C2">
        <w:rPr>
          <w:rStyle w:val="Bold"/>
        </w:rPr>
        <w:t>Help email</w:t>
      </w:r>
      <w:r>
        <w:rPr>
          <w:rStyle w:val="Bold"/>
        </w:rPr>
        <w:br/>
      </w:r>
      <w:hyperlink r:id="rId43" w:history="1">
        <w:r w:rsidR="000A08C9" w:rsidRPr="000A08C9">
          <w:rPr>
            <w:rStyle w:val="Hyperlink"/>
          </w:rPr>
          <w:t>phs.generic-team-email@phs.scot</w:t>
        </w:r>
      </w:hyperlink>
    </w:p>
    <w:p w14:paraId="0564BFB7" w14:textId="77777777" w:rsidR="00975CD6" w:rsidRDefault="00975CD6" w:rsidP="00975CD6">
      <w:r w:rsidRPr="00CC12C2">
        <w:rPr>
          <w:rStyle w:val="Bold"/>
        </w:rPr>
        <w:t>Date form completed</w:t>
      </w:r>
      <w:r>
        <w:rPr>
          <w:rStyle w:val="Bold"/>
        </w:rPr>
        <w:br/>
      </w:r>
      <w:r>
        <w:t>DD Month YYYY</w:t>
      </w:r>
    </w:p>
    <w:p w14:paraId="051B8A74" w14:textId="77777777" w:rsidR="00975CD6" w:rsidRDefault="00975CD6">
      <w:r>
        <w:br w:type="page"/>
      </w:r>
    </w:p>
    <w:p w14:paraId="0C9B35BF" w14:textId="77777777" w:rsidR="00975CD6" w:rsidRPr="00FB61F8" w:rsidRDefault="00975CD6" w:rsidP="00975CD6">
      <w:pPr>
        <w:pStyle w:val="Heading2"/>
      </w:pPr>
      <w:bookmarkStart w:id="60" w:name="_Toc61872499"/>
      <w:bookmarkStart w:id="61" w:name="_Toc63961236"/>
      <w:bookmarkStart w:id="62" w:name="_Toc83745475"/>
      <w:bookmarkStart w:id="63" w:name="_Toc153287862"/>
      <w:r w:rsidRPr="00FB61F8">
        <w:lastRenderedPageBreak/>
        <w:t>Appendix 3 – Early access details</w:t>
      </w:r>
      <w:bookmarkEnd w:id="60"/>
      <w:bookmarkEnd w:id="61"/>
      <w:bookmarkEnd w:id="62"/>
      <w:bookmarkEnd w:id="63"/>
    </w:p>
    <w:p w14:paraId="39699D4E" w14:textId="77777777" w:rsidR="00975CD6" w:rsidRPr="000A08C9" w:rsidRDefault="00975CD6" w:rsidP="000A08C9">
      <w:pPr>
        <w:pStyle w:val="Heading3"/>
      </w:pPr>
      <w:bookmarkStart w:id="64" w:name="_Toc83745476"/>
      <w:bookmarkStart w:id="65" w:name="_Toc153287863"/>
      <w:r w:rsidRPr="000A08C9">
        <w:t>Pre-</w:t>
      </w:r>
      <w:r w:rsidR="007A20E5">
        <w:t>r</w:t>
      </w:r>
      <w:r w:rsidRPr="000A08C9">
        <w:t xml:space="preserve">elease </w:t>
      </w:r>
      <w:r w:rsidR="007A20E5">
        <w:t>a</w:t>
      </w:r>
      <w:r w:rsidRPr="000A08C9">
        <w:t>ccess</w:t>
      </w:r>
      <w:bookmarkEnd w:id="64"/>
      <w:bookmarkEnd w:id="65"/>
    </w:p>
    <w:p w14:paraId="23C486AA" w14:textId="77777777" w:rsidR="00975CD6" w:rsidRPr="00FB61F8" w:rsidRDefault="00975CD6" w:rsidP="00975CD6">
      <w:r w:rsidRPr="00FB61F8">
        <w:t xml:space="preserve">Under terms of the </w:t>
      </w:r>
      <w:r w:rsidR="00517EA5">
        <w:t>'</w:t>
      </w:r>
      <w:r w:rsidRPr="00FB61F8">
        <w:t>Pre-</w:t>
      </w:r>
      <w:r w:rsidR="00517EA5">
        <w:t>r</w:t>
      </w:r>
      <w:r w:rsidRPr="00FB61F8">
        <w:t>elease Access to Official Statistics (Scotland) Order 2008</w:t>
      </w:r>
      <w:r w:rsidR="00517EA5">
        <w:t>'</w:t>
      </w:r>
      <w:r w:rsidRPr="00FB61F8">
        <w:t xml:space="preserve">, PHS is obliged to publish information on those receiving </w:t>
      </w:r>
      <w:r w:rsidR="00517EA5">
        <w:t>p</w:t>
      </w:r>
      <w:r w:rsidRPr="00FB61F8">
        <w:t>re-</w:t>
      </w:r>
      <w:r w:rsidR="00517EA5">
        <w:t>r</w:t>
      </w:r>
      <w:r w:rsidRPr="00FB61F8">
        <w:t xml:space="preserve">elease </w:t>
      </w:r>
      <w:r w:rsidR="002135B3">
        <w:t>a</w:t>
      </w:r>
      <w:r w:rsidRPr="00FB61F8">
        <w:t>ccess (</w:t>
      </w:r>
      <w:r w:rsidR="00517EA5">
        <w:t>'</w:t>
      </w:r>
      <w:r w:rsidR="002135B3">
        <w:t>p</w:t>
      </w:r>
      <w:r w:rsidRPr="00FB61F8">
        <w:t>re-</w:t>
      </w:r>
      <w:r w:rsidR="00517EA5">
        <w:t>r</w:t>
      </w:r>
      <w:r w:rsidRPr="00FB61F8">
        <w:t xml:space="preserve">elease </w:t>
      </w:r>
      <w:r w:rsidR="002135B3">
        <w:t>a</w:t>
      </w:r>
      <w:r w:rsidRPr="00FB61F8">
        <w:t>ccess</w:t>
      </w:r>
      <w:r w:rsidR="002135B3">
        <w:t>'</w:t>
      </w:r>
      <w:r w:rsidRPr="00FB61F8">
        <w:t xml:space="preserve"> refers to statistics in their final form prior to publication). The standard maximum </w:t>
      </w:r>
      <w:r w:rsidR="00EA520E">
        <w:t>p</w:t>
      </w:r>
      <w:r w:rsidRPr="00FB61F8">
        <w:t>re-</w:t>
      </w:r>
      <w:r w:rsidR="00EA520E">
        <w:t>r</w:t>
      </w:r>
      <w:r w:rsidRPr="00FB61F8">
        <w:t xml:space="preserve">elease </w:t>
      </w:r>
      <w:r w:rsidR="00EA520E">
        <w:t>a</w:t>
      </w:r>
      <w:r w:rsidRPr="00FB61F8">
        <w:t xml:space="preserve">ccess is five working days. Shown below are details of those receiving standard </w:t>
      </w:r>
      <w:r w:rsidR="00EA520E">
        <w:t>p</w:t>
      </w:r>
      <w:r w:rsidRPr="00FB61F8">
        <w:t>re-</w:t>
      </w:r>
      <w:r w:rsidR="00EA520E">
        <w:t>r</w:t>
      </w:r>
      <w:r w:rsidRPr="00FB61F8">
        <w:t xml:space="preserve">elease </w:t>
      </w:r>
      <w:r w:rsidR="00EA520E">
        <w:t>a</w:t>
      </w:r>
      <w:r w:rsidRPr="00FB61F8">
        <w:t>ccess.</w:t>
      </w:r>
    </w:p>
    <w:p w14:paraId="456EEC9E" w14:textId="77777777" w:rsidR="00975CD6" w:rsidRPr="00FB61F8" w:rsidRDefault="00975CD6" w:rsidP="00975CD6">
      <w:pPr>
        <w:pStyle w:val="Heading3"/>
      </w:pPr>
      <w:bookmarkStart w:id="66" w:name="_Toc83745477"/>
      <w:bookmarkStart w:id="67" w:name="_Toc153287864"/>
      <w:r w:rsidRPr="00FB61F8">
        <w:t xml:space="preserve">Standard </w:t>
      </w:r>
      <w:r w:rsidR="00EA520E">
        <w:t>p</w:t>
      </w:r>
      <w:r w:rsidRPr="00FB61F8">
        <w:t>re-</w:t>
      </w:r>
      <w:r w:rsidR="00EA520E">
        <w:t>r</w:t>
      </w:r>
      <w:r w:rsidRPr="00FB61F8">
        <w:t xml:space="preserve">elease </w:t>
      </w:r>
      <w:r w:rsidR="00EA520E">
        <w:t>a</w:t>
      </w:r>
      <w:r w:rsidRPr="00FB61F8">
        <w:t>ccess:</w:t>
      </w:r>
      <w:bookmarkEnd w:id="66"/>
      <w:bookmarkEnd w:id="67"/>
    </w:p>
    <w:p w14:paraId="4B784077" w14:textId="77777777" w:rsidR="00975CD6" w:rsidRPr="00FB61F8" w:rsidRDefault="00975CD6" w:rsidP="00975CD6">
      <w:pPr>
        <w:rPr>
          <w:lang w:eastAsia="en-GB"/>
        </w:rPr>
      </w:pPr>
      <w:r w:rsidRPr="00FB61F8">
        <w:t xml:space="preserve">Scottish Government </w:t>
      </w:r>
      <w:r w:rsidR="00D6369B" w:rsidRPr="00D6369B">
        <w:rPr>
          <w:lang w:eastAsia="en-GB"/>
        </w:rPr>
        <w:t>Department of Health and Social Care (DHSC)</w:t>
      </w:r>
    </w:p>
    <w:p w14:paraId="5F4DF19E" w14:textId="77777777" w:rsidR="00975CD6" w:rsidRPr="00FB61F8" w:rsidRDefault="00975CD6" w:rsidP="00975CD6">
      <w:r w:rsidRPr="00FB61F8">
        <w:t xml:space="preserve">NHS </w:t>
      </w:r>
      <w:r w:rsidR="000665E3">
        <w:t>b</w:t>
      </w:r>
      <w:r w:rsidRPr="00FB61F8">
        <w:t xml:space="preserve">oard </w:t>
      </w:r>
      <w:r w:rsidR="006C3A22">
        <w:t>c</w:t>
      </w:r>
      <w:r w:rsidRPr="00FB61F8">
        <w:t xml:space="preserve">hief </w:t>
      </w:r>
      <w:r w:rsidR="006C3A22">
        <w:t>e</w:t>
      </w:r>
      <w:r w:rsidRPr="00FB61F8">
        <w:t>xecutives</w:t>
      </w:r>
    </w:p>
    <w:p w14:paraId="4C3B12D0" w14:textId="77777777" w:rsidR="00975CD6" w:rsidRPr="00FB61F8" w:rsidRDefault="00975CD6" w:rsidP="00975CD6">
      <w:r w:rsidRPr="00FB61F8">
        <w:t xml:space="preserve">NHS </w:t>
      </w:r>
      <w:r w:rsidR="000665E3">
        <w:t>b</w:t>
      </w:r>
      <w:r w:rsidRPr="00FB61F8">
        <w:t xml:space="preserve">oard </w:t>
      </w:r>
      <w:r w:rsidR="000665E3">
        <w:t>c</w:t>
      </w:r>
      <w:r w:rsidRPr="00FB61F8">
        <w:t>ommunication leads</w:t>
      </w:r>
    </w:p>
    <w:p w14:paraId="114D9C4B" w14:textId="77777777" w:rsidR="00975CD6" w:rsidRPr="00FB61F8" w:rsidRDefault="00975CD6" w:rsidP="00975CD6">
      <w:pPr>
        <w:pStyle w:val="Heading3"/>
      </w:pPr>
      <w:bookmarkStart w:id="68" w:name="_Toc83745478"/>
      <w:bookmarkStart w:id="69" w:name="_Toc153287865"/>
      <w:r w:rsidRPr="00FB61F8">
        <w:t xml:space="preserve">Early </w:t>
      </w:r>
      <w:r w:rsidR="00EA520E">
        <w:t>a</w:t>
      </w:r>
      <w:r w:rsidRPr="00FB61F8">
        <w:t xml:space="preserve">ccess for </w:t>
      </w:r>
      <w:r w:rsidR="00E66647">
        <w:t>m</w:t>
      </w:r>
      <w:r w:rsidRPr="00FB61F8">
        <w:t xml:space="preserve">anagement </w:t>
      </w:r>
      <w:r w:rsidR="00E66647">
        <w:t>i</w:t>
      </w:r>
      <w:r w:rsidRPr="00FB61F8">
        <w:t>nformation</w:t>
      </w:r>
      <w:bookmarkEnd w:id="68"/>
      <w:bookmarkEnd w:id="69"/>
    </w:p>
    <w:p w14:paraId="69719DD8" w14:textId="77777777" w:rsidR="00975CD6" w:rsidRPr="00FB61F8" w:rsidRDefault="00975CD6" w:rsidP="00975CD6">
      <w:r w:rsidRPr="00FB61F8">
        <w:t>These statistics will also have been made available to those who needed access to ‘management information’, i</w:t>
      </w:r>
      <w:r w:rsidR="00EA520E">
        <w:t>.</w:t>
      </w:r>
      <w:r w:rsidRPr="00FB61F8">
        <w:t>e</w:t>
      </w:r>
      <w:r w:rsidR="00EA520E">
        <w:t>.</w:t>
      </w:r>
      <w:r w:rsidRPr="00FB61F8">
        <w:t xml:space="preserve"> as part of the delivery of health and care:</w:t>
      </w:r>
    </w:p>
    <w:p w14:paraId="46C154F0" w14:textId="77777777" w:rsidR="00975CD6" w:rsidRPr="00FB61F8" w:rsidRDefault="00975CD6" w:rsidP="00975CD6">
      <w:pPr>
        <w:pStyle w:val="Heading3"/>
      </w:pPr>
      <w:bookmarkStart w:id="70" w:name="_Toc83745479"/>
      <w:bookmarkStart w:id="71" w:name="_Toc153287866"/>
      <w:r w:rsidRPr="00FB61F8">
        <w:t xml:space="preserve">Early </w:t>
      </w:r>
      <w:r w:rsidR="00E66647">
        <w:t>a</w:t>
      </w:r>
      <w:r w:rsidRPr="00FB61F8">
        <w:t xml:space="preserve">ccess for </w:t>
      </w:r>
      <w:r w:rsidR="00E66647">
        <w:t>q</w:t>
      </w:r>
      <w:r w:rsidRPr="00FB61F8">
        <w:t xml:space="preserve">uality </w:t>
      </w:r>
      <w:r w:rsidR="00E66647">
        <w:t>a</w:t>
      </w:r>
      <w:r w:rsidRPr="00FB61F8">
        <w:t>ssurance</w:t>
      </w:r>
      <w:bookmarkEnd w:id="70"/>
      <w:bookmarkEnd w:id="71"/>
    </w:p>
    <w:p w14:paraId="01E4637E" w14:textId="77777777" w:rsidR="00975CD6" w:rsidRDefault="00975CD6" w:rsidP="00975CD6">
      <w:r w:rsidRPr="00FB61F8">
        <w:t>These statistics will also have been made available to those who needed access to help quality assure the publication:</w:t>
      </w:r>
    </w:p>
    <w:p w14:paraId="31C98642" w14:textId="77777777" w:rsidR="00975CD6" w:rsidRDefault="00975CD6" w:rsidP="00975CD6">
      <w:r>
        <w:br w:type="page"/>
      </w:r>
    </w:p>
    <w:p w14:paraId="1B304F46" w14:textId="77777777" w:rsidR="00975CD6" w:rsidRPr="00A15828" w:rsidRDefault="00975CD6" w:rsidP="00975CD6">
      <w:pPr>
        <w:pStyle w:val="Heading2"/>
        <w:rPr>
          <w:rFonts w:cs="Arial"/>
        </w:rPr>
      </w:pPr>
      <w:bookmarkStart w:id="72" w:name="_Toc61872500"/>
      <w:bookmarkStart w:id="73" w:name="_Toc63961237"/>
      <w:bookmarkStart w:id="74" w:name="_Toc83745480"/>
      <w:bookmarkStart w:id="75" w:name="_Toc153287867"/>
      <w:r w:rsidRPr="00A15828">
        <w:rPr>
          <w:rFonts w:cs="Arial"/>
        </w:rPr>
        <w:lastRenderedPageBreak/>
        <w:t xml:space="preserve">Appendix 4 – PHS and </w:t>
      </w:r>
      <w:r w:rsidR="00E66647">
        <w:t>o</w:t>
      </w:r>
      <w:r w:rsidRPr="00A15828">
        <w:rPr>
          <w:rFonts w:cs="Arial"/>
        </w:rPr>
        <w:t xml:space="preserve">fficial </w:t>
      </w:r>
      <w:r w:rsidR="00E66647">
        <w:t>s</w:t>
      </w:r>
      <w:r w:rsidRPr="00A15828">
        <w:rPr>
          <w:rFonts w:cs="Arial"/>
        </w:rPr>
        <w:t>tatistics</w:t>
      </w:r>
      <w:bookmarkEnd w:id="72"/>
      <w:bookmarkEnd w:id="73"/>
      <w:bookmarkEnd w:id="74"/>
      <w:bookmarkEnd w:id="75"/>
    </w:p>
    <w:p w14:paraId="275DEAE0" w14:textId="77777777" w:rsidR="00975CD6" w:rsidRPr="000A08C9" w:rsidRDefault="00975CD6" w:rsidP="000A08C9">
      <w:pPr>
        <w:pStyle w:val="Heading3"/>
      </w:pPr>
      <w:bookmarkStart w:id="76" w:name="_Toc83745481"/>
      <w:bookmarkStart w:id="77" w:name="_Toc153287868"/>
      <w:r w:rsidRPr="000A08C9">
        <w:t>About Public Health Scotland (PHS)</w:t>
      </w:r>
      <w:bookmarkEnd w:id="76"/>
      <w:bookmarkEnd w:id="77"/>
    </w:p>
    <w:p w14:paraId="590860ED" w14:textId="77777777" w:rsidR="00975CD6" w:rsidRDefault="000464BD" w:rsidP="00975CD6">
      <w:bookmarkStart w:id="78" w:name="_Hlk157784673"/>
      <w:r w:rsidRPr="000464BD">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0464BD">
        <w:t xml:space="preserve">Our statistics comply with the </w:t>
      </w:r>
      <w:hyperlink r:id="rId44" w:history="1">
        <w:r w:rsidRPr="0056265B">
          <w:rPr>
            <w:rStyle w:val="Hyperlink"/>
          </w:rPr>
          <w:t>Code of Practice for Statistics</w:t>
        </w:r>
      </w:hyperlink>
      <w:r w:rsidRPr="000464BD">
        <w:t xml:space="preserve"> in terms of trustworthiness, high quality and public value. This also means that we keep data secure at all stages, through collection, processing, analysis and output production, and adhere to the Office for National Statistics ‘</w:t>
      </w:r>
      <w:hyperlink r:id="rId45" w:history="1">
        <w:r>
          <w:rPr>
            <w:rStyle w:val="Hyperlink"/>
          </w:rPr>
          <w:t>F</w:t>
        </w:r>
        <w:r w:rsidRPr="00E01543">
          <w:rPr>
            <w:rStyle w:val="Hyperlink"/>
          </w:rPr>
          <w:t xml:space="preserve">ive </w:t>
        </w:r>
        <w:r>
          <w:rPr>
            <w:rStyle w:val="Hyperlink"/>
          </w:rPr>
          <w:t>S</w:t>
        </w:r>
        <w:r w:rsidRPr="00E01543">
          <w:rPr>
            <w:rStyle w:val="Hyperlink"/>
          </w:rPr>
          <w:t>afes</w:t>
        </w:r>
      </w:hyperlink>
      <w:r w:rsidRPr="000464BD">
        <w:t>’ of data privacy.</w:t>
      </w:r>
    </w:p>
    <w:bookmarkEnd w:id="78"/>
    <w:p w14:paraId="317B3DDD" w14:textId="77777777" w:rsidR="000464BD" w:rsidRDefault="000464BD" w:rsidP="00975CD6"/>
    <w:p w14:paraId="600111FD" w14:textId="77777777" w:rsidR="00E01543" w:rsidRDefault="00E01543" w:rsidP="00975CD6"/>
    <w:p w14:paraId="241BF46C" w14:textId="77777777" w:rsidR="00E01543" w:rsidRDefault="00E01543" w:rsidP="00975CD6"/>
    <w:p w14:paraId="5F7CA115" w14:textId="77777777" w:rsidR="00E01543" w:rsidRDefault="00E01543" w:rsidP="00975CD6"/>
    <w:p w14:paraId="4B3C9844" w14:textId="77777777" w:rsidR="00E01543" w:rsidRDefault="00E01543" w:rsidP="00975CD6"/>
    <w:p w14:paraId="6EAA4948" w14:textId="77777777" w:rsidR="00E01543" w:rsidRDefault="00E01543" w:rsidP="00975CD6"/>
    <w:p w14:paraId="15CA5488" w14:textId="77777777" w:rsidR="00E01543" w:rsidRDefault="00E01543" w:rsidP="00975CD6"/>
    <w:p w14:paraId="0E19A52C" w14:textId="77777777" w:rsidR="00E01543" w:rsidRDefault="00E01543" w:rsidP="00975CD6"/>
    <w:commentRangeStart w:id="79"/>
    <w:p w14:paraId="08E25291" w14:textId="77777777" w:rsidR="00E01543" w:rsidRPr="00975CD6" w:rsidRDefault="00E01543" w:rsidP="00975CD6">
      <w:r>
        <w:rPr>
          <w:noProof/>
          <w:lang w:eastAsia="en-GB"/>
        </w:rPr>
        <mc:AlternateContent>
          <mc:Choice Requires="wps">
            <w:drawing>
              <wp:inline distT="0" distB="0" distL="0" distR="0" wp14:anchorId="5CB183D5" wp14:editId="211B6476">
                <wp:extent cx="5759450" cy="1428821"/>
                <wp:effectExtent l="0" t="0" r="12700" b="19050"/>
                <wp:docPr id="250524467"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428821"/>
                        </a:xfrm>
                        <a:prstGeom prst="rect">
                          <a:avLst/>
                        </a:prstGeom>
                        <a:solidFill>
                          <a:schemeClr val="bg1"/>
                        </a:solidFill>
                        <a:ln w="19050">
                          <a:solidFill>
                            <a:schemeClr val="tx2"/>
                          </a:solidFill>
                          <a:miter lim="800000"/>
                          <a:headEnd/>
                          <a:tailEnd/>
                        </a:ln>
                      </wps:spPr>
                      <wps:txbx>
                        <w:txbxContent>
                          <w:p w14:paraId="2B55F8B0" w14:textId="77777777" w:rsidR="00E01543" w:rsidRPr="004C697A" w:rsidRDefault="00E01543" w:rsidP="00E01543">
                            <w:r w:rsidRPr="004C697A">
                              <w:t>Translations and other formats are available on request at:</w:t>
                            </w:r>
                            <w:r>
                              <w:t xml:space="preserve"> </w:t>
                            </w:r>
                            <w:hyperlink r:id="rId46"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1C3230E3" w14:textId="77777777" w:rsidR="00E01543" w:rsidRPr="004C697A" w:rsidRDefault="00E01543" w:rsidP="00E01543">
                            <w:r w:rsidRPr="004C697A">
                              <w:t>This publication is licensed for re-use under the</w:t>
                            </w:r>
                            <w:r>
                              <w:t xml:space="preserve"> </w:t>
                            </w:r>
                            <w:hyperlink r:id="rId47"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48" w:tgtFrame="_blank" w:tooltip="http://www.publichealthscotland.scot/ogl" w:history="1">
                              <w:r w:rsidRPr="004C697A">
                                <w:rPr>
                                  <w:rStyle w:val="Hyperlink"/>
                                </w:rPr>
                                <w:t>www.publichealthscotland.scot/ogl</w:t>
                              </w:r>
                            </w:hyperlink>
                          </w:p>
                          <w:p w14:paraId="4C8A29BD" w14:textId="77777777" w:rsidR="00E01543" w:rsidRDefault="00E01543" w:rsidP="00E01543">
                            <w:pPr>
                              <w:pStyle w:val="Textboxnormalleftaligned"/>
                            </w:pPr>
                          </w:p>
                        </w:txbxContent>
                      </wps:txbx>
                      <wps:bodyPr rot="0" vert="horz" wrap="square" lIns="144000" tIns="144000" rIns="144000" bIns="108000" anchor="t" anchorCtr="0">
                        <a:noAutofit/>
                      </wps:bodyPr>
                    </wps:wsp>
                  </a:graphicData>
                </a:graphic>
              </wp:inline>
            </w:drawing>
          </mc:Choice>
          <mc:Fallback>
            <w:pict>
              <v:shape w14:anchorId="5CB183D5" id="_x0000_s1027" type="#_x0000_t202" alt="&quot;&quot;" style="width:453.5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" fillcolor="white [3212]" strokecolor="#3f3685 [3215]" strokeweight="1.5pt">
                <v:textbox inset="4mm,4mm,4mm,3mm">
                  <w:txbxContent>
                    <w:p w14:paraId="2B55F8B0" w14:textId="77777777" w:rsidR="00E01543" w:rsidRPr="004C697A" w:rsidRDefault="00E01543" w:rsidP="00E01543">
                      <w:r w:rsidRPr="004C697A">
                        <w:t>Translations and other formats are available on request at:</w:t>
                      </w:r>
                      <w:r>
                        <w:t xml:space="preserve"> </w:t>
                      </w:r>
                      <w:hyperlink r:id="rId49"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1C3230E3" w14:textId="77777777" w:rsidR="00E01543" w:rsidRPr="004C697A" w:rsidRDefault="00E01543" w:rsidP="00E01543">
                      <w:r w:rsidRPr="004C697A">
                        <w:t>This publication is licensed for re-use under the</w:t>
                      </w:r>
                      <w:r>
                        <w:t xml:space="preserve"> </w:t>
                      </w:r>
                      <w:hyperlink r:id="rId50"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51" w:tgtFrame="_blank" w:tooltip="http://www.publichealthscotland.scot/ogl" w:history="1">
                        <w:r w:rsidRPr="004C697A">
                          <w:rPr>
                            <w:rStyle w:val="Hyperlink"/>
                          </w:rPr>
                          <w:t>www.publichealthscotland.scot/ogl</w:t>
                        </w:r>
                      </w:hyperlink>
                    </w:p>
                    <w:p w14:paraId="4C8A29BD" w14:textId="77777777" w:rsidR="00E01543" w:rsidRDefault="00E01543" w:rsidP="00E01543">
                      <w:pPr>
                        <w:pStyle w:val="Textboxnormalleftaligned"/>
                      </w:pPr>
                    </w:p>
                  </w:txbxContent>
                </v:textbox>
                <w10:anchorlock/>
              </v:shape>
            </w:pict>
          </mc:Fallback>
        </mc:AlternateContent>
      </w:r>
      <w:commentRangeEnd w:id="79"/>
      <w:r w:rsidR="00A4236E">
        <w:rPr>
          <w:rStyle w:val="CommentReference"/>
        </w:rPr>
        <w:commentReference w:id="79"/>
      </w:r>
    </w:p>
    <w:sectPr w:rsidR="00E01543" w:rsidRPr="00975CD6" w:rsidSect="00E230B7">
      <w:footnotePr>
        <w:numFmt w:val="lowerRoman"/>
      </w:footnotePr>
      <w:endnotePr>
        <w:numFmt w:val="decimal"/>
      </w:endnotePr>
      <w:pgSz w:w="11906" w:h="16838"/>
      <w:pgMar w:top="1418" w:right="1418" w:bottom="1531" w:left="1418" w:header="680" w:footer="624"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14" w:author="Stats Publications" w:date="2024-01-18T17:54:00Z" w:initials="SP">
    <w:p w14:paraId="32E9D3CA" w14:textId="77777777" w:rsidR="000464BD" w:rsidRDefault="00692202" w:rsidP="000464BD">
      <w:pPr>
        <w:pStyle w:val="CommentText"/>
      </w:pPr>
      <w:r>
        <w:annotationRef/>
      </w:r>
      <w:r w:rsidR="000464BD">
        <w:t xml:space="preserve">Please insert month and year the publication was reviewed by OSR. </w:t>
      </w:r>
      <w:r w:rsidR="000464BD">
        <w:rPr>
          <w:color w:val="333333"/>
          <w:highlight w:val="white"/>
        </w:rPr>
        <w:t>The </w:t>
      </w:r>
      <w:hyperlink r:id="rId1" w:history="1">
        <w:r w:rsidR="000464BD" w:rsidRPr="00D3672E">
          <w:rPr>
            <w:rStyle w:val="Hyperlink"/>
          </w:rPr>
          <w:t>List of Accredited Official Statistics</w:t>
        </w:r>
      </w:hyperlink>
      <w:r w:rsidR="000464BD">
        <w:t xml:space="preserve"> can be found on the OSR website.</w:t>
      </w:r>
    </w:p>
  </w:comment>
  <w:comment w:id="48" w:author="Stats Publications" w:date="2023-12-12T15:38:00Z" w:initials="SP">
    <w:p w14:paraId="4F6ECCD1" w14:textId="77777777" w:rsidR="00A4236E" w:rsidRDefault="00A4236E" w:rsidP="00BB0412">
      <w:pPr>
        <w:pStyle w:val="CommentText"/>
      </w:pPr>
      <w:r>
        <w:rPr>
          <w:rStyle w:val="CommentReference"/>
        </w:rPr>
        <w:annotationRef/>
      </w:r>
      <w:r>
        <w:t>Please remove this section if not applicable</w:t>
      </w:r>
    </w:p>
  </w:comment>
  <w:comment w:id="79" w:author="Stats Publications" w:date="2023-12-12T15:38:00Z" w:initials="SP">
    <w:p w14:paraId="68B43EFF" w14:textId="77777777" w:rsidR="00A4236E" w:rsidRDefault="00A4236E">
      <w:pPr>
        <w:pStyle w:val="CommentText"/>
      </w:pPr>
      <w:r>
        <w:rPr>
          <w:rStyle w:val="CommentReference"/>
        </w:rPr>
        <w:annotationRef/>
      </w:r>
      <w:r>
        <w:rPr>
          <w:b/>
          <w:bCs/>
        </w:rPr>
        <w:t>!! Please do not delete this textbox !!</w:t>
      </w:r>
    </w:p>
    <w:p w14:paraId="65E1AB01" w14:textId="77777777" w:rsidR="00A4236E" w:rsidRDefault="00A4236E">
      <w:pPr>
        <w:pStyle w:val="CommentText"/>
      </w:pPr>
    </w:p>
    <w:p w14:paraId="1D6A348F" w14:textId="77777777" w:rsidR="00A4236E" w:rsidRDefault="00A4236E" w:rsidP="005B2FEE">
      <w:pPr>
        <w:pStyle w:val="CommentText"/>
      </w:pPr>
      <w:r>
        <w:t>It should be positioned at the bottom of the last page of your document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32E9D3CA" w15:done="0"/>
  <w15:commentEx w15:paraId="4F6ECCD1" w15:done="0"/>
  <w15:commentEx w15:paraId="1D6A348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2D17A37D" w16cex:dateUtc="2024-01-18T17:54:00Z"/>
  <w16cex:commentExtensible w16cex:durableId="182A77EA" w16cex:dateUtc="2023-12-12T15:38:00Z"/>
  <w16cex:commentExtensible w16cex:durableId="0B53A100" w16cex:dateUtc="2023-12-12T15:3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32E9D3CA" w16cid:durableId="2D17A37D"/>
  <w16cid:commentId w16cid:paraId="4F6ECCD1" w16cid:durableId="182A77EA"/>
  <w16cid:commentId w16cid:paraId="1D6A348F" w16cid:durableId="0B53A10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C9C1896" w14:textId="77777777" w:rsidR="005A0BDA" w:rsidRPr="008B0187" w:rsidRDefault="005A0BDA" w:rsidP="008B0187">
      <w:pPr>
        <w:pStyle w:val="Footer"/>
      </w:pPr>
    </w:p>
  </w:endnote>
  <w:endnote w:type="continuationSeparator" w:id="0">
    <w:p w14:paraId="6E190ACE" w14:textId="77777777" w:rsidR="005A0BDA" w:rsidRDefault="005A0BD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43395953"/>
      <w:docPartObj>
        <w:docPartGallery w:val="Page Numbers (Bottom of Page)"/>
        <w:docPartUnique/>
      </w:docPartObj>
    </w:sdtPr>
    <w:sdtEndPr/>
    <w:sdtContent>
      <w:p w14:paraId="613FED16" w14:textId="77777777" w:rsidR="009D5B72" w:rsidRDefault="009D5B72" w:rsidP="00587532">
        <w:pPr>
          <w:pStyle w:val="Pagenumbers"/>
        </w:pPr>
        <w:r>
          <w:rPr>
            <w:noProof w:val="0"/>
          </w:rPr>
          <w:fldChar w:fldCharType="begin"/>
        </w:r>
        <w:r>
          <w:instrText xml:space="preserve"> PAGE   \* MERGEFORMAT </w:instrText>
        </w:r>
        <w:r>
          <w:rPr>
            <w:noProof w:val="0"/>
          </w:rPr>
          <w:fldChar w:fldCharType="separate"/>
        </w:r>
        <w:r w:rsidR="00B63C45">
          <w:t>8</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okmarkStart w:id="7" w:name="_Hlk69468892"/>
  <w:bookmarkStart w:id="8" w:name="_Hlk69468893"/>
  <w:bookmarkStart w:id="9" w:name="_Hlk69468894"/>
  <w:bookmarkStart w:id="10" w:name="_Hlk69468895"/>
  <w:bookmarkStart w:id="11" w:name="_Hlk69468896"/>
  <w:bookmarkStart w:id="12" w:name="_Hlk69468897"/>
  <w:p w14:paraId="04C51792" w14:textId="77777777" w:rsidR="0040598E" w:rsidRPr="00294C86" w:rsidRDefault="00BB62A0" w:rsidP="00F73B93">
    <w:pPr>
      <w:pStyle w:val="Coverfooter"/>
    </w:pPr>
    <w:r w:rsidRPr="00837D44">
      <w:rPr>
        <w:noProof/>
      </w:rPr>
      <mc:AlternateContent>
        <mc:Choice Requires="wps">
          <w:drawing>
            <wp:anchor distT="0" distB="0" distL="114300" distR="114300" simplePos="0" relativeHeight="251680768" behindDoc="0" locked="0" layoutInCell="1" allowOverlap="1" wp14:anchorId="28D89DF8" wp14:editId="1930F303">
              <wp:simplePos x="0" y="0"/>
              <wp:positionH relativeFrom="page">
                <wp:posOffset>7038975</wp:posOffset>
              </wp:positionH>
              <wp:positionV relativeFrom="paragraph">
                <wp:posOffset>-254000</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4ADED040" w14:textId="77777777" w:rsidR="00BB62A0" w:rsidRPr="003F3091" w:rsidRDefault="00BB62A0" w:rsidP="00BB62A0">
                          <w:pPr>
                            <w:rPr>
                              <w:vanish/>
                            </w:rPr>
                          </w:pPr>
                          <w:r w:rsidRPr="003F3091">
                            <w:rPr>
                              <w:vanish/>
                            </w:rPr>
                            <w:t>Stats</w:t>
                          </w:r>
                          <w:r w:rsidR="00262C63">
                            <w:rPr>
                              <w:vanish/>
                            </w:rPr>
                            <w:t>-OffS</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D89DF8" id="Rectangle 3" o:spid="_x0000_s1028" alt="&quot;&quot;" style="position:absolute;margin-left:554.25pt;margin-top:-20pt;width:37.65pt;height:99.2pt;z-index:2516807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" filled="f" stroked="f" strokeweight="1.25pt">
              <v:textbox style="layout-flow:vertical" inset=",,,4mm">
                <w:txbxContent>
                  <w:p w14:paraId="4ADED040" w14:textId="77777777" w:rsidR="00BB62A0" w:rsidRPr="003F3091" w:rsidRDefault="00BB62A0" w:rsidP="00BB62A0">
                    <w:pPr>
                      <w:rPr>
                        <w:vanish/>
                      </w:rPr>
                    </w:pPr>
                    <w:r w:rsidRPr="003F3091">
                      <w:rPr>
                        <w:vanish/>
                      </w:rPr>
                      <w:t>Stats</w:t>
                    </w:r>
                    <w:r w:rsidR="00262C63">
                      <w:rPr>
                        <w:vanish/>
                      </w:rPr>
                      <w:t>-OffS</w:t>
                    </w:r>
                    <w:r w:rsidRPr="003F3091">
                      <w:rPr>
                        <w:vanish/>
                      </w:rPr>
                      <w:t>-V1</w:t>
                    </w:r>
                  </w:p>
                </w:txbxContent>
              </v:textbox>
              <w10:wrap anchorx="page"/>
            </v:rect>
          </w:pict>
        </mc:Fallback>
      </mc:AlternateContent>
    </w:r>
    <w:r w:rsidR="006851B6" w:rsidRPr="00294C86">
      <w:rPr>
        <w:noProof/>
      </w:rPr>
      <mc:AlternateContent>
        <mc:Choice Requires="wps">
          <w:drawing>
            <wp:anchor distT="0" distB="0" distL="114300" distR="114300" simplePos="0" relativeHeight="251677696" behindDoc="1" locked="0" layoutInCell="1" allowOverlap="1" wp14:anchorId="05E76B3F" wp14:editId="1A0A095C">
              <wp:simplePos x="0" y="0"/>
              <wp:positionH relativeFrom="page">
                <wp:posOffset>0</wp:posOffset>
              </wp:positionH>
              <wp:positionV relativeFrom="paragraph">
                <wp:posOffset>-253365</wp:posOffset>
              </wp:positionV>
              <wp:extent cx="7560000" cy="1259840"/>
              <wp:effectExtent l="0" t="0" r="3175" b="0"/>
              <wp:wrapNone/>
              <wp:docPr id="13" name="Rectangle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000" cy="1259840"/>
                      </a:xfrm>
                      <a:prstGeom prst="rect">
                        <a:avLst/>
                      </a:prstGeom>
                      <a:solidFill>
                        <a:srgbClr val="43358B"/>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D429AC3" w14:textId="77777777"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5E76B3F" id="Rectangle 13" o:spid="_x0000_s1029" alt="&quot;&quot;" style="position:absolute;margin-left:0;margin-top:-19.95pt;width:595.3pt;height:99.2pt;z-index:-25163878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" fillcolor="#43358b" stroked="f" strokeweight="1.25pt">
              <v:textbox style="layout-flow:vertical" inset=",,,4mm">
                <w:txbxContent>
                  <w:p w14:paraId="3D429AC3" w14:textId="77777777"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v:textbox>
              <w10:wrap anchorx="page"/>
            </v:rect>
          </w:pict>
        </mc:Fallback>
      </mc:AlternateContent>
    </w:r>
    <w:bookmarkEnd w:id="7"/>
    <w:bookmarkEnd w:id="8"/>
    <w:bookmarkEnd w:id="9"/>
    <w:bookmarkEnd w:id="10"/>
    <w:bookmarkEnd w:id="11"/>
    <w:bookmarkEnd w:id="12"/>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18333990"/>
      <w:docPartObj>
        <w:docPartGallery w:val="Page Numbers (Bottom of Page)"/>
        <w:docPartUnique/>
      </w:docPartObj>
    </w:sdtPr>
    <w:sdtEndPr/>
    <w:sdtContent>
      <w:p w14:paraId="028AAAD2" w14:textId="77777777" w:rsidR="00E01543" w:rsidRPr="00B060A4" w:rsidRDefault="005E2A9F" w:rsidP="003F4C57">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2475434"/>
      <w:docPartObj>
        <w:docPartGallery w:val="Page Numbers (Bottom of Page)"/>
        <w:docPartUnique/>
      </w:docPartObj>
    </w:sdtPr>
    <w:sdtEndPr/>
    <w:sdtContent>
      <w:sdt>
        <w:sdtPr>
          <w:id w:val="-705557575"/>
          <w:docPartObj>
            <w:docPartGallery w:val="Page Numbers (Bottom of Page)"/>
            <w:docPartUnique/>
          </w:docPartObj>
        </w:sdtPr>
        <w:sdtEndPr/>
        <w:sdtContent>
          <w:p w14:paraId="3A026C05" w14:textId="77777777" w:rsidR="007825E0" w:rsidRPr="00B060A4" w:rsidRDefault="007825E0" w:rsidP="007825E0">
            <w:pPr>
              <w:pStyle w:val="Pagenumbers"/>
            </w:pPr>
            <w:r>
              <w:fldChar w:fldCharType="begin"/>
            </w:r>
            <w:r>
              <w:instrText xml:space="preserve"> PAGE   \* MERGEFORMAT </w:instrText>
            </w:r>
            <w:r>
              <w:fldChar w:fldCharType="separate"/>
            </w:r>
            <w:r>
              <w:t>1</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760538A" w14:textId="77777777" w:rsidR="005A0BDA" w:rsidRDefault="005A0BDA">
      <w:r>
        <w:separator/>
      </w:r>
    </w:p>
  </w:footnote>
  <w:footnote w:type="continuationSeparator" w:id="0">
    <w:p w14:paraId="18157851" w14:textId="77777777" w:rsidR="005A0BDA" w:rsidRDefault="005A0BDA" w:rsidP="00151D33">
      <w:r>
        <w:continuationSeparator/>
      </w:r>
    </w:p>
    <w:p w14:paraId="0AB5847C" w14:textId="77777777" w:rsidR="005A0BDA" w:rsidRDefault="005A0BDA" w:rsidP="00151D33"/>
    <w:p w14:paraId="70A84057" w14:textId="77777777" w:rsidR="005A0BDA" w:rsidRDefault="005A0BD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3F1CB7" w14:textId="77777777" w:rsidR="0006090C" w:rsidRPr="0040598E" w:rsidRDefault="00BE57CC" w:rsidP="00B147B5">
    <w:pPr>
      <w:pStyle w:val="Header"/>
    </w:pPr>
    <w:r w:rsidRPr="00BE57CC">
      <w:rPr>
        <w:noProof/>
      </w:rPr>
      <w:drawing>
        <wp:anchor distT="0" distB="0" distL="114300" distR="114300" simplePos="0" relativeHeight="251682816" behindDoc="1" locked="0" layoutInCell="1" allowOverlap="1" wp14:anchorId="734A2ABB" wp14:editId="011F356D">
          <wp:simplePos x="0" y="0"/>
          <wp:positionH relativeFrom="page">
            <wp:align>right</wp:align>
          </wp:positionH>
          <wp:positionV relativeFrom="paragraph">
            <wp:posOffset>-894080</wp:posOffset>
          </wp:positionV>
          <wp:extent cx="7544991" cy="10672215"/>
          <wp:effectExtent l="0" t="0" r="0" b="0"/>
          <wp:wrapNone/>
          <wp:docPr id="1500699916" name="Picture 150069991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0699916" name="Picture 1500699916">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7544991" cy="10672215"/>
                  </a:xfrm>
                  <a:prstGeom prst="rect">
                    <a:avLst/>
                  </a:prstGeom>
                </pic:spPr>
              </pic:pic>
            </a:graphicData>
          </a:graphic>
          <wp14:sizeRelH relativeFrom="margin">
            <wp14:pctWidth>0</wp14:pctWidth>
          </wp14:sizeRelH>
          <wp14:sizeRelV relativeFrom="margin">
            <wp14:pctHeight>0</wp14:pctHeight>
          </wp14:sizeRelV>
        </wp:anchor>
      </w:drawing>
    </w:r>
    <w:r w:rsidR="00B147B5">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153BA"/>
    <w:multiLevelType w:val="multilevel"/>
    <w:tmpl w:val="45D09676"/>
    <w:lvl w:ilvl="0">
      <w:start w:val="1"/>
      <w:numFmt w:val="decimal"/>
      <w:pStyle w:val="Bulletnumbered1123"/>
      <w:lvlText w:val="%1."/>
      <w:lvlJc w:val="right"/>
      <w:pPr>
        <w:tabs>
          <w:tab w:val="num" w:pos="851"/>
        </w:tabs>
        <w:ind w:left="851" w:hanging="284"/>
      </w:pPr>
      <w:rPr>
        <w:rFonts w:hint="default"/>
      </w:rPr>
    </w:lvl>
    <w:lvl w:ilvl="1">
      <w:start w:val="1"/>
      <w:numFmt w:val="lowerLetter"/>
      <w:pStyle w:val="Bulletnumbered2abc"/>
      <w:lvlText w:val="%2."/>
      <w:lvlJc w:val="right"/>
      <w:pPr>
        <w:tabs>
          <w:tab w:val="num" w:pos="1418"/>
        </w:tabs>
        <w:ind w:left="1418" w:hanging="284"/>
      </w:pPr>
      <w:rPr>
        <w:rFonts w:hint="default"/>
      </w:rPr>
    </w:lvl>
    <w:lvl w:ilvl="2">
      <w:start w:val="1"/>
      <w:numFmt w:val="lowerRoman"/>
      <w:pStyle w:val="Bulletnumbered3iii"/>
      <w:lvlText w:val="%3."/>
      <w:lvlJc w:val="right"/>
      <w:pPr>
        <w:tabs>
          <w:tab w:val="num" w:pos="1985"/>
        </w:tabs>
        <w:ind w:left="1985" w:hanging="284"/>
      </w:pPr>
      <w:rPr>
        <w:rFonts w:hint="default"/>
      </w:rPr>
    </w:lvl>
    <w:lvl w:ilvl="3">
      <w:start w:val="1"/>
      <w:numFmt w:val="decimal"/>
      <w:lvlText w:val="(%4)"/>
      <w:lvlJc w:val="left"/>
      <w:pPr>
        <w:tabs>
          <w:tab w:val="num" w:pos="2552"/>
        </w:tabs>
        <w:ind w:left="2552" w:hanging="284"/>
      </w:pPr>
      <w:rPr>
        <w:rFonts w:hint="default"/>
      </w:rPr>
    </w:lvl>
    <w:lvl w:ilvl="4">
      <w:start w:val="1"/>
      <w:numFmt w:val="lowerLetter"/>
      <w:lvlText w:val="(%5)"/>
      <w:lvlJc w:val="left"/>
      <w:pPr>
        <w:tabs>
          <w:tab w:val="num" w:pos="3119"/>
        </w:tabs>
        <w:ind w:left="3119" w:hanging="284"/>
      </w:pPr>
      <w:rPr>
        <w:rFonts w:hint="default"/>
      </w:rPr>
    </w:lvl>
    <w:lvl w:ilvl="5">
      <w:start w:val="1"/>
      <w:numFmt w:val="lowerRoman"/>
      <w:lvlText w:val="(%6)"/>
      <w:lvlJc w:val="left"/>
      <w:pPr>
        <w:tabs>
          <w:tab w:val="num" w:pos="3686"/>
        </w:tabs>
        <w:ind w:left="3686" w:hanging="284"/>
      </w:pPr>
      <w:rPr>
        <w:rFonts w:hint="default"/>
      </w:rPr>
    </w:lvl>
    <w:lvl w:ilvl="6">
      <w:start w:val="1"/>
      <w:numFmt w:val="decimal"/>
      <w:lvlText w:val="%7."/>
      <w:lvlJc w:val="left"/>
      <w:pPr>
        <w:tabs>
          <w:tab w:val="num" w:pos="4253"/>
        </w:tabs>
        <w:ind w:left="4253" w:hanging="284"/>
      </w:pPr>
      <w:rPr>
        <w:rFonts w:hint="default"/>
      </w:rPr>
    </w:lvl>
    <w:lvl w:ilvl="7">
      <w:start w:val="1"/>
      <w:numFmt w:val="lowerLetter"/>
      <w:lvlText w:val="%8."/>
      <w:lvlJc w:val="left"/>
      <w:pPr>
        <w:tabs>
          <w:tab w:val="num" w:pos="4820"/>
        </w:tabs>
        <w:ind w:left="4820" w:hanging="284"/>
      </w:pPr>
      <w:rPr>
        <w:rFonts w:hint="default"/>
      </w:rPr>
    </w:lvl>
    <w:lvl w:ilvl="8">
      <w:start w:val="1"/>
      <w:numFmt w:val="lowerRoman"/>
      <w:lvlText w:val="%9."/>
      <w:lvlJc w:val="left"/>
      <w:pPr>
        <w:tabs>
          <w:tab w:val="num" w:pos="5387"/>
        </w:tabs>
        <w:ind w:left="5387" w:hanging="284"/>
      </w:pPr>
      <w:rPr>
        <w:rFonts w:hint="default"/>
      </w:rPr>
    </w:lvl>
  </w:abstractNum>
  <w:abstractNum w:abstractNumId="1" w15:restartNumberingAfterBreak="0">
    <w:nsid w:val="01AC6239"/>
    <w:multiLevelType w:val="multilevel"/>
    <w:tmpl w:val="0450C710"/>
    <w:lvl w:ilvl="0">
      <w:start w:val="1"/>
      <w:numFmt w:val="bullet"/>
      <w:lvlText w:val=""/>
      <w:lvlJc w:val="left"/>
      <w:pPr>
        <w:tabs>
          <w:tab w:val="num" w:pos="680"/>
        </w:tabs>
        <w:ind w:left="680" w:hanging="340"/>
      </w:pPr>
      <w:rPr>
        <w:rFonts w:ascii="Symbol" w:hAnsi="Symbol" w:hint="default"/>
      </w:rPr>
    </w:lvl>
    <w:lvl w:ilvl="1">
      <w:start w:val="1"/>
      <w:numFmt w:val="bullet"/>
      <w:lvlText w:val="o"/>
      <w:lvlJc w:val="left"/>
      <w:pPr>
        <w:tabs>
          <w:tab w:val="num" w:pos="1361"/>
        </w:tabs>
        <w:ind w:left="1361" w:hanging="68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087D47CE"/>
    <w:multiLevelType w:val="multilevel"/>
    <w:tmpl w:val="CA78EF30"/>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126D2621"/>
    <w:multiLevelType w:val="hybridMultilevel"/>
    <w:tmpl w:val="5706E262"/>
    <w:lvl w:ilvl="0" w:tplc="D56636FE">
      <w:start w:val="1"/>
      <w:numFmt w:val="bullet"/>
      <w:lvlText w:val=""/>
      <w:lvlJc w:val="left"/>
      <w:pPr>
        <w:ind w:left="2194" w:hanging="360"/>
      </w:pPr>
      <w:rPr>
        <w:rFonts w:ascii="Wingdings" w:hAnsi="Wingdings" w:hint="default"/>
      </w:rPr>
    </w:lvl>
    <w:lvl w:ilvl="1" w:tplc="08090003" w:tentative="1">
      <w:start w:val="1"/>
      <w:numFmt w:val="bullet"/>
      <w:lvlText w:val="o"/>
      <w:lvlJc w:val="left"/>
      <w:pPr>
        <w:ind w:left="2914" w:hanging="360"/>
      </w:pPr>
      <w:rPr>
        <w:rFonts w:ascii="Courier New" w:hAnsi="Courier New" w:cs="Courier New" w:hint="default"/>
      </w:rPr>
    </w:lvl>
    <w:lvl w:ilvl="2" w:tplc="08090005" w:tentative="1">
      <w:start w:val="1"/>
      <w:numFmt w:val="bullet"/>
      <w:lvlText w:val=""/>
      <w:lvlJc w:val="left"/>
      <w:pPr>
        <w:ind w:left="3634" w:hanging="360"/>
      </w:pPr>
      <w:rPr>
        <w:rFonts w:ascii="Wingdings" w:hAnsi="Wingdings" w:hint="default"/>
      </w:rPr>
    </w:lvl>
    <w:lvl w:ilvl="3" w:tplc="08090001" w:tentative="1">
      <w:start w:val="1"/>
      <w:numFmt w:val="bullet"/>
      <w:lvlText w:val=""/>
      <w:lvlJc w:val="left"/>
      <w:pPr>
        <w:ind w:left="4354" w:hanging="360"/>
      </w:pPr>
      <w:rPr>
        <w:rFonts w:ascii="Symbol" w:hAnsi="Symbol" w:hint="default"/>
      </w:rPr>
    </w:lvl>
    <w:lvl w:ilvl="4" w:tplc="08090003" w:tentative="1">
      <w:start w:val="1"/>
      <w:numFmt w:val="bullet"/>
      <w:lvlText w:val="o"/>
      <w:lvlJc w:val="left"/>
      <w:pPr>
        <w:ind w:left="5074" w:hanging="360"/>
      </w:pPr>
      <w:rPr>
        <w:rFonts w:ascii="Courier New" w:hAnsi="Courier New" w:cs="Courier New" w:hint="default"/>
      </w:rPr>
    </w:lvl>
    <w:lvl w:ilvl="5" w:tplc="08090005" w:tentative="1">
      <w:start w:val="1"/>
      <w:numFmt w:val="bullet"/>
      <w:lvlText w:val=""/>
      <w:lvlJc w:val="left"/>
      <w:pPr>
        <w:ind w:left="5794" w:hanging="360"/>
      </w:pPr>
      <w:rPr>
        <w:rFonts w:ascii="Wingdings" w:hAnsi="Wingdings" w:hint="default"/>
      </w:rPr>
    </w:lvl>
    <w:lvl w:ilvl="6" w:tplc="08090001" w:tentative="1">
      <w:start w:val="1"/>
      <w:numFmt w:val="bullet"/>
      <w:lvlText w:val=""/>
      <w:lvlJc w:val="left"/>
      <w:pPr>
        <w:ind w:left="6514" w:hanging="360"/>
      </w:pPr>
      <w:rPr>
        <w:rFonts w:ascii="Symbol" w:hAnsi="Symbol" w:hint="default"/>
      </w:rPr>
    </w:lvl>
    <w:lvl w:ilvl="7" w:tplc="08090003" w:tentative="1">
      <w:start w:val="1"/>
      <w:numFmt w:val="bullet"/>
      <w:lvlText w:val="o"/>
      <w:lvlJc w:val="left"/>
      <w:pPr>
        <w:ind w:left="7234" w:hanging="360"/>
      </w:pPr>
      <w:rPr>
        <w:rFonts w:ascii="Courier New" w:hAnsi="Courier New" w:cs="Courier New" w:hint="default"/>
      </w:rPr>
    </w:lvl>
    <w:lvl w:ilvl="8" w:tplc="08090005" w:tentative="1">
      <w:start w:val="1"/>
      <w:numFmt w:val="bullet"/>
      <w:lvlText w:val=""/>
      <w:lvlJc w:val="left"/>
      <w:pPr>
        <w:ind w:left="7954" w:hanging="360"/>
      </w:pPr>
      <w:rPr>
        <w:rFonts w:ascii="Wingdings" w:hAnsi="Wingdings" w:hint="default"/>
      </w:rPr>
    </w:lvl>
  </w:abstractNum>
  <w:abstractNum w:abstractNumId="4" w15:restartNumberingAfterBreak="0">
    <w:nsid w:val="1741493E"/>
    <w:multiLevelType w:val="hybridMultilevel"/>
    <w:tmpl w:val="023C2486"/>
    <w:lvl w:ilvl="0" w:tplc="2CCABE0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CA636E7"/>
    <w:multiLevelType w:val="multilevel"/>
    <w:tmpl w:val="71902B66"/>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567"/>
        </w:tabs>
        <w:ind w:left="567" w:hanging="283"/>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 w15:restartNumberingAfterBreak="0">
    <w:nsid w:val="25586727"/>
    <w:multiLevelType w:val="hybridMultilevel"/>
    <w:tmpl w:val="B4883DBA"/>
    <w:lvl w:ilvl="0" w:tplc="81809D90">
      <w:start w:val="1"/>
      <w:numFmt w:val="bullet"/>
      <w:lvlText w:val=""/>
      <w:lvlJc w:val="left"/>
      <w:pPr>
        <w:ind w:left="720" w:hanging="360"/>
      </w:pPr>
      <w:rPr>
        <w:rFonts w:ascii="Symbol" w:hAnsi="Symbol" w:hint="default"/>
      </w:rPr>
    </w:lvl>
    <w:lvl w:ilvl="1" w:tplc="76ECB9A6">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66E0223"/>
    <w:multiLevelType w:val="multilevel"/>
    <w:tmpl w:val="4288B0E0"/>
    <w:lvl w:ilvl="0">
      <w:start w:val="1"/>
      <w:numFmt w:val="decimal"/>
      <w:lvlText w:val="%1."/>
      <w:lvlJc w:val="left"/>
      <w:pPr>
        <w:ind w:left="697" w:hanging="337"/>
      </w:pPr>
      <w:rPr>
        <w:rFonts w:hint="default"/>
      </w:rPr>
    </w:lvl>
    <w:lvl w:ilvl="1">
      <w:start w:val="1"/>
      <w:numFmt w:val="lowerLetter"/>
      <w:lvlRestart w:val="0"/>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283D684A"/>
    <w:multiLevelType w:val="multilevel"/>
    <w:tmpl w:val="6C160D14"/>
    <w:name w:val="PHS table32"/>
    <w:lvl w:ilvl="0">
      <w:start w:val="1"/>
      <w:numFmt w:val="decimal"/>
      <w:pStyle w:val="Tablebulletnumbered1123"/>
      <w:lvlText w:val="%1."/>
      <w:lvlJc w:val="right"/>
      <w:pPr>
        <w:tabs>
          <w:tab w:val="num" w:pos="567"/>
        </w:tabs>
        <w:ind w:left="567" w:hanging="283"/>
      </w:pPr>
      <w:rPr>
        <w:rFonts w:hint="default"/>
      </w:rPr>
    </w:lvl>
    <w:lvl w:ilvl="1">
      <w:start w:val="1"/>
      <w:numFmt w:val="lowerLetter"/>
      <w:pStyle w:val="Tablebulletnumbered2abc"/>
      <w:lvlText w:val="%2."/>
      <w:lvlJc w:val="right"/>
      <w:pPr>
        <w:tabs>
          <w:tab w:val="num" w:pos="851"/>
        </w:tabs>
        <w:ind w:left="851" w:hanging="283"/>
      </w:pPr>
      <w:rPr>
        <w:rFonts w:hint="default"/>
      </w:rPr>
    </w:lvl>
    <w:lvl w:ilvl="2">
      <w:start w:val="1"/>
      <w:numFmt w:val="lowerRoman"/>
      <w:lvlText w:val="%3."/>
      <w:lvlJc w:val="right"/>
      <w:pPr>
        <w:tabs>
          <w:tab w:val="num" w:pos="1135"/>
        </w:tabs>
        <w:ind w:left="1135" w:hanging="283"/>
      </w:pPr>
      <w:rPr>
        <w:rFonts w:hint="default"/>
      </w:rPr>
    </w:lvl>
    <w:lvl w:ilvl="3">
      <w:start w:val="1"/>
      <w:numFmt w:val="decimal"/>
      <w:lvlText w:val="%4."/>
      <w:lvlJc w:val="left"/>
      <w:pPr>
        <w:tabs>
          <w:tab w:val="num" w:pos="1419"/>
        </w:tabs>
        <w:ind w:left="1419" w:hanging="283"/>
      </w:pPr>
      <w:rPr>
        <w:rFonts w:hint="default"/>
      </w:rPr>
    </w:lvl>
    <w:lvl w:ilvl="4">
      <w:start w:val="1"/>
      <w:numFmt w:val="lowerLetter"/>
      <w:lvlText w:val="%5."/>
      <w:lvlJc w:val="left"/>
      <w:pPr>
        <w:tabs>
          <w:tab w:val="num" w:pos="1703"/>
        </w:tabs>
        <w:ind w:left="1703" w:hanging="283"/>
      </w:pPr>
      <w:rPr>
        <w:rFonts w:hint="default"/>
      </w:rPr>
    </w:lvl>
    <w:lvl w:ilvl="5">
      <w:start w:val="1"/>
      <w:numFmt w:val="lowerRoman"/>
      <w:lvlText w:val="%6."/>
      <w:lvlJc w:val="right"/>
      <w:pPr>
        <w:tabs>
          <w:tab w:val="num" w:pos="1987"/>
        </w:tabs>
        <w:ind w:left="1987" w:hanging="283"/>
      </w:pPr>
      <w:rPr>
        <w:rFonts w:hint="default"/>
      </w:rPr>
    </w:lvl>
    <w:lvl w:ilvl="6">
      <w:start w:val="1"/>
      <w:numFmt w:val="decimal"/>
      <w:lvlText w:val="%7."/>
      <w:lvlJc w:val="left"/>
      <w:pPr>
        <w:tabs>
          <w:tab w:val="num" w:pos="2271"/>
        </w:tabs>
        <w:ind w:left="2271" w:hanging="283"/>
      </w:pPr>
      <w:rPr>
        <w:rFonts w:hint="default"/>
      </w:rPr>
    </w:lvl>
    <w:lvl w:ilvl="7">
      <w:start w:val="1"/>
      <w:numFmt w:val="lowerLetter"/>
      <w:lvlText w:val="%8."/>
      <w:lvlJc w:val="left"/>
      <w:pPr>
        <w:tabs>
          <w:tab w:val="num" w:pos="2555"/>
        </w:tabs>
        <w:ind w:left="2555" w:hanging="283"/>
      </w:pPr>
      <w:rPr>
        <w:rFonts w:hint="default"/>
      </w:rPr>
    </w:lvl>
    <w:lvl w:ilvl="8">
      <w:start w:val="1"/>
      <w:numFmt w:val="lowerRoman"/>
      <w:lvlText w:val="%9."/>
      <w:lvlJc w:val="right"/>
      <w:pPr>
        <w:tabs>
          <w:tab w:val="num" w:pos="2839"/>
        </w:tabs>
        <w:ind w:left="2839" w:hanging="283"/>
      </w:pPr>
      <w:rPr>
        <w:rFonts w:hint="default"/>
      </w:rPr>
    </w:lvl>
  </w:abstractNum>
  <w:abstractNum w:abstractNumId="9" w15:restartNumberingAfterBreak="0">
    <w:nsid w:val="2EFA7177"/>
    <w:multiLevelType w:val="multilevel"/>
    <w:tmpl w:val="138E7212"/>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10" w15:restartNumberingAfterBreak="0">
    <w:nsid w:val="3073594F"/>
    <w:multiLevelType w:val="multilevel"/>
    <w:tmpl w:val="9C8E5F84"/>
    <w:name w:val="PHS table bullet32"/>
    <w:lvl w:ilvl="0">
      <w:start w:val="1"/>
      <w:numFmt w:val="bullet"/>
      <w:pStyle w:val="Tablebullet1"/>
      <w:lvlText w:val=""/>
      <w:lvlJc w:val="left"/>
      <w:pPr>
        <w:tabs>
          <w:tab w:val="num" w:pos="680"/>
        </w:tabs>
        <w:ind w:left="680" w:hanging="340"/>
      </w:pPr>
      <w:rPr>
        <w:rFonts w:ascii="Symbol" w:hAnsi="Symbol" w:hint="default"/>
      </w:rPr>
    </w:lvl>
    <w:lvl w:ilvl="1">
      <w:start w:val="1"/>
      <w:numFmt w:val="bullet"/>
      <w:pStyle w:val="Tablebullet2"/>
      <w:lvlText w:val="o"/>
      <w:lvlJc w:val="left"/>
      <w:pPr>
        <w:tabs>
          <w:tab w:val="num" w:pos="1021"/>
        </w:tabs>
        <w:ind w:left="1021" w:hanging="34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451B606F"/>
    <w:multiLevelType w:val="hybridMultilevel"/>
    <w:tmpl w:val="15CC8CAE"/>
    <w:lvl w:ilvl="0" w:tplc="F98E485E">
      <w:start w:val="1"/>
      <w:numFmt w:val="lowerLetter"/>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12" w15:restartNumberingAfterBreak="0">
    <w:nsid w:val="5C932A99"/>
    <w:multiLevelType w:val="multilevel"/>
    <w:tmpl w:val="F87EBC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C2A55E7"/>
    <w:multiLevelType w:val="hybridMultilevel"/>
    <w:tmpl w:val="111A7332"/>
    <w:lvl w:ilvl="0" w:tplc="6D806ABC">
      <w:start w:val="1"/>
      <w:numFmt w:val="bullet"/>
      <w:lvlText w:val="o"/>
      <w:lvlJc w:val="left"/>
      <w:pPr>
        <w:ind w:left="1854" w:hanging="360"/>
      </w:pPr>
      <w:rPr>
        <w:rFonts w:ascii="Courier New" w:hAnsi="Courier New" w:cs="Courier New" w:hint="default"/>
      </w:rPr>
    </w:lvl>
    <w:lvl w:ilvl="1" w:tplc="D2A80396">
      <w:start w:val="1"/>
      <w:numFmt w:val="bullet"/>
      <w:lvlText w:val="o"/>
      <w:lvlJc w:val="left"/>
      <w:pPr>
        <w:ind w:left="2574" w:hanging="360"/>
      </w:pPr>
      <w:rPr>
        <w:rFonts w:ascii="Courier New" w:hAnsi="Courier New" w:cs="Courier New" w:hint="default"/>
      </w:rPr>
    </w:lvl>
    <w:lvl w:ilvl="2" w:tplc="08090005" w:tentative="1">
      <w:start w:val="1"/>
      <w:numFmt w:val="bullet"/>
      <w:lvlText w:val=""/>
      <w:lvlJc w:val="left"/>
      <w:pPr>
        <w:ind w:left="3294" w:hanging="360"/>
      </w:pPr>
      <w:rPr>
        <w:rFonts w:ascii="Wingdings" w:hAnsi="Wingdings" w:hint="default"/>
      </w:rPr>
    </w:lvl>
    <w:lvl w:ilvl="3" w:tplc="08090001" w:tentative="1">
      <w:start w:val="1"/>
      <w:numFmt w:val="bullet"/>
      <w:lvlText w:val=""/>
      <w:lvlJc w:val="left"/>
      <w:pPr>
        <w:ind w:left="4014" w:hanging="360"/>
      </w:pPr>
      <w:rPr>
        <w:rFonts w:ascii="Symbol" w:hAnsi="Symbol" w:hint="default"/>
      </w:rPr>
    </w:lvl>
    <w:lvl w:ilvl="4" w:tplc="08090003" w:tentative="1">
      <w:start w:val="1"/>
      <w:numFmt w:val="bullet"/>
      <w:lvlText w:val="o"/>
      <w:lvlJc w:val="left"/>
      <w:pPr>
        <w:ind w:left="4734" w:hanging="360"/>
      </w:pPr>
      <w:rPr>
        <w:rFonts w:ascii="Courier New" w:hAnsi="Courier New" w:cs="Courier New" w:hint="default"/>
      </w:rPr>
    </w:lvl>
    <w:lvl w:ilvl="5" w:tplc="08090005" w:tentative="1">
      <w:start w:val="1"/>
      <w:numFmt w:val="bullet"/>
      <w:lvlText w:val=""/>
      <w:lvlJc w:val="left"/>
      <w:pPr>
        <w:ind w:left="5454" w:hanging="360"/>
      </w:pPr>
      <w:rPr>
        <w:rFonts w:ascii="Wingdings" w:hAnsi="Wingdings" w:hint="default"/>
      </w:rPr>
    </w:lvl>
    <w:lvl w:ilvl="6" w:tplc="08090001" w:tentative="1">
      <w:start w:val="1"/>
      <w:numFmt w:val="bullet"/>
      <w:lvlText w:val=""/>
      <w:lvlJc w:val="left"/>
      <w:pPr>
        <w:ind w:left="6174" w:hanging="360"/>
      </w:pPr>
      <w:rPr>
        <w:rFonts w:ascii="Symbol" w:hAnsi="Symbol" w:hint="default"/>
      </w:rPr>
    </w:lvl>
    <w:lvl w:ilvl="7" w:tplc="08090003" w:tentative="1">
      <w:start w:val="1"/>
      <w:numFmt w:val="bullet"/>
      <w:lvlText w:val="o"/>
      <w:lvlJc w:val="left"/>
      <w:pPr>
        <w:ind w:left="6894" w:hanging="360"/>
      </w:pPr>
      <w:rPr>
        <w:rFonts w:ascii="Courier New" w:hAnsi="Courier New" w:cs="Courier New" w:hint="default"/>
      </w:rPr>
    </w:lvl>
    <w:lvl w:ilvl="8" w:tplc="08090005" w:tentative="1">
      <w:start w:val="1"/>
      <w:numFmt w:val="bullet"/>
      <w:lvlText w:val=""/>
      <w:lvlJc w:val="left"/>
      <w:pPr>
        <w:ind w:left="7614" w:hanging="360"/>
      </w:pPr>
      <w:rPr>
        <w:rFonts w:ascii="Wingdings" w:hAnsi="Wingdings" w:hint="default"/>
      </w:rPr>
    </w:lvl>
  </w:abstractNum>
  <w:abstractNum w:abstractNumId="14" w15:restartNumberingAfterBreak="0">
    <w:nsid w:val="6CA678D6"/>
    <w:multiLevelType w:val="multilevel"/>
    <w:tmpl w:val="0296A320"/>
    <w:name w:val="PHS headings"/>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5" w15:restartNumberingAfterBreak="0">
    <w:nsid w:val="77955480"/>
    <w:multiLevelType w:val="multilevel"/>
    <w:tmpl w:val="A10E3154"/>
    <w:name w:val="PHS bullets4"/>
    <w:lvl w:ilvl="0">
      <w:start w:val="1"/>
      <w:numFmt w:val="bullet"/>
      <w:pStyle w:val="Bullet1"/>
      <w:lvlText w:val=""/>
      <w:lvlJc w:val="left"/>
      <w:pPr>
        <w:tabs>
          <w:tab w:val="num" w:pos="1004"/>
        </w:tabs>
        <w:ind w:left="1004" w:hanging="284"/>
      </w:pPr>
      <w:rPr>
        <w:rFonts w:ascii="Symbol" w:hAnsi="Symbol" w:hint="default"/>
      </w:rPr>
    </w:lvl>
    <w:lvl w:ilvl="1">
      <w:start w:val="1"/>
      <w:numFmt w:val="bullet"/>
      <w:pStyle w:val="Bullet2"/>
      <w:lvlText w:val="o"/>
      <w:lvlJc w:val="left"/>
      <w:pPr>
        <w:tabs>
          <w:tab w:val="num" w:pos="1288"/>
        </w:tabs>
        <w:ind w:left="1288" w:hanging="284"/>
      </w:pPr>
      <w:rPr>
        <w:rFonts w:ascii="Courier New" w:hAnsi="Courier New" w:hint="default"/>
      </w:rPr>
    </w:lvl>
    <w:lvl w:ilvl="2">
      <w:start w:val="1"/>
      <w:numFmt w:val="bullet"/>
      <w:pStyle w:val="Bullet3"/>
      <w:lvlText w:val=""/>
      <w:lvlJc w:val="left"/>
      <w:pPr>
        <w:tabs>
          <w:tab w:val="num" w:pos="1572"/>
        </w:tabs>
        <w:ind w:left="1572" w:hanging="284"/>
      </w:pPr>
      <w:rPr>
        <w:rFonts w:ascii="Wingdings" w:hAnsi="Wingdings" w:hint="default"/>
      </w:rPr>
    </w:lvl>
    <w:lvl w:ilvl="3">
      <w:start w:val="1"/>
      <w:numFmt w:val="bullet"/>
      <w:lvlText w:val=""/>
      <w:lvlJc w:val="left"/>
      <w:pPr>
        <w:tabs>
          <w:tab w:val="num" w:pos="1856"/>
        </w:tabs>
        <w:ind w:left="1856" w:hanging="284"/>
      </w:pPr>
      <w:rPr>
        <w:rFonts w:ascii="Symbol" w:hAnsi="Symbol" w:hint="default"/>
      </w:rPr>
    </w:lvl>
    <w:lvl w:ilvl="4">
      <w:start w:val="1"/>
      <w:numFmt w:val="bullet"/>
      <w:lvlText w:val=""/>
      <w:lvlJc w:val="left"/>
      <w:pPr>
        <w:tabs>
          <w:tab w:val="num" w:pos="2140"/>
        </w:tabs>
        <w:ind w:left="2140" w:hanging="284"/>
      </w:pPr>
      <w:rPr>
        <w:rFonts w:ascii="Symbol" w:hAnsi="Symbol" w:hint="default"/>
      </w:rPr>
    </w:lvl>
    <w:lvl w:ilvl="5">
      <w:start w:val="1"/>
      <w:numFmt w:val="bullet"/>
      <w:lvlText w:val=""/>
      <w:lvlJc w:val="left"/>
      <w:pPr>
        <w:tabs>
          <w:tab w:val="num" w:pos="2424"/>
        </w:tabs>
        <w:ind w:left="2424" w:hanging="284"/>
      </w:pPr>
      <w:rPr>
        <w:rFonts w:ascii="Wingdings" w:hAnsi="Wingdings" w:hint="default"/>
      </w:rPr>
    </w:lvl>
    <w:lvl w:ilvl="6">
      <w:start w:val="1"/>
      <w:numFmt w:val="bullet"/>
      <w:lvlText w:val=""/>
      <w:lvlJc w:val="left"/>
      <w:pPr>
        <w:tabs>
          <w:tab w:val="num" w:pos="2708"/>
        </w:tabs>
        <w:ind w:left="2708" w:hanging="284"/>
      </w:pPr>
      <w:rPr>
        <w:rFonts w:ascii="Wingdings" w:hAnsi="Wingdings" w:hint="default"/>
      </w:rPr>
    </w:lvl>
    <w:lvl w:ilvl="7">
      <w:start w:val="1"/>
      <w:numFmt w:val="bullet"/>
      <w:lvlText w:val=""/>
      <w:lvlJc w:val="left"/>
      <w:pPr>
        <w:tabs>
          <w:tab w:val="num" w:pos="2992"/>
        </w:tabs>
        <w:ind w:left="2992" w:hanging="284"/>
      </w:pPr>
      <w:rPr>
        <w:rFonts w:ascii="Symbol" w:hAnsi="Symbol" w:hint="default"/>
      </w:rPr>
    </w:lvl>
    <w:lvl w:ilvl="8">
      <w:start w:val="1"/>
      <w:numFmt w:val="bullet"/>
      <w:lvlText w:val=""/>
      <w:lvlJc w:val="left"/>
      <w:pPr>
        <w:tabs>
          <w:tab w:val="num" w:pos="3276"/>
        </w:tabs>
        <w:ind w:left="3276" w:hanging="284"/>
      </w:pPr>
      <w:rPr>
        <w:rFonts w:ascii="Symbol" w:hAnsi="Symbol" w:hint="default"/>
      </w:rPr>
    </w:lvl>
  </w:abstractNum>
  <w:num w:numId="1" w16cid:durableId="1030110677">
    <w:abstractNumId w:val="11"/>
    <w:lvlOverride w:ilvl="0">
      <w:startOverride w:val="1"/>
    </w:lvlOverride>
  </w:num>
  <w:num w:numId="2" w16cid:durableId="92576958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035614924">
    <w:abstractNumId w:val="4"/>
  </w:num>
  <w:num w:numId="4" w16cid:durableId="1911575539">
    <w:abstractNumId w:val="13"/>
  </w:num>
  <w:num w:numId="5" w16cid:durableId="916669584">
    <w:abstractNumId w:val="3"/>
  </w:num>
  <w:num w:numId="6" w16cid:durableId="1523058319">
    <w:abstractNumId w:val="6"/>
  </w:num>
  <w:num w:numId="7" w16cid:durableId="1887764544">
    <w:abstractNumId w:val="7"/>
  </w:num>
  <w:num w:numId="8" w16cid:durableId="1127119901">
    <w:abstractNumId w:val="9"/>
  </w:num>
  <w:num w:numId="9" w16cid:durableId="634986859">
    <w:abstractNumId w:val="5"/>
  </w:num>
  <w:num w:numId="10" w16cid:durableId="82144552">
    <w:abstractNumId w:val="2"/>
  </w:num>
  <w:num w:numId="11" w16cid:durableId="1333873134">
    <w:abstractNumId w:val="2"/>
  </w:num>
  <w:num w:numId="12" w16cid:durableId="1718700518">
    <w:abstractNumId w:val="12"/>
  </w:num>
  <w:num w:numId="13" w16cid:durableId="1455715906">
    <w:abstractNumId w:val="15"/>
  </w:num>
  <w:num w:numId="14" w16cid:durableId="1911692764">
    <w:abstractNumId w:val="15"/>
  </w:num>
  <w:num w:numId="15" w16cid:durableId="928586770">
    <w:abstractNumId w:val="15"/>
  </w:num>
  <w:num w:numId="16" w16cid:durableId="659621240">
    <w:abstractNumId w:val="0"/>
  </w:num>
  <w:num w:numId="17" w16cid:durableId="1804620933">
    <w:abstractNumId w:val="0"/>
  </w:num>
  <w:num w:numId="18" w16cid:durableId="1049960762">
    <w:abstractNumId w:val="0"/>
  </w:num>
  <w:num w:numId="19" w16cid:durableId="1430195782">
    <w:abstractNumId w:val="14"/>
  </w:num>
  <w:num w:numId="20" w16cid:durableId="1227716678">
    <w:abstractNumId w:val="14"/>
  </w:num>
  <w:num w:numId="21" w16cid:durableId="1590000841">
    <w:abstractNumId w:val="14"/>
  </w:num>
  <w:num w:numId="22" w16cid:durableId="1903716363">
    <w:abstractNumId w:val="14"/>
  </w:num>
  <w:num w:numId="23" w16cid:durableId="700787341">
    <w:abstractNumId w:val="10"/>
  </w:num>
  <w:num w:numId="24" w16cid:durableId="478352003">
    <w:abstractNumId w:val="10"/>
  </w:num>
  <w:num w:numId="25" w16cid:durableId="1860317605">
    <w:abstractNumId w:val="8"/>
  </w:num>
  <w:num w:numId="26" w16cid:durableId="839002566">
    <w:abstractNumId w:val="8"/>
  </w:num>
  <w:num w:numId="27" w16cid:durableId="109733532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Stats Publications">
    <w15:presenceInfo w15:providerId="None" w15:userId="Stats Publication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XtSxL8lLGpo3nwWKPIj+/w1HXACLAMnpOeegLfdFtxduZylpGwhk+cHAsdZDAL73r1QrNiD/hpgMVvIs8AsFeg==" w:salt="oH5TEltBu28DOFdEb7Tyew=="/>
  <w:styleLockTheme/>
  <w:styleLockQFSet/>
  <w:defaultTabStop w:val="720"/>
  <w:characterSpacingControl w:val="doNotCompress"/>
  <w:hdrShapeDefaults>
    <o:shapedefaults v:ext="edit" spidmax="2050"/>
  </w:hdrShapeDefaults>
  <w:footnotePr>
    <w:numFmt w:val="lowerRoman"/>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A0BDA"/>
    <w:rsid w:val="00006C8B"/>
    <w:rsid w:val="00011476"/>
    <w:rsid w:val="00021AE4"/>
    <w:rsid w:val="00025D78"/>
    <w:rsid w:val="0003229D"/>
    <w:rsid w:val="00043625"/>
    <w:rsid w:val="00045D32"/>
    <w:rsid w:val="000464BD"/>
    <w:rsid w:val="00050116"/>
    <w:rsid w:val="00054AC2"/>
    <w:rsid w:val="000555C7"/>
    <w:rsid w:val="0006090C"/>
    <w:rsid w:val="00063DCE"/>
    <w:rsid w:val="00065CAC"/>
    <w:rsid w:val="000665E3"/>
    <w:rsid w:val="000710AE"/>
    <w:rsid w:val="000743E6"/>
    <w:rsid w:val="000767E0"/>
    <w:rsid w:val="00080BEE"/>
    <w:rsid w:val="000813CC"/>
    <w:rsid w:val="000828FC"/>
    <w:rsid w:val="00082A45"/>
    <w:rsid w:val="0008721E"/>
    <w:rsid w:val="000914CA"/>
    <w:rsid w:val="00093ABF"/>
    <w:rsid w:val="000A08C9"/>
    <w:rsid w:val="000A1DFC"/>
    <w:rsid w:val="000B0D20"/>
    <w:rsid w:val="000B1F8F"/>
    <w:rsid w:val="000B226C"/>
    <w:rsid w:val="000B30EE"/>
    <w:rsid w:val="000C5B36"/>
    <w:rsid w:val="000C5B5F"/>
    <w:rsid w:val="000D11E5"/>
    <w:rsid w:val="000D322E"/>
    <w:rsid w:val="000D635C"/>
    <w:rsid w:val="000E2511"/>
    <w:rsid w:val="001003B6"/>
    <w:rsid w:val="001005DA"/>
    <w:rsid w:val="00106D18"/>
    <w:rsid w:val="0011438F"/>
    <w:rsid w:val="00120777"/>
    <w:rsid w:val="00123B8D"/>
    <w:rsid w:val="00126E3D"/>
    <w:rsid w:val="00127891"/>
    <w:rsid w:val="00127C74"/>
    <w:rsid w:val="00132DCC"/>
    <w:rsid w:val="00134246"/>
    <w:rsid w:val="00144977"/>
    <w:rsid w:val="00151D33"/>
    <w:rsid w:val="00155101"/>
    <w:rsid w:val="00157FB3"/>
    <w:rsid w:val="001619A1"/>
    <w:rsid w:val="00161C76"/>
    <w:rsid w:val="00166C1C"/>
    <w:rsid w:val="001743F7"/>
    <w:rsid w:val="00174930"/>
    <w:rsid w:val="00175DCE"/>
    <w:rsid w:val="00181D4B"/>
    <w:rsid w:val="0018465F"/>
    <w:rsid w:val="001A136F"/>
    <w:rsid w:val="001A7A92"/>
    <w:rsid w:val="001B5051"/>
    <w:rsid w:val="001B6A9F"/>
    <w:rsid w:val="001B7659"/>
    <w:rsid w:val="001E1158"/>
    <w:rsid w:val="001E5954"/>
    <w:rsid w:val="001F01DC"/>
    <w:rsid w:val="001F1C8D"/>
    <w:rsid w:val="00204BF4"/>
    <w:rsid w:val="002075A4"/>
    <w:rsid w:val="002135B3"/>
    <w:rsid w:val="00213FEF"/>
    <w:rsid w:val="00216E69"/>
    <w:rsid w:val="00226C77"/>
    <w:rsid w:val="002318A8"/>
    <w:rsid w:val="00232E09"/>
    <w:rsid w:val="00234E80"/>
    <w:rsid w:val="00243283"/>
    <w:rsid w:val="00251846"/>
    <w:rsid w:val="00253256"/>
    <w:rsid w:val="00262C63"/>
    <w:rsid w:val="00266295"/>
    <w:rsid w:val="00270452"/>
    <w:rsid w:val="00280C82"/>
    <w:rsid w:val="0028278E"/>
    <w:rsid w:val="00283DF5"/>
    <w:rsid w:val="00287452"/>
    <w:rsid w:val="00293429"/>
    <w:rsid w:val="00294C86"/>
    <w:rsid w:val="002961B4"/>
    <w:rsid w:val="002B4C5B"/>
    <w:rsid w:val="002C1AA4"/>
    <w:rsid w:val="002C7C2B"/>
    <w:rsid w:val="002E0489"/>
    <w:rsid w:val="002F1E34"/>
    <w:rsid w:val="002F1FB4"/>
    <w:rsid w:val="002F5BA2"/>
    <w:rsid w:val="002F6A72"/>
    <w:rsid w:val="0030130B"/>
    <w:rsid w:val="00303BB4"/>
    <w:rsid w:val="00304097"/>
    <w:rsid w:val="00320A17"/>
    <w:rsid w:val="00326DE4"/>
    <w:rsid w:val="00326F3D"/>
    <w:rsid w:val="003310A9"/>
    <w:rsid w:val="0033574C"/>
    <w:rsid w:val="003366D6"/>
    <w:rsid w:val="00343343"/>
    <w:rsid w:val="00345C8A"/>
    <w:rsid w:val="00347946"/>
    <w:rsid w:val="003504BB"/>
    <w:rsid w:val="003544DE"/>
    <w:rsid w:val="003618A8"/>
    <w:rsid w:val="00376685"/>
    <w:rsid w:val="003824E8"/>
    <w:rsid w:val="00382689"/>
    <w:rsid w:val="00382D4A"/>
    <w:rsid w:val="003835DB"/>
    <w:rsid w:val="00390095"/>
    <w:rsid w:val="0039641C"/>
    <w:rsid w:val="003A082D"/>
    <w:rsid w:val="003A2D93"/>
    <w:rsid w:val="003B1F13"/>
    <w:rsid w:val="003B2541"/>
    <w:rsid w:val="003B25C2"/>
    <w:rsid w:val="003B6722"/>
    <w:rsid w:val="003B686E"/>
    <w:rsid w:val="003B6ADC"/>
    <w:rsid w:val="003C0A7B"/>
    <w:rsid w:val="003C1493"/>
    <w:rsid w:val="003C549D"/>
    <w:rsid w:val="003C6DEB"/>
    <w:rsid w:val="003D6499"/>
    <w:rsid w:val="003D789A"/>
    <w:rsid w:val="003E0D14"/>
    <w:rsid w:val="003E6097"/>
    <w:rsid w:val="003F4C57"/>
    <w:rsid w:val="003F4D3F"/>
    <w:rsid w:val="003F6B44"/>
    <w:rsid w:val="004000AB"/>
    <w:rsid w:val="0040116C"/>
    <w:rsid w:val="00404D54"/>
    <w:rsid w:val="0040598E"/>
    <w:rsid w:val="00406D35"/>
    <w:rsid w:val="00422DED"/>
    <w:rsid w:val="00427D8B"/>
    <w:rsid w:val="0043407A"/>
    <w:rsid w:val="00465506"/>
    <w:rsid w:val="00466C83"/>
    <w:rsid w:val="00466E5D"/>
    <w:rsid w:val="004809DA"/>
    <w:rsid w:val="00483CAD"/>
    <w:rsid w:val="004A2807"/>
    <w:rsid w:val="004A7DCE"/>
    <w:rsid w:val="004B0473"/>
    <w:rsid w:val="004B26A3"/>
    <w:rsid w:val="004B361B"/>
    <w:rsid w:val="004C6DF6"/>
    <w:rsid w:val="004C7C18"/>
    <w:rsid w:val="004D10F4"/>
    <w:rsid w:val="004D4287"/>
    <w:rsid w:val="004E0576"/>
    <w:rsid w:val="004E1B4E"/>
    <w:rsid w:val="004E21A8"/>
    <w:rsid w:val="004E2853"/>
    <w:rsid w:val="004E69B8"/>
    <w:rsid w:val="004E7A32"/>
    <w:rsid w:val="004F10C3"/>
    <w:rsid w:val="004F3F88"/>
    <w:rsid w:val="004F65FB"/>
    <w:rsid w:val="004F6DDD"/>
    <w:rsid w:val="00503EEB"/>
    <w:rsid w:val="00506B04"/>
    <w:rsid w:val="00513ED2"/>
    <w:rsid w:val="005170CE"/>
    <w:rsid w:val="00517EA5"/>
    <w:rsid w:val="00526937"/>
    <w:rsid w:val="00531601"/>
    <w:rsid w:val="0053195B"/>
    <w:rsid w:val="00532940"/>
    <w:rsid w:val="00537A9C"/>
    <w:rsid w:val="00537F47"/>
    <w:rsid w:val="00547B85"/>
    <w:rsid w:val="00560CD7"/>
    <w:rsid w:val="00561116"/>
    <w:rsid w:val="005630D5"/>
    <w:rsid w:val="00564CE7"/>
    <w:rsid w:val="005659C3"/>
    <w:rsid w:val="00571F04"/>
    <w:rsid w:val="00576EA7"/>
    <w:rsid w:val="005840FE"/>
    <w:rsid w:val="00585879"/>
    <w:rsid w:val="005858D9"/>
    <w:rsid w:val="00587532"/>
    <w:rsid w:val="0059515B"/>
    <w:rsid w:val="005978B7"/>
    <w:rsid w:val="005A03F8"/>
    <w:rsid w:val="005A0BDA"/>
    <w:rsid w:val="005A2895"/>
    <w:rsid w:val="005A611A"/>
    <w:rsid w:val="005B2023"/>
    <w:rsid w:val="005B3B0D"/>
    <w:rsid w:val="005C6770"/>
    <w:rsid w:val="005D016F"/>
    <w:rsid w:val="005E2A9F"/>
    <w:rsid w:val="005E3548"/>
    <w:rsid w:val="005F6B7A"/>
    <w:rsid w:val="005F6E1A"/>
    <w:rsid w:val="00604284"/>
    <w:rsid w:val="00606BE5"/>
    <w:rsid w:val="00607133"/>
    <w:rsid w:val="006126E7"/>
    <w:rsid w:val="00614DBA"/>
    <w:rsid w:val="00620705"/>
    <w:rsid w:val="00621052"/>
    <w:rsid w:val="00623B94"/>
    <w:rsid w:val="00625760"/>
    <w:rsid w:val="00631835"/>
    <w:rsid w:val="006343DE"/>
    <w:rsid w:val="00634FB8"/>
    <w:rsid w:val="00635836"/>
    <w:rsid w:val="00641A7B"/>
    <w:rsid w:val="00644414"/>
    <w:rsid w:val="00652EB3"/>
    <w:rsid w:val="00656994"/>
    <w:rsid w:val="00657E13"/>
    <w:rsid w:val="006605A3"/>
    <w:rsid w:val="00664373"/>
    <w:rsid w:val="00665243"/>
    <w:rsid w:val="0066594B"/>
    <w:rsid w:val="006675C0"/>
    <w:rsid w:val="00672595"/>
    <w:rsid w:val="006729B9"/>
    <w:rsid w:val="00673205"/>
    <w:rsid w:val="00677E3B"/>
    <w:rsid w:val="006851B6"/>
    <w:rsid w:val="00685479"/>
    <w:rsid w:val="00685741"/>
    <w:rsid w:val="00690D9B"/>
    <w:rsid w:val="00692202"/>
    <w:rsid w:val="00694993"/>
    <w:rsid w:val="00694A13"/>
    <w:rsid w:val="006A09D8"/>
    <w:rsid w:val="006B2A9F"/>
    <w:rsid w:val="006C0A22"/>
    <w:rsid w:val="006C1D69"/>
    <w:rsid w:val="006C3A22"/>
    <w:rsid w:val="006C6683"/>
    <w:rsid w:val="006E0659"/>
    <w:rsid w:val="006E3E25"/>
    <w:rsid w:val="006E4771"/>
    <w:rsid w:val="006E5519"/>
    <w:rsid w:val="006F72C8"/>
    <w:rsid w:val="007034F3"/>
    <w:rsid w:val="00706AB3"/>
    <w:rsid w:val="00710AA6"/>
    <w:rsid w:val="0072428A"/>
    <w:rsid w:val="00732BF7"/>
    <w:rsid w:val="00733D25"/>
    <w:rsid w:val="007416CF"/>
    <w:rsid w:val="00747161"/>
    <w:rsid w:val="00753D36"/>
    <w:rsid w:val="00755BFE"/>
    <w:rsid w:val="00762816"/>
    <w:rsid w:val="00763FCD"/>
    <w:rsid w:val="00765C97"/>
    <w:rsid w:val="00765DB7"/>
    <w:rsid w:val="007701DF"/>
    <w:rsid w:val="00780900"/>
    <w:rsid w:val="0078138B"/>
    <w:rsid w:val="00781D4D"/>
    <w:rsid w:val="00782489"/>
    <w:rsid w:val="007825E0"/>
    <w:rsid w:val="007867C4"/>
    <w:rsid w:val="00787317"/>
    <w:rsid w:val="007905CA"/>
    <w:rsid w:val="00791455"/>
    <w:rsid w:val="00791B7A"/>
    <w:rsid w:val="007926FC"/>
    <w:rsid w:val="007939BF"/>
    <w:rsid w:val="00797367"/>
    <w:rsid w:val="007A20E5"/>
    <w:rsid w:val="007A64D9"/>
    <w:rsid w:val="007B1DF1"/>
    <w:rsid w:val="007B495C"/>
    <w:rsid w:val="007B6273"/>
    <w:rsid w:val="007B7A15"/>
    <w:rsid w:val="007C239B"/>
    <w:rsid w:val="007C48DB"/>
    <w:rsid w:val="007C6BAA"/>
    <w:rsid w:val="007D0448"/>
    <w:rsid w:val="007D16D9"/>
    <w:rsid w:val="007D65D5"/>
    <w:rsid w:val="007E1608"/>
    <w:rsid w:val="007E213E"/>
    <w:rsid w:val="007E2D14"/>
    <w:rsid w:val="007F02EC"/>
    <w:rsid w:val="007F23D8"/>
    <w:rsid w:val="007F64D4"/>
    <w:rsid w:val="007F73AF"/>
    <w:rsid w:val="0080543D"/>
    <w:rsid w:val="008134E8"/>
    <w:rsid w:val="008150F2"/>
    <w:rsid w:val="008269DF"/>
    <w:rsid w:val="00827311"/>
    <w:rsid w:val="00827B13"/>
    <w:rsid w:val="0083597A"/>
    <w:rsid w:val="00836043"/>
    <w:rsid w:val="00864E87"/>
    <w:rsid w:val="008701A4"/>
    <w:rsid w:val="00871378"/>
    <w:rsid w:val="008769D3"/>
    <w:rsid w:val="0088210E"/>
    <w:rsid w:val="00887154"/>
    <w:rsid w:val="00890545"/>
    <w:rsid w:val="008913A0"/>
    <w:rsid w:val="0089325A"/>
    <w:rsid w:val="00894CD9"/>
    <w:rsid w:val="00894E68"/>
    <w:rsid w:val="00897914"/>
    <w:rsid w:val="008A1339"/>
    <w:rsid w:val="008B00C6"/>
    <w:rsid w:val="008B0187"/>
    <w:rsid w:val="008B1E76"/>
    <w:rsid w:val="008B3462"/>
    <w:rsid w:val="008C14EF"/>
    <w:rsid w:val="008D09BF"/>
    <w:rsid w:val="008D2E33"/>
    <w:rsid w:val="008D7CA5"/>
    <w:rsid w:val="008E12EF"/>
    <w:rsid w:val="008E5F4B"/>
    <w:rsid w:val="008E603F"/>
    <w:rsid w:val="008F149E"/>
    <w:rsid w:val="008F47F4"/>
    <w:rsid w:val="008F590E"/>
    <w:rsid w:val="008F6A11"/>
    <w:rsid w:val="008F719C"/>
    <w:rsid w:val="008F7A93"/>
    <w:rsid w:val="009011A3"/>
    <w:rsid w:val="00903E88"/>
    <w:rsid w:val="00904F78"/>
    <w:rsid w:val="00912474"/>
    <w:rsid w:val="00913A94"/>
    <w:rsid w:val="00916CA6"/>
    <w:rsid w:val="00923306"/>
    <w:rsid w:val="00934348"/>
    <w:rsid w:val="00936CEE"/>
    <w:rsid w:val="00937310"/>
    <w:rsid w:val="009374EA"/>
    <w:rsid w:val="00943BFC"/>
    <w:rsid w:val="00943DD0"/>
    <w:rsid w:val="009576BE"/>
    <w:rsid w:val="00964212"/>
    <w:rsid w:val="00970F35"/>
    <w:rsid w:val="00975CD6"/>
    <w:rsid w:val="00984DFC"/>
    <w:rsid w:val="00991BB8"/>
    <w:rsid w:val="009A2E89"/>
    <w:rsid w:val="009A7D6E"/>
    <w:rsid w:val="009B2604"/>
    <w:rsid w:val="009B6B61"/>
    <w:rsid w:val="009C3564"/>
    <w:rsid w:val="009C69C3"/>
    <w:rsid w:val="009D09D6"/>
    <w:rsid w:val="009D275C"/>
    <w:rsid w:val="009D3B28"/>
    <w:rsid w:val="009D4B64"/>
    <w:rsid w:val="009D5B72"/>
    <w:rsid w:val="009D5EDE"/>
    <w:rsid w:val="009E3CDF"/>
    <w:rsid w:val="009E79C4"/>
    <w:rsid w:val="00A03C2A"/>
    <w:rsid w:val="00A10901"/>
    <w:rsid w:val="00A12EE8"/>
    <w:rsid w:val="00A14144"/>
    <w:rsid w:val="00A14A54"/>
    <w:rsid w:val="00A1523C"/>
    <w:rsid w:val="00A1525D"/>
    <w:rsid w:val="00A165DF"/>
    <w:rsid w:val="00A17961"/>
    <w:rsid w:val="00A20535"/>
    <w:rsid w:val="00A22DAA"/>
    <w:rsid w:val="00A4236E"/>
    <w:rsid w:val="00A448FD"/>
    <w:rsid w:val="00A51CE9"/>
    <w:rsid w:val="00A57090"/>
    <w:rsid w:val="00A578D8"/>
    <w:rsid w:val="00A6499F"/>
    <w:rsid w:val="00A70E7E"/>
    <w:rsid w:val="00A76AB4"/>
    <w:rsid w:val="00A7759C"/>
    <w:rsid w:val="00A826B5"/>
    <w:rsid w:val="00A8772C"/>
    <w:rsid w:val="00A905C5"/>
    <w:rsid w:val="00A93276"/>
    <w:rsid w:val="00A94395"/>
    <w:rsid w:val="00A9534B"/>
    <w:rsid w:val="00A96A96"/>
    <w:rsid w:val="00AA66CC"/>
    <w:rsid w:val="00AB636D"/>
    <w:rsid w:val="00AB7EC8"/>
    <w:rsid w:val="00AC1291"/>
    <w:rsid w:val="00AD3D51"/>
    <w:rsid w:val="00AE0BC6"/>
    <w:rsid w:val="00AE3374"/>
    <w:rsid w:val="00AE3D5E"/>
    <w:rsid w:val="00AF3409"/>
    <w:rsid w:val="00AF489A"/>
    <w:rsid w:val="00AF793C"/>
    <w:rsid w:val="00B060A4"/>
    <w:rsid w:val="00B065A1"/>
    <w:rsid w:val="00B1110B"/>
    <w:rsid w:val="00B12D41"/>
    <w:rsid w:val="00B13906"/>
    <w:rsid w:val="00B147B5"/>
    <w:rsid w:val="00B172C3"/>
    <w:rsid w:val="00B24DA0"/>
    <w:rsid w:val="00B365CF"/>
    <w:rsid w:val="00B42B1A"/>
    <w:rsid w:val="00B439BC"/>
    <w:rsid w:val="00B442DF"/>
    <w:rsid w:val="00B45C8B"/>
    <w:rsid w:val="00B47437"/>
    <w:rsid w:val="00B55604"/>
    <w:rsid w:val="00B559F4"/>
    <w:rsid w:val="00B600BD"/>
    <w:rsid w:val="00B63C45"/>
    <w:rsid w:val="00B659E1"/>
    <w:rsid w:val="00B67A5F"/>
    <w:rsid w:val="00B70549"/>
    <w:rsid w:val="00B7772D"/>
    <w:rsid w:val="00B809BD"/>
    <w:rsid w:val="00B831F4"/>
    <w:rsid w:val="00B83EB7"/>
    <w:rsid w:val="00B86294"/>
    <w:rsid w:val="00B93E95"/>
    <w:rsid w:val="00BA0672"/>
    <w:rsid w:val="00BA7C58"/>
    <w:rsid w:val="00BB62A0"/>
    <w:rsid w:val="00BB652D"/>
    <w:rsid w:val="00BB7880"/>
    <w:rsid w:val="00BB7CD9"/>
    <w:rsid w:val="00BC19FE"/>
    <w:rsid w:val="00BC2FD4"/>
    <w:rsid w:val="00BD0801"/>
    <w:rsid w:val="00BD6156"/>
    <w:rsid w:val="00BD63AC"/>
    <w:rsid w:val="00BE105B"/>
    <w:rsid w:val="00BE2FA4"/>
    <w:rsid w:val="00BE3553"/>
    <w:rsid w:val="00BE57CC"/>
    <w:rsid w:val="00BF1E43"/>
    <w:rsid w:val="00C0290E"/>
    <w:rsid w:val="00C06ABA"/>
    <w:rsid w:val="00C0774E"/>
    <w:rsid w:val="00C1389C"/>
    <w:rsid w:val="00C147DD"/>
    <w:rsid w:val="00C15DA4"/>
    <w:rsid w:val="00C267FD"/>
    <w:rsid w:val="00C276F7"/>
    <w:rsid w:val="00C30306"/>
    <w:rsid w:val="00C31B6E"/>
    <w:rsid w:val="00C35F6A"/>
    <w:rsid w:val="00C41565"/>
    <w:rsid w:val="00C4162D"/>
    <w:rsid w:val="00C43B37"/>
    <w:rsid w:val="00C458DC"/>
    <w:rsid w:val="00C46227"/>
    <w:rsid w:val="00C50127"/>
    <w:rsid w:val="00C57A90"/>
    <w:rsid w:val="00C61587"/>
    <w:rsid w:val="00C669FB"/>
    <w:rsid w:val="00C74B9D"/>
    <w:rsid w:val="00C81DA4"/>
    <w:rsid w:val="00C8247E"/>
    <w:rsid w:val="00C82756"/>
    <w:rsid w:val="00C82C78"/>
    <w:rsid w:val="00C901CF"/>
    <w:rsid w:val="00C909CA"/>
    <w:rsid w:val="00C92F3C"/>
    <w:rsid w:val="00C96BA0"/>
    <w:rsid w:val="00CA50ED"/>
    <w:rsid w:val="00CA736E"/>
    <w:rsid w:val="00CB5B4B"/>
    <w:rsid w:val="00CC489C"/>
    <w:rsid w:val="00CD04AA"/>
    <w:rsid w:val="00CD528A"/>
    <w:rsid w:val="00CD6F89"/>
    <w:rsid w:val="00CF1522"/>
    <w:rsid w:val="00CF1F47"/>
    <w:rsid w:val="00CF27C0"/>
    <w:rsid w:val="00CF2D06"/>
    <w:rsid w:val="00CF3FFF"/>
    <w:rsid w:val="00CF4140"/>
    <w:rsid w:val="00CF6275"/>
    <w:rsid w:val="00D00B9A"/>
    <w:rsid w:val="00D15596"/>
    <w:rsid w:val="00D324A8"/>
    <w:rsid w:val="00D32C8E"/>
    <w:rsid w:val="00D33E45"/>
    <w:rsid w:val="00D35AE0"/>
    <w:rsid w:val="00D379E4"/>
    <w:rsid w:val="00D45874"/>
    <w:rsid w:val="00D45877"/>
    <w:rsid w:val="00D52D5D"/>
    <w:rsid w:val="00D600AF"/>
    <w:rsid w:val="00D61E86"/>
    <w:rsid w:val="00D6369B"/>
    <w:rsid w:val="00D66289"/>
    <w:rsid w:val="00D740E6"/>
    <w:rsid w:val="00D75E14"/>
    <w:rsid w:val="00D76A16"/>
    <w:rsid w:val="00D76C00"/>
    <w:rsid w:val="00D820F1"/>
    <w:rsid w:val="00D91E46"/>
    <w:rsid w:val="00D934D3"/>
    <w:rsid w:val="00D96374"/>
    <w:rsid w:val="00D97634"/>
    <w:rsid w:val="00DA7DD8"/>
    <w:rsid w:val="00DC2CFB"/>
    <w:rsid w:val="00DC432E"/>
    <w:rsid w:val="00DD3F90"/>
    <w:rsid w:val="00DD41D2"/>
    <w:rsid w:val="00DD7817"/>
    <w:rsid w:val="00DE2C51"/>
    <w:rsid w:val="00DE6596"/>
    <w:rsid w:val="00DE787F"/>
    <w:rsid w:val="00DF4498"/>
    <w:rsid w:val="00E01543"/>
    <w:rsid w:val="00E01E1C"/>
    <w:rsid w:val="00E14CC4"/>
    <w:rsid w:val="00E14FD4"/>
    <w:rsid w:val="00E230B7"/>
    <w:rsid w:val="00E319B6"/>
    <w:rsid w:val="00E323CE"/>
    <w:rsid w:val="00E35FBA"/>
    <w:rsid w:val="00E417F3"/>
    <w:rsid w:val="00E42681"/>
    <w:rsid w:val="00E463A2"/>
    <w:rsid w:val="00E46E39"/>
    <w:rsid w:val="00E50813"/>
    <w:rsid w:val="00E64829"/>
    <w:rsid w:val="00E66647"/>
    <w:rsid w:val="00E70E71"/>
    <w:rsid w:val="00E722BE"/>
    <w:rsid w:val="00E877C8"/>
    <w:rsid w:val="00E92F30"/>
    <w:rsid w:val="00E93762"/>
    <w:rsid w:val="00E979CD"/>
    <w:rsid w:val="00EA098F"/>
    <w:rsid w:val="00EA2F66"/>
    <w:rsid w:val="00EA2F82"/>
    <w:rsid w:val="00EA520E"/>
    <w:rsid w:val="00EA718C"/>
    <w:rsid w:val="00EA72AD"/>
    <w:rsid w:val="00EB18ED"/>
    <w:rsid w:val="00EB2619"/>
    <w:rsid w:val="00EB348A"/>
    <w:rsid w:val="00EB77D2"/>
    <w:rsid w:val="00EC15B0"/>
    <w:rsid w:val="00EC2D32"/>
    <w:rsid w:val="00EC73B2"/>
    <w:rsid w:val="00ED2ED7"/>
    <w:rsid w:val="00ED3045"/>
    <w:rsid w:val="00ED339D"/>
    <w:rsid w:val="00ED3B5E"/>
    <w:rsid w:val="00ED5CD6"/>
    <w:rsid w:val="00EE09CC"/>
    <w:rsid w:val="00EE232E"/>
    <w:rsid w:val="00EE6E30"/>
    <w:rsid w:val="00EF4128"/>
    <w:rsid w:val="00EF7AF6"/>
    <w:rsid w:val="00F00A8F"/>
    <w:rsid w:val="00F04EA8"/>
    <w:rsid w:val="00F07603"/>
    <w:rsid w:val="00F21A79"/>
    <w:rsid w:val="00F23DCA"/>
    <w:rsid w:val="00F26180"/>
    <w:rsid w:val="00F32530"/>
    <w:rsid w:val="00F32995"/>
    <w:rsid w:val="00F44284"/>
    <w:rsid w:val="00F46366"/>
    <w:rsid w:val="00F51A36"/>
    <w:rsid w:val="00F57652"/>
    <w:rsid w:val="00F60292"/>
    <w:rsid w:val="00F61E30"/>
    <w:rsid w:val="00F71363"/>
    <w:rsid w:val="00F738F5"/>
    <w:rsid w:val="00F73B93"/>
    <w:rsid w:val="00F76290"/>
    <w:rsid w:val="00F85704"/>
    <w:rsid w:val="00F86D02"/>
    <w:rsid w:val="00F95A20"/>
    <w:rsid w:val="00FA51E8"/>
    <w:rsid w:val="00FB2EAF"/>
    <w:rsid w:val="00FB31B9"/>
    <w:rsid w:val="00FB42E1"/>
    <w:rsid w:val="00FB4733"/>
    <w:rsid w:val="00FB6451"/>
    <w:rsid w:val="00FC32C9"/>
    <w:rsid w:val="00FC7779"/>
    <w:rsid w:val="00FC7BED"/>
    <w:rsid w:val="00FD1758"/>
    <w:rsid w:val="00FD67A5"/>
    <w:rsid w:val="00FE0546"/>
    <w:rsid w:val="00FE1E18"/>
    <w:rsid w:val="00FE2203"/>
    <w:rsid w:val="00FF0673"/>
    <w:rsid w:val="00FF6B83"/>
    <w:rsid w:val="00FF72EC"/>
    <w:rsid w:val="00FF75A6"/>
    <w:rsid w:val="00FF7F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15D8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GB" w:eastAsia="en-US" w:bidi="ar-SA"/>
      </w:rPr>
    </w:rPrDefault>
    <w:pPrDefault>
      <w:pPr>
        <w:spacing w:after="240" w:line="360" w:lineRule="auto"/>
      </w:pPr>
    </w:pPrDefault>
  </w:docDefaults>
  <w:latentStyles w:defLockedState="1" w:defUIPriority="99" w:defSemiHidden="0" w:defUnhideWhenUsed="0" w:defQFormat="0" w:count="376">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locked="0"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locked="0" w:uiPriority="39"/>
    <w:lsdException w:name="toc 2" w:locked="0" w:uiPriority="39"/>
    <w:lsdException w:name="toc 3" w:locked="0" w:uiPriority="39"/>
    <w:lsdException w:name="toc 4" w:locked="0"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locked="0" w:semiHidden="1"/>
    <w:lsdException w:name="annotation text" w:semiHidden="1"/>
    <w:lsdException w:name="header" w:locked="0" w:semiHidden="1" w:unhideWhenUsed="1"/>
    <w:lsdException w:name="footer" w:locked="0"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locked="0" w:semiHidden="1"/>
    <w:lsdException w:name="annotation reference" w:semiHidden="1"/>
    <w:lsdException w:name="line number" w:semiHidden="1"/>
    <w:lsdException w:name="page number" w:semiHidden="1"/>
    <w:lsdException w:name="endnote reference" w:locked="0" w:semiHidden="1"/>
    <w:lsdException w:name="endnote text" w:locked="0"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semiHidden="1" w:uiPriority="34" w:qFormat="1"/>
    <w:lsdException w:name="Quote" w:locked="0"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A0BDA"/>
    <w:rPr>
      <w:rFonts w:ascii="Arial" w:hAnsi="Arial"/>
      <w:sz w:val="24"/>
    </w:rPr>
  </w:style>
  <w:style w:type="paragraph" w:styleId="Heading1">
    <w:name w:val="heading 1"/>
    <w:basedOn w:val="Normal"/>
    <w:next w:val="Normal"/>
    <w:link w:val="Heading1Char"/>
    <w:uiPriority w:val="9"/>
    <w:qFormat/>
    <w:rsid w:val="00620705"/>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620705"/>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620705"/>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620705"/>
    <w:pPr>
      <w:outlineLvl w:val="3"/>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cationTitle">
    <w:name w:val="Publication Title"/>
    <w:basedOn w:val="Normal"/>
    <w:link w:val="PublicationTitleChar"/>
    <w:qFormat/>
    <w:rsid w:val="00937310"/>
    <w:pPr>
      <w:spacing w:before="120" w:line="312" w:lineRule="auto"/>
    </w:pPr>
    <w:rPr>
      <w:b/>
      <w:color w:val="FFFFFF" w:themeColor="background1"/>
      <w:spacing w:val="-20"/>
      <w:sz w:val="56"/>
    </w:rPr>
  </w:style>
  <w:style w:type="paragraph" w:customStyle="1" w:styleId="Publicationsubtitle">
    <w:name w:val="Publication subtitle"/>
    <w:basedOn w:val="PublicationTitle"/>
    <w:qFormat/>
    <w:rsid w:val="00620705"/>
    <w:rPr>
      <w:spacing w:val="0"/>
      <w:sz w:val="36"/>
    </w:rPr>
  </w:style>
  <w:style w:type="paragraph" w:customStyle="1" w:styleId="Publicationdate">
    <w:name w:val="Publication date"/>
    <w:basedOn w:val="PublicationTitle"/>
    <w:link w:val="PublicationdateChar"/>
    <w:qFormat/>
    <w:rsid w:val="00937310"/>
    <w:rPr>
      <w:b w:val="0"/>
      <w:spacing w:val="0"/>
      <w:sz w:val="36"/>
    </w:rPr>
  </w:style>
  <w:style w:type="character" w:styleId="PlaceholderText">
    <w:name w:val="Placeholder Text"/>
    <w:basedOn w:val="DefaultParagraphFont"/>
    <w:uiPriority w:val="99"/>
    <w:semiHidden/>
    <w:locked/>
    <w:rsid w:val="00620705"/>
    <w:rPr>
      <w:color w:val="808080"/>
    </w:rPr>
  </w:style>
  <w:style w:type="paragraph" w:styleId="Header">
    <w:name w:val="header"/>
    <w:basedOn w:val="Normal"/>
    <w:link w:val="HeaderChar"/>
    <w:uiPriority w:val="99"/>
    <w:rsid w:val="00620705"/>
    <w:pPr>
      <w:tabs>
        <w:tab w:val="right" w:pos="9752"/>
      </w:tabs>
      <w:spacing w:after="0"/>
    </w:pPr>
  </w:style>
  <w:style w:type="character" w:customStyle="1" w:styleId="HeaderChar">
    <w:name w:val="Header Char"/>
    <w:basedOn w:val="DefaultParagraphFont"/>
    <w:link w:val="Header"/>
    <w:uiPriority w:val="99"/>
    <w:rsid w:val="00620705"/>
    <w:rPr>
      <w:rFonts w:ascii="Arial" w:hAnsi="Arial"/>
      <w:sz w:val="24"/>
    </w:rPr>
  </w:style>
  <w:style w:type="paragraph" w:styleId="Footer">
    <w:name w:val="footer"/>
    <w:basedOn w:val="Normal"/>
    <w:link w:val="FooterChar"/>
    <w:uiPriority w:val="99"/>
    <w:rsid w:val="00620705"/>
    <w:pPr>
      <w:tabs>
        <w:tab w:val="center" w:pos="4513"/>
        <w:tab w:val="right" w:pos="9026"/>
      </w:tabs>
      <w:spacing w:after="0"/>
    </w:pPr>
  </w:style>
  <w:style w:type="character" w:customStyle="1" w:styleId="FooterChar">
    <w:name w:val="Footer Char"/>
    <w:basedOn w:val="DefaultParagraphFont"/>
    <w:link w:val="Footer"/>
    <w:uiPriority w:val="99"/>
    <w:rsid w:val="00620705"/>
    <w:rPr>
      <w:rFonts w:ascii="Arial" w:hAnsi="Arial"/>
      <w:sz w:val="24"/>
    </w:rPr>
  </w:style>
  <w:style w:type="paragraph" w:customStyle="1" w:styleId="TableHead">
    <w:name w:val="Table Head"/>
    <w:basedOn w:val="Normal"/>
    <w:link w:val="TableHeadChar"/>
    <w:qFormat/>
    <w:rsid w:val="00620705"/>
    <w:pPr>
      <w:spacing w:before="20" w:after="20" w:line="288" w:lineRule="auto"/>
    </w:pPr>
    <w:rPr>
      <w:b/>
      <w:color w:val="FFFFFF" w:themeColor="background1"/>
      <w:szCs w:val="24"/>
    </w:rPr>
  </w:style>
  <w:style w:type="paragraph" w:customStyle="1" w:styleId="TableBody">
    <w:name w:val="Table Body"/>
    <w:basedOn w:val="TableHead"/>
    <w:link w:val="TableBodyChar"/>
    <w:qFormat/>
    <w:rsid w:val="00620705"/>
    <w:rPr>
      <w:b w:val="0"/>
      <w:color w:val="262626" w:themeColor="text1" w:themeTint="D9"/>
    </w:rPr>
  </w:style>
  <w:style w:type="paragraph" w:customStyle="1" w:styleId="ContentsHeader">
    <w:name w:val="Contents Header"/>
    <w:basedOn w:val="Heading1"/>
    <w:link w:val="ContentsHeaderChar"/>
    <w:semiHidden/>
    <w:qFormat/>
    <w:locked/>
    <w:rsid w:val="00620705"/>
    <w:pPr>
      <w:spacing w:before="480" w:line="320" w:lineRule="exact"/>
    </w:pPr>
    <w:rPr>
      <w:szCs w:val="28"/>
    </w:rPr>
  </w:style>
  <w:style w:type="character" w:customStyle="1" w:styleId="ContentsHeaderChar">
    <w:name w:val="Contents Header Char"/>
    <w:basedOn w:val="Heading1Char"/>
    <w:link w:val="ContentsHeader"/>
    <w:semiHidden/>
    <w:rsid w:val="00620705"/>
    <w:rPr>
      <w:rFonts w:ascii="Arial" w:eastAsiaTheme="majorEastAsia" w:hAnsi="Arial" w:cstheme="majorBidi"/>
      <w:b/>
      <w:color w:val="43358B"/>
      <w:sz w:val="36"/>
      <w:szCs w:val="28"/>
    </w:rPr>
  </w:style>
  <w:style w:type="character" w:customStyle="1" w:styleId="TableHeadChar">
    <w:name w:val="Table Head Char"/>
    <w:basedOn w:val="DefaultParagraphFont"/>
    <w:link w:val="TableHead"/>
    <w:rsid w:val="00620705"/>
    <w:rPr>
      <w:rFonts w:ascii="Arial" w:hAnsi="Arial"/>
      <w:b/>
      <w:color w:val="FFFFFF" w:themeColor="background1"/>
      <w:sz w:val="24"/>
      <w:szCs w:val="24"/>
    </w:rPr>
  </w:style>
  <w:style w:type="character" w:customStyle="1" w:styleId="TableBodyChar">
    <w:name w:val="Table Body Char"/>
    <w:basedOn w:val="TableHeadChar"/>
    <w:link w:val="TableBody"/>
    <w:rsid w:val="00620705"/>
    <w:rPr>
      <w:rFonts w:ascii="Arial" w:hAnsi="Arial"/>
      <w:b w:val="0"/>
      <w:color w:val="262626" w:themeColor="text1" w:themeTint="D9"/>
      <w:sz w:val="24"/>
      <w:szCs w:val="24"/>
    </w:rPr>
  </w:style>
  <w:style w:type="character" w:customStyle="1" w:styleId="Heading1Char">
    <w:name w:val="Heading 1 Char"/>
    <w:basedOn w:val="DefaultParagraphFont"/>
    <w:link w:val="Heading1"/>
    <w:uiPriority w:val="9"/>
    <w:rsid w:val="00620705"/>
    <w:rPr>
      <w:rFonts w:ascii="Arial" w:eastAsiaTheme="majorEastAsia" w:hAnsi="Arial" w:cstheme="majorBidi"/>
      <w:b/>
      <w:color w:val="43358B"/>
      <w:sz w:val="36"/>
      <w:szCs w:val="36"/>
    </w:rPr>
  </w:style>
  <w:style w:type="character" w:customStyle="1" w:styleId="Heading2Char">
    <w:name w:val="Heading 2 Char"/>
    <w:basedOn w:val="DefaultParagraphFont"/>
    <w:link w:val="Heading2"/>
    <w:uiPriority w:val="9"/>
    <w:rsid w:val="00620705"/>
    <w:rPr>
      <w:rFonts w:ascii="Arial" w:eastAsiaTheme="majorEastAsia" w:hAnsi="Arial" w:cstheme="majorBidi"/>
      <w:b/>
      <w:color w:val="43358B"/>
      <w:sz w:val="32"/>
      <w:szCs w:val="32"/>
    </w:rPr>
  </w:style>
  <w:style w:type="character" w:customStyle="1" w:styleId="Heading3Char">
    <w:name w:val="Heading 3 Char"/>
    <w:basedOn w:val="DefaultParagraphFont"/>
    <w:link w:val="Heading3"/>
    <w:uiPriority w:val="9"/>
    <w:rsid w:val="00620705"/>
    <w:rPr>
      <w:rFonts w:ascii="Arial" w:eastAsiaTheme="majorEastAsia" w:hAnsi="Arial" w:cs="Arial"/>
      <w:b/>
      <w:bCs/>
      <w:color w:val="000000" w:themeColor="text1"/>
      <w:sz w:val="28"/>
      <w:szCs w:val="28"/>
    </w:rPr>
  </w:style>
  <w:style w:type="character" w:customStyle="1" w:styleId="Heading4Char">
    <w:name w:val="Heading 4 Char"/>
    <w:basedOn w:val="DefaultParagraphFont"/>
    <w:link w:val="Heading4"/>
    <w:uiPriority w:val="9"/>
    <w:rsid w:val="00620705"/>
    <w:rPr>
      <w:rFonts w:ascii="Arial" w:eastAsiaTheme="majorEastAsia" w:hAnsi="Arial" w:cs="Arial"/>
      <w:b/>
      <w:bCs/>
      <w:color w:val="000000" w:themeColor="text1"/>
      <w:sz w:val="24"/>
      <w:szCs w:val="24"/>
    </w:rPr>
  </w:style>
  <w:style w:type="table" w:styleId="TableGrid">
    <w:name w:val="Table Grid"/>
    <w:aliases w:val="PHS table"/>
    <w:basedOn w:val="TableNormal"/>
    <w:uiPriority w:val="59"/>
    <w:rsid w:val="00620705"/>
    <w:pPr>
      <w:spacing w:after="0" w:line="240" w:lineRule="auto"/>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qFormat/>
    <w:rsid w:val="00620705"/>
    <w:pPr>
      <w:spacing w:before="360" w:after="0"/>
    </w:pPr>
    <w:rPr>
      <w:rFonts w:eastAsia="Times New Roman" w:cs="Arial"/>
      <w:b/>
      <w:color w:val="43358B"/>
      <w:sz w:val="28"/>
      <w:szCs w:val="28"/>
      <w:lang w:eastAsia="en-GB"/>
    </w:rPr>
  </w:style>
  <w:style w:type="character" w:customStyle="1" w:styleId="Superscript">
    <w:name w:val="Superscript"/>
    <w:basedOn w:val="DefaultParagraphFont"/>
    <w:uiPriority w:val="1"/>
    <w:qFormat/>
    <w:rsid w:val="00620705"/>
    <w:rPr>
      <w:rFonts w:cs="Arial"/>
      <w:vertAlign w:val="superscript"/>
    </w:rPr>
  </w:style>
  <w:style w:type="paragraph" w:styleId="ListParagraph">
    <w:name w:val="List Paragraph"/>
    <w:basedOn w:val="Normal"/>
    <w:uiPriority w:val="34"/>
    <w:semiHidden/>
    <w:qFormat/>
    <w:locked/>
    <w:rsid w:val="00620705"/>
    <w:pPr>
      <w:ind w:left="720"/>
      <w:contextualSpacing/>
    </w:pPr>
  </w:style>
  <w:style w:type="paragraph" w:customStyle="1" w:styleId="Bullet1">
    <w:name w:val="Bullet 1"/>
    <w:basedOn w:val="ListParagraph"/>
    <w:qFormat/>
    <w:rsid w:val="00620705"/>
    <w:pPr>
      <w:numPr>
        <w:numId w:val="15"/>
      </w:numPr>
      <w:contextualSpacing w:val="0"/>
    </w:pPr>
  </w:style>
  <w:style w:type="paragraph" w:customStyle="1" w:styleId="Bullet2">
    <w:name w:val="Bullet 2"/>
    <w:basedOn w:val="Bullet1"/>
    <w:qFormat/>
    <w:rsid w:val="00620705"/>
    <w:pPr>
      <w:numPr>
        <w:ilvl w:val="1"/>
      </w:numPr>
    </w:pPr>
  </w:style>
  <w:style w:type="character" w:customStyle="1" w:styleId="Tablebodyde-emphasis">
    <w:name w:val="Table body de-emphasis"/>
    <w:basedOn w:val="DefaultParagraphFont"/>
    <w:uiPriority w:val="1"/>
    <w:qFormat/>
    <w:locked/>
    <w:rsid w:val="00620705"/>
    <w:rPr>
      <w:color w:val="595959"/>
    </w:rPr>
  </w:style>
  <w:style w:type="character" w:customStyle="1" w:styleId="Bold">
    <w:name w:val="Bold"/>
    <w:basedOn w:val="DefaultParagraphFont"/>
    <w:uiPriority w:val="1"/>
    <w:qFormat/>
    <w:rsid w:val="00620705"/>
    <w:rPr>
      <w:rFonts w:cs="Arial"/>
      <w:b/>
      <w:color w:val="auto"/>
    </w:rPr>
  </w:style>
  <w:style w:type="paragraph" w:customStyle="1" w:styleId="Hyperlink1">
    <w:name w:val="Hyperlink1"/>
    <w:basedOn w:val="Normal"/>
    <w:next w:val="Normal"/>
    <w:link w:val="hyperlinkChar"/>
    <w:autoRedefine/>
    <w:semiHidden/>
    <w:qFormat/>
    <w:locked/>
    <w:rsid w:val="00620705"/>
    <w:pPr>
      <w:spacing w:after="120" w:line="320" w:lineRule="exact"/>
    </w:pPr>
    <w:rPr>
      <w:color w:val="964091"/>
      <w:u w:val="single"/>
    </w:rPr>
  </w:style>
  <w:style w:type="character" w:customStyle="1" w:styleId="hyperlinkChar">
    <w:name w:val="hyperlink Char"/>
    <w:basedOn w:val="DefaultParagraphFont"/>
    <w:link w:val="Hyperlink1"/>
    <w:semiHidden/>
    <w:rsid w:val="00620705"/>
    <w:rPr>
      <w:rFonts w:ascii="Arial" w:hAnsi="Arial"/>
      <w:color w:val="964091"/>
      <w:sz w:val="24"/>
      <w:u w:val="single"/>
    </w:rPr>
  </w:style>
  <w:style w:type="paragraph" w:customStyle="1" w:styleId="Coverdisclaimer">
    <w:name w:val="Cover disclaimer"/>
    <w:basedOn w:val="Normal"/>
    <w:qFormat/>
    <w:rsid w:val="00620705"/>
    <w:pPr>
      <w:spacing w:after="0"/>
    </w:pPr>
    <w:rPr>
      <w:rFonts w:cs="Arial"/>
      <w:bCs/>
    </w:rPr>
  </w:style>
  <w:style w:type="paragraph" w:styleId="TOCHeading">
    <w:name w:val="TOC Heading"/>
    <w:basedOn w:val="Heading1"/>
    <w:next w:val="Normal"/>
    <w:uiPriority w:val="39"/>
    <w:qFormat/>
    <w:rsid w:val="00620705"/>
    <w:pPr>
      <w:spacing w:before="0" w:after="120"/>
      <w:outlineLvl w:val="9"/>
    </w:pPr>
    <w:rPr>
      <w:sz w:val="32"/>
      <w:szCs w:val="32"/>
      <w:lang w:val="en-US"/>
    </w:rPr>
  </w:style>
  <w:style w:type="character" w:styleId="Hyperlink">
    <w:name w:val="Hyperlink"/>
    <w:basedOn w:val="DefaultParagraphFont"/>
    <w:uiPriority w:val="99"/>
    <w:rsid w:val="00620705"/>
    <w:rPr>
      <w:b/>
      <w:bCs/>
      <w:color w:val="005C99"/>
    </w:rPr>
  </w:style>
  <w:style w:type="character" w:customStyle="1" w:styleId="UnresolvedMention1">
    <w:name w:val="Unresolved Mention1"/>
    <w:basedOn w:val="DefaultParagraphFont"/>
    <w:uiPriority w:val="99"/>
    <w:semiHidden/>
    <w:locked/>
    <w:rsid w:val="00620705"/>
    <w:rPr>
      <w:color w:val="605E5C"/>
      <w:shd w:val="clear" w:color="auto" w:fill="E1DFDD"/>
    </w:rPr>
  </w:style>
  <w:style w:type="paragraph" w:styleId="TOC1">
    <w:name w:val="toc 1"/>
    <w:basedOn w:val="Normal"/>
    <w:next w:val="TOC2"/>
    <w:uiPriority w:val="39"/>
    <w:rsid w:val="00620705"/>
    <w:pPr>
      <w:tabs>
        <w:tab w:val="right" w:pos="8902"/>
      </w:tabs>
      <w:spacing w:after="160" w:line="288" w:lineRule="auto"/>
      <w:ind w:right="1134"/>
    </w:pPr>
    <w:rPr>
      <w:noProof/>
    </w:rPr>
  </w:style>
  <w:style w:type="paragraph" w:styleId="TOC2">
    <w:name w:val="toc 2"/>
    <w:basedOn w:val="TOC1"/>
    <w:next w:val="TOC3"/>
    <w:uiPriority w:val="39"/>
    <w:rsid w:val="00620705"/>
    <w:pPr>
      <w:ind w:left="240"/>
    </w:pPr>
  </w:style>
  <w:style w:type="paragraph" w:styleId="TOC3">
    <w:name w:val="toc 3"/>
    <w:basedOn w:val="TOC2"/>
    <w:next w:val="TOC4"/>
    <w:uiPriority w:val="39"/>
    <w:rsid w:val="00620705"/>
    <w:pPr>
      <w:ind w:left="480"/>
    </w:pPr>
  </w:style>
  <w:style w:type="paragraph" w:styleId="TOC4">
    <w:name w:val="toc 4"/>
    <w:basedOn w:val="TOC3"/>
    <w:uiPriority w:val="39"/>
    <w:rsid w:val="00620705"/>
    <w:pPr>
      <w:ind w:left="720"/>
    </w:pPr>
  </w:style>
  <w:style w:type="paragraph" w:customStyle="1" w:styleId="Heading1numbered">
    <w:name w:val="Heading 1 numbered"/>
    <w:basedOn w:val="Heading1"/>
    <w:next w:val="Normal"/>
    <w:link w:val="Heading1numberedChar"/>
    <w:qFormat/>
    <w:rsid w:val="00620705"/>
    <w:pPr>
      <w:numPr>
        <w:numId w:val="22"/>
      </w:numPr>
    </w:pPr>
  </w:style>
  <w:style w:type="paragraph" w:customStyle="1" w:styleId="Heading2numbered">
    <w:name w:val="Heading 2 numbered"/>
    <w:basedOn w:val="Heading2"/>
    <w:next w:val="Normal"/>
    <w:link w:val="Heading2numberedChar"/>
    <w:qFormat/>
    <w:rsid w:val="00620705"/>
    <w:pPr>
      <w:numPr>
        <w:ilvl w:val="1"/>
        <w:numId w:val="22"/>
      </w:numPr>
    </w:pPr>
  </w:style>
  <w:style w:type="paragraph" w:customStyle="1" w:styleId="Normalindented">
    <w:name w:val="Normal indented"/>
    <w:basedOn w:val="Normal"/>
    <w:qFormat/>
    <w:rsid w:val="00620705"/>
    <w:pPr>
      <w:ind w:left="851"/>
    </w:pPr>
  </w:style>
  <w:style w:type="paragraph" w:customStyle="1" w:styleId="Heading3numbered">
    <w:name w:val="Heading 3 numbered"/>
    <w:basedOn w:val="Heading3"/>
    <w:next w:val="Normal"/>
    <w:link w:val="Heading3numberedChar"/>
    <w:qFormat/>
    <w:rsid w:val="00620705"/>
    <w:pPr>
      <w:numPr>
        <w:ilvl w:val="2"/>
        <w:numId w:val="22"/>
      </w:numPr>
    </w:pPr>
  </w:style>
  <w:style w:type="paragraph" w:customStyle="1" w:styleId="Heading4numbered">
    <w:name w:val="Heading 4 numbered"/>
    <w:basedOn w:val="Heading4"/>
    <w:next w:val="Normal"/>
    <w:link w:val="Heading4numberedChar"/>
    <w:qFormat/>
    <w:rsid w:val="00620705"/>
    <w:pPr>
      <w:numPr>
        <w:ilvl w:val="3"/>
        <w:numId w:val="22"/>
      </w:numPr>
    </w:pPr>
    <w:rPr>
      <w:bCs w:val="0"/>
    </w:rPr>
  </w:style>
  <w:style w:type="paragraph" w:styleId="FootnoteText">
    <w:name w:val="footnote text"/>
    <w:basedOn w:val="Normal"/>
    <w:link w:val="FootnoteTextChar"/>
    <w:uiPriority w:val="99"/>
    <w:rsid w:val="00620705"/>
    <w:pPr>
      <w:tabs>
        <w:tab w:val="left" w:pos="284"/>
      </w:tabs>
      <w:spacing w:after="120"/>
      <w:ind w:left="340" w:hanging="340"/>
    </w:pPr>
  </w:style>
  <w:style w:type="character" w:customStyle="1" w:styleId="FootnoteTextChar">
    <w:name w:val="Footnote Text Char"/>
    <w:basedOn w:val="DefaultParagraphFont"/>
    <w:link w:val="FootnoteText"/>
    <w:uiPriority w:val="99"/>
    <w:rsid w:val="00620705"/>
    <w:rPr>
      <w:rFonts w:ascii="Arial" w:hAnsi="Arial"/>
      <w:sz w:val="24"/>
    </w:rPr>
  </w:style>
  <w:style w:type="character" w:styleId="FootnoteReference">
    <w:name w:val="footnote reference"/>
    <w:basedOn w:val="DefaultParagraphFont"/>
    <w:uiPriority w:val="99"/>
    <w:rsid w:val="00620705"/>
    <w:rPr>
      <w:vertAlign w:val="superscript"/>
    </w:rPr>
  </w:style>
  <w:style w:type="paragraph" w:customStyle="1" w:styleId="Bullet3">
    <w:name w:val="Bullet 3"/>
    <w:basedOn w:val="Bullet2"/>
    <w:qFormat/>
    <w:rsid w:val="00620705"/>
    <w:pPr>
      <w:numPr>
        <w:ilvl w:val="2"/>
      </w:numPr>
    </w:pPr>
  </w:style>
  <w:style w:type="paragraph" w:customStyle="1" w:styleId="Bulletnumbered1123">
    <w:name w:val="Bullet numbered 1 (123)"/>
    <w:basedOn w:val="Normal"/>
    <w:qFormat/>
    <w:rsid w:val="00620705"/>
    <w:pPr>
      <w:numPr>
        <w:numId w:val="18"/>
      </w:numPr>
    </w:pPr>
  </w:style>
  <w:style w:type="paragraph" w:customStyle="1" w:styleId="Bulletnumbered2abc">
    <w:name w:val="Bullet numbered 2 (abc)"/>
    <w:basedOn w:val="Bulletnumbered1123"/>
    <w:qFormat/>
    <w:rsid w:val="00620705"/>
    <w:pPr>
      <w:numPr>
        <w:ilvl w:val="1"/>
      </w:numPr>
    </w:pPr>
  </w:style>
  <w:style w:type="character" w:styleId="FollowedHyperlink">
    <w:name w:val="FollowedHyperlink"/>
    <w:basedOn w:val="Hyperlink"/>
    <w:uiPriority w:val="99"/>
    <w:rsid w:val="00620705"/>
    <w:rPr>
      <w:b/>
      <w:bCs/>
      <w:color w:val="873B7F"/>
    </w:rPr>
  </w:style>
  <w:style w:type="character" w:customStyle="1" w:styleId="Heading1numberedChar">
    <w:name w:val="Heading 1 numbered Char"/>
    <w:basedOn w:val="Heading1Char"/>
    <w:link w:val="Heading1numbered"/>
    <w:rsid w:val="00620705"/>
    <w:rPr>
      <w:rFonts w:ascii="Arial" w:eastAsiaTheme="majorEastAsia" w:hAnsi="Arial" w:cstheme="majorBidi"/>
      <w:b/>
      <w:color w:val="43358B"/>
      <w:sz w:val="36"/>
      <w:szCs w:val="36"/>
    </w:rPr>
  </w:style>
  <w:style w:type="character" w:customStyle="1" w:styleId="Heading2numberedChar">
    <w:name w:val="Heading 2 numbered Char"/>
    <w:basedOn w:val="Heading2Char"/>
    <w:link w:val="Heading2numbered"/>
    <w:rsid w:val="00620705"/>
    <w:rPr>
      <w:rFonts w:ascii="Arial" w:eastAsiaTheme="majorEastAsia" w:hAnsi="Arial" w:cstheme="majorBidi"/>
      <w:b/>
      <w:color w:val="43358B"/>
      <w:sz w:val="32"/>
      <w:szCs w:val="32"/>
    </w:rPr>
  </w:style>
  <w:style w:type="character" w:customStyle="1" w:styleId="Heading3numberedChar">
    <w:name w:val="Heading 3 numbered Char"/>
    <w:basedOn w:val="Heading3Char"/>
    <w:link w:val="Heading3numbered"/>
    <w:rsid w:val="00620705"/>
    <w:rPr>
      <w:rFonts w:ascii="Arial" w:eastAsiaTheme="majorEastAsia" w:hAnsi="Arial" w:cs="Arial"/>
      <w:b/>
      <w:bCs/>
      <w:color w:val="000000" w:themeColor="text1"/>
      <w:sz w:val="28"/>
      <w:szCs w:val="28"/>
    </w:rPr>
  </w:style>
  <w:style w:type="character" w:customStyle="1" w:styleId="Heading4numberedChar">
    <w:name w:val="Heading 4 numbered Char"/>
    <w:basedOn w:val="Heading4Char"/>
    <w:link w:val="Heading4numbered"/>
    <w:rsid w:val="00620705"/>
    <w:rPr>
      <w:rFonts w:ascii="Arial" w:eastAsiaTheme="majorEastAsia" w:hAnsi="Arial" w:cs="Arial"/>
      <w:b/>
      <w:bCs w:val="0"/>
      <w:color w:val="000000" w:themeColor="text1"/>
      <w:sz w:val="24"/>
      <w:szCs w:val="24"/>
    </w:rPr>
  </w:style>
  <w:style w:type="paragraph" w:customStyle="1" w:styleId="Tablebullet1">
    <w:name w:val="Table bullet 1"/>
    <w:basedOn w:val="TableBody"/>
    <w:qFormat/>
    <w:rsid w:val="00620705"/>
    <w:pPr>
      <w:numPr>
        <w:numId w:val="24"/>
      </w:numPr>
    </w:pPr>
  </w:style>
  <w:style w:type="paragraph" w:customStyle="1" w:styleId="Tablebullet2">
    <w:name w:val="Table bullet 2"/>
    <w:basedOn w:val="Tablebullet1"/>
    <w:qFormat/>
    <w:rsid w:val="00620705"/>
    <w:pPr>
      <w:numPr>
        <w:ilvl w:val="1"/>
      </w:numPr>
    </w:pPr>
  </w:style>
  <w:style w:type="paragraph" w:customStyle="1" w:styleId="Tablebodyrightalignedfornumbersonly">
    <w:name w:val="Table body right aligned (for numbers only)"/>
    <w:basedOn w:val="TableBody"/>
    <w:qFormat/>
    <w:rsid w:val="00620705"/>
    <w:pPr>
      <w:jc w:val="right"/>
    </w:pPr>
  </w:style>
  <w:style w:type="paragraph" w:customStyle="1" w:styleId="Pagenumbers">
    <w:name w:val="Page numbers"/>
    <w:basedOn w:val="Footer"/>
    <w:qFormat/>
    <w:rsid w:val="00620705"/>
    <w:pPr>
      <w:pBdr>
        <w:top w:val="single" w:sz="6" w:space="3" w:color="3F3685" w:themeColor="text2"/>
      </w:pBdr>
      <w:jc w:val="right"/>
    </w:pPr>
    <w:rPr>
      <w:noProof/>
    </w:rPr>
  </w:style>
  <w:style w:type="paragraph" w:customStyle="1" w:styleId="Coverfooter">
    <w:name w:val="Cover footer"/>
    <w:basedOn w:val="Normal"/>
    <w:qFormat/>
    <w:rsid w:val="00620705"/>
    <w:pPr>
      <w:tabs>
        <w:tab w:val="right" w:pos="8959"/>
      </w:tabs>
      <w:spacing w:before="120" w:after="0" w:line="312" w:lineRule="auto"/>
      <w:ind w:right="964"/>
    </w:pPr>
    <w:rPr>
      <w:rFonts w:cs="Arial"/>
      <w:b/>
      <w:color w:val="FFFFFF" w:themeColor="background1"/>
      <w:position w:val="-28"/>
      <w:sz w:val="28"/>
    </w:rPr>
  </w:style>
  <w:style w:type="character" w:customStyle="1" w:styleId="Italicspeciesnamesonly">
    <w:name w:val="*Italic (species names only)"/>
    <w:basedOn w:val="DefaultParagraphFont"/>
    <w:uiPriority w:val="1"/>
    <w:qFormat/>
    <w:rsid w:val="00620705"/>
    <w:rPr>
      <w:i/>
    </w:rPr>
  </w:style>
  <w:style w:type="character" w:customStyle="1" w:styleId="Bolditalicspeciesnamesonly">
    <w:name w:val="*Bold italic (species names only)"/>
    <w:basedOn w:val="Italicspeciesnamesonly"/>
    <w:uiPriority w:val="1"/>
    <w:qFormat/>
    <w:rsid w:val="00620705"/>
    <w:rPr>
      <w:b/>
      <w:i/>
    </w:rPr>
  </w:style>
  <w:style w:type="character" w:customStyle="1" w:styleId="Subscript">
    <w:name w:val="Subscript"/>
    <w:basedOn w:val="Superscript"/>
    <w:uiPriority w:val="1"/>
    <w:qFormat/>
    <w:rsid w:val="00620705"/>
    <w:rPr>
      <w:rFonts w:asciiTheme="minorHAnsi" w:hAnsiTheme="minorHAnsi" w:cs="Arial"/>
      <w:vertAlign w:val="subscript"/>
    </w:rPr>
  </w:style>
  <w:style w:type="paragraph" w:styleId="BalloonText">
    <w:name w:val="Balloon Text"/>
    <w:basedOn w:val="Normal"/>
    <w:link w:val="BalloonTextChar"/>
    <w:uiPriority w:val="99"/>
    <w:semiHidden/>
    <w:locked/>
    <w:rsid w:val="0062070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0705"/>
    <w:rPr>
      <w:rFonts w:ascii="Segoe UI" w:hAnsi="Segoe UI" w:cs="Segoe UI"/>
      <w:sz w:val="18"/>
      <w:szCs w:val="18"/>
    </w:rPr>
  </w:style>
  <w:style w:type="paragraph" w:customStyle="1" w:styleId="Headingtextbox">
    <w:name w:val="Heading textbox"/>
    <w:qFormat/>
    <w:rsid w:val="00620705"/>
    <w:pPr>
      <w:spacing w:after="120"/>
    </w:pPr>
    <w:rPr>
      <w:rFonts w:ascii="Arial" w:eastAsiaTheme="majorEastAsia" w:hAnsi="Arial" w:cstheme="majorBidi"/>
      <w:b/>
      <w:color w:val="43358B"/>
      <w:sz w:val="32"/>
      <w:szCs w:val="36"/>
    </w:rPr>
  </w:style>
  <w:style w:type="paragraph" w:styleId="Quote">
    <w:name w:val="Quote"/>
    <w:basedOn w:val="Normal"/>
    <w:next w:val="Normal"/>
    <w:link w:val="QuoteChar"/>
    <w:uiPriority w:val="29"/>
    <w:qFormat/>
    <w:rsid w:val="00620705"/>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620705"/>
    <w:rPr>
      <w:rFonts w:ascii="Arial" w:hAnsi="Arial"/>
      <w:iCs/>
      <w:color w:val="000000" w:themeColor="text1"/>
      <w:sz w:val="24"/>
    </w:rPr>
  </w:style>
  <w:style w:type="character" w:customStyle="1" w:styleId="yellowhighlight">
    <w:name w:val="*yellow highlight"/>
    <w:basedOn w:val="DefaultParagraphFont"/>
    <w:uiPriority w:val="1"/>
    <w:qFormat/>
    <w:rsid w:val="00620705"/>
    <w:rPr>
      <w:bdr w:val="none" w:sz="0" w:space="0" w:color="auto"/>
      <w:shd w:val="clear" w:color="auto" w:fill="FFFF00"/>
    </w:rPr>
  </w:style>
  <w:style w:type="character" w:customStyle="1" w:styleId="Restrictedstatisticstextforpublicationreleases">
    <w:name w:val="*Restricted statistics text (for publication releases)"/>
    <w:basedOn w:val="DefaultParagraphFont"/>
    <w:uiPriority w:val="1"/>
    <w:qFormat/>
    <w:rsid w:val="00937310"/>
    <w:rPr>
      <w:b/>
      <w:color w:val="FFFFFF" w:themeColor="background1"/>
      <w:sz w:val="28"/>
    </w:rPr>
  </w:style>
  <w:style w:type="character" w:customStyle="1" w:styleId="yellowbold">
    <w:name w:val="*yellow bold"/>
    <w:basedOn w:val="DefaultParagraphFont"/>
    <w:uiPriority w:val="1"/>
    <w:qFormat/>
    <w:rsid w:val="00620705"/>
    <w:rPr>
      <w:b/>
      <w:bdr w:val="none" w:sz="0" w:space="0" w:color="auto"/>
      <w:shd w:val="clear" w:color="auto" w:fill="FFFF00"/>
    </w:rPr>
  </w:style>
  <w:style w:type="character" w:customStyle="1" w:styleId="yellowhyperlink">
    <w:name w:val="*yellow hyperlink"/>
    <w:basedOn w:val="DefaultParagraphFont"/>
    <w:uiPriority w:val="1"/>
    <w:qFormat/>
    <w:rsid w:val="00620705"/>
    <w:rPr>
      <w:b/>
      <w:color w:val="006EB8"/>
      <w:shd w:val="clear" w:color="auto" w:fill="FFFF00"/>
    </w:rPr>
  </w:style>
  <w:style w:type="character" w:customStyle="1" w:styleId="greyhighlight">
    <w:name w:val="*grey highlight"/>
    <w:basedOn w:val="DefaultParagraphFont"/>
    <w:uiPriority w:val="1"/>
    <w:qFormat/>
    <w:rsid w:val="00620705"/>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620705"/>
    <w:rPr>
      <w:b/>
      <w:color w:val="006EB8"/>
      <w:shd w:val="clear" w:color="auto" w:fill="D9D9D9" w:themeFill="background1" w:themeFillShade="D9"/>
    </w:rPr>
  </w:style>
  <w:style w:type="character" w:customStyle="1" w:styleId="greybold">
    <w:name w:val="*grey bold"/>
    <w:basedOn w:val="DefaultParagraphFont"/>
    <w:uiPriority w:val="1"/>
    <w:qFormat/>
    <w:rsid w:val="00620705"/>
    <w:rPr>
      <w:b/>
      <w:bdr w:val="none" w:sz="0" w:space="0" w:color="auto"/>
      <w:shd w:val="clear" w:color="auto" w:fill="D9D9D9" w:themeFill="background1" w:themeFillShade="D9"/>
    </w:rPr>
  </w:style>
  <w:style w:type="character" w:styleId="CommentReference">
    <w:name w:val="annotation reference"/>
    <w:basedOn w:val="DefaultParagraphFont"/>
    <w:uiPriority w:val="99"/>
    <w:semiHidden/>
    <w:locked/>
    <w:rsid w:val="00620705"/>
    <w:rPr>
      <w:sz w:val="16"/>
      <w:szCs w:val="16"/>
    </w:rPr>
  </w:style>
  <w:style w:type="paragraph" w:styleId="CommentText">
    <w:name w:val="annotation text"/>
    <w:basedOn w:val="Normal"/>
    <w:link w:val="CommentTextChar"/>
    <w:uiPriority w:val="99"/>
    <w:semiHidden/>
    <w:locked/>
    <w:rsid w:val="00620705"/>
    <w:pPr>
      <w:spacing w:line="240" w:lineRule="auto"/>
    </w:pPr>
    <w:rPr>
      <w:sz w:val="20"/>
      <w:szCs w:val="20"/>
    </w:rPr>
  </w:style>
  <w:style w:type="character" w:customStyle="1" w:styleId="CommentTextChar">
    <w:name w:val="Comment Text Char"/>
    <w:basedOn w:val="DefaultParagraphFont"/>
    <w:link w:val="CommentText"/>
    <w:uiPriority w:val="99"/>
    <w:semiHidden/>
    <w:rsid w:val="00620705"/>
    <w:rPr>
      <w:rFonts w:ascii="Arial" w:hAnsi="Arial"/>
      <w:sz w:val="20"/>
      <w:szCs w:val="20"/>
    </w:rPr>
  </w:style>
  <w:style w:type="paragraph" w:styleId="CommentSubject">
    <w:name w:val="annotation subject"/>
    <w:basedOn w:val="CommentText"/>
    <w:next w:val="CommentText"/>
    <w:link w:val="CommentSubjectChar"/>
    <w:uiPriority w:val="99"/>
    <w:semiHidden/>
    <w:locked/>
    <w:rsid w:val="00620705"/>
    <w:rPr>
      <w:b/>
      <w:bCs/>
    </w:rPr>
  </w:style>
  <w:style w:type="character" w:customStyle="1" w:styleId="CommentSubjectChar">
    <w:name w:val="Comment Subject Char"/>
    <w:basedOn w:val="CommentTextChar"/>
    <w:link w:val="CommentSubject"/>
    <w:uiPriority w:val="99"/>
    <w:semiHidden/>
    <w:rsid w:val="00620705"/>
    <w:rPr>
      <w:rFonts w:ascii="Arial" w:hAnsi="Arial"/>
      <w:b/>
      <w:bCs/>
      <w:sz w:val="20"/>
      <w:szCs w:val="20"/>
    </w:rPr>
  </w:style>
  <w:style w:type="paragraph" w:customStyle="1" w:styleId="Tablebulletnumbered1123">
    <w:name w:val="Table bullet numbered 1 (123)"/>
    <w:basedOn w:val="TableBody"/>
    <w:qFormat/>
    <w:rsid w:val="00620705"/>
    <w:pPr>
      <w:numPr>
        <w:numId w:val="26"/>
      </w:numPr>
      <w:tabs>
        <w:tab w:val="left" w:pos="720"/>
      </w:tabs>
    </w:pPr>
  </w:style>
  <w:style w:type="paragraph" w:customStyle="1" w:styleId="Tablebulletnumbered2abc">
    <w:name w:val="Table bullet numbered 2 (abc)"/>
    <w:basedOn w:val="Tablebulletnumbered1123"/>
    <w:qFormat/>
    <w:rsid w:val="00620705"/>
    <w:pPr>
      <w:numPr>
        <w:ilvl w:val="1"/>
      </w:numPr>
      <w:tabs>
        <w:tab w:val="left" w:pos="1134"/>
      </w:tabs>
    </w:pPr>
  </w:style>
  <w:style w:type="character" w:customStyle="1" w:styleId="UnresolvedMention2">
    <w:name w:val="Unresolved Mention2"/>
    <w:basedOn w:val="DefaultParagraphFont"/>
    <w:uiPriority w:val="99"/>
    <w:semiHidden/>
    <w:locked/>
    <w:rsid w:val="00620705"/>
    <w:rPr>
      <w:color w:val="605E5C"/>
      <w:shd w:val="clear" w:color="auto" w:fill="E1DFDD"/>
    </w:rPr>
  </w:style>
  <w:style w:type="paragraph" w:customStyle="1" w:styleId="Bulletnumbered3iii">
    <w:name w:val="Bullet numbered 3 (iii)"/>
    <w:basedOn w:val="Bulletnumbered2abc"/>
    <w:qFormat/>
    <w:rsid w:val="00620705"/>
    <w:pPr>
      <w:numPr>
        <w:ilvl w:val="2"/>
      </w:numPr>
    </w:pPr>
  </w:style>
  <w:style w:type="paragraph" w:styleId="EndnoteText">
    <w:name w:val="endnote text"/>
    <w:basedOn w:val="Normal"/>
    <w:link w:val="EndnoteTextChar"/>
    <w:uiPriority w:val="99"/>
    <w:rsid w:val="00620705"/>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620705"/>
    <w:rPr>
      <w:rFonts w:ascii="Arial" w:hAnsi="Arial"/>
      <w:sz w:val="24"/>
      <w:szCs w:val="24"/>
    </w:rPr>
  </w:style>
  <w:style w:type="character" w:styleId="EndnoteReference">
    <w:name w:val="endnote reference"/>
    <w:basedOn w:val="DefaultParagraphFont"/>
    <w:uiPriority w:val="99"/>
    <w:rsid w:val="00620705"/>
    <w:rPr>
      <w:vertAlign w:val="superscript"/>
    </w:rPr>
  </w:style>
  <w:style w:type="character" w:customStyle="1" w:styleId="Crossreference">
    <w:name w:val="Cross reference"/>
    <w:basedOn w:val="Hyperlink"/>
    <w:uiPriority w:val="1"/>
    <w:qFormat/>
    <w:rsid w:val="00620705"/>
    <w:rPr>
      <w:b/>
      <w:bCs/>
      <w:color w:val="006EB8"/>
    </w:rPr>
  </w:style>
  <w:style w:type="paragraph" w:customStyle="1" w:styleId="Default">
    <w:name w:val="Default"/>
    <w:semiHidden/>
    <w:locked/>
    <w:rsid w:val="00620705"/>
    <w:pPr>
      <w:autoSpaceDE w:val="0"/>
      <w:autoSpaceDN w:val="0"/>
      <w:adjustRightInd w:val="0"/>
      <w:spacing w:after="0" w:line="240" w:lineRule="auto"/>
    </w:pPr>
    <w:rPr>
      <w:rFonts w:ascii="Arial" w:hAnsi="Arial" w:cs="Arial"/>
      <w:color w:val="000000"/>
      <w:sz w:val="24"/>
      <w:szCs w:val="24"/>
    </w:rPr>
  </w:style>
  <w:style w:type="character" w:styleId="UnresolvedMention">
    <w:name w:val="Unresolved Mention"/>
    <w:basedOn w:val="DefaultParagraphFont"/>
    <w:uiPriority w:val="99"/>
    <w:semiHidden/>
    <w:locked/>
    <w:rsid w:val="00620705"/>
    <w:rPr>
      <w:color w:val="605E5C"/>
      <w:shd w:val="clear" w:color="auto" w:fill="E1DFDD"/>
    </w:rPr>
  </w:style>
  <w:style w:type="table" w:styleId="PlainTable5">
    <w:name w:val="Plain Table 5"/>
    <w:basedOn w:val="TableNormal"/>
    <w:uiPriority w:val="45"/>
    <w:rsid w:val="0062070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Imageplacement">
    <w:name w:val="*Image placement"/>
    <w:basedOn w:val="Normal"/>
    <w:qFormat/>
    <w:rsid w:val="00620705"/>
    <w:pPr>
      <w:spacing w:after="360"/>
      <w:jc w:val="center"/>
    </w:pPr>
    <w:rPr>
      <w:noProof/>
      <w:lang w:eastAsia="en-GB"/>
    </w:rPr>
  </w:style>
  <w:style w:type="paragraph" w:customStyle="1" w:styleId="Textboxnormalleftaligned">
    <w:name w:val="Textbox normal (left aligned)"/>
    <w:basedOn w:val="Normal"/>
    <w:qFormat/>
    <w:rsid w:val="00620705"/>
    <w:pPr>
      <w:spacing w:after="120"/>
    </w:pPr>
  </w:style>
  <w:style w:type="paragraph" w:customStyle="1" w:styleId="Texboxnormalcentrealigned">
    <w:name w:val="Texbox normal (centre aligned)"/>
    <w:basedOn w:val="Textboxnormalleftaligned"/>
    <w:qFormat/>
    <w:locked/>
    <w:rsid w:val="00620705"/>
    <w:pPr>
      <w:jc w:val="center"/>
    </w:pPr>
  </w:style>
  <w:style w:type="character" w:customStyle="1" w:styleId="hidePElogoEditoraluseonly">
    <w:name w:val="*hide PE logo (Editoral use only)"/>
    <w:basedOn w:val="DefaultParagraphFont"/>
    <w:uiPriority w:val="1"/>
    <w:qFormat/>
    <w:rsid w:val="00620705"/>
    <w:rPr>
      <w:vanish/>
    </w:rPr>
  </w:style>
  <w:style w:type="paragraph" w:customStyle="1" w:styleId="GlossaryItemDescription">
    <w:name w:val="Glossary Item Description"/>
    <w:basedOn w:val="Normal"/>
    <w:link w:val="GlossaryItemDescriptionChar"/>
    <w:qFormat/>
    <w:locked/>
    <w:rsid w:val="00620705"/>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620705"/>
    <w:rPr>
      <w:rFonts w:ascii="Arial" w:eastAsia="Calibri" w:hAnsi="Arial" w:cs="Times New Roman"/>
      <w:sz w:val="24"/>
      <w:szCs w:val="24"/>
      <w:lang w:eastAsia="en-GB"/>
    </w:rPr>
  </w:style>
  <w:style w:type="paragraph" w:customStyle="1" w:styleId="GlossaryItemName">
    <w:name w:val="Glossary Item Name"/>
    <w:basedOn w:val="Normal"/>
    <w:link w:val="GlossaryItemNameChar"/>
    <w:qFormat/>
    <w:locked/>
    <w:rsid w:val="00620705"/>
    <w:pPr>
      <w:spacing w:before="120" w:after="6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620705"/>
    <w:rPr>
      <w:rFonts w:ascii="Arial" w:eastAsia="Calibri" w:hAnsi="Arial" w:cs="Times New Roman"/>
      <w:b/>
      <w:bCs/>
      <w:sz w:val="24"/>
      <w:szCs w:val="24"/>
      <w:lang w:eastAsia="en-GB"/>
    </w:rPr>
  </w:style>
  <w:style w:type="paragraph" w:customStyle="1" w:styleId="Metadata-ItemDescription">
    <w:name w:val="Metadata - Item Description"/>
    <w:basedOn w:val="Normal"/>
    <w:link w:val="Metadata-ItemDescriptionChar"/>
    <w:qFormat/>
    <w:locked/>
    <w:rsid w:val="00620705"/>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620705"/>
    <w:rPr>
      <w:rFonts w:ascii="Arial" w:eastAsia="Calibri" w:hAnsi="Arial" w:cs="Times New Roman"/>
      <w:sz w:val="24"/>
      <w:szCs w:val="24"/>
      <w:lang w:eastAsia="en-GB"/>
    </w:rPr>
  </w:style>
  <w:style w:type="paragraph" w:customStyle="1" w:styleId="Metadata-ItemTitle">
    <w:name w:val="Metadata - Item Title"/>
    <w:basedOn w:val="Normal"/>
    <w:link w:val="Metadata-ItemTitleChar"/>
    <w:qFormat/>
    <w:locked/>
    <w:rsid w:val="00620705"/>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620705"/>
    <w:rPr>
      <w:rFonts w:ascii="Arial" w:eastAsia="Calibri" w:hAnsi="Arial" w:cs="Times New Roman"/>
      <w:b/>
      <w:bCs/>
      <w:sz w:val="24"/>
      <w:szCs w:val="24"/>
      <w:lang w:eastAsia="en-GB"/>
    </w:rPr>
  </w:style>
  <w:style w:type="paragraph" w:customStyle="1" w:styleId="StatsDesignationEditorialuseonly">
    <w:name w:val="Stats Designation (Editorial use only)"/>
    <w:basedOn w:val="Normal"/>
    <w:link w:val="StatsDesignationEditorialuseonlyChar"/>
    <w:locked/>
    <w:rsid w:val="00C50127"/>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3B6ADC"/>
    <w:rPr>
      <w:rFonts w:ascii="Arial" w:hAnsi="Arial"/>
      <w:color w:val="FFFFFF" w:themeColor="background1"/>
      <w:sz w:val="28"/>
    </w:rPr>
  </w:style>
  <w:style w:type="paragraph" w:customStyle="1" w:styleId="Statsdesignation">
    <w:name w:val="Stats designation"/>
    <w:basedOn w:val="Publicationdate"/>
    <w:link w:val="StatsdesignationChar"/>
    <w:qFormat/>
    <w:rsid w:val="00937310"/>
    <w:rPr>
      <w:sz w:val="28"/>
    </w:rPr>
  </w:style>
  <w:style w:type="character" w:customStyle="1" w:styleId="PublicationTitleChar">
    <w:name w:val="Publication Title Char"/>
    <w:basedOn w:val="DefaultParagraphFont"/>
    <w:link w:val="PublicationTitle"/>
    <w:rsid w:val="00937310"/>
    <w:rPr>
      <w:rFonts w:ascii="Arial" w:hAnsi="Arial"/>
      <w:b/>
      <w:color w:val="FFFFFF" w:themeColor="background1"/>
      <w:spacing w:val="-20"/>
      <w:sz w:val="56"/>
    </w:rPr>
  </w:style>
  <w:style w:type="character" w:customStyle="1" w:styleId="PublicationdateChar">
    <w:name w:val="Publication date Char"/>
    <w:basedOn w:val="PublicationTitleChar"/>
    <w:link w:val="Publicationdate"/>
    <w:rsid w:val="00937310"/>
    <w:rPr>
      <w:rFonts w:ascii="Arial" w:hAnsi="Arial"/>
      <w:b w:val="0"/>
      <w:color w:val="FFFFFF" w:themeColor="background1"/>
      <w:spacing w:val="-20"/>
      <w:sz w:val="36"/>
    </w:rPr>
  </w:style>
  <w:style w:type="character" w:customStyle="1" w:styleId="StatsdesignationChar">
    <w:name w:val="Stats designation Char"/>
    <w:basedOn w:val="PublicationdateChar"/>
    <w:link w:val="Statsdesignation"/>
    <w:rsid w:val="00937310"/>
    <w:rPr>
      <w:rFonts w:ascii="Arial" w:hAnsi="Arial"/>
      <w:b w:val="0"/>
      <w:color w:val="FFFFFF" w:themeColor="background1"/>
      <w:spacing w:val="-20"/>
      <w:sz w:val="28"/>
    </w:rPr>
  </w:style>
  <w:style w:type="paragraph" w:customStyle="1" w:styleId="ImprintpagetextEditorialuseonly">
    <w:name w:val="*Imprint page text (Editorial use only)"/>
    <w:basedOn w:val="Normal"/>
    <w:qFormat/>
    <w:rsid w:val="00620705"/>
    <w:pPr>
      <w:tabs>
        <w:tab w:val="right" w:pos="8959"/>
      </w:tabs>
      <w:spacing w:line="312" w:lineRule="auto"/>
    </w:pPr>
  </w:style>
  <w:style w:type="character" w:customStyle="1" w:styleId="showPElogoEditorialuseonly">
    <w:name w:val="*show PE logo (Editorial use only)"/>
    <w:basedOn w:val="hidePElogoEditoraluseonly"/>
    <w:uiPriority w:val="1"/>
    <w:qFormat/>
    <w:rsid w:val="00620705"/>
    <w:rPr>
      <w:vanish w:val="0"/>
      <w:position w:val="0"/>
    </w:rPr>
  </w:style>
  <w:style w:type="paragraph" w:customStyle="1" w:styleId="Chartorimageplacement">
    <w:name w:val="Chart or image placement"/>
    <w:basedOn w:val="Normal"/>
    <w:next w:val="Normal"/>
    <w:qFormat/>
    <w:rsid w:val="0018465F"/>
    <w:pPr>
      <w:ind w:left="-851"/>
    </w:pPr>
  </w:style>
  <w:style w:type="paragraph" w:styleId="Revision">
    <w:name w:val="Revision"/>
    <w:hidden/>
    <w:uiPriority w:val="99"/>
    <w:semiHidden/>
    <w:rsid w:val="00C74B9D"/>
    <w:pPr>
      <w:spacing w:after="0" w:line="240" w:lineRule="auto"/>
    </w:pPr>
    <w:rPr>
      <w:rFonts w:ascii="Arial" w:hAnsi="Arial"/>
      <w:sz w:val="24"/>
    </w:rPr>
  </w:style>
  <w:style w:type="character" w:customStyle="1" w:styleId="ImprintpageiconsEditorialuseonly">
    <w:name w:val="*Imprint page icons (Editorial use only)"/>
    <w:basedOn w:val="DefaultParagraphFont"/>
    <w:uiPriority w:val="1"/>
    <w:qFormat/>
    <w:rsid w:val="00620705"/>
    <w:rPr>
      <w:position w:val="-14"/>
    </w:rPr>
  </w:style>
  <w:style w:type="character" w:customStyle="1" w:styleId="ImprintPHSlinkEditorialuseonly">
    <w:name w:val="*Imprint PHS link (Editorial use only)"/>
    <w:basedOn w:val="Hyperlink"/>
    <w:uiPriority w:val="1"/>
    <w:qFormat/>
    <w:rsid w:val="00620705"/>
    <w:rPr>
      <w:b/>
      <w:bCs/>
      <w:color w:val="006EB8"/>
      <w:position w:val="-24"/>
      <w:sz w:val="40"/>
    </w:rPr>
  </w:style>
  <w:style w:type="character" w:customStyle="1" w:styleId="Revisiontextforpublicationreleases">
    <w:name w:val="*Revision text (for publication releases)"/>
    <w:basedOn w:val="Bold"/>
    <w:uiPriority w:val="1"/>
    <w:qFormat/>
    <w:rsid w:val="00620705"/>
    <w:rPr>
      <w:rFonts w:cs="Arial"/>
      <w:b w:val="0"/>
      <w:color w:val="B50000"/>
    </w:rPr>
  </w:style>
  <w:style w:type="paragraph" w:customStyle="1" w:styleId="TemplateversionEditorialuseonly">
    <w:name w:val="*Template version (Editorial use only)"/>
    <w:basedOn w:val="Normal"/>
    <w:qFormat/>
    <w:rsid w:val="00620705"/>
    <w:pPr>
      <w:jc w:val="right"/>
    </w:pPr>
    <w:rPr>
      <w:vanish/>
      <w:color w:val="FFFFFF" w:themeColor="background2"/>
      <w:sz w:val="16"/>
      <w:szCs w:val="16"/>
    </w:rPr>
  </w:style>
  <w:style w:type="paragraph" w:customStyle="1" w:styleId="Abbreviations">
    <w:name w:val="Abbreviations"/>
    <w:basedOn w:val="Normal"/>
    <w:qFormat/>
    <w:rsid w:val="00620705"/>
    <w:pPr>
      <w:tabs>
        <w:tab w:val="left" w:pos="1701"/>
      </w:tabs>
      <w:spacing w:after="120"/>
    </w:pPr>
  </w:style>
  <w:style w:type="paragraph" w:styleId="NormalIndent">
    <w:name w:val="Normal Indent"/>
    <w:basedOn w:val="Normal"/>
    <w:uiPriority w:val="99"/>
    <w:semiHidden/>
    <w:locked/>
    <w:rsid w:val="00620705"/>
    <w:pPr>
      <w:ind w:left="720"/>
    </w:pPr>
  </w:style>
  <w:style w:type="paragraph" w:customStyle="1" w:styleId="StatsDesignationEditoraluseonly">
    <w:name w:val="Stats Designation (Editoral use only)"/>
    <w:basedOn w:val="Normal"/>
    <w:link w:val="StatsDesignationEditoraluseonlyChar"/>
    <w:semiHidden/>
    <w:qFormat/>
    <w:rsid w:val="00620705"/>
    <w:rPr>
      <w:color w:val="FFFFFF" w:themeColor="background1"/>
      <w:sz w:val="28"/>
    </w:rPr>
  </w:style>
  <w:style w:type="character" w:customStyle="1" w:styleId="StatsDesignationEditoraluseonlyChar">
    <w:name w:val="Stats Designation (Editoral use only) Char"/>
    <w:basedOn w:val="DefaultParagraphFont"/>
    <w:link w:val="StatsDesignationEditoraluseonly"/>
    <w:semiHidden/>
    <w:rsid w:val="00620705"/>
    <w:rPr>
      <w:rFonts w:ascii="Arial" w:hAnsi="Arial"/>
      <w:color w:val="FFFFFF" w:themeColor="background1"/>
      <w:sz w:val="28"/>
    </w:rPr>
  </w:style>
  <w:style w:type="paragraph" w:customStyle="1" w:styleId="Tableorchartnote">
    <w:name w:val="Table or chart note"/>
    <w:basedOn w:val="FootnoteText"/>
    <w:qFormat/>
    <w:rsid w:val="00620705"/>
    <w:pPr>
      <w:pBdr>
        <w:bottom w:val="single" w:sz="2" w:space="3" w:color="964091" w:themeColor="accent5"/>
      </w:pBdr>
      <w:tabs>
        <w:tab w:val="clear" w:pos="284"/>
        <w:tab w:val="left" w:pos="454"/>
        <w:tab w:val="left" w:pos="737"/>
      </w:tabs>
      <w:ind w:left="851" w:right="284" w:hanging="567"/>
    </w:pPr>
  </w:style>
  <w:style w:type="paragraph" w:styleId="TOC5">
    <w:name w:val="toc 5"/>
    <w:basedOn w:val="Normal"/>
    <w:next w:val="Normal"/>
    <w:uiPriority w:val="39"/>
    <w:semiHidden/>
    <w:locked/>
    <w:rsid w:val="00620705"/>
    <w:pPr>
      <w:spacing w:after="100"/>
      <w:ind w:left="960"/>
    </w:pPr>
  </w:style>
  <w:style w:type="paragraph" w:styleId="TOC6">
    <w:name w:val="toc 6"/>
    <w:basedOn w:val="Normal"/>
    <w:next w:val="Normal"/>
    <w:uiPriority w:val="39"/>
    <w:semiHidden/>
    <w:locked/>
    <w:rsid w:val="00620705"/>
    <w:pPr>
      <w:spacing w:after="100"/>
      <w:ind w:left="1200"/>
    </w:pPr>
  </w:style>
  <w:style w:type="paragraph" w:styleId="TOC7">
    <w:name w:val="toc 7"/>
    <w:basedOn w:val="Normal"/>
    <w:next w:val="Normal"/>
    <w:uiPriority w:val="39"/>
    <w:semiHidden/>
    <w:locked/>
    <w:rsid w:val="00620705"/>
    <w:pPr>
      <w:spacing w:after="100"/>
      <w:ind w:left="1440"/>
    </w:pPr>
  </w:style>
  <w:style w:type="paragraph" w:styleId="TOC8">
    <w:name w:val="toc 8"/>
    <w:basedOn w:val="Normal"/>
    <w:next w:val="Normal"/>
    <w:uiPriority w:val="39"/>
    <w:semiHidden/>
    <w:locked/>
    <w:rsid w:val="00620705"/>
    <w:pPr>
      <w:spacing w:after="100"/>
      <w:ind w:left="1680"/>
    </w:pPr>
  </w:style>
  <w:style w:type="paragraph" w:styleId="TOC9">
    <w:name w:val="toc 9"/>
    <w:basedOn w:val="Normal"/>
    <w:next w:val="Normal"/>
    <w:uiPriority w:val="39"/>
    <w:semiHidden/>
    <w:locked/>
    <w:rsid w:val="00620705"/>
    <w:pPr>
      <w:spacing w:after="100"/>
      <w:ind w:left="1920"/>
    </w:pPr>
  </w:style>
  <w:style w:type="character" w:styleId="Strong">
    <w:name w:val="Strong"/>
    <w:basedOn w:val="DefaultParagraphFont"/>
    <w:uiPriority w:val="22"/>
    <w:semiHidden/>
    <w:qFormat/>
    <w:locked/>
    <w:rsid w:val="0069220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6042768">
      <w:bodyDiv w:val="1"/>
      <w:marLeft w:val="0"/>
      <w:marRight w:val="0"/>
      <w:marTop w:val="0"/>
      <w:marBottom w:val="0"/>
      <w:divBdr>
        <w:top w:val="none" w:sz="0" w:space="0" w:color="auto"/>
        <w:left w:val="none" w:sz="0" w:space="0" w:color="auto"/>
        <w:bottom w:val="none" w:sz="0" w:space="0" w:color="auto"/>
        <w:right w:val="none" w:sz="0" w:space="0" w:color="auto"/>
      </w:divBdr>
    </w:div>
    <w:div w:id="512500976">
      <w:bodyDiv w:val="1"/>
      <w:marLeft w:val="0"/>
      <w:marRight w:val="0"/>
      <w:marTop w:val="0"/>
      <w:marBottom w:val="0"/>
      <w:divBdr>
        <w:top w:val="none" w:sz="0" w:space="0" w:color="auto"/>
        <w:left w:val="none" w:sz="0" w:space="0" w:color="auto"/>
        <w:bottom w:val="none" w:sz="0" w:space="0" w:color="auto"/>
        <w:right w:val="none" w:sz="0" w:space="0" w:color="auto"/>
      </w:divBdr>
    </w:div>
    <w:div w:id="588540093">
      <w:bodyDiv w:val="1"/>
      <w:marLeft w:val="0"/>
      <w:marRight w:val="0"/>
      <w:marTop w:val="0"/>
      <w:marBottom w:val="0"/>
      <w:divBdr>
        <w:top w:val="none" w:sz="0" w:space="0" w:color="auto"/>
        <w:left w:val="none" w:sz="0" w:space="0" w:color="auto"/>
        <w:bottom w:val="none" w:sz="0" w:space="0" w:color="auto"/>
        <w:right w:val="none" w:sz="0" w:space="0" w:color="auto"/>
      </w:divBdr>
    </w:div>
    <w:div w:id="742459058">
      <w:bodyDiv w:val="1"/>
      <w:marLeft w:val="0"/>
      <w:marRight w:val="0"/>
      <w:marTop w:val="0"/>
      <w:marBottom w:val="0"/>
      <w:divBdr>
        <w:top w:val="none" w:sz="0" w:space="0" w:color="auto"/>
        <w:left w:val="none" w:sz="0" w:space="0" w:color="auto"/>
        <w:bottom w:val="none" w:sz="0" w:space="0" w:color="auto"/>
        <w:right w:val="none" w:sz="0" w:space="0" w:color="auto"/>
      </w:divBdr>
    </w:div>
    <w:div w:id="751046448">
      <w:bodyDiv w:val="1"/>
      <w:marLeft w:val="0"/>
      <w:marRight w:val="0"/>
      <w:marTop w:val="0"/>
      <w:marBottom w:val="0"/>
      <w:divBdr>
        <w:top w:val="none" w:sz="0" w:space="0" w:color="auto"/>
        <w:left w:val="none" w:sz="0" w:space="0" w:color="auto"/>
        <w:bottom w:val="none" w:sz="0" w:space="0" w:color="auto"/>
        <w:right w:val="none" w:sz="0" w:space="0" w:color="auto"/>
      </w:divBdr>
    </w:div>
    <w:div w:id="914389643">
      <w:bodyDiv w:val="1"/>
      <w:marLeft w:val="0"/>
      <w:marRight w:val="0"/>
      <w:marTop w:val="0"/>
      <w:marBottom w:val="0"/>
      <w:divBdr>
        <w:top w:val="none" w:sz="0" w:space="0" w:color="auto"/>
        <w:left w:val="none" w:sz="0" w:space="0" w:color="auto"/>
        <w:bottom w:val="none" w:sz="0" w:space="0" w:color="auto"/>
        <w:right w:val="none" w:sz="0" w:space="0" w:color="auto"/>
      </w:divBdr>
    </w:div>
    <w:div w:id="1274635748">
      <w:bodyDiv w:val="1"/>
      <w:marLeft w:val="0"/>
      <w:marRight w:val="0"/>
      <w:marTop w:val="0"/>
      <w:marBottom w:val="0"/>
      <w:divBdr>
        <w:top w:val="none" w:sz="0" w:space="0" w:color="auto"/>
        <w:left w:val="none" w:sz="0" w:space="0" w:color="auto"/>
        <w:bottom w:val="none" w:sz="0" w:space="0" w:color="auto"/>
        <w:right w:val="none" w:sz="0" w:space="0" w:color="auto"/>
      </w:divBdr>
    </w:div>
    <w:div w:id="1348361036">
      <w:bodyDiv w:val="1"/>
      <w:marLeft w:val="0"/>
      <w:marRight w:val="0"/>
      <w:marTop w:val="0"/>
      <w:marBottom w:val="0"/>
      <w:divBdr>
        <w:top w:val="none" w:sz="0" w:space="0" w:color="auto"/>
        <w:left w:val="none" w:sz="0" w:space="0" w:color="auto"/>
        <w:bottom w:val="none" w:sz="0" w:space="0" w:color="auto"/>
        <w:right w:val="none" w:sz="0" w:space="0" w:color="auto"/>
      </w:divBdr>
    </w:div>
    <w:div w:id="1725450471">
      <w:bodyDiv w:val="1"/>
      <w:marLeft w:val="0"/>
      <w:marRight w:val="0"/>
      <w:marTop w:val="0"/>
      <w:marBottom w:val="0"/>
      <w:divBdr>
        <w:top w:val="none" w:sz="0" w:space="0" w:color="auto"/>
        <w:left w:val="none" w:sz="0" w:space="0" w:color="auto"/>
        <w:bottom w:val="none" w:sz="0" w:space="0" w:color="auto"/>
        <w:right w:val="none" w:sz="0" w:space="0" w:color="auto"/>
      </w:divBdr>
    </w:div>
    <w:div w:id="1803764316">
      <w:bodyDiv w:val="1"/>
      <w:marLeft w:val="0"/>
      <w:marRight w:val="0"/>
      <w:marTop w:val="0"/>
      <w:marBottom w:val="0"/>
      <w:divBdr>
        <w:top w:val="none" w:sz="0" w:space="0" w:color="auto"/>
        <w:left w:val="none" w:sz="0" w:space="0" w:color="auto"/>
        <w:bottom w:val="none" w:sz="0" w:space="0" w:color="auto"/>
        <w:right w:val="none" w:sz="0" w:space="0" w:color="auto"/>
      </w:divBdr>
    </w:div>
    <w:div w:id="1865971075">
      <w:bodyDiv w:val="1"/>
      <w:marLeft w:val="0"/>
      <w:marRight w:val="0"/>
      <w:marTop w:val="0"/>
      <w:marBottom w:val="0"/>
      <w:divBdr>
        <w:top w:val="none" w:sz="0" w:space="0" w:color="auto"/>
        <w:left w:val="none" w:sz="0" w:space="0" w:color="auto"/>
        <w:bottom w:val="none" w:sz="0" w:space="0" w:color="auto"/>
        <w:right w:val="none" w:sz="0" w:space="0" w:color="auto"/>
      </w:divBdr>
    </w:div>
    <w:div w:id="2125228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osr.statisticsauthority.gov.uk/accredited-official-statistics/" TargetMode="External"/></Relationship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5.png"/><Relationship Id="rId26" Type="http://schemas.microsoft.com/office/2016/09/relationships/commentsIds" Target="commentsIds.xml"/><Relationship Id="rId39" Type="http://schemas.openxmlformats.org/officeDocument/2006/relationships/hyperlink" Target="https://publichealthscotland.scot/ADD-THE-LINK-TO-YOUR-PUBLICATION-PAGE" TargetMode="External"/><Relationship Id="rId21" Type="http://schemas.openxmlformats.org/officeDocument/2006/relationships/image" Target="media/image6.jpeg"/><Relationship Id="rId34" Type="http://schemas.openxmlformats.org/officeDocument/2006/relationships/hyperlink" Target="http://www.publichealthscotland.scot/" TargetMode="External"/><Relationship Id="rId42" Type="http://schemas.openxmlformats.org/officeDocument/2006/relationships/hyperlink" Target="https://publichealthscotland.scot/accessibility/" TargetMode="External"/><Relationship Id="rId47" Type="http://schemas.openxmlformats.org/officeDocument/2006/relationships/hyperlink" Target="http://www.nationalarchives.gov.uk/doc/open-government-licence/" TargetMode="External"/><Relationship Id="rId50" Type="http://schemas.openxmlformats.org/officeDocument/2006/relationships/hyperlink" Target="http://www.nationalarchives.gov.uk/doc/open-government-licence/" TargetMode="External"/><Relationship Id="rId55" Type="http://schemas.openxmlformats.org/officeDocument/2006/relationships/theme" Target="theme/theme1.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mailto:phs.otherformats@phs.scot" TargetMode="External"/><Relationship Id="rId29" Type="http://schemas.openxmlformats.org/officeDocument/2006/relationships/hyperlink" Target="https://osr.statisticsauthority.gov.uk/contact-us/" TargetMode="External"/><Relationship Id="rId11" Type="http://schemas.openxmlformats.org/officeDocument/2006/relationships/footer" Target="footer1.xml"/><Relationship Id="rId24" Type="http://schemas.openxmlformats.org/officeDocument/2006/relationships/comments" Target="comments.xml"/><Relationship Id="rId32" Type="http://schemas.openxmlformats.org/officeDocument/2006/relationships/hyperlink" Target="https://publichealthscotland.scot/our-organisation/about-our-statistics/official-statistics/" TargetMode="External"/><Relationship Id="rId37" Type="http://schemas.openxmlformats.org/officeDocument/2006/relationships/hyperlink" Target="mailto:phs.generic-team-email@phs.scot" TargetMode="External"/><Relationship Id="rId40" Type="http://schemas.openxmlformats.org/officeDocument/2006/relationships/hyperlink" Target="https://www.opendata.nhs.scot/" TargetMode="External"/><Relationship Id="rId45" Type="http://schemas.openxmlformats.org/officeDocument/2006/relationships/hyperlink" Target="https://blog.ons.gov.uk/2017/01/27/the-five-safes-data-privacy-at-ons/" TargetMode="External"/><Relationship Id="rId53" Type="http://schemas.microsoft.com/office/2011/relationships/people" Target="people.xml"/><Relationship Id="rId5" Type="http://schemas.openxmlformats.org/officeDocument/2006/relationships/numbering" Target="numbering.xml"/><Relationship Id="rId10" Type="http://schemas.openxmlformats.org/officeDocument/2006/relationships/endnotes" Target="endnotes.xml"/><Relationship Id="rId19" Type="http://schemas.openxmlformats.org/officeDocument/2006/relationships/hyperlink" Target="http://www.nationalarchives.gov.uk/doc/open-government-licence/" TargetMode="External"/><Relationship Id="rId31" Type="http://schemas.openxmlformats.org/officeDocument/2006/relationships/hyperlink" Target="https://code.statisticsauthority.gov.uk/glossary/" TargetMode="External"/><Relationship Id="rId44" Type="http://schemas.openxmlformats.org/officeDocument/2006/relationships/hyperlink" Target="https://www.statisticsauthority.gov.uk/code-of-practice/the-code/" TargetMode="External"/><Relationship Id="rId52"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jpeg"/><Relationship Id="rId22" Type="http://schemas.openxmlformats.org/officeDocument/2006/relationships/hyperlink" Target="http://www.publichealthscotland.scot" TargetMode="External"/><Relationship Id="rId27" Type="http://schemas.microsoft.com/office/2018/08/relationships/commentsExtensible" Target="commentsExtensible.xml"/><Relationship Id="rId30" Type="http://schemas.openxmlformats.org/officeDocument/2006/relationships/hyperlink" Target="https://code.statisticsauthority.gov.uk/" TargetMode="External"/><Relationship Id="rId35" Type="http://schemas.openxmlformats.org/officeDocument/2006/relationships/image" Target="media/image7.png"/><Relationship Id="rId43" Type="http://schemas.openxmlformats.org/officeDocument/2006/relationships/hyperlink" Target="mailto:phs.generic-team-email@phs.scot" TargetMode="External"/><Relationship Id="rId48" Type="http://schemas.openxmlformats.org/officeDocument/2006/relationships/hyperlink" Target="http://www.publichealthscotland.scot/ogl" TargetMode="External"/><Relationship Id="rId8" Type="http://schemas.openxmlformats.org/officeDocument/2006/relationships/webSettings" Target="webSettings.xml"/><Relationship Id="rId51" Type="http://schemas.openxmlformats.org/officeDocument/2006/relationships/hyperlink" Target="http://www.publichealthscotland.scot/ogl" TargetMode="External"/><Relationship Id="rId3" Type="http://schemas.openxmlformats.org/officeDocument/2006/relationships/customXml" Target="../customXml/item3.xml"/><Relationship Id="rId12" Type="http://schemas.openxmlformats.org/officeDocument/2006/relationships/header" Target="header1.xml"/><Relationship Id="rId17" Type="http://schemas.openxmlformats.org/officeDocument/2006/relationships/image" Target="media/image4.png"/><Relationship Id="rId25" Type="http://schemas.microsoft.com/office/2011/relationships/commentsExtended" Target="commentsExtended.xml"/><Relationship Id="rId33" Type="http://schemas.openxmlformats.org/officeDocument/2006/relationships/footer" Target="footer4.xml"/><Relationship Id="rId38" Type="http://schemas.openxmlformats.org/officeDocument/2006/relationships/hyperlink" Target="mailto:phs.comms@phs.scot" TargetMode="External"/><Relationship Id="rId46" Type="http://schemas.openxmlformats.org/officeDocument/2006/relationships/hyperlink" Target="mailto:phs.otherformats@phs.scot" TargetMode="External"/><Relationship Id="rId20" Type="http://schemas.openxmlformats.org/officeDocument/2006/relationships/hyperlink" Target="http://www.publichealthscotland.scot/ogl" TargetMode="External"/><Relationship Id="rId41" Type="http://schemas.openxmlformats.org/officeDocument/2006/relationships/hyperlink" Target="https://publichealthscotland.scot/ADD-THE-LINK-TO-YOUR-PUBLICATION-PAGE" TargetMode="External"/><Relationship Id="rId54"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footer" Target="footer3.xml"/><Relationship Id="rId28" Type="http://schemas.openxmlformats.org/officeDocument/2006/relationships/hyperlink" Target="mailto:regulation@statistics.gov.uk" TargetMode="External"/><Relationship Id="rId36" Type="http://schemas.openxmlformats.org/officeDocument/2006/relationships/hyperlink" Target="mailto:phs.generic-team-email@phs.scot" TargetMode="External"/><Relationship Id="rId49" Type="http://schemas.openxmlformats.org/officeDocument/2006/relationships/hyperlink" Target="mailto:phs.otherformats@phs.sco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6EBFBCF6B81456FBE10FE504A15523C"/>
        <w:category>
          <w:name w:val="General"/>
          <w:gallery w:val="placeholder"/>
        </w:category>
        <w:types>
          <w:type w:val="bbPlcHdr"/>
        </w:types>
        <w:behaviors>
          <w:behavior w:val="content"/>
        </w:behaviors>
        <w:guid w:val="{6768E873-F576-4C21-AE1A-9C23CE3A6A39}"/>
      </w:docPartPr>
      <w:docPartBody>
        <w:p w:rsidR="000D3000" w:rsidRDefault="000D3000">
          <w:pPr>
            <w:pStyle w:val="86EBFBCF6B81456FBE10FE504A15523C"/>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3000"/>
    <w:rsid w:val="000D3000"/>
    <w:rsid w:val="0079736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2"/>
        <w:szCs w:val="22"/>
        <w:lang w:val="en-GB" w:eastAsia="en-GB"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86EBFBCF6B81456FBE10FE504A15523C">
    <w:name w:val="86EBFBCF6B81456FBE10FE504A15523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Retrospect">
  <a:themeElements>
    <a:clrScheme name="PHS">
      <a:dk1>
        <a:srgbClr val="000000"/>
      </a:dk1>
      <a:lt1>
        <a:sysClr val="window" lastClr="FFFFFF"/>
      </a:lt1>
      <a:dk2>
        <a:srgbClr val="3F3685"/>
      </a:dk2>
      <a:lt2>
        <a:srgbClr val="FFFFFF"/>
      </a:lt2>
      <a:accent1>
        <a:srgbClr val="0078D4"/>
      </a:accent1>
      <a:accent2>
        <a:srgbClr val="83BB26"/>
      </a:accent2>
      <a:accent3>
        <a:srgbClr val="EDD5EB"/>
      </a:accent3>
      <a:accent4>
        <a:srgbClr val="D5D0ED"/>
      </a:accent4>
      <a:accent5>
        <a:srgbClr val="964091"/>
      </a:accent5>
      <a:accent6>
        <a:srgbClr val="C982C5"/>
      </a:accent6>
      <a:hlink>
        <a:srgbClr val="3F3685"/>
      </a:hlink>
      <a:folHlink>
        <a:srgbClr val="3F3685"/>
      </a:folHlink>
    </a:clrScheme>
    <a:fontScheme name="PHS">
      <a:majorFont>
        <a:latin typeface="Arial"/>
        <a:ea typeface=""/>
        <a:cs typeface=""/>
      </a:majorFont>
      <a:minorFont>
        <a:latin typeface="Arial"/>
        <a:ea typeface=""/>
        <a:cs typeface=""/>
      </a:minorFont>
    </a:fontScheme>
    <a:fmtScheme name="Retrospect">
      <a:fillStyleLst>
        <a:solidFill>
          <a:schemeClr val="phClr"/>
        </a:solidFill>
        <a:gradFill rotWithShape="1">
          <a:gsLst>
            <a:gs pos="0">
              <a:schemeClr val="phClr">
                <a:tint val="65000"/>
                <a:shade val="92000"/>
                <a:satMod val="130000"/>
              </a:schemeClr>
            </a:gs>
            <a:gs pos="45000">
              <a:schemeClr val="phClr">
                <a:tint val="60000"/>
                <a:shade val="99000"/>
                <a:satMod val="120000"/>
              </a:schemeClr>
            </a:gs>
            <a:gs pos="100000">
              <a:schemeClr val="phClr">
                <a:tint val="55000"/>
                <a:satMod val="140000"/>
              </a:schemeClr>
            </a:gs>
          </a:gsLst>
          <a:path path="circle">
            <a:fillToRect l="100000" t="100000" r="100000" b="100000"/>
          </a:path>
        </a:gradFill>
        <a:gradFill rotWithShape="1">
          <a:gsLst>
            <a:gs pos="0">
              <a:schemeClr val="phClr">
                <a:shade val="85000"/>
                <a:satMod val="130000"/>
              </a:schemeClr>
            </a:gs>
            <a:gs pos="34000">
              <a:schemeClr val="phClr">
                <a:shade val="87000"/>
                <a:satMod val="125000"/>
              </a:schemeClr>
            </a:gs>
            <a:gs pos="70000">
              <a:schemeClr val="phClr">
                <a:tint val="100000"/>
                <a:shade val="90000"/>
                <a:satMod val="130000"/>
              </a:schemeClr>
            </a:gs>
            <a:gs pos="100000">
              <a:schemeClr val="phClr">
                <a:tint val="100000"/>
                <a:shade val="100000"/>
                <a:satMod val="110000"/>
              </a:schemeClr>
            </a:gs>
          </a:gsLst>
          <a:path path="circle">
            <a:fillToRect l="100000" t="100000" r="100000" b="100000"/>
          </a:path>
        </a:gradFill>
      </a:fillStyleLst>
      <a:lnStyleLst>
        <a:ln w="12700"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44450" dist="25400" dir="2700000" algn="br" rotWithShape="0">
              <a:srgbClr val="000000">
                <a:alpha val="60000"/>
              </a:srgbClr>
            </a:outerShdw>
          </a:effectLst>
          <a:scene3d>
            <a:camera prst="orthographicFront">
              <a:rot lat="0" lon="0" rev="0"/>
            </a:camera>
            <a:lightRig rig="threePt" dir="t">
              <a:rot lat="0" lon="0" rev="19800000"/>
            </a:lightRig>
          </a:scene3d>
          <a:sp3d prstMaterial="flat">
            <a:bevelT w="25400" h="31750"/>
          </a:sp3d>
        </a:effectStyle>
      </a:effectStyleLst>
      <a:bgFillStyleLst>
        <a:solidFill>
          <a:schemeClr val="phClr"/>
        </a:solidFill>
        <a:solidFill>
          <a:schemeClr val="phClr">
            <a:tint val="90000"/>
            <a:shade val="97000"/>
            <a:satMod val="130000"/>
          </a:schemeClr>
        </a:solidFill>
        <a:gradFill rotWithShape="1">
          <a:gsLst>
            <a:gs pos="0">
              <a:schemeClr val="phClr">
                <a:tint val="96000"/>
                <a:shade val="99000"/>
                <a:satMod val="140000"/>
              </a:schemeClr>
            </a:gs>
            <a:gs pos="65000">
              <a:schemeClr val="phClr">
                <a:tint val="100000"/>
                <a:shade val="80000"/>
                <a:satMod val="130000"/>
              </a:schemeClr>
            </a:gs>
            <a:gs pos="100000">
              <a:schemeClr val="phClr">
                <a:tint val="100000"/>
                <a:shade val="48000"/>
                <a:satMod val="120000"/>
              </a:schemeClr>
            </a:gs>
          </a:gsLst>
          <a:lin ang="16200000" scaled="0"/>
        </a:gradFill>
      </a:bgFillStyleLst>
    </a:fmtScheme>
  </a:themeElements>
  <a:objectDefaults>
    <a:txDef>
      <a:spPr bwMode="auto">
        <a:solidFill>
          <a:schemeClr val="bg1"/>
        </a:solidFill>
        <a:ln w="19050">
          <a:solidFill>
            <a:srgbClr val="964091"/>
          </a:solidFill>
          <a:miter lim="800000"/>
          <a:headEnd/>
          <a:tailEnd/>
        </a:ln>
      </a:spPr>
      <a:bodyPr rot="0" vert="horz" wrap="square" lIns="144000" tIns="144000" rIns="144000" bIns="108000" anchor="t" anchorCtr="0">
        <a:noAutofit/>
      </a:bodyPr>
      <a:lstStyle/>
    </a:txDef>
  </a:objectDefaults>
  <a:extraClrSchemeLst/>
  <a:extLst>
    <a:ext uri="{05A4C25C-085E-4340-85A3-A5531E510DB2}">
      <thm15:themeFamily xmlns:thm15="http://schemas.microsoft.com/office/thememl/2012/main" name="Retrospect" id="{5F128B03-DCCA-4EEB-AB3B-CF2899314A46}" vid="{3F1AAB62-24C6-49D2-8E01-B56FAC9A3DC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6FEA4C53B746E94690A2D2779EA3A212" ma:contentTypeVersion="6" ma:contentTypeDescription="Create a new document." ma:contentTypeScope="" ma:versionID="00d3e3f3bc328837a20c2e22e19c095f">
  <xsd:schema xmlns:xsd="http://www.w3.org/2001/XMLSchema" xmlns:xs="http://www.w3.org/2001/XMLSchema" xmlns:p="http://schemas.microsoft.com/office/2006/metadata/properties" xmlns:ns2="46765bbe-c8f8-420d-9195-86969fce2ee8" xmlns:ns3="d7603273-e2cd-41f3-b8bd-db88c5b2d89a" targetNamespace="http://schemas.microsoft.com/office/2006/metadata/properties" ma:root="true" ma:fieldsID="def79d6b71b14cb5563aeb901c332009" ns2:_="" ns3:_="">
    <xsd:import namespace="46765bbe-c8f8-420d-9195-86969fce2ee8"/>
    <xsd:import namespace="d7603273-e2cd-41f3-b8bd-db88c5b2d89a"/>
    <xsd:element name="properties">
      <xsd:complexType>
        <xsd:sequence>
          <xsd:element name="documentManagement">
            <xsd:complexType>
              <xsd:all>
                <xsd:element ref="ns2:MediaServiceMetadata" minOccurs="0"/>
                <xsd:element ref="ns2:MediaServiceFastMetadata" minOccurs="0"/>
                <xsd:element ref="ns2:CodeofPracticeArea" minOccurs="0"/>
                <xsd:element ref="ns2:MediaServiceObjectDetectorVersion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6765bbe-c8f8-420d-9195-86969fce2ee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CodeofPracticeArea" ma:index="10" nillable="true" ma:displayName="Code of Practice Area" ma:format="Dropdown" ma:internalName="CodeofPracticeArea">
      <xsd:simpleType>
        <xsd:restriction base="dms:Text">
          <xsd:maxLength value="255"/>
        </xsd:restriction>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7603273-e2cd-41f3-b8bd-db88c5b2d89a"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CodeofPracticeArea xmlns="46765bbe-c8f8-420d-9195-86969fce2ee8" xsi:nil="true"/>
  </documentManagement>
</p:properties>
</file>

<file path=customXml/itemProps1.xml><?xml version="1.0" encoding="utf-8"?>
<ds:datastoreItem xmlns:ds="http://schemas.openxmlformats.org/officeDocument/2006/customXml" ds:itemID="{3849E116-B3D2-4241-A515-0A0CC5376A28}">
  <ds:schemaRefs>
    <ds:schemaRef ds:uri="http://schemas.openxmlformats.org/officeDocument/2006/bibliography"/>
  </ds:schemaRefs>
</ds:datastoreItem>
</file>

<file path=customXml/itemProps2.xml><?xml version="1.0" encoding="utf-8"?>
<ds:datastoreItem xmlns:ds="http://schemas.openxmlformats.org/officeDocument/2006/customXml" ds:itemID="{C9018D3F-3AB1-4109-AD02-97DDD4B2748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6765bbe-c8f8-420d-9195-86969fce2ee8"/>
    <ds:schemaRef ds:uri="d7603273-e2cd-41f3-b8bd-db88c5b2d8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909CB5D3-5BFD-4BBC-9F32-751451F9C34C}">
  <ds:schemaRefs>
    <ds:schemaRef ds:uri="http://schemas.microsoft.com/sharepoint/v3/contenttype/forms"/>
  </ds:schemaRefs>
</ds:datastoreItem>
</file>

<file path=customXml/itemProps4.xml><?xml version="1.0" encoding="utf-8"?>
<ds:datastoreItem xmlns:ds="http://schemas.openxmlformats.org/officeDocument/2006/customXml" ds:itemID="{6BA2688C-114F-4086-A3A1-6C7FB0D8A225}">
  <ds:schemaRefs>
    <ds:schemaRef ds:uri="http://schemas.microsoft.com/office/2006/metadata/properties"/>
    <ds:schemaRef ds:uri="http://schemas.microsoft.com/office/infopath/2007/PartnerControls"/>
    <ds:schemaRef ds:uri="46765bbe-c8f8-420d-9195-86969fce2ee8"/>
  </ds:schemaRefs>
</ds:datastoreItem>
</file>

<file path=docProps/app.xml><?xml version="1.0" encoding="utf-8"?>
<Properties xmlns="http://schemas.openxmlformats.org/officeDocument/2006/extended-properties" xmlns:vt="http://schemas.openxmlformats.org/officeDocument/2006/docPropsVTypes">
  <Template>accredited-official-statistics-report (1)</Template>
  <TotalTime>2</TotalTime>
  <Pages>18</Pages>
  <Words>2557</Words>
  <Characters>14581</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Publication title</dc:title>
  <dc:subject/>
  <dc:creator>Ailsa Lindsay</dc:creator>
  <cp:keywords/>
  <dc:description/>
  <cp:lastModifiedBy>Cemre Su Lode</cp:lastModifiedBy>
  <cp:revision>2</cp:revision>
  <cp:lastPrinted>2021-04-16T11:52:00Z</cp:lastPrinted>
  <dcterms:created xsi:type="dcterms:W3CDTF">2024-10-31T10:42:00Z</dcterms:created>
  <dcterms:modified xsi:type="dcterms:W3CDTF">2024-10-31T10:42:00Z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0x0101006FEA4C53B746E94690A2D2779EA3A212</vt:lpwstr>
  </property>
</Properties>
</file>