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1F15" w14:textId="77777777" w:rsidR="00E323CE" w:rsidRDefault="00E323CE" w:rsidP="003B6ADC">
      <w:pPr>
        <w:pStyle w:val="Coverdisclaimer"/>
      </w:pPr>
      <w:bookmarkStart w:id="0" w:name="_Hlk89164344"/>
      <w:bookmarkEnd w:id="0"/>
    </w:p>
    <w:p w14:paraId="45863D00" w14:textId="77777777" w:rsidR="00E323CE" w:rsidRDefault="00E323CE" w:rsidP="00E323CE">
      <w:pPr>
        <w:pStyle w:val="Coverdisclaimer"/>
      </w:pPr>
    </w:p>
    <w:p w14:paraId="49DEF0B5" w14:textId="77777777" w:rsidR="00E323CE" w:rsidRDefault="00E323CE" w:rsidP="00E323CE">
      <w:pPr>
        <w:pStyle w:val="Coverdisclaimer"/>
      </w:pPr>
    </w:p>
    <w:p w14:paraId="08C52314" w14:textId="77777777" w:rsidR="00E323CE" w:rsidRDefault="00E323CE" w:rsidP="00E323CE">
      <w:pPr>
        <w:pStyle w:val="Coverdisclaimer"/>
      </w:pPr>
    </w:p>
    <w:p w14:paraId="0DDF6925" w14:textId="77777777" w:rsidR="00BE105B" w:rsidRDefault="00BE105B" w:rsidP="00E323CE">
      <w:pPr>
        <w:pStyle w:val="Coverdisclaimer"/>
      </w:pPr>
    </w:p>
    <w:p w14:paraId="4ED170BB" w14:textId="77777777" w:rsidR="00E323CE" w:rsidRDefault="00E323CE" w:rsidP="00E323CE">
      <w:pPr>
        <w:pStyle w:val="Coverdisclaimer"/>
      </w:pPr>
    </w:p>
    <w:p w14:paraId="53DE89ED" w14:textId="77777777" w:rsidR="00E323CE" w:rsidRDefault="00E323CE" w:rsidP="00E323CE">
      <w:pPr>
        <w:pStyle w:val="Coverdisclaimer"/>
      </w:pPr>
    </w:p>
    <w:p w14:paraId="1B5E3AB1" w14:textId="77777777" w:rsidR="00021AE4" w:rsidRDefault="00021AE4" w:rsidP="004C6DF6">
      <w:pPr>
        <w:pStyle w:val="Coverdisclaimer"/>
      </w:pPr>
      <w:r w:rsidRPr="00BB54CC">
        <w:rPr>
          <w:noProof/>
          <w:lang w:eastAsia="en-GB"/>
        </w:rPr>
        <mc:AlternateContent>
          <mc:Choice Requires="wps">
            <w:drawing>
              <wp:inline distT="0" distB="0" distL="0" distR="0" wp14:anchorId="128DB4AC" wp14:editId="6158D425">
                <wp:extent cx="5580000" cy="2847975"/>
                <wp:effectExtent l="0" t="0" r="0" b="95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Toc322599008" w:displacedByCustomXml="next"/>
                          <w:bookmarkStart w:id="2" w:name="_Toc322600015" w:displacedByCustomXml="next"/>
                          <w:bookmarkStart w:id="3" w:name="_Toc322600037" w:displacedByCustomXml="next"/>
                          <w:bookmarkStart w:id="4" w:name="_Toc323040046" w:displacedByCustomXml="next"/>
                          <w:bookmarkStart w:id="5" w:name="_Toc324429932" w:displacedByCustomXml="next"/>
                          <w:bookmarkStart w:id="6" w:name="_Toc324429979" w:displacedByCustomXml="next"/>
                          <w:sdt>
                            <w:sdtPr>
                              <w:alias w:val="Title"/>
                              <w:tag w:val=""/>
                              <w:id w:val="1997915227"/>
                              <w:placeholder>
                                <w:docPart w:val="0819B35675184024AE9DD178FAE4FB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264D048" w14:textId="05E91B45" w:rsidR="00677E3B" w:rsidRPr="00C80488" w:rsidRDefault="007C556B" w:rsidP="000710AE">
                                <w:pPr>
                                  <w:pStyle w:val="PublicationTitle"/>
                                </w:pPr>
                                <w:r>
                                  <w:t>Publication title</w:t>
                                </w:r>
                              </w:p>
                            </w:sdtContent>
                          </w:sdt>
                          <w:p w14:paraId="209757AA" w14:textId="170D11E6" w:rsidR="00677E3B" w:rsidRPr="00204BF4" w:rsidRDefault="007C556B" w:rsidP="00513ED2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14:paraId="690AD1D2" w14:textId="79C840AC" w:rsidR="00B439BC" w:rsidRPr="00B439BC" w:rsidRDefault="00B439BC" w:rsidP="00B439BC">
                            <w:pPr>
                              <w:pStyle w:val="Statsdesignation"/>
                            </w:pPr>
                            <w:r w:rsidRPr="00B439BC">
                              <w:t>A</w:t>
                            </w:r>
                            <w:r w:rsidR="004D4287">
                              <w:t xml:space="preserve">n </w:t>
                            </w:r>
                            <w:r w:rsidR="000813CC">
                              <w:t>A</w:t>
                            </w:r>
                            <w:r w:rsidR="00CB5B4B">
                              <w:t xml:space="preserve">ccredited official </w:t>
                            </w:r>
                            <w:r w:rsidR="00C82756">
                              <w:t>s</w:t>
                            </w:r>
                            <w:r w:rsidR="00FB2EAF">
                              <w:t>tatistics</w:t>
                            </w:r>
                            <w:r w:rsidRPr="00B439BC">
                              <w:t xml:space="preserve"> release for Scotland</w:t>
                            </w:r>
                          </w:p>
                          <w:p w14:paraId="5F2066EA" w14:textId="77777777" w:rsidR="00690D9B" w:rsidRPr="00620705" w:rsidRDefault="00677E3B" w:rsidP="00620705">
                            <w:pPr>
                              <w:pStyle w:val="Publicationdate"/>
                            </w:pPr>
                            <w:r w:rsidRPr="00620705">
                              <w:t>Publication date: DD Month YYYY</w:t>
                            </w:r>
                            <w:bookmarkEnd w:id="6"/>
                            <w:bookmarkEnd w:id="5"/>
                            <w:bookmarkEnd w:id="4"/>
                            <w:bookmarkEnd w:id="3"/>
                            <w:bookmarkEnd w:id="2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8DB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9.35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" filled="f" stroked="f">
                <v:textbox>
                  <w:txbxContent>
                    <w:bookmarkStart w:id="7" w:name="_Toc322599008" w:displacedByCustomXml="next"/>
                    <w:bookmarkStart w:id="8" w:name="_Toc322600015" w:displacedByCustomXml="next"/>
                    <w:bookmarkStart w:id="9" w:name="_Toc322600037" w:displacedByCustomXml="next"/>
                    <w:bookmarkStart w:id="10" w:name="_Toc323040046" w:displacedByCustomXml="next"/>
                    <w:bookmarkStart w:id="11" w:name="_Toc324429932" w:displacedByCustomXml="next"/>
                    <w:bookmarkStart w:id="12" w:name="_Toc324429979" w:displacedByCustomXml="next"/>
                    <w:sdt>
                      <w:sdtPr>
                        <w:alias w:val="Title"/>
                        <w:tag w:val=""/>
                        <w:id w:val="1997915227"/>
                        <w:placeholder>
                          <w:docPart w:val="0819B35675184024AE9DD178FAE4FBC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264D048" w14:textId="05E91B45" w:rsidR="00677E3B" w:rsidRPr="00C80488" w:rsidRDefault="007C556B" w:rsidP="000710AE">
                          <w:pPr>
                            <w:pStyle w:val="PublicationTitle"/>
                          </w:pPr>
                          <w:r>
                            <w:t>Publication title</w:t>
                          </w:r>
                        </w:p>
                      </w:sdtContent>
                    </w:sdt>
                    <w:p w14:paraId="209757AA" w14:textId="170D11E6" w:rsidR="00677E3B" w:rsidRPr="00204BF4" w:rsidRDefault="007C556B" w:rsidP="00513ED2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14:paraId="690AD1D2" w14:textId="79C840AC" w:rsidR="00B439BC" w:rsidRPr="00B439BC" w:rsidRDefault="00B439BC" w:rsidP="00B439BC">
                      <w:pPr>
                        <w:pStyle w:val="Statsdesignation"/>
                      </w:pPr>
                      <w:r w:rsidRPr="00B439BC">
                        <w:t>A</w:t>
                      </w:r>
                      <w:r w:rsidR="004D4287">
                        <w:t xml:space="preserve">n </w:t>
                      </w:r>
                      <w:r w:rsidR="000813CC">
                        <w:t>A</w:t>
                      </w:r>
                      <w:r w:rsidR="00CB5B4B">
                        <w:t xml:space="preserve">ccredited official </w:t>
                      </w:r>
                      <w:r w:rsidR="00C82756">
                        <w:t>s</w:t>
                      </w:r>
                      <w:r w:rsidR="00FB2EAF">
                        <w:t>tatistics</w:t>
                      </w:r>
                      <w:r w:rsidRPr="00B439BC">
                        <w:t xml:space="preserve"> release for Scotland</w:t>
                      </w:r>
                    </w:p>
                    <w:p w14:paraId="5F2066EA" w14:textId="77777777" w:rsidR="00690D9B" w:rsidRPr="00620705" w:rsidRDefault="00677E3B" w:rsidP="00620705">
                      <w:pPr>
                        <w:pStyle w:val="Publicationdate"/>
                      </w:pPr>
                      <w:r w:rsidRPr="00620705">
                        <w:t>Publication date: DD Month YYYY</w:t>
                      </w:r>
                      <w:bookmarkEnd w:id="12"/>
                      <w:bookmarkEnd w:id="11"/>
                      <w:bookmarkEnd w:id="10"/>
                      <w:bookmarkEnd w:id="9"/>
                      <w:bookmarkEnd w:id="8"/>
                      <w:bookmarkEnd w:id="7"/>
                    </w:p>
                  </w:txbxContent>
                </v:textbox>
                <w10:anchorlock/>
              </v:shape>
            </w:pict>
          </mc:Fallback>
        </mc:AlternateContent>
      </w:r>
    </w:p>
    <w:p w14:paraId="08FE59DE" w14:textId="77777777" w:rsidR="00BE105B" w:rsidRPr="00620705" w:rsidRDefault="00B439BC" w:rsidP="00B439BC">
      <w:pPr>
        <w:pStyle w:val="Publicationsubtitle"/>
        <w:rPr>
          <w:rStyle w:val="Restrictedstatisticstextforpublicationreleases"/>
        </w:rPr>
      </w:pPr>
      <w:r w:rsidRPr="00620705">
        <w:rPr>
          <w:rStyle w:val="Restrictedstatisticstextforpublicationreleases"/>
        </w:rPr>
        <w:t>RESTRICTED STATISTICS: embargoed to 09:30 dd/mm/yyyy</w:t>
      </w:r>
    </w:p>
    <w:p w14:paraId="20CA4AA7" w14:textId="77777777" w:rsidR="00181D4B" w:rsidRPr="000C5B5F" w:rsidRDefault="00181D4B" w:rsidP="000C5B5F">
      <w:pPr>
        <w:pStyle w:val="Coverdisclaimer"/>
      </w:pPr>
    </w:p>
    <w:p w14:paraId="0B9EBA91" w14:textId="77777777" w:rsidR="000C5B5F" w:rsidRPr="000C5B5F" w:rsidRDefault="000C5B5F" w:rsidP="000C5B5F">
      <w:pPr>
        <w:pStyle w:val="Coverdisclaimer"/>
      </w:pPr>
    </w:p>
    <w:p w14:paraId="6368149B" w14:textId="77777777" w:rsidR="000C5B5F" w:rsidRPr="006343DE" w:rsidRDefault="000C5B5F" w:rsidP="004C6DF6">
      <w:pPr>
        <w:pStyle w:val="Coverdisclaimer"/>
        <w:rPr>
          <w:rStyle w:val="Restrictedstatisticstextforpublicationreleases"/>
        </w:rPr>
        <w:sectPr w:rsidR="000C5B5F" w:rsidRPr="006343DE" w:rsidSect="001619A1">
          <w:footerReference w:type="default" r:id="rId11"/>
          <w:headerReference w:type="first" r:id="rId12"/>
          <w:footerReference w:type="first" r:id="rId13"/>
          <w:footnotePr>
            <w:numFmt w:val="lowerRoman"/>
          </w:footnotePr>
          <w:endnotePr>
            <w:numFmt w:val="decimal"/>
          </w:endnotePr>
          <w:pgSz w:w="11906" w:h="16838"/>
          <w:pgMar w:top="1531" w:right="1418" w:bottom="4253" w:left="1418" w:header="1418" w:footer="1134" w:gutter="0"/>
          <w:cols w:space="708"/>
          <w:titlePg/>
          <w:docGrid w:linePitch="360"/>
        </w:sectPr>
      </w:pPr>
    </w:p>
    <w:p w14:paraId="2AEB6689" w14:textId="77777777" w:rsidR="000A08C9" w:rsidRPr="000A08C9" w:rsidRDefault="000A08C9" w:rsidP="000A08C9">
      <w:r w:rsidRPr="000A08C9">
        <w:rPr>
          <w:noProof/>
        </w:rPr>
        <w:lastRenderedPageBreak/>
        <w:drawing>
          <wp:inline distT="0" distB="0" distL="0" distR="0" wp14:anchorId="27CF68FC" wp14:editId="5AFB4158">
            <wp:extent cx="5759450" cy="1094105"/>
            <wp:effectExtent l="0" t="0" r="0" b="0"/>
            <wp:docPr id="5" name="Picture 5" descr="Alternative format options icons showing, translations, easy read, BSL, audio, large print and Brail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lternative format options icons showing, translations, easy read, BSL, audio, large print and Braille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62A6" w14:textId="77777777" w:rsidR="000A08C9" w:rsidRPr="000A08C9" w:rsidRDefault="000A08C9" w:rsidP="000A08C9">
      <w:r w:rsidRPr="000A08C9">
        <w:t>Translations and other formats are available on request at:</w:t>
      </w:r>
    </w:p>
    <w:p w14:paraId="7FDA3BB7" w14:textId="77777777" w:rsidR="000A08C9" w:rsidRPr="000A08C9" w:rsidRDefault="000A08C9" w:rsidP="000A08C9">
      <w:pPr>
        <w:rPr>
          <w:b/>
        </w:rPr>
      </w:pPr>
      <w:r w:rsidRPr="000A08C9">
        <w:rPr>
          <w:noProof/>
        </w:rPr>
        <w:drawing>
          <wp:inline distT="0" distB="0" distL="0" distR="0" wp14:anchorId="7406B6D7" wp14:editId="6A2E1365">
            <wp:extent cx="277327" cy="273579"/>
            <wp:effectExtent l="0" t="0" r="8890" b="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" cy="2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C9">
        <w:t xml:space="preserve"> </w:t>
      </w:r>
      <w:hyperlink r:id="rId16" w:history="1">
        <w:r w:rsidRPr="000A08C9">
          <w:rPr>
            <w:rStyle w:val="Hyperlink"/>
          </w:rPr>
          <w:t>phs.otherformats@phs.scot</w:t>
        </w:r>
      </w:hyperlink>
      <w:r w:rsidRPr="000A08C9">
        <w:rPr>
          <w:b/>
          <w:bCs/>
        </w:rPr>
        <w:br/>
      </w:r>
      <w:r w:rsidRPr="000A08C9">
        <w:rPr>
          <w:noProof/>
        </w:rPr>
        <w:drawing>
          <wp:inline distT="0" distB="0" distL="0" distR="0" wp14:anchorId="0681DD02" wp14:editId="6B745D59">
            <wp:extent cx="277327" cy="277327"/>
            <wp:effectExtent l="0" t="0" r="8890" b="889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" cy="2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C9">
        <w:t xml:space="preserve"> </w:t>
      </w:r>
      <w:r w:rsidRPr="000A08C9">
        <w:rPr>
          <w:b/>
        </w:rPr>
        <w:t>0131 314 5300</w:t>
      </w:r>
    </w:p>
    <w:p w14:paraId="7231CB45" w14:textId="77777777" w:rsidR="000A08C9" w:rsidRDefault="000A08C9" w:rsidP="00763FCD"/>
    <w:p w14:paraId="319C907B" w14:textId="77777777" w:rsidR="00E01543" w:rsidRPr="009C0575" w:rsidRDefault="00E01543" w:rsidP="00E01543">
      <w:pPr>
        <w:pStyle w:val="ImprintpagetextEditorialuseonly"/>
        <w:spacing w:after="360"/>
      </w:pPr>
      <w:r w:rsidRPr="009C0575">
        <w:t xml:space="preserve">Public Health Scotland is Scotland's </w:t>
      </w:r>
      <w:r w:rsidRPr="009C0575">
        <w:br/>
        <w:t xml:space="preserve">national agency for improving and </w:t>
      </w:r>
      <w:r w:rsidRPr="009C0575">
        <w:br/>
        <w:t xml:space="preserve">protecting the health and wellbeing </w:t>
      </w:r>
      <w:r w:rsidRPr="009C0575">
        <w:br/>
        <w:t>of Scotland's people.</w:t>
      </w:r>
    </w:p>
    <w:p w14:paraId="5E5F80B2" w14:textId="77777777" w:rsidR="00E01543" w:rsidRPr="009C0575" w:rsidRDefault="00E01543" w:rsidP="00E01543">
      <w:pPr>
        <w:pStyle w:val="ImprintpagetextEditorialuseonly"/>
      </w:pPr>
      <w:r w:rsidRPr="009C0575">
        <w:t>© Public Health Scotland</w:t>
      </w:r>
      <w:r>
        <w:t xml:space="preserve"> YYYY</w:t>
      </w:r>
    </w:p>
    <w:p w14:paraId="10D9077B" w14:textId="77777777" w:rsidR="00E01543" w:rsidRPr="009C0575" w:rsidRDefault="00E01543" w:rsidP="00E01543">
      <w:pPr>
        <w:pStyle w:val="ImprintpagetextEditorialuseonly"/>
      </w:pPr>
    </w:p>
    <w:p w14:paraId="7100B2DA" w14:textId="77777777" w:rsidR="00E01543" w:rsidRPr="00132918" w:rsidRDefault="00E01543" w:rsidP="00E01543">
      <w:pPr>
        <w:pStyle w:val="ImprintpagetextEditorialuseonly"/>
      </w:pPr>
      <w:r w:rsidRPr="00132918">
        <w:rPr>
          <w:noProof/>
        </w:rPr>
        <w:drawing>
          <wp:inline distT="0" distB="0" distL="0" distR="0" wp14:anchorId="7B4CFBB9" wp14:editId="5361E4BD">
            <wp:extent cx="899618" cy="429326"/>
            <wp:effectExtent l="0" t="0" r="0" b="0"/>
            <wp:docPr id="305935205" name="Picture 305935205" descr="Open Government Lic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Government Licence logo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3"/>
                    <a:stretch/>
                  </pic:blipFill>
                  <pic:spPr bwMode="auto">
                    <a:xfrm>
                      <a:off x="0" y="0"/>
                      <a:ext cx="900000" cy="42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918">
        <w:br/>
        <w:t xml:space="preserve">This publication is licensed for re-use </w:t>
      </w:r>
      <w:r w:rsidRPr="00132918">
        <w:br/>
        <w:t xml:space="preserve">under the </w:t>
      </w:r>
      <w:hyperlink r:id="rId19" w:history="1">
        <w:r w:rsidRPr="00132918">
          <w:rPr>
            <w:rStyle w:val="Hyperlink"/>
          </w:rPr>
          <w:t>Open Government Licence v3.0</w:t>
        </w:r>
      </w:hyperlink>
      <w:r w:rsidRPr="00132918">
        <w:t>.</w:t>
      </w:r>
    </w:p>
    <w:p w14:paraId="42DA45BD" w14:textId="77777777" w:rsidR="00E01543" w:rsidRDefault="00E01543" w:rsidP="00E01543">
      <w:pPr>
        <w:pStyle w:val="ImprintpagetextEditorialuseonly"/>
        <w:rPr>
          <w:rStyle w:val="Hyperlink"/>
        </w:rPr>
      </w:pPr>
      <w:bookmarkStart w:id="19" w:name="_Hlk87523849"/>
      <w:r w:rsidRPr="009C0575">
        <w:t xml:space="preserve">For more information, visit </w:t>
      </w:r>
      <w:r w:rsidRPr="009C0575">
        <w:br/>
      </w:r>
      <w:hyperlink r:id="rId20" w:history="1">
        <w:r w:rsidRPr="009C0575">
          <w:rPr>
            <w:rStyle w:val="Hyperlink"/>
          </w:rPr>
          <w:t>www.publichealthscotland.scot/ogl</w:t>
        </w:r>
      </w:hyperlink>
      <w:r w:rsidRPr="009C0575">
        <w:rPr>
          <w:rStyle w:val="Hyperlink"/>
        </w:rPr>
        <w:t xml:space="preserve"> </w:t>
      </w:r>
    </w:p>
    <w:p w14:paraId="4AB236E8" w14:textId="77777777" w:rsidR="00E01543" w:rsidRDefault="00E01543" w:rsidP="00E01543"/>
    <w:p w14:paraId="31F1348E" w14:textId="77777777" w:rsidR="00E01543" w:rsidRPr="005C0712" w:rsidRDefault="00E01543" w:rsidP="00E01543">
      <w:pPr>
        <w:rPr>
          <w:rStyle w:val="hidePElogoEditoraluseonly"/>
        </w:rPr>
      </w:pPr>
      <w:r w:rsidRPr="005C0712">
        <w:rPr>
          <w:rStyle w:val="hidePElogoEditoraluseonly"/>
          <w:noProof/>
        </w:rPr>
        <w:drawing>
          <wp:inline distT="0" distB="0" distL="0" distR="0" wp14:anchorId="6D90FC4D" wp14:editId="6E2C0769">
            <wp:extent cx="1037683" cy="885458"/>
            <wp:effectExtent l="0" t="0" r="0" b="0"/>
            <wp:docPr id="6" name="Picture 6" descr="Plain English Campaig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lain English Campaign log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" r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683" cy="88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0712">
        <w:rPr>
          <w:rStyle w:val="hidePElogoEditoraluseonly"/>
        </w:rPr>
        <w:t xml:space="preserve">   </w:t>
      </w:r>
    </w:p>
    <w:p w14:paraId="0D79F000" w14:textId="6AF1D453" w:rsidR="008F1136" w:rsidRDefault="00000000" w:rsidP="00E01543">
      <w:pPr>
        <w:pStyle w:val="ImprintpagetextEditorialuseonly"/>
        <w:rPr>
          <w:rStyle w:val="ImprintPHSlinkEditorialuseonly"/>
        </w:rPr>
      </w:pPr>
      <w:hyperlink r:id="rId22" w:history="1">
        <w:r w:rsidR="00E01543" w:rsidRPr="001351CE">
          <w:rPr>
            <w:rStyle w:val="ImprintPHSlinkEditorialuseonly"/>
          </w:rPr>
          <w:t>www.publichealthscotland.scot</w:t>
        </w:r>
      </w:hyperlink>
      <w:r w:rsidR="00E01543" w:rsidRPr="00E402BF">
        <w:rPr>
          <w:rStyle w:val="ImprintPHSlinkEditorialuseonly"/>
        </w:rPr>
        <w:t xml:space="preserve"> </w:t>
      </w:r>
    </w:p>
    <w:p w14:paraId="19F8DD42" w14:textId="7DAA5031" w:rsidR="00E01543" w:rsidRPr="008F1136" w:rsidRDefault="008F1136" w:rsidP="00E01543">
      <w:pPr>
        <w:rPr>
          <w:b/>
          <w:bCs/>
          <w:color w:val="006EB8"/>
          <w:position w:val="-24"/>
          <w:sz w:val="40"/>
        </w:rPr>
        <w:sectPr w:rsidR="00E01543" w:rsidRPr="008F1136" w:rsidSect="00BB4D37">
          <w:footerReference w:type="default" r:id="rId23"/>
          <w:footnotePr>
            <w:numFmt w:val="lowerRoman"/>
          </w:footnotePr>
          <w:endnotePr>
            <w:numFmt w:val="decimal"/>
          </w:endnotePr>
          <w:pgSz w:w="11906" w:h="16838"/>
          <w:pgMar w:top="851" w:right="1418" w:bottom="1134" w:left="1418" w:header="680" w:footer="624" w:gutter="0"/>
          <w:pgNumType w:start="1"/>
          <w:cols w:space="708"/>
          <w:docGrid w:linePitch="360"/>
        </w:sectPr>
      </w:pPr>
      <w:r>
        <w:rPr>
          <w:rStyle w:val="ImprintPHSlinkEditorialuseonly"/>
        </w:rPr>
        <w:br w:type="page"/>
      </w:r>
      <w:bookmarkEnd w:id="19"/>
    </w:p>
    <w:p w14:paraId="389684C2" w14:textId="17CAA15A" w:rsidR="00262C63" w:rsidRPr="008F149E" w:rsidRDefault="00262C63" w:rsidP="00262C63">
      <w:pPr>
        <w:pStyle w:val="TOCHeading"/>
      </w:pPr>
      <w:r w:rsidRPr="008F149E">
        <w:lastRenderedPageBreak/>
        <w:t>This is a</w:t>
      </w:r>
      <w:r>
        <w:t>n</w:t>
      </w:r>
      <w:r w:rsidRPr="008F149E">
        <w:t xml:space="preserve"> </w:t>
      </w:r>
      <w:r w:rsidR="000813CC">
        <w:t>A</w:t>
      </w:r>
      <w:r w:rsidR="00CB5B4B">
        <w:t>ccredited official statistics</w:t>
      </w:r>
      <w:r w:rsidRPr="008F149E">
        <w:t xml:space="preserve"> publication</w:t>
      </w:r>
    </w:p>
    <w:p w14:paraId="3D13C43A" w14:textId="1E5CD04C" w:rsidR="007926FC" w:rsidRPr="00877C33" w:rsidRDefault="007926FC" w:rsidP="000464BD">
      <w:r w:rsidRPr="000464BD">
        <w:t>Accredited official statistics are called National Statistics in the Statistics and Registration Service Act 2007.</w:t>
      </w:r>
      <w:r>
        <w:t xml:space="preserve"> Accredited </w:t>
      </w:r>
      <w:r w:rsidR="000813CC">
        <w:t>o</w:t>
      </w:r>
      <w:r>
        <w:t xml:space="preserve">fficial </w:t>
      </w:r>
      <w:r w:rsidR="000813CC">
        <w:t>s</w:t>
      </w:r>
      <w:r>
        <w:t>tatistics</w:t>
      </w:r>
      <w:r w:rsidRPr="00877C33">
        <w:t xml:space="preserve"> status means that the official statistics meet the highest standards of trustworthiness, quality and public value. They are identified by the quality mark shown above.</w:t>
      </w:r>
    </w:p>
    <w:p w14:paraId="3A5BACB4" w14:textId="12345479" w:rsidR="007926FC" w:rsidRDefault="007926FC" w:rsidP="007926FC">
      <w:r w:rsidRPr="00773730">
        <w:t>All official statistics should comply with the UK Statistics Authority</w:t>
      </w:r>
      <w:r w:rsidR="00692202">
        <w:t>'</w:t>
      </w:r>
      <w:r w:rsidRPr="00773730">
        <w:t>s Code of Practice which promotes the production and dissemination of official statistics that inform decision making.</w:t>
      </w:r>
    </w:p>
    <w:p w14:paraId="69FD41BE" w14:textId="37382DD4" w:rsidR="007926FC" w:rsidRDefault="007926FC" w:rsidP="007926FC">
      <w:r w:rsidRPr="005621C2">
        <w:t xml:space="preserve">Once statistics </w:t>
      </w:r>
      <w:r>
        <w:t>become accredited official statistics</w:t>
      </w:r>
      <w:r w:rsidRPr="005621C2">
        <w:t>, it is a statutory requirement that the Code of Practice shall continue to be observed.</w:t>
      </w:r>
    </w:p>
    <w:p w14:paraId="45CBFD8A" w14:textId="4A4323D3" w:rsidR="00692202" w:rsidRDefault="00692202" w:rsidP="007926FC">
      <w:r w:rsidRPr="00692202">
        <w:t xml:space="preserve">These accredited official statistics were independently reviewed by the Office for Statistics Regulation in </w:t>
      </w:r>
      <w:commentRangeStart w:id="20"/>
      <w:r w:rsidRPr="00692202">
        <w:t xml:space="preserve">[month/year]. </w:t>
      </w:r>
      <w:commentRangeEnd w:id="20"/>
      <w:r>
        <w:commentReference w:id="20"/>
      </w:r>
      <w:r w:rsidRPr="00692202">
        <w:t xml:space="preserve">They comply with the standards of trustworthiness, quality and value in the Code of Practice for Statistics and should be labelled </w:t>
      </w:r>
      <w:r>
        <w:t>'</w:t>
      </w:r>
      <w:r w:rsidRPr="00692202">
        <w:t>accredited official statistics</w:t>
      </w:r>
      <w:r>
        <w:t>'.</w:t>
      </w:r>
    </w:p>
    <w:p w14:paraId="33CFF363" w14:textId="45386CB6" w:rsidR="007926FC" w:rsidRPr="00773730" w:rsidRDefault="007926FC" w:rsidP="003E6097">
      <w:pPr>
        <w:rPr>
          <w:lang w:eastAsia="en-GB"/>
        </w:rPr>
      </w:pPr>
      <w:r w:rsidRPr="00773730">
        <w:rPr>
          <w:lang w:eastAsia="en-GB"/>
        </w:rPr>
        <w:t xml:space="preserve">Our statistical practice is regulated by the Office for Statistics Regulation (OSR). OSR sets the standards of trustworthiness, quality and value in the </w:t>
      </w:r>
      <w:r w:rsidRPr="003E6097">
        <w:rPr>
          <w:lang w:eastAsia="en-GB"/>
        </w:rPr>
        <w:t>Code of Practice for Statistics</w:t>
      </w:r>
      <w:r w:rsidRPr="003E6097">
        <w:t xml:space="preserve"> that</w:t>
      </w:r>
      <w:r w:rsidRPr="00773730">
        <w:rPr>
          <w:lang w:eastAsia="en-GB"/>
        </w:rPr>
        <w:t xml:space="preserve"> all producers of official statistics should adhere to. You are welcome to contact us directly with any comments about how we meet these standards.</w:t>
      </w:r>
    </w:p>
    <w:p w14:paraId="4BB8DCE1" w14:textId="02F2442D" w:rsidR="007926FC" w:rsidRPr="00773730" w:rsidRDefault="007926FC" w:rsidP="007926FC">
      <w:pPr>
        <w:rPr>
          <w:lang w:eastAsia="en-GB"/>
        </w:rPr>
      </w:pPr>
      <w:bookmarkStart w:id="21" w:name="_Hlk157784571"/>
      <w:r w:rsidRPr="00773730">
        <w:rPr>
          <w:lang w:eastAsia="en-GB"/>
        </w:rPr>
        <w:t xml:space="preserve">Alternatively, you can contact OSR by emailing </w:t>
      </w:r>
      <w:hyperlink r:id="rId28" w:history="1">
        <w:r w:rsidRPr="00F3554D">
          <w:rPr>
            <w:rStyle w:val="Hyperlink"/>
            <w:lang w:eastAsia="en-GB"/>
          </w:rPr>
          <w:t>regulation@statistics.gov.uk</w:t>
        </w:r>
      </w:hyperlink>
      <w:r>
        <w:rPr>
          <w:lang w:eastAsia="en-GB"/>
        </w:rPr>
        <w:t xml:space="preserve"> </w:t>
      </w:r>
      <w:r w:rsidRPr="00773730">
        <w:rPr>
          <w:lang w:eastAsia="en-GB"/>
        </w:rPr>
        <w:t xml:space="preserve">or </w:t>
      </w:r>
      <w:r w:rsidR="000464BD">
        <w:t>through</w:t>
      </w:r>
      <w:r w:rsidRPr="00773730">
        <w:rPr>
          <w:lang w:eastAsia="en-GB"/>
        </w:rPr>
        <w:t xml:space="preserve"> the </w:t>
      </w:r>
      <w:hyperlink r:id="rId29" w:history="1">
        <w:r w:rsidRPr="007926FC">
          <w:rPr>
            <w:rStyle w:val="Hyperlink"/>
            <w:lang w:eastAsia="en-GB"/>
          </w:rPr>
          <w:t>OSR website</w:t>
        </w:r>
      </w:hyperlink>
      <w:r w:rsidRPr="00773730">
        <w:rPr>
          <w:lang w:eastAsia="en-GB"/>
        </w:rPr>
        <w:t>.</w:t>
      </w:r>
    </w:p>
    <w:p w14:paraId="1337AF31" w14:textId="77777777" w:rsidR="000464BD" w:rsidRDefault="000464BD" w:rsidP="000464BD">
      <w:bookmarkStart w:id="22" w:name="_Hlk157784601"/>
      <w:bookmarkEnd w:id="21"/>
      <w:r>
        <w:t xml:space="preserve">Visit the UK Statistics Authority website for more information about the </w:t>
      </w:r>
      <w:hyperlink r:id="rId30" w:history="1">
        <w:r w:rsidRPr="00A62FD9">
          <w:rPr>
            <w:rStyle w:val="Hyperlink"/>
          </w:rPr>
          <w:t>Code of Practice</w:t>
        </w:r>
      </w:hyperlink>
      <w:r>
        <w:t xml:space="preserve"> and </w:t>
      </w:r>
      <w:hyperlink r:id="rId31" w:anchor="pid-accredited-official-statistics" w:history="1">
        <w:r w:rsidRPr="00E409BA">
          <w:rPr>
            <w:rStyle w:val="Hyperlink"/>
          </w:rPr>
          <w:t>Accredited official statistics</w:t>
        </w:r>
      </w:hyperlink>
      <w:r>
        <w:t>.</w:t>
      </w:r>
    </w:p>
    <w:p w14:paraId="7023B67A" w14:textId="68BD2E43" w:rsidR="00E01543" w:rsidRPr="00975CD6" w:rsidRDefault="000464BD" w:rsidP="003B6A2C">
      <w:bookmarkStart w:id="23" w:name="_Hlk157784554"/>
      <w:bookmarkEnd w:id="22"/>
      <w:r>
        <w:t xml:space="preserve">Visit our website for </w:t>
      </w:r>
      <w:hyperlink r:id="rId32" w:history="1">
        <w:r>
          <w:rPr>
            <w:rStyle w:val="Hyperlink"/>
          </w:rPr>
          <w:t>further information about our statistics and PHS as an Official Statistics producer.</w:t>
        </w:r>
      </w:hyperlink>
      <w:bookmarkEnd w:id="23"/>
    </w:p>
    <w:sectPr w:rsidR="00E01543" w:rsidRPr="00975CD6" w:rsidSect="00E230B7">
      <w:footerReference w:type="default" r:id="rId33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Stats Publications" w:date="2024-01-18T17:54:00Z" w:initials="SP">
    <w:p w14:paraId="336EDBE0" w14:textId="77777777" w:rsidR="000464BD" w:rsidRDefault="00692202" w:rsidP="000464BD">
      <w:pPr>
        <w:pStyle w:val="CommentText"/>
      </w:pPr>
      <w:r>
        <w:annotationRef/>
      </w:r>
      <w:r w:rsidR="000464BD">
        <w:t xml:space="preserve">Please insert month and year the publication was reviewed by OSR. </w:t>
      </w:r>
      <w:r w:rsidR="000464BD">
        <w:rPr>
          <w:color w:val="333333"/>
          <w:highlight w:val="white"/>
        </w:rPr>
        <w:t>The </w:t>
      </w:r>
      <w:hyperlink r:id="rId1" w:history="1">
        <w:r w:rsidR="000464BD" w:rsidRPr="00D3672E">
          <w:rPr>
            <w:rStyle w:val="Hyperlink"/>
          </w:rPr>
          <w:t>List of Accredited Official Statistics</w:t>
        </w:r>
      </w:hyperlink>
      <w:r w:rsidR="000464BD">
        <w:t xml:space="preserve"> can be found on the OSR website.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EDB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D17A37D" w16cex:dateUtc="2024-01-18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EDBE0" w16cid:durableId="2D17A3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27C7" w14:textId="77777777" w:rsidR="005D2BBA" w:rsidRPr="008B0187" w:rsidRDefault="005D2BBA" w:rsidP="008B0187">
      <w:pPr>
        <w:pStyle w:val="Footer"/>
      </w:pPr>
    </w:p>
  </w:endnote>
  <w:endnote w:type="continuationSeparator" w:id="0">
    <w:p w14:paraId="3E37CAEB" w14:textId="77777777" w:rsidR="005D2BBA" w:rsidRDefault="005D2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395953"/>
      <w:docPartObj>
        <w:docPartGallery w:val="Page Numbers (Bottom of Page)"/>
        <w:docPartUnique/>
      </w:docPartObj>
    </w:sdtPr>
    <w:sdtContent>
      <w:p w14:paraId="1CB727AB" w14:textId="77777777" w:rsidR="009D5B72" w:rsidRDefault="009D5B72" w:rsidP="00587532">
        <w:pPr>
          <w:pStyle w:val="Pagenumbers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63C45"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3" w:name="_Hlk69468892"/>
  <w:bookmarkStart w:id="14" w:name="_Hlk69468893"/>
  <w:bookmarkStart w:id="15" w:name="_Hlk69468894"/>
  <w:bookmarkStart w:id="16" w:name="_Hlk69468895"/>
  <w:bookmarkStart w:id="17" w:name="_Hlk69468896"/>
  <w:bookmarkStart w:id="18" w:name="_Hlk69468897"/>
  <w:p w14:paraId="265A47FB" w14:textId="77777777" w:rsidR="0040598E" w:rsidRPr="00294C86" w:rsidRDefault="00BB62A0" w:rsidP="00F73B93">
    <w:pPr>
      <w:pStyle w:val="Cover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759F769" wp14:editId="617556C0">
              <wp:simplePos x="0" y="0"/>
              <wp:positionH relativeFrom="page">
                <wp:posOffset>7038975</wp:posOffset>
              </wp:positionH>
              <wp:positionV relativeFrom="paragraph">
                <wp:posOffset>-254000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E9D9AEA" w14:textId="77777777" w:rsidR="00BB62A0" w:rsidRPr="003F3091" w:rsidRDefault="00BB62A0" w:rsidP="00BB62A0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</w:t>
                          </w:r>
                          <w:r w:rsidR="00262C63">
                            <w:rPr>
                              <w:vanish/>
                            </w:rPr>
                            <w:t>-OffS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9F769" id="Rectangle 3" o:spid="_x0000_s1027" alt="&quot;&quot;" style="position:absolute;margin-left:554.25pt;margin-top:-20pt;width:37.65pt;height:99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" filled="f" stroked="f" strokeweight="1.25pt">
              <v:textbox style="layout-flow:vertical" inset=",,,4mm">
                <w:txbxContent>
                  <w:p w14:paraId="4E9D9AEA" w14:textId="77777777" w:rsidR="00BB62A0" w:rsidRPr="003F3091" w:rsidRDefault="00BB62A0" w:rsidP="00BB62A0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</w:t>
                    </w:r>
                    <w:r w:rsidR="00262C63">
                      <w:rPr>
                        <w:vanish/>
                      </w:rPr>
                      <w:t>-OffS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6851B6" w:rsidRPr="00294C86"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6D8DFB42" wp14:editId="7AED0850">
              <wp:simplePos x="0" y="0"/>
              <wp:positionH relativeFrom="page">
                <wp:posOffset>0</wp:posOffset>
              </wp:positionH>
              <wp:positionV relativeFrom="paragraph">
                <wp:posOffset>-253365</wp:posOffset>
              </wp:positionV>
              <wp:extent cx="7560000" cy="1259840"/>
              <wp:effectExtent l="0" t="0" r="3175" b="0"/>
              <wp:wrapNone/>
              <wp:docPr id="13" name="Rectangl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25984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1D69E1" w14:textId="77777777" w:rsidR="00DE787F" w:rsidRPr="00DE787F" w:rsidRDefault="004F65FB" w:rsidP="00DE787F">
                          <w:pPr>
                            <w:jc w:val="right"/>
                            <w:rPr>
                              <w:vanish/>
                              <w:color w:val="FFFFFF" w:themeColor="background2"/>
                              <w:sz w:val="16"/>
                              <w:szCs w:val="16"/>
                            </w:rPr>
                          </w:pPr>
                          <w:r>
                            <w:rPr>
                              <w:vanish/>
                              <w:color w:val="FFFFFF" w:themeColor="background2"/>
                              <w:sz w:val="16"/>
                              <w:szCs w:val="16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DFB42" id="Rectangle 13" o:spid="_x0000_s1028" alt="&quot;&quot;" style="position:absolute;margin-left:0;margin-top:-19.95pt;width:595.3pt;height:99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" fillcolor="#43358b" stroked="f" strokeweight="1.25pt">
              <v:textbox style="layout-flow:vertical" inset=",,,4mm">
                <w:txbxContent>
                  <w:p w14:paraId="121D69E1" w14:textId="77777777" w:rsidR="00DE787F" w:rsidRPr="00DE787F" w:rsidRDefault="004F65FB" w:rsidP="00DE787F">
                    <w:pPr>
                      <w:jc w:val="right"/>
                      <w:rPr>
                        <w:vanish/>
                        <w:color w:val="FFFFFF" w:themeColor="background2"/>
                        <w:sz w:val="16"/>
                        <w:szCs w:val="16"/>
                      </w:rPr>
                    </w:pPr>
                    <w:r>
                      <w:rPr>
                        <w:vanish/>
                        <w:color w:val="FFFFFF" w:themeColor="background2"/>
                        <w:sz w:val="16"/>
                        <w:szCs w:val="16"/>
                      </w:rPr>
                      <w:t>External</w:t>
                    </w:r>
                  </w:p>
                </w:txbxContent>
              </v:textbox>
              <w10:wrap anchorx="page"/>
            </v:rect>
          </w:pict>
        </mc:Fallback>
      </mc:AlternateContent>
    </w:r>
    <w:bookmarkEnd w:id="13"/>
    <w:bookmarkEnd w:id="14"/>
    <w:bookmarkEnd w:id="15"/>
    <w:bookmarkEnd w:id="16"/>
    <w:bookmarkEnd w:id="17"/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333990"/>
      <w:docPartObj>
        <w:docPartGallery w:val="Page Numbers (Bottom of Page)"/>
        <w:docPartUnique/>
      </w:docPartObj>
    </w:sdtPr>
    <w:sdtContent>
      <w:p w14:paraId="5060D7F0" w14:textId="77777777" w:rsidR="00E01543" w:rsidRPr="00B060A4" w:rsidRDefault="00000000" w:rsidP="003F4C57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Content>
      <w:sdt>
        <w:sdtPr>
          <w:id w:val="-705557575"/>
          <w:docPartObj>
            <w:docPartGallery w:val="Page Numbers (Bottom of Page)"/>
            <w:docPartUnique/>
          </w:docPartObj>
        </w:sdtPr>
        <w:sdtContent>
          <w:p w14:paraId="1B935481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9D402" w14:textId="77777777" w:rsidR="005D2BBA" w:rsidRDefault="005D2BBA">
      <w:r>
        <w:separator/>
      </w:r>
    </w:p>
  </w:footnote>
  <w:footnote w:type="continuationSeparator" w:id="0">
    <w:p w14:paraId="20C72DB4" w14:textId="77777777" w:rsidR="005D2BBA" w:rsidRDefault="005D2BBA" w:rsidP="00151D33">
      <w:r>
        <w:continuationSeparator/>
      </w:r>
    </w:p>
    <w:p w14:paraId="1431172E" w14:textId="77777777" w:rsidR="005D2BBA" w:rsidRDefault="005D2BBA" w:rsidP="00151D33"/>
    <w:p w14:paraId="3A52E972" w14:textId="77777777" w:rsidR="005D2BBA" w:rsidRDefault="005D2B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A995" w14:textId="7F763EE1" w:rsidR="0006090C" w:rsidRPr="0040598E" w:rsidRDefault="00BE57CC" w:rsidP="00B147B5">
    <w:pPr>
      <w:pStyle w:val="Header"/>
    </w:pPr>
    <w:r w:rsidRPr="00BE57CC">
      <w:rPr>
        <w:noProof/>
      </w:rPr>
      <w:drawing>
        <wp:anchor distT="0" distB="0" distL="114300" distR="114300" simplePos="0" relativeHeight="251682816" behindDoc="1" locked="0" layoutInCell="1" allowOverlap="1" wp14:anchorId="127977C0" wp14:editId="1BC65F6F">
          <wp:simplePos x="0" y="0"/>
          <wp:positionH relativeFrom="page">
            <wp:align>right</wp:align>
          </wp:positionH>
          <wp:positionV relativeFrom="paragraph">
            <wp:posOffset>-894080</wp:posOffset>
          </wp:positionV>
          <wp:extent cx="7544991" cy="10677114"/>
          <wp:effectExtent l="0" t="0" r="0" b="0"/>
          <wp:wrapNone/>
          <wp:docPr id="1500699916" name="Picture 150069991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4991" cy="106771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47B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1AC6239"/>
    <w:multiLevelType w:val="multilevel"/>
    <w:tmpl w:val="0450C710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D2621"/>
    <w:multiLevelType w:val="hybridMultilevel"/>
    <w:tmpl w:val="5706E262"/>
    <w:lvl w:ilvl="0" w:tplc="D56636FE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4" w15:restartNumberingAfterBreak="0">
    <w:nsid w:val="1741493E"/>
    <w:multiLevelType w:val="hybridMultilevel"/>
    <w:tmpl w:val="023C2486"/>
    <w:lvl w:ilvl="0" w:tplc="2CCA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6E7"/>
    <w:multiLevelType w:val="multilevel"/>
    <w:tmpl w:val="71902B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5586727"/>
    <w:multiLevelType w:val="hybridMultilevel"/>
    <w:tmpl w:val="B4883DBA"/>
    <w:lvl w:ilvl="0" w:tplc="8180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0223"/>
    <w:multiLevelType w:val="multilevel"/>
    <w:tmpl w:val="4288B0E0"/>
    <w:lvl w:ilvl="0">
      <w:start w:val="1"/>
      <w:numFmt w:val="decimal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9" w15:restartNumberingAfterBreak="0">
    <w:nsid w:val="2EFA7177"/>
    <w:multiLevelType w:val="multilevel"/>
    <w:tmpl w:val="138E72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 w15:restartNumberingAfterBreak="0">
    <w:nsid w:val="5C932A99"/>
    <w:multiLevelType w:val="multilevel"/>
    <w:tmpl w:val="F87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55E7"/>
    <w:multiLevelType w:val="hybridMultilevel"/>
    <w:tmpl w:val="111A7332"/>
    <w:lvl w:ilvl="0" w:tplc="6D806AB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CA678D6"/>
    <w:multiLevelType w:val="multilevel"/>
    <w:tmpl w:val="0296A320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1030110677">
    <w:abstractNumId w:val="11"/>
    <w:lvlOverride w:ilvl="0">
      <w:startOverride w:val="1"/>
    </w:lvlOverride>
  </w:num>
  <w:num w:numId="2" w16cid:durableId="92576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614924">
    <w:abstractNumId w:val="4"/>
  </w:num>
  <w:num w:numId="4" w16cid:durableId="1911575539">
    <w:abstractNumId w:val="13"/>
  </w:num>
  <w:num w:numId="5" w16cid:durableId="916669584">
    <w:abstractNumId w:val="3"/>
  </w:num>
  <w:num w:numId="6" w16cid:durableId="1523058319">
    <w:abstractNumId w:val="6"/>
  </w:num>
  <w:num w:numId="7" w16cid:durableId="1887764544">
    <w:abstractNumId w:val="7"/>
  </w:num>
  <w:num w:numId="8" w16cid:durableId="1127119901">
    <w:abstractNumId w:val="9"/>
  </w:num>
  <w:num w:numId="9" w16cid:durableId="634986859">
    <w:abstractNumId w:val="5"/>
  </w:num>
  <w:num w:numId="10" w16cid:durableId="82144552">
    <w:abstractNumId w:val="2"/>
  </w:num>
  <w:num w:numId="11" w16cid:durableId="1333873134">
    <w:abstractNumId w:val="2"/>
  </w:num>
  <w:num w:numId="12" w16cid:durableId="1718700518">
    <w:abstractNumId w:val="12"/>
  </w:num>
  <w:num w:numId="13" w16cid:durableId="1455715906">
    <w:abstractNumId w:val="15"/>
  </w:num>
  <w:num w:numId="14" w16cid:durableId="1911692764">
    <w:abstractNumId w:val="15"/>
  </w:num>
  <w:num w:numId="15" w16cid:durableId="928586770">
    <w:abstractNumId w:val="15"/>
  </w:num>
  <w:num w:numId="16" w16cid:durableId="659621240">
    <w:abstractNumId w:val="0"/>
  </w:num>
  <w:num w:numId="17" w16cid:durableId="1804620933">
    <w:abstractNumId w:val="0"/>
  </w:num>
  <w:num w:numId="18" w16cid:durableId="1049960762">
    <w:abstractNumId w:val="0"/>
  </w:num>
  <w:num w:numId="19" w16cid:durableId="1430195782">
    <w:abstractNumId w:val="14"/>
  </w:num>
  <w:num w:numId="20" w16cid:durableId="1227716678">
    <w:abstractNumId w:val="14"/>
  </w:num>
  <w:num w:numId="21" w16cid:durableId="1590000841">
    <w:abstractNumId w:val="14"/>
  </w:num>
  <w:num w:numId="22" w16cid:durableId="1903716363">
    <w:abstractNumId w:val="14"/>
  </w:num>
  <w:num w:numId="23" w16cid:durableId="700787341">
    <w:abstractNumId w:val="10"/>
  </w:num>
  <w:num w:numId="24" w16cid:durableId="478352003">
    <w:abstractNumId w:val="10"/>
  </w:num>
  <w:num w:numId="25" w16cid:durableId="1860317605">
    <w:abstractNumId w:val="8"/>
  </w:num>
  <w:num w:numId="26" w16cid:durableId="839002566">
    <w:abstractNumId w:val="8"/>
  </w:num>
  <w:num w:numId="27" w16cid:durableId="1097335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ts Publications">
    <w15:presenceInfo w15:providerId="None" w15:userId="Stats Publicati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09"/>
    <w:rsid w:val="00006C8B"/>
    <w:rsid w:val="00011476"/>
    <w:rsid w:val="00021AE4"/>
    <w:rsid w:val="00025D78"/>
    <w:rsid w:val="0003229D"/>
    <w:rsid w:val="00043625"/>
    <w:rsid w:val="00045D32"/>
    <w:rsid w:val="000464BD"/>
    <w:rsid w:val="00050116"/>
    <w:rsid w:val="00054AC2"/>
    <w:rsid w:val="000555C7"/>
    <w:rsid w:val="0006090C"/>
    <w:rsid w:val="00063DCE"/>
    <w:rsid w:val="00065CAC"/>
    <w:rsid w:val="000665E3"/>
    <w:rsid w:val="000710AE"/>
    <w:rsid w:val="000743E6"/>
    <w:rsid w:val="000767E0"/>
    <w:rsid w:val="00080BEE"/>
    <w:rsid w:val="000813CC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11E5"/>
    <w:rsid w:val="000D322E"/>
    <w:rsid w:val="000D635C"/>
    <w:rsid w:val="000E2511"/>
    <w:rsid w:val="001003B6"/>
    <w:rsid w:val="001005DA"/>
    <w:rsid w:val="00106D18"/>
    <w:rsid w:val="0011438F"/>
    <w:rsid w:val="00120777"/>
    <w:rsid w:val="00123B8D"/>
    <w:rsid w:val="00126E3D"/>
    <w:rsid w:val="00127891"/>
    <w:rsid w:val="00127C74"/>
    <w:rsid w:val="00132DCC"/>
    <w:rsid w:val="00134246"/>
    <w:rsid w:val="00144977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D039C"/>
    <w:rsid w:val="001E1158"/>
    <w:rsid w:val="001E5954"/>
    <w:rsid w:val="001F01DC"/>
    <w:rsid w:val="001F1C8D"/>
    <w:rsid w:val="00204BF4"/>
    <w:rsid w:val="002075A4"/>
    <w:rsid w:val="002135B3"/>
    <w:rsid w:val="00213FEF"/>
    <w:rsid w:val="00216E69"/>
    <w:rsid w:val="00226C77"/>
    <w:rsid w:val="002318A8"/>
    <w:rsid w:val="00232E09"/>
    <w:rsid w:val="00234E80"/>
    <w:rsid w:val="00243283"/>
    <w:rsid w:val="00251846"/>
    <w:rsid w:val="00253256"/>
    <w:rsid w:val="00262C63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2C"/>
    <w:rsid w:val="003B6ADC"/>
    <w:rsid w:val="003C0A7B"/>
    <w:rsid w:val="003C1493"/>
    <w:rsid w:val="003C549D"/>
    <w:rsid w:val="003C6DEB"/>
    <w:rsid w:val="003D6499"/>
    <w:rsid w:val="003D789A"/>
    <w:rsid w:val="003E0D14"/>
    <w:rsid w:val="003E6097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D4287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17EA5"/>
    <w:rsid w:val="00524D65"/>
    <w:rsid w:val="00526937"/>
    <w:rsid w:val="00531601"/>
    <w:rsid w:val="0053195B"/>
    <w:rsid w:val="00532940"/>
    <w:rsid w:val="00537A9C"/>
    <w:rsid w:val="00537F47"/>
    <w:rsid w:val="00547B85"/>
    <w:rsid w:val="00560CD7"/>
    <w:rsid w:val="00561116"/>
    <w:rsid w:val="005630D5"/>
    <w:rsid w:val="00564CE7"/>
    <w:rsid w:val="005659C3"/>
    <w:rsid w:val="00571F04"/>
    <w:rsid w:val="00576EA7"/>
    <w:rsid w:val="005840FE"/>
    <w:rsid w:val="00585879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D2BBA"/>
    <w:rsid w:val="005E3548"/>
    <w:rsid w:val="005F6B7A"/>
    <w:rsid w:val="005F6E1A"/>
    <w:rsid w:val="00604284"/>
    <w:rsid w:val="00606BE5"/>
    <w:rsid w:val="00607133"/>
    <w:rsid w:val="006126E7"/>
    <w:rsid w:val="00614DBA"/>
    <w:rsid w:val="00620705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2202"/>
    <w:rsid w:val="00694993"/>
    <w:rsid w:val="00694A13"/>
    <w:rsid w:val="006A09D8"/>
    <w:rsid w:val="006B2A9F"/>
    <w:rsid w:val="006C0A22"/>
    <w:rsid w:val="006C1D69"/>
    <w:rsid w:val="006C3A22"/>
    <w:rsid w:val="006C6683"/>
    <w:rsid w:val="006E0659"/>
    <w:rsid w:val="006E3E25"/>
    <w:rsid w:val="006E4771"/>
    <w:rsid w:val="006E5519"/>
    <w:rsid w:val="006F72C8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701DF"/>
    <w:rsid w:val="00780900"/>
    <w:rsid w:val="0078138B"/>
    <w:rsid w:val="00781D4D"/>
    <w:rsid w:val="00782489"/>
    <w:rsid w:val="007825E0"/>
    <w:rsid w:val="007867C4"/>
    <w:rsid w:val="00787317"/>
    <w:rsid w:val="007905CA"/>
    <w:rsid w:val="00791455"/>
    <w:rsid w:val="00791B7A"/>
    <w:rsid w:val="007926FC"/>
    <w:rsid w:val="007939BF"/>
    <w:rsid w:val="007A20E5"/>
    <w:rsid w:val="007A64D9"/>
    <w:rsid w:val="007B1DF1"/>
    <w:rsid w:val="007B495C"/>
    <w:rsid w:val="007B6273"/>
    <w:rsid w:val="007B7A15"/>
    <w:rsid w:val="007C239B"/>
    <w:rsid w:val="007C48DB"/>
    <w:rsid w:val="007C556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136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310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4A54"/>
    <w:rsid w:val="00A1523C"/>
    <w:rsid w:val="00A1525D"/>
    <w:rsid w:val="00A165DF"/>
    <w:rsid w:val="00A17961"/>
    <w:rsid w:val="00A20535"/>
    <w:rsid w:val="00A22DAA"/>
    <w:rsid w:val="00A4236E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A66CC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D63AC"/>
    <w:rsid w:val="00BE105B"/>
    <w:rsid w:val="00BE2FA4"/>
    <w:rsid w:val="00BE3553"/>
    <w:rsid w:val="00BE57CC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74B9D"/>
    <w:rsid w:val="00C81DA4"/>
    <w:rsid w:val="00C82756"/>
    <w:rsid w:val="00C82C78"/>
    <w:rsid w:val="00C901CF"/>
    <w:rsid w:val="00C909CA"/>
    <w:rsid w:val="00C92F3C"/>
    <w:rsid w:val="00C96BA0"/>
    <w:rsid w:val="00CA50ED"/>
    <w:rsid w:val="00CA644A"/>
    <w:rsid w:val="00CA736E"/>
    <w:rsid w:val="00CB5B4B"/>
    <w:rsid w:val="00CC489C"/>
    <w:rsid w:val="00CD04AA"/>
    <w:rsid w:val="00CD528A"/>
    <w:rsid w:val="00CD6F89"/>
    <w:rsid w:val="00CF1522"/>
    <w:rsid w:val="00CF1F47"/>
    <w:rsid w:val="00CF27C0"/>
    <w:rsid w:val="00CF2D06"/>
    <w:rsid w:val="00CF3FFF"/>
    <w:rsid w:val="00CF4140"/>
    <w:rsid w:val="00CF6275"/>
    <w:rsid w:val="00D00B9A"/>
    <w:rsid w:val="00D15596"/>
    <w:rsid w:val="00D324A8"/>
    <w:rsid w:val="00D32C8E"/>
    <w:rsid w:val="00D33E45"/>
    <w:rsid w:val="00D35AE0"/>
    <w:rsid w:val="00D379E4"/>
    <w:rsid w:val="00D45874"/>
    <w:rsid w:val="00D45877"/>
    <w:rsid w:val="00D52D5D"/>
    <w:rsid w:val="00D600AF"/>
    <w:rsid w:val="00D61E86"/>
    <w:rsid w:val="00D6369B"/>
    <w:rsid w:val="00D66289"/>
    <w:rsid w:val="00D740E6"/>
    <w:rsid w:val="00D75E14"/>
    <w:rsid w:val="00D76A16"/>
    <w:rsid w:val="00D76C00"/>
    <w:rsid w:val="00D820F1"/>
    <w:rsid w:val="00D91E46"/>
    <w:rsid w:val="00D934D3"/>
    <w:rsid w:val="00D96374"/>
    <w:rsid w:val="00D97634"/>
    <w:rsid w:val="00DA7DD8"/>
    <w:rsid w:val="00DC2CFB"/>
    <w:rsid w:val="00DC432E"/>
    <w:rsid w:val="00DD3F90"/>
    <w:rsid w:val="00DD41D2"/>
    <w:rsid w:val="00DD7817"/>
    <w:rsid w:val="00DE2C51"/>
    <w:rsid w:val="00DE6596"/>
    <w:rsid w:val="00DE787F"/>
    <w:rsid w:val="00DF4498"/>
    <w:rsid w:val="00E01543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46E39"/>
    <w:rsid w:val="00E50813"/>
    <w:rsid w:val="00E64829"/>
    <w:rsid w:val="00E66647"/>
    <w:rsid w:val="00E70E71"/>
    <w:rsid w:val="00E722BE"/>
    <w:rsid w:val="00E877C8"/>
    <w:rsid w:val="00E92F30"/>
    <w:rsid w:val="00E93762"/>
    <w:rsid w:val="00E979CD"/>
    <w:rsid w:val="00EA098F"/>
    <w:rsid w:val="00EA2F66"/>
    <w:rsid w:val="00EA2F82"/>
    <w:rsid w:val="00EA520E"/>
    <w:rsid w:val="00EA718C"/>
    <w:rsid w:val="00EA72AD"/>
    <w:rsid w:val="00EB18ED"/>
    <w:rsid w:val="00EB2619"/>
    <w:rsid w:val="00EB348A"/>
    <w:rsid w:val="00EB77D2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A51E8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6B8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CE03C"/>
  <w15:chartTrackingRefBased/>
  <w15:docId w15:val="{DC4876AB-0787-4459-BF3B-0D423DFA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0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705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0705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620705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620705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qFormat/>
    <w:rsid w:val="00937310"/>
    <w:pPr>
      <w:spacing w:before="120" w:line="312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620705"/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qFormat/>
    <w:rsid w:val="00937310"/>
    <w:rPr>
      <w:b w:val="0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20705"/>
    <w:rPr>
      <w:color w:val="808080"/>
    </w:rPr>
  </w:style>
  <w:style w:type="paragraph" w:styleId="Header">
    <w:name w:val="header"/>
    <w:basedOn w:val="Normal"/>
    <w:link w:val="HeaderChar"/>
    <w:uiPriority w:val="99"/>
    <w:rsid w:val="00620705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070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62070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0705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620705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620705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620705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620705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620705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620705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70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0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0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705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620705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620705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620705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620705"/>
    <w:pPr>
      <w:ind w:left="720"/>
      <w:contextualSpacing/>
    </w:pPr>
  </w:style>
  <w:style w:type="paragraph" w:customStyle="1" w:styleId="Bullet1">
    <w:name w:val="Bullet 1"/>
    <w:basedOn w:val="ListParagraph"/>
    <w:qFormat/>
    <w:rsid w:val="00620705"/>
    <w:pPr>
      <w:numPr>
        <w:numId w:val="15"/>
      </w:numPr>
      <w:contextualSpacing w:val="0"/>
    </w:pPr>
  </w:style>
  <w:style w:type="paragraph" w:customStyle="1" w:styleId="Bullet2">
    <w:name w:val="Bullet 2"/>
    <w:basedOn w:val="Bullet1"/>
    <w:qFormat/>
    <w:rsid w:val="00620705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620705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620705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620705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620705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620705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620705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620705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620705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620705"/>
    <w:pPr>
      <w:ind w:left="240"/>
    </w:pPr>
  </w:style>
  <w:style w:type="paragraph" w:styleId="TOC3">
    <w:name w:val="toc 3"/>
    <w:basedOn w:val="TOC2"/>
    <w:next w:val="TOC4"/>
    <w:uiPriority w:val="39"/>
    <w:rsid w:val="00620705"/>
    <w:pPr>
      <w:ind w:left="480"/>
    </w:pPr>
  </w:style>
  <w:style w:type="paragraph" w:styleId="TOC4">
    <w:name w:val="toc 4"/>
    <w:basedOn w:val="TOC3"/>
    <w:uiPriority w:val="39"/>
    <w:rsid w:val="00620705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620705"/>
    <w:pPr>
      <w:numPr>
        <w:numId w:val="22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620705"/>
    <w:pPr>
      <w:numPr>
        <w:ilvl w:val="1"/>
        <w:numId w:val="22"/>
      </w:numPr>
    </w:pPr>
  </w:style>
  <w:style w:type="paragraph" w:customStyle="1" w:styleId="Normalindented">
    <w:name w:val="Normal indented"/>
    <w:basedOn w:val="Normal"/>
    <w:qFormat/>
    <w:rsid w:val="00620705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620705"/>
    <w:pPr>
      <w:numPr>
        <w:ilvl w:val="2"/>
        <w:numId w:val="22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620705"/>
    <w:pPr>
      <w:numPr>
        <w:ilvl w:val="3"/>
        <w:numId w:val="22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620705"/>
    <w:pPr>
      <w:tabs>
        <w:tab w:val="left" w:pos="284"/>
      </w:tabs>
      <w:spacing w:after="120"/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20705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620705"/>
    <w:rPr>
      <w:vertAlign w:val="superscript"/>
    </w:rPr>
  </w:style>
  <w:style w:type="paragraph" w:customStyle="1" w:styleId="Bullet3">
    <w:name w:val="Bullet 3"/>
    <w:basedOn w:val="Bullet2"/>
    <w:qFormat/>
    <w:rsid w:val="00620705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620705"/>
    <w:pPr>
      <w:numPr>
        <w:numId w:val="18"/>
      </w:numPr>
    </w:pPr>
  </w:style>
  <w:style w:type="paragraph" w:customStyle="1" w:styleId="Bulletnumbered2abc">
    <w:name w:val="Bullet numbered 2 (abc)"/>
    <w:basedOn w:val="Bulletnumbered1123"/>
    <w:qFormat/>
    <w:rsid w:val="00620705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620705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62070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62070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62070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620705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620705"/>
    <w:pPr>
      <w:numPr>
        <w:numId w:val="24"/>
      </w:numPr>
    </w:pPr>
  </w:style>
  <w:style w:type="paragraph" w:customStyle="1" w:styleId="Tablebullet2">
    <w:name w:val="Table bullet 2"/>
    <w:basedOn w:val="Tablebullet1"/>
    <w:qFormat/>
    <w:rsid w:val="00620705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620705"/>
    <w:pPr>
      <w:jc w:val="right"/>
    </w:pPr>
  </w:style>
  <w:style w:type="paragraph" w:customStyle="1" w:styleId="Pagenumbers">
    <w:name w:val="Page numbers"/>
    <w:basedOn w:val="Footer"/>
    <w:qFormat/>
    <w:rsid w:val="00620705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620705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620705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620705"/>
    <w:rPr>
      <w:b/>
      <w:i/>
    </w:rPr>
  </w:style>
  <w:style w:type="character" w:customStyle="1" w:styleId="Subscript">
    <w:name w:val="Subscript"/>
    <w:basedOn w:val="Superscript"/>
    <w:uiPriority w:val="1"/>
    <w:qFormat/>
    <w:rsid w:val="00620705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620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05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620705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620705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0705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620705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937310"/>
    <w:rPr>
      <w:b/>
      <w:color w:val="FFFFFF" w:themeColor="background1"/>
      <w:sz w:val="28"/>
    </w:rPr>
  </w:style>
  <w:style w:type="character" w:customStyle="1" w:styleId="yellowbold">
    <w:name w:val="*yellow bold"/>
    <w:basedOn w:val="DefaultParagraphFont"/>
    <w:uiPriority w:val="1"/>
    <w:qFormat/>
    <w:rsid w:val="00620705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20705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620705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20705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620705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620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6207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70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620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705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620705"/>
    <w:pPr>
      <w:numPr>
        <w:numId w:val="26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620705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620705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620705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20705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620705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620705"/>
    <w:rPr>
      <w:b/>
      <w:bCs/>
      <w:color w:val="006EB8"/>
    </w:rPr>
  </w:style>
  <w:style w:type="paragraph" w:customStyle="1" w:styleId="Default">
    <w:name w:val="Default"/>
    <w:semiHidden/>
    <w:locked/>
    <w:rsid w:val="006207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207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620705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620705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620705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620705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620705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62070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620705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62070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620705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62070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620705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62070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937310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937310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937310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937310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620705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620705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  <w:style w:type="paragraph" w:styleId="Revision">
    <w:name w:val="Revision"/>
    <w:hidden/>
    <w:uiPriority w:val="99"/>
    <w:semiHidden/>
    <w:rsid w:val="00C74B9D"/>
    <w:pPr>
      <w:spacing w:after="0" w:line="240" w:lineRule="auto"/>
    </w:pPr>
    <w:rPr>
      <w:rFonts w:ascii="Arial" w:hAnsi="Arial"/>
      <w:sz w:val="24"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620705"/>
    <w:rPr>
      <w:position w:val="-14"/>
    </w:rPr>
  </w:style>
  <w:style w:type="character" w:customStyle="1" w:styleId="ImprintPHSlinkEditorialuseonly">
    <w:name w:val="*Imprint PHS link (Editorial use only)"/>
    <w:basedOn w:val="Hyperlink"/>
    <w:uiPriority w:val="1"/>
    <w:qFormat/>
    <w:rsid w:val="00620705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620705"/>
    <w:rPr>
      <w:rFonts w:cs="Arial"/>
      <w:b w:val="0"/>
      <w:color w:val="B50000"/>
    </w:rPr>
  </w:style>
  <w:style w:type="paragraph" w:customStyle="1" w:styleId="TemplateversionEditorialuseonly">
    <w:name w:val="*Template version (Editorial use only)"/>
    <w:basedOn w:val="Normal"/>
    <w:qFormat/>
    <w:rsid w:val="00620705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620705"/>
    <w:pPr>
      <w:tabs>
        <w:tab w:val="left" w:pos="1701"/>
      </w:tabs>
      <w:spacing w:after="120"/>
    </w:pPr>
  </w:style>
  <w:style w:type="paragraph" w:styleId="NormalIndent">
    <w:name w:val="Normal Indent"/>
    <w:basedOn w:val="Normal"/>
    <w:uiPriority w:val="99"/>
    <w:semiHidden/>
    <w:locked/>
    <w:rsid w:val="00620705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620705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620705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620705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620705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620705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620705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620705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620705"/>
    <w:pPr>
      <w:spacing w:after="100"/>
      <w:ind w:left="1920"/>
    </w:pPr>
  </w:style>
  <w:style w:type="character" w:styleId="Strong">
    <w:name w:val="Strong"/>
    <w:basedOn w:val="DefaultParagraphFont"/>
    <w:uiPriority w:val="22"/>
    <w:semiHidden/>
    <w:qFormat/>
    <w:locked/>
    <w:rsid w:val="00692202"/>
    <w:rPr>
      <w:b/>
      <w:bCs/>
    </w:rPr>
  </w:style>
  <w:style w:type="paragraph" w:customStyle="1" w:styleId="OtherformatstextboxonlyforRMarkdownuse">
    <w:name w:val="*Other formats textbox (only for RMarkdown use)"/>
    <w:basedOn w:val="Normal"/>
    <w:link w:val="OtherformatstextboxonlyforRMarkdownuseChar"/>
    <w:qFormat/>
    <w:rsid w:val="001D039C"/>
    <w:pPr>
      <w:pBdr>
        <w:top w:val="single" w:sz="12" w:space="8" w:color="3F3685"/>
        <w:left w:val="single" w:sz="12" w:space="8" w:color="3F3685"/>
        <w:bottom w:val="single" w:sz="12" w:space="4" w:color="3F3685"/>
        <w:right w:val="single" w:sz="12" w:space="8" w:color="3F3685"/>
      </w:pBdr>
    </w:pPr>
  </w:style>
  <w:style w:type="character" w:customStyle="1" w:styleId="OtherformatstextboxonlyforRMarkdownuseChar">
    <w:name w:val="*Other formats textbox (only for RMarkdown use) Char"/>
    <w:basedOn w:val="DefaultParagraphFont"/>
    <w:link w:val="OtherformatstextboxonlyforRMarkdownuse"/>
    <w:rsid w:val="001D039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osr.statisticsauthority.gov.uk/accredited-official-statistics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microsoft.com/office/2016/09/relationships/commentsIds" Target="commentsId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microsoft.com/office/2011/relationships/commentsExtended" Target="commentsExtended.xml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mailto:phs.otherformats@phs.scot" TargetMode="External"/><Relationship Id="rId20" Type="http://schemas.openxmlformats.org/officeDocument/2006/relationships/hyperlink" Target="http://www.publichealthscotland.scot/ogl" TargetMode="External"/><Relationship Id="rId29" Type="http://schemas.openxmlformats.org/officeDocument/2006/relationships/hyperlink" Target="https://osr.statisticsauthority.gov.uk/contact-u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comments" Target="comments.xml"/><Relationship Id="rId32" Type="http://schemas.openxmlformats.org/officeDocument/2006/relationships/hyperlink" Target="https://publichealthscotland.scot/our-organisation/about-our-statistics/official-statistics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28" Type="http://schemas.openxmlformats.org/officeDocument/2006/relationships/hyperlink" Target="mailto:regulation@statistics.gov.uk" TargetMode="External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://www.nationalarchives.gov.uk/doc/open-government-licence/" TargetMode="External"/><Relationship Id="rId31" Type="http://schemas.openxmlformats.org/officeDocument/2006/relationships/hyperlink" Target="https://code.statisticsauthority.gov.uk/glossary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://www.publichealthscotland.scot" TargetMode="External"/><Relationship Id="rId27" Type="http://schemas.microsoft.com/office/2018/08/relationships/commentsExtensible" Target="commentsExtensible.xml"/><Relationship Id="rId30" Type="http://schemas.openxmlformats.org/officeDocument/2006/relationships/hyperlink" Target="https://code.statisticsauthority.gov.uk/" TargetMode="External"/><Relationship Id="rId35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19B35675184024AE9DD178FAE4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DB9D6-99F3-47B0-AED9-A4D2E1EECE31}"/>
      </w:docPartPr>
      <w:docPartBody>
        <w:p w:rsidR="00632B40" w:rsidRDefault="00632B40">
          <w:pPr>
            <w:pStyle w:val="0819B35675184024AE9DD178FAE4FBCB"/>
          </w:pPr>
          <w:r w:rsidRPr="002519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7"/>
    <w:rsid w:val="001945D4"/>
    <w:rsid w:val="00572648"/>
    <w:rsid w:val="00632B40"/>
    <w:rsid w:val="00A40E8E"/>
    <w:rsid w:val="00AB5173"/>
    <w:rsid w:val="00B73971"/>
    <w:rsid w:val="00BB4821"/>
    <w:rsid w:val="00BC5507"/>
    <w:rsid w:val="00E11FA0"/>
    <w:rsid w:val="00E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819B35675184024AE9DD178FAE4FBCB">
    <w:name w:val="0819B35675184024AE9DD178FAE4F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Props1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18D3F-3AB1-4109-AD02-97DDD4B27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docMetadata/LabelInfo.xml><?xml version="1.0" encoding="utf-8"?>
<clbl:labelList xmlns:clbl="http://schemas.microsoft.com/office/2020/mipLabelMetadata">
  <clbl:label id="{10efe0bd-a030-4bca-809c-b5e6745e499a}" enabled="0" method="" siteId="{10efe0bd-a030-4bca-809c-b5e6745e49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/>
  <cp:lastModifiedBy>Alan Yeung</cp:lastModifiedBy>
  <cp:revision>4</cp:revision>
  <cp:lastPrinted>2021-04-16T11:52:00Z</cp:lastPrinted>
  <dcterms:created xsi:type="dcterms:W3CDTF">2024-02-09T13:01:00Z</dcterms:created>
  <dcterms:modified xsi:type="dcterms:W3CDTF">2024-02-09T13:13:00Z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