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55D3F8EC"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76A90">
        <w:rPr>
          <w:rFonts w:ascii="Calibri" w:eastAsia="Calibri" w:hAnsi="Calibri" w:cs="Calibri"/>
          <w:b/>
          <w:sz w:val="32"/>
          <w:szCs w:val="32"/>
          <w:u w:val="single"/>
        </w:rPr>
        <w:t>17</w:t>
      </w:r>
      <w:r w:rsidR="003A4A9D">
        <w:rPr>
          <w:rFonts w:ascii="Calibri" w:eastAsia="Calibri" w:hAnsi="Calibri" w:cs="Calibri"/>
          <w:b/>
          <w:sz w:val="32"/>
          <w:szCs w:val="32"/>
          <w:u w:val="single"/>
        </w:rPr>
        <w:t xml:space="preserve"> </w:t>
      </w:r>
      <w:r w:rsidR="00EB1A7C">
        <w:rPr>
          <w:rFonts w:ascii="Calibri" w:eastAsia="Calibri" w:hAnsi="Calibri" w:cs="Calibri"/>
          <w:b/>
          <w:sz w:val="32"/>
          <w:szCs w:val="32"/>
          <w:u w:val="single"/>
        </w:rPr>
        <w:t>Ma</w:t>
      </w:r>
      <w:r w:rsidR="00376A90">
        <w:rPr>
          <w:rFonts w:ascii="Calibri" w:eastAsia="Calibri" w:hAnsi="Calibri" w:cs="Calibri"/>
          <w:b/>
          <w:sz w:val="32"/>
          <w:szCs w:val="32"/>
          <w:u w:val="single"/>
        </w:rPr>
        <w:t>y</w:t>
      </w:r>
      <w:r w:rsidR="0018787A">
        <w:rPr>
          <w:rFonts w:ascii="Calibri" w:eastAsia="Calibri" w:hAnsi="Calibri" w:cs="Calibri"/>
          <w:b/>
          <w:sz w:val="32"/>
          <w:szCs w:val="32"/>
          <w:u w:val="single"/>
        </w:rPr>
        <w:t xml:space="preserve"> </w:t>
      </w:r>
      <w:r>
        <w:rPr>
          <w:rFonts w:ascii="Calibri" w:eastAsia="Calibri" w:hAnsi="Calibri" w:cs="Calibri"/>
          <w:b/>
          <w:sz w:val="32"/>
          <w:szCs w:val="32"/>
          <w:u w:val="single"/>
        </w:rPr>
        <w:t>202</w:t>
      </w:r>
      <w:r w:rsidR="0018787A">
        <w:rPr>
          <w:rFonts w:ascii="Calibri" w:eastAsia="Calibri" w:hAnsi="Calibri" w:cs="Calibri"/>
          <w:b/>
          <w:sz w:val="32"/>
          <w:szCs w:val="32"/>
          <w:u w:val="single"/>
        </w:rPr>
        <w:t>4</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Contact person</w:t>
      </w:r>
      <w:r w:rsidRPr="00BF3AD5">
        <w:rPr>
          <w:rFonts w:asciiTheme="majorHAnsi" w:eastAsia="Calibri" w:hAnsiTheme="majorHAnsi" w:cstheme="majorHAnsi"/>
          <w:sz w:val="22"/>
          <w:szCs w:val="22"/>
        </w:rPr>
        <w:t>:.</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Public-nEUro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Public-nEUro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Public-nEUro</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2"/>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3"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4"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5"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 signature before PublicnEuro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6"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7"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3424E2F"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by Institution, if u</w:t>
      </w:r>
      <w:r>
        <w:rPr>
          <w:rFonts w:ascii="Calibri" w:eastAsia="Calibri" w:hAnsi="Calibri" w:cs="Calibri"/>
          <w:color w:val="222222"/>
          <w:sz w:val="22"/>
          <w:szCs w:val="22"/>
          <w:highlight w:val="white"/>
        </w:rPr>
        <w:t>pdated prices from NRU</w:t>
      </w:r>
      <w:r w:rsidR="009575D1">
        <w:rPr>
          <w:rFonts w:ascii="Calibri" w:eastAsia="Calibri" w:hAnsi="Calibri" w:cs="Calibri"/>
          <w:color w:val="222222"/>
          <w:sz w:val="22"/>
          <w:szCs w:val="22"/>
          <w:highlight w:val="white"/>
        </w:rPr>
        <w:t xml:space="preserve"> 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6E731A45"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67576C7A"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5A745289"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/year</w:t>
      </w:r>
    </w:p>
    <w:p w14:paraId="305604A1" w14:textId="7B4E50E9"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sdt>
            <w:sdtPr>
              <w:id w:val="-1896579693"/>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                                                                                                                              </w:t>
      </w:r>
      <w:r w:rsidR="00376A90">
        <w:rPr>
          <w:rFonts w:asciiTheme="majorHAnsi" w:hAnsiTheme="majorHAnsi" w:cstheme="majorHAnsi"/>
          <w:b/>
          <w:bCs/>
          <w:position w:val="0"/>
          <w:sz w:val="22"/>
          <w:szCs w:val="22"/>
          <w:lang w:val="en-DK" w:eastAsia="en-DK"/>
        </w:rPr>
        <w:t>0.09</w:t>
      </w:r>
      <w:r w:rsidR="00022C7D" w:rsidRPr="00022C7D">
        <w:rPr>
          <w:rFonts w:asciiTheme="majorHAnsi" w:hAnsiTheme="majorHAnsi" w:cstheme="majorHAnsi"/>
          <w:b/>
          <w:bCs/>
          <w:position w:val="0"/>
          <w:sz w:val="22"/>
          <w:szCs w:val="22"/>
          <w:lang w:val="en-DK" w:eastAsia="en-DK"/>
        </w:rPr>
        <w:t>7DKK/</w:t>
      </w:r>
      <w:r w:rsidR="00376A90">
        <w:rPr>
          <w:rFonts w:asciiTheme="majorHAnsi" w:hAnsiTheme="majorHAnsi" w:cstheme="majorHAnsi"/>
          <w:b/>
          <w:bCs/>
          <w:position w:val="0"/>
          <w:sz w:val="22"/>
          <w:szCs w:val="22"/>
          <w:lang w:val="en-DK" w:eastAsia="en-DK"/>
        </w:rPr>
        <w:t>G</w:t>
      </w:r>
      <w:r w:rsidR="00022C7D" w:rsidRPr="00022C7D">
        <w:rPr>
          <w:rFonts w:asciiTheme="majorHAnsi" w:hAnsiTheme="majorHAnsi" w:cstheme="majorHAnsi"/>
          <w:b/>
          <w:bCs/>
          <w:position w:val="0"/>
          <w:sz w:val="22"/>
          <w:szCs w:val="22"/>
          <w:lang w:val="en-DK" w:eastAsia="en-DK"/>
        </w:rPr>
        <w:t>B/mo</w:t>
      </w:r>
      <w:r w:rsidR="00376A90">
        <w:rPr>
          <w:rFonts w:asciiTheme="majorHAnsi" w:hAnsiTheme="majorHAnsi" w:cstheme="majorHAnsi"/>
          <w:b/>
          <w:bCs/>
          <w:position w:val="0"/>
          <w:sz w:val="22"/>
          <w:szCs w:val="22"/>
          <w:lang w:val="en-DK" w:eastAsia="en-DK"/>
        </w:rPr>
        <w:t>nth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6B3FB8BF"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 xml:space="preserve">*The curated dataset size will be determined by </w:t>
      </w:r>
      <w:r w:rsidR="00376A90">
        <w:rPr>
          <w:rFonts w:ascii="Calibri" w:eastAsia="Calibri" w:hAnsi="Calibri" w:cs="Calibri"/>
          <w:i/>
          <w:sz w:val="22"/>
          <w:szCs w:val="22"/>
          <w:highlight w:val="white"/>
        </w:rPr>
        <w:t>rounding</w:t>
      </w:r>
      <w:r>
        <w:rPr>
          <w:rFonts w:ascii="Calibri" w:eastAsia="Calibri" w:hAnsi="Calibri" w:cs="Calibri"/>
          <w:i/>
          <w:sz w:val="22"/>
          <w:szCs w:val="22"/>
          <w:highlight w:val="white"/>
        </w:rPr>
        <w:t xml:space="preserve">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072560C9"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68EAF824"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77777777" w:rsidR="00754395" w:rsidRDefault="00754395" w:rsidP="00754395">
      <w:pPr>
        <w:suppressAutoHyphens w:val="0"/>
        <w:overflowPunct/>
        <w:autoSpaceDE/>
        <w:adjustRightInd/>
        <w:spacing w:line="240" w:lineRule="auto"/>
        <w:ind w:leftChars="0" w:left="0" w:firstLineChars="0" w:firstLine="0"/>
        <w:outlineLvl w:val="9"/>
        <w:rPr>
          <w:rFonts w:ascii="Calibri" w:eastAsia="Calibri" w:hAnsi="Calibri" w:cs="Calibri"/>
          <w:sz w:val="22"/>
          <w:szCs w:val="22"/>
        </w:rPr>
      </w:pPr>
      <w:r>
        <w:rPr>
          <w:rFonts w:ascii="Calibri" w:eastAsia="Calibri" w:hAnsi="Calibri" w:cs="Calibri"/>
          <w:sz w:val="22"/>
          <w:szCs w:val="22"/>
        </w:rPr>
        <w:t xml:space="preserve">     (We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p>
    <w:p w14:paraId="5600C13C" w14:textId="01CC7694"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lastRenderedPageBreak/>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Controller, and must not process personal data </w:t>
      </w:r>
      <w:r w:rsidR="00904DC8">
        <w:rPr>
          <w:rFonts w:ascii="Calibri" w:eastAsia="Calibri" w:hAnsi="Calibri" w:cs="Calibri"/>
          <w:color w:val="000000"/>
          <w:sz w:val="22"/>
          <w:szCs w:val="22"/>
        </w:rPr>
        <w:lastRenderedPageBreak/>
        <w:t>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w:t>
      </w:r>
      <w:r w:rsidR="00904DC8">
        <w:rPr>
          <w:rFonts w:ascii="Calibri" w:eastAsia="Calibri" w:hAnsi="Calibri" w:cs="Calibri"/>
          <w:color w:val="000000"/>
          <w:sz w:val="22"/>
          <w:szCs w:val="22"/>
        </w:rPr>
        <w:lastRenderedPageBreak/>
        <w:t>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w:t>
      </w:r>
      <w:r w:rsidR="00904DC8">
        <w:rPr>
          <w:rFonts w:ascii="Calibri" w:eastAsia="Calibri" w:hAnsi="Calibri" w:cs="Calibri"/>
          <w:color w:val="000000"/>
          <w:sz w:val="22"/>
          <w:szCs w:val="22"/>
        </w:rPr>
        <w:lastRenderedPageBreak/>
        <w:t>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8"/>
      <w:footerReference w:type="default" r:id="rId19"/>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832AD" w14:textId="77777777" w:rsidR="00E15344" w:rsidRDefault="00E15344">
      <w:pPr>
        <w:spacing w:line="240" w:lineRule="auto"/>
        <w:ind w:left="0" w:hanging="2"/>
      </w:pPr>
      <w:r>
        <w:separator/>
      </w:r>
    </w:p>
  </w:endnote>
  <w:endnote w:type="continuationSeparator" w:id="0">
    <w:p w14:paraId="45CEF2AE" w14:textId="77777777" w:rsidR="00E15344" w:rsidRDefault="00E1534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994C2" w14:textId="77777777" w:rsidR="00E15344" w:rsidRDefault="00E15344">
      <w:pPr>
        <w:spacing w:line="240" w:lineRule="auto"/>
        <w:ind w:left="0" w:hanging="2"/>
      </w:pPr>
      <w:r>
        <w:separator/>
      </w:r>
    </w:p>
  </w:footnote>
  <w:footnote w:type="continuationSeparator" w:id="0">
    <w:p w14:paraId="3D560F84" w14:textId="77777777" w:rsidR="00E15344" w:rsidRDefault="00E1534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110190"/>
    <w:rsid w:val="00120E6B"/>
    <w:rsid w:val="0018787A"/>
    <w:rsid w:val="001A2D91"/>
    <w:rsid w:val="001B3DF7"/>
    <w:rsid w:val="001C7312"/>
    <w:rsid w:val="001D71D8"/>
    <w:rsid w:val="001F5347"/>
    <w:rsid w:val="002106E8"/>
    <w:rsid w:val="00220584"/>
    <w:rsid w:val="0022567F"/>
    <w:rsid w:val="002269C6"/>
    <w:rsid w:val="00241BDC"/>
    <w:rsid w:val="002502F2"/>
    <w:rsid w:val="00255A59"/>
    <w:rsid w:val="002841AF"/>
    <w:rsid w:val="00286B21"/>
    <w:rsid w:val="002E4DBB"/>
    <w:rsid w:val="002E5CF2"/>
    <w:rsid w:val="003108E0"/>
    <w:rsid w:val="00314F62"/>
    <w:rsid w:val="003226D4"/>
    <w:rsid w:val="00343C19"/>
    <w:rsid w:val="00350C79"/>
    <w:rsid w:val="00370182"/>
    <w:rsid w:val="00376A90"/>
    <w:rsid w:val="003920D2"/>
    <w:rsid w:val="003A4A9D"/>
    <w:rsid w:val="003C2FA0"/>
    <w:rsid w:val="003E63C6"/>
    <w:rsid w:val="003F3C65"/>
    <w:rsid w:val="00426899"/>
    <w:rsid w:val="00451CAF"/>
    <w:rsid w:val="0045324D"/>
    <w:rsid w:val="00462E52"/>
    <w:rsid w:val="00465C57"/>
    <w:rsid w:val="004A34B8"/>
    <w:rsid w:val="004A5901"/>
    <w:rsid w:val="004F29B1"/>
    <w:rsid w:val="00516536"/>
    <w:rsid w:val="00553B02"/>
    <w:rsid w:val="005926D0"/>
    <w:rsid w:val="00595AF2"/>
    <w:rsid w:val="005D55BE"/>
    <w:rsid w:val="006D60F3"/>
    <w:rsid w:val="006F5D22"/>
    <w:rsid w:val="0071793F"/>
    <w:rsid w:val="0074230A"/>
    <w:rsid w:val="00742992"/>
    <w:rsid w:val="007470B1"/>
    <w:rsid w:val="0075379D"/>
    <w:rsid w:val="00754395"/>
    <w:rsid w:val="007544F6"/>
    <w:rsid w:val="00792660"/>
    <w:rsid w:val="007A0951"/>
    <w:rsid w:val="007B1188"/>
    <w:rsid w:val="008241D4"/>
    <w:rsid w:val="0089179E"/>
    <w:rsid w:val="008C09DF"/>
    <w:rsid w:val="00904DC8"/>
    <w:rsid w:val="009414F7"/>
    <w:rsid w:val="00953CCD"/>
    <w:rsid w:val="009575D1"/>
    <w:rsid w:val="00957E1E"/>
    <w:rsid w:val="00970D8F"/>
    <w:rsid w:val="009C2324"/>
    <w:rsid w:val="009E5CC5"/>
    <w:rsid w:val="00A605BB"/>
    <w:rsid w:val="00AC6652"/>
    <w:rsid w:val="00AD7D1B"/>
    <w:rsid w:val="00B07704"/>
    <w:rsid w:val="00B469D6"/>
    <w:rsid w:val="00B5575A"/>
    <w:rsid w:val="00B75CC9"/>
    <w:rsid w:val="00BB76F1"/>
    <w:rsid w:val="00BC6A08"/>
    <w:rsid w:val="00BF1727"/>
    <w:rsid w:val="00BF3AD5"/>
    <w:rsid w:val="00C0236E"/>
    <w:rsid w:val="00C334A7"/>
    <w:rsid w:val="00C678CA"/>
    <w:rsid w:val="00C76CC1"/>
    <w:rsid w:val="00C8586D"/>
    <w:rsid w:val="00CB5F3D"/>
    <w:rsid w:val="00CF16EF"/>
    <w:rsid w:val="00CF2E79"/>
    <w:rsid w:val="00D21F97"/>
    <w:rsid w:val="00D67631"/>
    <w:rsid w:val="00D84A7F"/>
    <w:rsid w:val="00DE0C9B"/>
    <w:rsid w:val="00E148A8"/>
    <w:rsid w:val="00E15344"/>
    <w:rsid w:val="00E53C57"/>
    <w:rsid w:val="00E727A7"/>
    <w:rsid w:val="00E91EF3"/>
    <w:rsid w:val="00EA0F29"/>
    <w:rsid w:val="00EB1A7C"/>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brains.e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security" TargetMode="External"/><Relationship Id="rId2" Type="http://schemas.openxmlformats.org/officeDocument/2006/relationships/customXml" Target="../customXml/item2.xml"/><Relationship Id="rId16" Type="http://schemas.openxmlformats.org/officeDocument/2006/relationships/hyperlink" Target="https://www.computerome.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5" Type="http://schemas.openxmlformats.org/officeDocument/2006/relationships/settings" Target="settings.xml"/><Relationship Id="rId15" Type="http://schemas.openxmlformats.org/officeDocument/2006/relationships/hyperlink" Target="https://portal.conp.ca/"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openneu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7870</Words>
  <Characters>43996</Characters>
  <Application>Microsoft Office Word</Application>
  <DocSecurity>0</DocSecurity>
  <Lines>879</Lines>
  <Paragraphs>378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5</cp:revision>
  <dcterms:created xsi:type="dcterms:W3CDTF">2024-03-25T13:58:00Z</dcterms:created>
  <dcterms:modified xsi:type="dcterms:W3CDTF">2024-09-27T12:49:00Z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