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 Workbench</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cs="Tahoma" w:eastAsia="Tahoma"/>
            <w:sz w:val="24"/>
            <w:color w:val="000000"/>
          </w:rPr>
          <w:t>Language</w:t>
        </w:r>
      </w:hyperlink>
      <w:r>
        <w:rPr>
          <w:rFonts w:ascii="Tahoma" w:hAnsi="Tahoma" w:cs="Tahoma" w:eastAsia="Tahoma"/>
          <w:sz w:val="24"/>
          <w:color w:val="000000"/>
        </w:rPr>
        <w:tab/>
      </w:r>
      <w:r>
        <w:fldChar w:fldCharType="begin"/>
      </w:r>
      <w:r>
        <w:instrText xml:space="preserve">PAGEREF _topic_Language \h  \* MERGEFORMAT </w:instrText>
      </w:r>
      <w:r>
        <w:fldChar w:fldCharType="separate"/>
      </w:r>
      <w:r>
        <w:rPr>
          <w:rFonts w:ascii="Tahoma" w:hAnsi="Tahoma" w:cs="Tahoma" w:eastAsia="Tahoma"/>
          <w:sz w:val="24"/>
          <w:color w:val="000000"/>
        </w:rPr>
        <w:t>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cs="Tahoma" w:eastAsia="Tahoma"/>
            <w:sz w:val="24"/>
            <w:color w:val="000000"/>
          </w:rPr>
          <w:t>Logging In</w:t>
        </w:r>
      </w:hyperlink>
      <w:r>
        <w:rPr>
          <w:rFonts w:ascii="Tahoma" w:hAnsi="Tahoma" w:cs="Tahoma" w:eastAsia="Tahoma"/>
          <w:sz w:val="24"/>
          <w:color w:val="000000"/>
        </w:rPr>
        <w:tab/>
      </w:r>
      <w:r>
        <w:fldChar w:fldCharType="begin"/>
      </w:r>
      <w:r>
        <w:instrText xml:space="preserve">PAGEREF _topic_LoggingIn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_topic_Terminology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cs="Tahoma" w:eastAsia="Tahoma"/>
            <w:sz w:val="24"/>
            <w:color w:val="000000"/>
          </w:rPr>
          <w:t>User Profiles</w:t>
        </w:r>
      </w:hyperlink>
      <w:r>
        <w:rPr>
          <w:rFonts w:ascii="Tahoma" w:hAnsi="Tahoma" w:cs="Tahoma" w:eastAsia="Tahoma"/>
          <w:sz w:val="24"/>
          <w:color w:val="000000"/>
        </w:rPr>
        <w:tab/>
      </w:r>
      <w:r>
        <w:fldChar w:fldCharType="begin"/>
      </w:r>
      <w:r>
        <w:instrText xml:space="preserve">PAGEREF _topic_UserProfiles \h  \* MERGEFORMAT </w:instrText>
      </w:r>
      <w:r>
        <w:fldChar w:fldCharType="separate"/>
      </w:r>
      <w:r>
        <w:rPr>
          <w:rFonts w:ascii="Tahoma" w:hAnsi="Tahoma" w:cs="Tahoma" w:eastAsia="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cs="Tahoma" w:eastAsia="Tahoma"/>
            <w:sz w:val="24"/>
            <w:color w:val="000000"/>
          </w:rPr>
          <w:t>Security</w:t>
        </w:r>
      </w:hyperlink>
      <w:r>
        <w:rPr>
          <w:rFonts w:ascii="Tahoma" w:hAnsi="Tahoma" w:cs="Tahoma" w:eastAsia="Tahoma"/>
          <w:sz w:val="24"/>
          <w:color w:val="000000"/>
        </w:rPr>
        <w:tab/>
      </w:r>
      <w:r>
        <w:fldChar w:fldCharType="begin"/>
      </w:r>
      <w:r>
        <w:instrText xml:space="preserve">PAGEREF _topic_Security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cs="Tahoma" w:eastAsia="Tahoma"/>
            <w:sz w:val="24"/>
            <w:color w:val="000000"/>
          </w:rPr>
          <w:t>Roles</w:t>
        </w:r>
      </w:hyperlink>
      <w:r>
        <w:rPr>
          <w:rFonts w:ascii="Tahoma" w:hAnsi="Tahoma" w:cs="Tahoma" w:eastAsia="Tahoma"/>
          <w:sz w:val="24"/>
          <w:color w:val="000000"/>
        </w:rPr>
        <w:tab/>
      </w:r>
      <w:r>
        <w:fldChar w:fldCharType="begin"/>
      </w:r>
      <w:r>
        <w:instrText xml:space="preserve">PAGEREF _topic_Roles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_topic_Permissions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cs="Tahoma" w:eastAsia="Tahoma"/>
            <w:sz w:val="24"/>
            <w:color w:val="000000"/>
          </w:rPr>
          <w:t>Groups</w:t>
        </w:r>
      </w:hyperlink>
      <w:r>
        <w:rPr>
          <w:rFonts w:ascii="Tahoma" w:hAnsi="Tahoma" w:cs="Tahoma" w:eastAsia="Tahoma"/>
          <w:sz w:val="24"/>
          <w:color w:val="000000"/>
        </w:rPr>
        <w:tab/>
      </w:r>
      <w:r>
        <w:fldChar w:fldCharType="begin"/>
      </w:r>
      <w:r>
        <w:instrText xml:space="preserve">PAGEREF _topic_Groups \h  \* MERGEFORMAT </w:instrText>
      </w:r>
      <w:r>
        <w:fldChar w:fldCharType="separate"/>
      </w:r>
      <w:r>
        <w:rPr>
          <w:rFonts w:ascii="Tahoma" w:hAnsi="Tahoma" w:cs="Tahoma" w:eastAsia="Tahoma"/>
          <w:sz w:val="24"/>
          <w:color w:val="000000"/>
        </w:rPr>
        <w:t>16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cs="Tahoma" w:eastAsia="Tahoma"/>
            <w:sz w:val="24"/>
            <w:color w:val="000000"/>
          </w:rPr>
          <w:t>Tutorials</w:t>
        </w:r>
      </w:hyperlink>
      <w:r>
        <w:rPr>
          <w:rFonts w:ascii="Tahoma" w:hAnsi="Tahoma" w:cs="Tahoma" w:eastAsia="Tahoma"/>
          <w:sz w:val="24"/>
          <w:color w:val="000000"/>
        </w:rPr>
        <w:tab/>
      </w:r>
      <w:r>
        <w:fldChar w:fldCharType="begin"/>
      </w:r>
      <w:r>
        <w:instrText xml:space="preserve">PAGEREF _topic_Tutorials \h  \* MERGEFORMAT </w:instrText>
      </w:r>
      <w:r>
        <w:fldChar w:fldCharType="separate"/>
      </w:r>
      <w:r>
        <w:rPr>
          <w:rFonts w:ascii="Tahoma" w:hAnsi="Tahoma" w:cs="Tahoma" w:eastAsia="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Tutorial">
        <w:r>
          <w:rPr>
            <w:rFonts w:ascii="Tahoma" w:hAnsi="Tahoma" w:cs="Tahoma" w:eastAsia="Tahoma"/>
            <w:sz w:val="24"/>
            <w:color w:val="000000"/>
          </w:rPr>
          <w:t>Building a FHIR IG</w:t>
        </w:r>
      </w:hyperlink>
      <w:r>
        <w:rPr>
          <w:rFonts w:ascii="Tahoma" w:hAnsi="Tahoma" w:cs="Tahoma" w:eastAsia="Tahoma"/>
          <w:sz w:val="24"/>
          <w:color w:val="000000"/>
        </w:rPr>
        <w:tab/>
      </w:r>
      <w:r>
        <w:fldChar w:fldCharType="begin"/>
      </w:r>
      <w:r>
        <w:instrText xml:space="preserve">PAGEREF _topic_BuildingaFHIRIGTutorial \h  \* MERGEFORMAT </w:instrText>
      </w:r>
      <w:r>
        <w:fldChar w:fldCharType="separate"/>
      </w:r>
      <w:r>
        <w:rPr>
          <w:rFonts w:ascii="Tahoma" w:hAnsi="Tahoma" w:cs="Tahoma" w:eastAsia="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ExtensionsTutorial">
        <w:r>
          <w:rPr>
            <w:rFonts w:ascii="Tahoma" w:hAnsi="Tahoma" w:cs="Tahoma" w:eastAsia="Tahoma"/>
            <w:sz w:val="24"/>
            <w:color w:val="000000"/>
          </w:rPr>
          <w:t>FHIR Extensions</w:t>
        </w:r>
      </w:hyperlink>
      <w:r>
        <w:rPr>
          <w:rFonts w:ascii="Tahoma" w:hAnsi="Tahoma" w:cs="Tahoma" w:eastAsia="Tahoma"/>
          <w:sz w:val="24"/>
          <w:color w:val="000000"/>
        </w:rPr>
        <w:tab/>
      </w:r>
      <w:r>
        <w:fldChar w:fldCharType="begin"/>
      </w:r>
      <w:r>
        <w:instrText xml:space="preserve">PAGEREF _topic_FHIRExtensionsTutorial \h  \* MERGEFORMAT </w:instrText>
      </w:r>
      <w:r>
        <w:fldChar w:fldCharType="separate"/>
      </w:r>
      <w:r>
        <w:rPr>
          <w:rFonts w:ascii="Tahoma" w:hAnsi="Tahoma" w:cs="Tahoma" w:eastAsia="Tahoma"/>
          <w:sz w:val="24"/>
          <w:color w:val="000000"/>
        </w:rPr>
        <w:t>19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cs="Tahoma" w:eastAsia="Tahoma"/>
            <w:sz w:val="24"/>
            <w:color w:val="000000"/>
          </w:rPr>
          <w:t>Browsing</w:t>
        </w:r>
      </w:hyperlink>
      <w:r>
        <w:rPr>
          <w:rFonts w:ascii="Tahoma" w:hAnsi="Tahoma" w:cs="Tahoma" w:eastAsia="Tahoma"/>
          <w:sz w:val="24"/>
          <w:color w:val="000000"/>
        </w:rPr>
        <w:tab/>
      </w:r>
      <w:r>
        <w:fldChar w:fldCharType="begin"/>
      </w:r>
      <w:r>
        <w:instrText xml:space="preserve">PAGEREF _topic_Browsing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_topic_BrowseImplementationGuides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_topic_BrowseTerminology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_topic_AuthorImplementationGuides \h  \* MERGEFORMAT </w:instrText>
      </w:r>
      <w:r>
        <w:fldChar w:fldCharType="separate"/>
      </w:r>
      <w:r>
        <w:rPr>
          <w:rFonts w:ascii="Tahoma" w:hAnsi="Tahoma" w:cs="Tahoma" w:eastAsia="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_topic_ImplementationGuidePermissions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cs="Tahoma" w:eastAsia="Tahoma"/>
            <w:sz w:val="24"/>
            <w:color w:val="000000"/>
          </w:rPr>
          <w:t>Cardinality</w:t>
        </w:r>
      </w:hyperlink>
      <w:r>
        <w:rPr>
          <w:rFonts w:ascii="Tahoma" w:hAnsi="Tahoma" w:cs="Tahoma" w:eastAsia="Tahoma"/>
          <w:sz w:val="24"/>
          <w:color w:val="000000"/>
        </w:rPr>
        <w:tab/>
      </w:r>
      <w:r>
        <w:fldChar w:fldCharType="begin"/>
      </w:r>
      <w:r>
        <w:instrText xml:space="preserve">PAGEREF _topic_ImplementationGuideCardinality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cs="Tahoma" w:eastAsia="Tahoma"/>
            <w:sz w:val="24"/>
            <w:color w:val="000000"/>
          </w:rPr>
          <w:t>Template Types</w:t>
        </w:r>
      </w:hyperlink>
      <w:r>
        <w:rPr>
          <w:rFonts w:ascii="Tahoma" w:hAnsi="Tahoma" w:cs="Tahoma" w:eastAsia="Tahoma"/>
          <w:sz w:val="24"/>
          <w:color w:val="000000"/>
        </w:rPr>
        <w:tab/>
      </w:r>
      <w:r>
        <w:fldChar w:fldCharType="begin"/>
      </w:r>
      <w:r>
        <w:instrText xml:space="preserve">PAGEREF _topic_ImplementationGuideTemplateTypes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cs="Tahoma" w:eastAsia="Tahoma"/>
            <w:sz w:val="24"/>
            <w:color w:val="000000"/>
          </w:rPr>
          <w:t>Custom Schematron</w:t>
        </w:r>
      </w:hyperlink>
      <w:r>
        <w:rPr>
          <w:rFonts w:ascii="Tahoma" w:hAnsi="Tahoma" w:cs="Tahoma" w:eastAsia="Tahoma"/>
          <w:sz w:val="24"/>
          <w:color w:val="000000"/>
        </w:rPr>
        <w:tab/>
      </w:r>
      <w:r>
        <w:fldChar w:fldCharType="begin"/>
      </w:r>
      <w:r>
        <w:instrText xml:space="preserve">PAGEREF _topic_ImplementationGuideCustomSchemat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_topic_ImplementationGuideCategories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cs="Tahoma" w:eastAsia="Tahoma"/>
            <w:sz w:val="24"/>
            <w:color w:val="000000"/>
          </w:rPr>
          <w:t>Bookmarks</w:t>
        </w:r>
      </w:hyperlink>
      <w:r>
        <w:rPr>
          <w:rFonts w:ascii="Tahoma" w:hAnsi="Tahoma" w:cs="Tahoma" w:eastAsia="Tahoma"/>
          <w:sz w:val="24"/>
          <w:color w:val="000000"/>
        </w:rPr>
        <w:tab/>
      </w:r>
      <w:r>
        <w:fldChar w:fldCharType="begin"/>
      </w:r>
      <w:r>
        <w:instrText xml:space="preserve">PAGEREF _topic_ImplementationGuideBookmarks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cs="Tahoma" w:eastAsia="Tahoma"/>
            <w:sz w:val="24"/>
            <w:color w:val="000000"/>
          </w:rPr>
          <w:t>Files</w:t>
        </w:r>
      </w:hyperlink>
      <w:r>
        <w:rPr>
          <w:rFonts w:ascii="Tahoma" w:hAnsi="Tahoma" w:cs="Tahoma" w:eastAsia="Tahoma"/>
          <w:sz w:val="24"/>
          <w:color w:val="000000"/>
        </w:rPr>
        <w:tab/>
      </w:r>
      <w:r>
        <w:fldChar w:fldCharType="begin"/>
      </w:r>
      <w:r>
        <w:instrText xml:space="preserve">PAGEREF _topic_ImplementationGuideFiles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_topic_ImplementationGuideVersioning \h  \* MERGEFORMAT </w:instrText>
      </w:r>
      <w:r>
        <w:fldChar w:fldCharType="separate"/>
      </w:r>
      <w:r>
        <w:rPr>
          <w:rFonts w:ascii="Tahoma" w:hAnsi="Tahoma" w:cs="Tahoma" w:eastAsia="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_topic_TemplatesProfiles1 \h  \* MERGEFORMAT </w:instrText>
      </w:r>
      <w:r>
        <w:fldChar w:fldCharType="separate"/>
      </w:r>
      <w:r>
        <w:rPr>
          <w:rFonts w:ascii="Tahoma" w:hAnsi="Tahoma" w:cs="Tahoma" w:eastAsia="Tahoma"/>
          <w:sz w:val="24"/>
          <w:color w:val="000000"/>
        </w:rPr>
        <w:t>26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cs="Tahoma" w:eastAsia="Tahoma"/>
            <w:sz w:val="24"/>
            <w:color w:val="000000"/>
          </w:rPr>
          <w:t>Editor</w:t>
        </w:r>
      </w:hyperlink>
      <w:r>
        <w:rPr>
          <w:rFonts w:ascii="Tahoma" w:hAnsi="Tahoma" w:cs="Tahoma" w:eastAsia="Tahoma"/>
          <w:sz w:val="24"/>
          <w:color w:val="000000"/>
        </w:rPr>
        <w:tab/>
      </w:r>
      <w:r>
        <w:fldChar w:fldCharType="begin"/>
      </w:r>
      <w:r>
        <w:instrText xml:space="preserve">PAGEREF _topic_Editor \h  \* MERGEFORMAT </w:instrText>
      </w:r>
      <w:r>
        <w:fldChar w:fldCharType="separate"/>
      </w:r>
      <w:r>
        <w:rPr>
          <w:rFonts w:ascii="Tahoma" w:hAnsi="Tahoma" w:cs="Tahoma" w:eastAsia="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cs="Tahoma" w:eastAsia="Tahoma"/>
            <w:sz w:val="24"/>
            <w:color w:val="000000"/>
          </w:rPr>
          <w:t>Meta-Data</w:t>
        </w:r>
      </w:hyperlink>
      <w:r>
        <w:rPr>
          <w:rFonts w:ascii="Tahoma" w:hAnsi="Tahoma" w:cs="Tahoma" w:eastAsia="Tahoma"/>
          <w:sz w:val="24"/>
          <w:color w:val="000000"/>
        </w:rPr>
        <w:tab/>
      </w:r>
      <w:r>
        <w:fldChar w:fldCharType="begin"/>
      </w:r>
      <w:r>
        <w:instrText xml:space="preserve">PAGEREF _topic_MetaData \h  \* MERGEFORMAT </w:instrText>
      </w:r>
      <w:r>
        <w:fldChar w:fldCharType="separate"/>
      </w:r>
      <w:r>
        <w:rPr>
          <w:rFonts w:ascii="Tahoma" w:hAnsi="Tahoma" w:cs="Tahoma" w:eastAsia="Tahoma"/>
          <w:sz w:val="24"/>
          <w:color w:val="000000"/>
        </w:rPr>
        <w:t>27</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cs="Tahoma" w:eastAsia="Tahoma"/>
            <w:sz w:val="24"/>
            <w:color w:val="000000"/>
          </w:rPr>
          <w:t>Constraints</w:t>
        </w:r>
      </w:hyperlink>
      <w:r>
        <w:rPr>
          <w:rFonts w:ascii="Tahoma" w:hAnsi="Tahoma" w:cs="Tahoma" w:eastAsia="Tahoma"/>
          <w:sz w:val="24"/>
          <w:color w:val="000000"/>
        </w:rPr>
        <w:tab/>
      </w:r>
      <w:r>
        <w:fldChar w:fldCharType="begin"/>
      </w:r>
      <w:r>
        <w:instrText xml:space="preserve">PAGEREF _topic_Constraints \h  \* MERGEFORMAT </w:instrText>
      </w:r>
      <w:r>
        <w:fldChar w:fldCharType="separate"/>
      </w:r>
      <w:r>
        <w:rPr>
          <w:rFonts w:ascii="Tahoma" w:hAnsi="Tahoma" w:cs="Tahoma" w:eastAsia="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cs="Tahoma" w:eastAsia="Tahoma"/>
            <w:sz w:val="24"/>
            <w:color w:val="000000"/>
          </w:rPr>
          <w:t>Numbers</w:t>
        </w:r>
      </w:hyperlink>
      <w:r>
        <w:rPr>
          <w:rFonts w:ascii="Tahoma" w:hAnsi="Tahoma" w:cs="Tahoma" w:eastAsia="Tahoma"/>
          <w:sz w:val="24"/>
          <w:color w:val="000000"/>
        </w:rPr>
        <w:tab/>
      </w:r>
      <w:r>
        <w:fldChar w:fldCharType="begin"/>
      </w:r>
      <w:r>
        <w:instrText xml:space="preserve">PAGEREF _topic_Numbers \h  \* MERGEFORMAT </w:instrText>
      </w:r>
      <w:r>
        <w:fldChar w:fldCharType="separate"/>
      </w:r>
      <w:r>
        <w:rPr>
          <w:rFonts w:ascii="Tahoma" w:hAnsi="Tahoma" w:cs="Tahoma" w:eastAsia="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cs="Tahoma" w:eastAsia="Tahoma"/>
            <w:sz w:val="24"/>
            <w:color w:val="000000"/>
          </w:rPr>
          <w:t>Cardinality and Conformance</w:t>
        </w:r>
      </w:hyperlink>
      <w:r>
        <w:rPr>
          <w:rFonts w:ascii="Tahoma" w:hAnsi="Tahoma" w:cs="Tahoma" w:eastAsia="Tahoma"/>
          <w:sz w:val="24"/>
          <w:color w:val="000000"/>
        </w:rPr>
        <w:tab/>
      </w:r>
      <w:r>
        <w:fldChar w:fldCharType="begin"/>
      </w:r>
      <w:r>
        <w:instrText xml:space="preserve">PAGEREF _topic_ConstraintCardinality \h  \* MERGEFORMAT </w:instrText>
      </w:r>
      <w:r>
        <w:fldChar w:fldCharType="separate"/>
      </w:r>
      <w:r>
        <w:rPr>
          <w:rFonts w:ascii="Tahoma" w:hAnsi="Tahoma" w:cs="Tahoma" w:eastAsia="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cs="Tahoma" w:eastAsia="Tahoma"/>
            <w:sz w:val="24"/>
            <w:color w:val="000000"/>
          </w:rPr>
          <w:t>Bindings</w:t>
        </w:r>
      </w:hyperlink>
      <w:r>
        <w:rPr>
          <w:rFonts w:ascii="Tahoma" w:hAnsi="Tahoma" w:cs="Tahoma" w:eastAsia="Tahoma"/>
          <w:sz w:val="24"/>
          <w:color w:val="000000"/>
        </w:rPr>
        <w:tab/>
      </w:r>
      <w:r>
        <w:fldChar w:fldCharType="begin"/>
      </w:r>
      <w:r>
        <w:instrText xml:space="preserve">PAGEREF _topic_ConstraintBindings \h  \* MERGEFORMAT </w:instrText>
      </w:r>
      <w:r>
        <w:fldChar w:fldCharType="separate"/>
      </w:r>
      <w:r>
        <w:rPr>
          <w:rFonts w:ascii="Tahoma" w:hAnsi="Tahoma" w:cs="Tahoma" w:eastAsia="Tahoma"/>
          <w:sz w:val="24"/>
          <w:color w:val="000000"/>
        </w:rPr>
        <w:t>31</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_topic_TemplateConstraintCategories \h  \* MERGEFORMAT </w:instrText>
      </w:r>
      <w:r>
        <w:fldChar w:fldCharType="separate"/>
      </w:r>
      <w:r>
        <w:rPr>
          <w:rFonts w:ascii="Tahoma" w:hAnsi="Tahoma" w:cs="Tahoma" w:eastAsia="Tahoma"/>
          <w:sz w:val="24"/>
          <w:color w:val="000000"/>
        </w:rPr>
        <w:t>31</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cs="Tahoma" w:eastAsia="Tahoma"/>
            <w:sz w:val="24"/>
            <w:color w:val="000000"/>
          </w:rPr>
          <w:t>Choice Elements</w:t>
        </w:r>
      </w:hyperlink>
      <w:r>
        <w:rPr>
          <w:rFonts w:ascii="Tahoma" w:hAnsi="Tahoma" w:cs="Tahoma" w:eastAsia="Tahoma"/>
          <w:sz w:val="24"/>
          <w:color w:val="000000"/>
        </w:rPr>
        <w:tab/>
      </w:r>
      <w:r>
        <w:fldChar w:fldCharType="begin"/>
      </w:r>
      <w:r>
        <w:instrText xml:space="preserve">PAGEREF _topic_ChoiceElements \h  \* MERGEFORMAT </w:instrText>
      </w:r>
      <w:r>
        <w:fldChar w:fldCharType="separate"/>
      </w:r>
      <w:r>
        <w:rPr>
          <w:rFonts w:ascii="Tahoma" w:hAnsi="Tahoma" w:cs="Tahoma" w:eastAsia="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cs="Tahoma" w:eastAsia="Tahoma"/>
            <w:sz w:val="24"/>
            <w:color w:val="000000"/>
          </w:rPr>
          <w:t>Preview</w:t>
        </w:r>
      </w:hyperlink>
      <w:r>
        <w:rPr>
          <w:rFonts w:ascii="Tahoma" w:hAnsi="Tahoma" w:cs="Tahoma" w:eastAsia="Tahoma"/>
          <w:sz w:val="24"/>
          <w:color w:val="000000"/>
        </w:rPr>
        <w:tab/>
      </w:r>
      <w:r>
        <w:fldChar w:fldCharType="begin"/>
      </w:r>
      <w:r>
        <w:instrText xml:space="preserve">PAGEREF _topic_TemplatePreview \h  \* MERGEFORMAT </w:instrText>
      </w:r>
      <w:r>
        <w:fldChar w:fldCharType="separate"/>
      </w:r>
      <w:r>
        <w:rPr>
          <w:rFonts w:ascii="Tahoma" w:hAnsi="Tahoma" w:cs="Tahoma" w:eastAsia="Tahoma"/>
          <w:sz w:val="24"/>
          <w:color w:val="000000"/>
        </w:rPr>
        <w:t>32</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_topic_TemplateValidation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_topic_VersioningTemplates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cs="Tahoma" w:eastAsia="Tahoma"/>
            <w:sz w:val="24"/>
            <w:color w:val="000000"/>
          </w:rPr>
          <w:t>Design Patterns</w:t>
        </w:r>
      </w:hyperlink>
      <w:r>
        <w:rPr>
          <w:rFonts w:ascii="Tahoma" w:hAnsi="Tahoma" w:cs="Tahoma" w:eastAsia="Tahoma"/>
          <w:sz w:val="24"/>
          <w:color w:val="000000"/>
        </w:rPr>
        <w:tab/>
      </w:r>
      <w:r>
        <w:fldChar w:fldCharType="begin"/>
      </w:r>
      <w:r>
        <w:instrText xml:space="preserve">PAGEREF _topic_TemplateDesignPatterns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cs="Tahoma" w:eastAsia="Tahoma"/>
            <w:sz w:val="24"/>
            <w:color w:val="000000"/>
          </w:rPr>
          <w:t>CDA Best Practices</w:t>
        </w:r>
      </w:hyperlink>
      <w:r>
        <w:rPr>
          <w:rFonts w:ascii="Tahoma" w:hAnsi="Tahoma" w:cs="Tahoma" w:eastAsia="Tahoma"/>
          <w:sz w:val="24"/>
          <w:color w:val="000000"/>
        </w:rPr>
        <w:tab/>
      </w:r>
      <w:r>
        <w:fldChar w:fldCharType="begin"/>
      </w:r>
      <w:r>
        <w:instrText xml:space="preserve">PAGEREF _topic_CDABestPractices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cs="Tahoma" w:eastAsia="Tahoma"/>
            <w:sz w:val="24"/>
            <w:color w:val="000000"/>
          </w:rPr>
          <w:t>FHIR Best Practices</w:t>
        </w:r>
      </w:hyperlink>
      <w:r>
        <w:rPr>
          <w:rFonts w:ascii="Tahoma" w:hAnsi="Tahoma" w:cs="Tahoma" w:eastAsia="Tahoma"/>
          <w:sz w:val="24"/>
          <w:color w:val="000000"/>
        </w:rPr>
        <w:tab/>
      </w:r>
      <w:r>
        <w:fldChar w:fldCharType="begin"/>
      </w:r>
      <w:r>
        <w:instrText xml:space="preserve">PAGEREF _topic_FHIRBestPractices \h  \* MERGEFORMAT </w:instrText>
      </w:r>
      <w:r>
        <w:fldChar w:fldCharType="separate"/>
      </w:r>
      <w:r>
        <w:rPr>
          <w:rFonts w:ascii="Tahoma" w:hAnsi="Tahoma" w:cs="Tahoma" w:eastAsia="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cs="Tahoma" w:eastAsia="Tahoma"/>
            <w:sz w:val="24"/>
            <w:color w:val="000000"/>
          </w:rPr>
          <w:t>Publish Settings</w:t>
        </w:r>
      </w:hyperlink>
      <w:r>
        <w:rPr>
          <w:rFonts w:ascii="Tahoma" w:hAnsi="Tahoma" w:cs="Tahoma" w:eastAsia="Tahoma"/>
          <w:sz w:val="24"/>
          <w:color w:val="000000"/>
        </w:rPr>
        <w:tab/>
      </w:r>
      <w:r>
        <w:fldChar w:fldCharType="begin"/>
      </w:r>
      <w:r>
        <w:instrText xml:space="preserve">PAGEREF _topic_TemplatePublishSettings \h  \* MERGEFORMAT </w:instrText>
      </w:r>
      <w:r>
        <w:fldChar w:fldCharType="separate"/>
      </w:r>
      <w:r>
        <w:rPr>
          <w:rFonts w:ascii="Tahoma" w:hAnsi="Tahoma" w:cs="Tahoma" w:eastAsia="Tahoma"/>
          <w:sz w:val="24"/>
          <w:color w:val="000000"/>
        </w:rPr>
        <w:t>35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cs="Tahoma" w:eastAsia="Tahoma"/>
            <w:sz w:val="24"/>
            <w:color w:val="000000"/>
          </w:rPr>
          <w:t>Copying</w:t>
        </w:r>
      </w:hyperlink>
      <w:r>
        <w:rPr>
          <w:rFonts w:ascii="Tahoma" w:hAnsi="Tahoma" w:cs="Tahoma" w:eastAsia="Tahoma"/>
          <w:sz w:val="24"/>
          <w:color w:val="000000"/>
        </w:rPr>
        <w:tab/>
      </w:r>
      <w:r>
        <w:fldChar w:fldCharType="begin"/>
      </w:r>
      <w:r>
        <w:instrText xml:space="preserve">PAGEREF _topic_CopyingTemplates \h  \* MERGEFORMAT </w:instrText>
      </w:r>
      <w:r>
        <w:fldChar w:fldCharType="separate"/>
      </w:r>
      <w:r>
        <w:rPr>
          <w:rFonts w:ascii="Tahoma" w:hAnsi="Tahoma" w:cs="Tahoma" w:eastAsia="Tahoma"/>
          <w:sz w:val="24"/>
          <w:color w:val="000000"/>
        </w:rPr>
        <w:t>35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cs="Tahoma" w:eastAsia="Tahoma"/>
            <w:sz w:val="24"/>
            <w:color w:val="000000"/>
          </w:rPr>
          <w:t>Moving</w:t>
        </w:r>
      </w:hyperlink>
      <w:r>
        <w:rPr>
          <w:rFonts w:ascii="Tahoma" w:hAnsi="Tahoma" w:cs="Tahoma" w:eastAsia="Tahoma"/>
          <w:sz w:val="24"/>
          <w:color w:val="000000"/>
        </w:rPr>
        <w:tab/>
      </w:r>
      <w:r>
        <w:fldChar w:fldCharType="begin"/>
      </w:r>
      <w:r>
        <w:instrText xml:space="preserve">PAGEREF _topic_MovingTemplates \h  \* MERGEFORMAT </w:instrText>
      </w:r>
      <w:r>
        <w:fldChar w:fldCharType="separate"/>
      </w:r>
      <w:r>
        <w:rPr>
          <w:rFonts w:ascii="Tahoma" w:hAnsi="Tahoma" w:cs="Tahoma" w:eastAsia="Tahoma"/>
          <w:sz w:val="24"/>
          <w:color w:val="000000"/>
        </w:rPr>
        <w:t>36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cs="Tahoma" w:eastAsia="Tahoma"/>
            <w:sz w:val="24"/>
            <w:color w:val="000000"/>
          </w:rPr>
          <w:t>Deleting</w:t>
        </w:r>
      </w:hyperlink>
      <w:r>
        <w:rPr>
          <w:rFonts w:ascii="Tahoma" w:hAnsi="Tahoma" w:cs="Tahoma" w:eastAsia="Tahoma"/>
          <w:sz w:val="24"/>
          <w:color w:val="000000"/>
        </w:rPr>
        <w:tab/>
      </w:r>
      <w:r>
        <w:fldChar w:fldCharType="begin"/>
      </w:r>
      <w:r>
        <w:instrText xml:space="preserve">PAGEREF _topic_DeletingTemplates \h  \* MERGEFORMAT </w:instrText>
      </w:r>
      <w:r>
        <w:fldChar w:fldCharType="separate"/>
      </w:r>
      <w:r>
        <w:rPr>
          <w:rFonts w:ascii="Tahoma" w:hAnsi="Tahoma" w:cs="Tahoma" w:eastAsia="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_topic_AuthorTerminology \h  \* MERGEFORMAT </w:instrText>
      </w:r>
      <w:r>
        <w:fldChar w:fldCharType="separate"/>
      </w:r>
      <w:r>
        <w:rPr>
          <w:rFonts w:ascii="Tahoma" w:hAnsi="Tahoma" w:cs="Tahoma" w:eastAsia="Tahoma"/>
          <w:sz w:val="24"/>
          <w:color w:val="000000"/>
        </w:rPr>
        <w:t>37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cs="Tahoma" w:eastAsia="Tahoma"/>
            <w:sz w:val="24"/>
            <w:color w:val="000000"/>
          </w:rPr>
          <w:t>Exporting</w:t>
        </w:r>
      </w:hyperlink>
      <w:r>
        <w:rPr>
          <w:rFonts w:ascii="Tahoma" w:hAnsi="Tahoma" w:cs="Tahoma" w:eastAsia="Tahoma"/>
          <w:sz w:val="24"/>
          <w:color w:val="000000"/>
        </w:rPr>
        <w:tab/>
      </w:r>
      <w:r>
        <w:fldChar w:fldCharType="begin"/>
      </w:r>
      <w:r>
        <w:instrText xml:space="preserve">PAGEREF _topic_Exporting \h  \* MERGEFORMAT </w:instrText>
      </w:r>
      <w:r>
        <w:fldChar w:fldCharType="separate"/>
      </w:r>
      <w:r>
        <w:rPr>
          <w:rFonts w:ascii="Tahoma" w:hAnsi="Tahoma" w:cs="Tahoma" w:eastAsia="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cs="Tahoma" w:eastAsia="Tahoma"/>
            <w:sz w:val="24"/>
            <w:color w:val="000000"/>
          </w:rPr>
          <w:t>MS Word</w:t>
        </w:r>
      </w:hyperlink>
      <w:r>
        <w:rPr>
          <w:rFonts w:ascii="Tahoma" w:hAnsi="Tahoma" w:cs="Tahoma" w:eastAsia="Tahoma"/>
          <w:sz w:val="24"/>
          <w:color w:val="000000"/>
        </w:rPr>
        <w:tab/>
      </w:r>
      <w:r>
        <w:fldChar w:fldCharType="begin"/>
      </w:r>
      <w:r>
        <w:instrText xml:space="preserve">PAGEREF _topic_ExportMSWord \h  \* MERGEFORMAT </w:instrText>
      </w:r>
      <w:r>
        <w:fldChar w:fldCharType="separate"/>
      </w:r>
      <w:r>
        <w:rPr>
          <w:rFonts w:ascii="Tahoma" w:hAnsi="Tahoma" w:cs="Tahoma" w:eastAsia="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cs="Tahoma" w:eastAsia="Tahoma"/>
            <w:sz w:val="24"/>
            <w:color w:val="000000"/>
          </w:rPr>
          <w:t>Web-Based HTML IG</w:t>
        </w:r>
      </w:hyperlink>
      <w:r>
        <w:rPr>
          <w:rFonts w:ascii="Tahoma" w:hAnsi="Tahoma" w:cs="Tahoma" w:eastAsia="Tahoma"/>
          <w:sz w:val="24"/>
          <w:color w:val="000000"/>
        </w:rPr>
        <w:tab/>
      </w:r>
      <w:r>
        <w:fldChar w:fldCharType="begin"/>
      </w:r>
      <w:r>
        <w:instrText xml:space="preserve">PAGEREF _topic_ExportHTML \h  \* MERGEFORMAT </w:instrText>
      </w:r>
      <w:r>
        <w:fldChar w:fldCharType="separate"/>
      </w:r>
      <w:r>
        <w:rPr>
          <w:rFonts w:ascii="Tahoma" w:hAnsi="Tahoma" w:cs="Tahoma" w:eastAsia="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cs="Tahoma" w:eastAsia="Tahoma"/>
            <w:sz w:val="24"/>
            <w:color w:val="000000"/>
          </w:rPr>
          <w:t>Schematron</w:t>
        </w:r>
      </w:hyperlink>
      <w:r>
        <w:rPr>
          <w:rFonts w:ascii="Tahoma" w:hAnsi="Tahoma" w:cs="Tahoma" w:eastAsia="Tahoma"/>
          <w:sz w:val="24"/>
          <w:color w:val="000000"/>
        </w:rPr>
        <w:tab/>
      </w:r>
      <w:r>
        <w:fldChar w:fldCharType="begin"/>
      </w:r>
      <w:r>
        <w:instrText xml:space="preserve">PAGEREF _topic_ExportSchematron \h  \* MERGEFORMAT </w:instrText>
      </w:r>
      <w:r>
        <w:fldChar w:fldCharType="separate"/>
      </w:r>
      <w:r>
        <w:rPr>
          <w:rFonts w:ascii="Tahoma" w:hAnsi="Tahoma" w:cs="Tahoma" w:eastAsia="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_topic_ExportTerminology \h  \* MERGEFORMAT </w:instrText>
      </w:r>
      <w:r>
        <w:fldChar w:fldCharType="separate"/>
      </w:r>
      <w:r>
        <w:rPr>
          <w:rFonts w:ascii="Tahoma" w:hAnsi="Tahoma" w:cs="Tahoma" w:eastAsia="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cs="Tahoma" w:eastAsia="Tahoma"/>
            <w:sz w:val="24"/>
            <w:color w:val="000000"/>
          </w:rPr>
          <w:t>XML/JSON</w:t>
        </w:r>
      </w:hyperlink>
      <w:r>
        <w:rPr>
          <w:rFonts w:ascii="Tahoma" w:hAnsi="Tahoma" w:cs="Tahoma" w:eastAsia="Tahoma"/>
          <w:sz w:val="24"/>
          <w:color w:val="000000"/>
        </w:rPr>
        <w:tab/>
      </w:r>
      <w:r>
        <w:fldChar w:fldCharType="begin"/>
      </w:r>
      <w:r>
        <w:instrText xml:space="preserve">PAGEREF _topic_ExportXMLJSON \h  \* MERGEFORMAT </w:instrText>
      </w:r>
      <w:r>
        <w:fldChar w:fldCharType="separate"/>
      </w:r>
      <w:r>
        <w:rPr>
          <w:rFonts w:ascii="Tahoma" w:hAnsi="Tahoma" w:cs="Tahoma" w:eastAsia="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cs="Tahoma" w:eastAsia="Tahoma"/>
            <w:sz w:val="24"/>
            <w:color w:val="000000"/>
          </w:rPr>
          <w:t>Importing</w:t>
        </w:r>
      </w:hyperlink>
      <w:r>
        <w:rPr>
          <w:rFonts w:ascii="Tahoma" w:hAnsi="Tahoma" w:cs="Tahoma" w:eastAsia="Tahoma"/>
          <w:sz w:val="24"/>
          <w:color w:val="000000"/>
        </w:rPr>
        <w:tab/>
      </w:r>
      <w:r>
        <w:fldChar w:fldCharType="begin"/>
      </w:r>
      <w:r>
        <w:instrText xml:space="preserve">PAGEREF _topic_Importing \h  \* MERGEFORMAT </w:instrText>
      </w:r>
      <w:r>
        <w:fldChar w:fldCharType="separate"/>
      </w:r>
      <w:r>
        <w:rPr>
          <w:rFonts w:ascii="Tahoma" w:hAnsi="Tahoma" w:cs="Tahoma" w:eastAsia="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_topic_ImportingFHIR \h  \* MERGEFORMAT </w:instrText>
      </w:r>
      <w:r>
        <w:fldChar w:fldCharType="separate"/>
      </w:r>
      <w:r>
        <w:rPr>
          <w:rFonts w:ascii="Tahoma" w:hAnsi="Tahoma" w:cs="Tahoma" w:eastAsia="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cs="Tahoma" w:eastAsia="Tahoma"/>
            <w:sz w:val="24"/>
            <w:color w:val="000000"/>
          </w:rPr>
          <w:t>Native</w:t>
        </w:r>
      </w:hyperlink>
      <w:r>
        <w:rPr>
          <w:rFonts w:ascii="Tahoma" w:hAnsi="Tahoma" w:cs="Tahoma" w:eastAsia="Tahoma"/>
          <w:sz w:val="24"/>
          <w:color w:val="000000"/>
        </w:rPr>
        <w:tab/>
      </w:r>
      <w:r>
        <w:fldChar w:fldCharType="begin"/>
      </w:r>
      <w:r>
        <w:instrText xml:space="preserve">PAGEREF _topic_ImportingNative \h  \* MERGEFORMAT </w:instrText>
      </w:r>
      <w:r>
        <w:fldChar w:fldCharType="separate"/>
      </w:r>
      <w:r>
        <w:rPr>
          <w:rFonts w:ascii="Tahoma" w:hAnsi="Tahoma" w:cs="Tahoma" w:eastAsia="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_topic_ImportingTerminology \h  \* MERGEFORMAT </w:instrText>
      </w:r>
      <w:r>
        <w:fldChar w:fldCharType="separate"/>
      </w:r>
      <w:r>
        <w:rPr>
          <w:rFonts w:ascii="Tahoma" w:hAnsi="Tahoma" w:cs="Tahoma" w:eastAsia="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cs="Tahoma" w:eastAsia="Tahoma"/>
            <w:sz w:val="24"/>
            <w:color w:val="000000"/>
          </w:rPr>
          <w:t>Reports</w:t>
        </w:r>
      </w:hyperlink>
      <w:r>
        <w:rPr>
          <w:rFonts w:ascii="Tahoma" w:hAnsi="Tahoma" w:cs="Tahoma" w:eastAsia="Tahoma"/>
          <w:sz w:val="24"/>
          <w:color w:val="000000"/>
        </w:rPr>
        <w:tab/>
      </w:r>
      <w:r>
        <w:fldChar w:fldCharType="begin"/>
      </w:r>
      <w:r>
        <w:instrText xml:space="preserve">PAGEREF _topic_Reports \h  \* MERGEFORMAT </w:instrText>
      </w:r>
      <w:r>
        <w:fldChar w:fldCharType="separate"/>
      </w:r>
      <w:r>
        <w:rPr>
          <w:rFonts w:ascii="Tahoma" w:hAnsi="Tahoma" w:cs="Tahoma" w:eastAsia="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cs="Tahoma" w:eastAsia="Tahoma"/>
            <w:sz w:val="24"/>
            <w:color w:val="000000"/>
          </w:rPr>
          <w:t>Advanced Features</w:t>
        </w:r>
      </w:hyperlink>
      <w:r>
        <w:rPr>
          <w:rFonts w:ascii="Tahoma" w:hAnsi="Tahoma" w:cs="Tahoma" w:eastAsia="Tahoma"/>
          <w:sz w:val="24"/>
          <w:color w:val="000000"/>
        </w:rPr>
        <w:tab/>
      </w:r>
      <w:r>
        <w:fldChar w:fldCharType="begin"/>
      </w:r>
      <w:r>
        <w:instrText xml:space="preserve">PAGEREF _topic_AdvancedFeatures \h  \* MERGEFORMAT </w:instrText>
      </w:r>
      <w:r>
        <w:fldChar w:fldCharType="separate"/>
      </w:r>
      <w:r>
        <w:rPr>
          <w:rFonts w:ascii="Tahoma" w:hAnsi="Tahoma" w:cs="Tahoma" w:eastAsia="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cs="Tahoma" w:eastAsia="Tahoma"/>
            <w:sz w:val="24"/>
            <w:color w:val="000000"/>
          </w:rPr>
          <w:t>Formatting Text</w:t>
        </w:r>
      </w:hyperlink>
      <w:r>
        <w:rPr>
          <w:rFonts w:ascii="Tahoma" w:hAnsi="Tahoma" w:cs="Tahoma" w:eastAsia="Tahoma"/>
          <w:sz w:val="24"/>
          <w:color w:val="000000"/>
        </w:rPr>
        <w:tab/>
      </w:r>
      <w:r>
        <w:fldChar w:fldCharType="begin"/>
      </w:r>
      <w:r>
        <w:instrText xml:space="preserve">PAGEREF _topic_FormattingText \h  \* MERGEFORMAT </w:instrText>
      </w:r>
      <w:r>
        <w:fldChar w:fldCharType="separate"/>
      </w:r>
      <w:r>
        <w:rPr>
          <w:rFonts w:ascii="Tahoma" w:hAnsi="Tahoma" w:cs="Tahoma" w:eastAsia="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cs="Tahoma" w:eastAsia="Tahoma"/>
            <w:sz w:val="24"/>
            <w:color w:val="000000"/>
          </w:rPr>
          <w:t>Inferred Templates</w:t>
        </w:r>
      </w:hyperlink>
      <w:r>
        <w:rPr>
          <w:rFonts w:ascii="Tahoma" w:hAnsi="Tahoma" w:cs="Tahoma" w:eastAsia="Tahoma"/>
          <w:sz w:val="24"/>
          <w:color w:val="000000"/>
        </w:rPr>
        <w:tab/>
      </w:r>
      <w:r>
        <w:fldChar w:fldCharType="begin"/>
      </w:r>
      <w:r>
        <w:instrText xml:space="preserve">PAGEREF _topic_InferredTemplates \h  \* MERGEFORMAT </w:instrText>
      </w:r>
      <w:r>
        <w:fldChar w:fldCharType="separate"/>
      </w:r>
      <w:r>
        <w:rPr>
          <w:rFonts w:ascii="Tahoma" w:hAnsi="Tahoma" w:cs="Tahoma" w:eastAsia="Tahoma"/>
          <w:sz w:val="24"/>
          <w:color w:val="000000"/>
        </w:rPr>
        <w:t>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_topic_FHIR \h  \* MERGEFORMAT </w:instrText>
      </w:r>
      <w:r>
        <w:fldChar w:fldCharType="separate"/>
      </w:r>
      <w:r>
        <w:rPr>
          <w:rFonts w:ascii="Tahoma" w:hAnsi="Tahoma" w:cs="Tahoma" w:eastAsia="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cs="Tahoma" w:eastAsia="Tahoma"/>
            <w:sz w:val="24"/>
            <w:color w:val="000000"/>
          </w:rPr>
          <w:t>API</w:t>
        </w:r>
      </w:hyperlink>
      <w:r>
        <w:rPr>
          <w:rFonts w:ascii="Tahoma" w:hAnsi="Tahoma" w:cs="Tahoma" w:eastAsia="Tahoma"/>
          <w:sz w:val="24"/>
          <w:color w:val="000000"/>
        </w:rPr>
        <w:tab/>
      </w:r>
      <w:r>
        <w:fldChar w:fldCharType="begin"/>
      </w:r>
      <w:r>
        <w:instrText xml:space="preserve">PAGEREF _topic_API \h  \* MERGEFORMAT </w:instrText>
      </w:r>
      <w:r>
        <w:fldChar w:fldCharType="separate"/>
      </w:r>
      <w:r>
        <w:rPr>
          <w:rFonts w:ascii="Tahoma" w:hAnsi="Tahoma" w:cs="Tahoma" w:eastAsia="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cs="Tahoma" w:eastAsia="Tahoma"/>
            <w:sz w:val="24"/>
            <w:color w:val="000000"/>
          </w:rPr>
          <w:t>Extensions</w:t>
        </w:r>
      </w:hyperlink>
      <w:r>
        <w:rPr>
          <w:rFonts w:ascii="Tahoma" w:hAnsi="Tahoma" w:cs="Tahoma" w:eastAsia="Tahoma"/>
          <w:sz w:val="24"/>
          <w:color w:val="000000"/>
        </w:rPr>
        <w:tab/>
      </w:r>
      <w:r>
        <w:fldChar w:fldCharType="begin"/>
      </w:r>
      <w:r>
        <w:instrText xml:space="preserve">PAGEREF _topic_Extensions \h  \* MERGEFORMAT </w:instrText>
      </w:r>
      <w:r>
        <w:fldChar w:fldCharType="separate"/>
      </w:r>
      <w:r>
        <w:rPr>
          <w:rFonts w:ascii="Tahoma" w:hAnsi="Tahoma" w:cs="Tahoma" w:eastAsia="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cs="Tahoma" w:eastAsia="Tahoma"/>
            <w:sz w:val="24"/>
            <w:color w:val="000000"/>
          </w:rPr>
          <w:t>Developer Docs</w:t>
        </w:r>
      </w:hyperlink>
      <w:r>
        <w:rPr>
          <w:rFonts w:ascii="Tahoma" w:hAnsi="Tahoma" w:cs="Tahoma" w:eastAsia="Tahoma"/>
          <w:sz w:val="24"/>
          <w:color w:val="000000"/>
        </w:rPr>
        <w:tab/>
      </w:r>
      <w:r>
        <w:fldChar w:fldCharType="begin"/>
      </w:r>
      <w:r>
        <w:instrText xml:space="preserve">PAGEREF _topic_DeveloperDocs \h  \* MERGEFORMAT </w:instrText>
      </w:r>
      <w:r>
        <w:fldChar w:fldCharType="separate"/>
      </w:r>
      <w:r>
        <w:rPr>
          <w:rFonts w:ascii="Tahoma" w:hAnsi="Tahoma" w:cs="Tahoma" w:eastAsia="Tahoma"/>
          <w:sz w:val="24"/>
          <w:color w:val="000000"/>
        </w:rPr>
        <w:t>51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cs="Tahoma" w:eastAsia="Tahoma"/>
            <w:sz w:val="24"/>
            <w:color w:val="000000"/>
          </w:rPr>
          <w:t>Previous Versions</w:t>
        </w:r>
      </w:hyperlink>
      <w:r>
        <w:rPr>
          <w:rFonts w:ascii="Tahoma" w:hAnsi="Tahoma" w:cs="Tahoma" w:eastAsia="Tahoma"/>
          <w:sz w:val="24"/>
          <w:color w:val="000000"/>
        </w:rPr>
        <w:tab/>
      </w:r>
      <w:r>
        <w:fldChar w:fldCharType="begin"/>
      </w:r>
      <w:r>
        <w:instrText xml:space="preserve">PAGEREF _topic_PreviousVersions \h  \* MERGEFORMAT </w:instrText>
      </w:r>
      <w:r>
        <w:fldChar w:fldCharType="separate"/>
      </w:r>
      <w:r>
        <w:rPr>
          <w:rFonts w:ascii="Tahoma" w:hAnsi="Tahoma" w:cs="Tahoma" w:eastAsia="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1">
        <w:r>
          <w:rPr>
            <w:rFonts w:ascii="Tahoma" w:hAnsi="Tahoma" w:cs="Tahoma" w:eastAsia="Tahoma"/>
            <w:sz w:val="24"/>
            <w:color w:val="000000"/>
          </w:rPr>
          <w:t>Version 5.2.1</w:t>
        </w:r>
      </w:hyperlink>
      <w:r>
        <w:rPr>
          <w:rFonts w:ascii="Tahoma" w:hAnsi="Tahoma" w:cs="Tahoma" w:eastAsia="Tahoma"/>
          <w:sz w:val="24"/>
          <w:color w:val="000000"/>
        </w:rPr>
        <w:tab/>
      </w:r>
      <w:r>
        <w:fldChar w:fldCharType="begin"/>
      </w:r>
      <w:r>
        <w:instrText xml:space="preserve">PAGEREF _topic_Version521 \h  \* MERGEFORMAT </w:instrText>
      </w:r>
      <w:r>
        <w:fldChar w:fldCharType="separate"/>
      </w:r>
      <w:r>
        <w:rPr>
          <w:rFonts w:ascii="Tahoma" w:hAnsi="Tahoma" w:cs="Tahoma" w:eastAsia="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10">
        <w:r>
          <w:rPr>
            <w:rFonts w:ascii="Tahoma" w:hAnsi="Tahoma" w:cs="Tahoma" w:eastAsia="Tahoma"/>
            <w:sz w:val="24"/>
            <w:color w:val="000000"/>
          </w:rPr>
          <w:t>Version 5.1.0</w:t>
        </w:r>
      </w:hyperlink>
      <w:r>
        <w:rPr>
          <w:rFonts w:ascii="Tahoma" w:hAnsi="Tahoma" w:cs="Tahoma" w:eastAsia="Tahoma"/>
          <w:sz w:val="24"/>
          <w:color w:val="000000"/>
        </w:rPr>
        <w:tab/>
      </w:r>
      <w:r>
        <w:fldChar w:fldCharType="begin"/>
      </w:r>
      <w:r>
        <w:instrText xml:space="preserve">PAGEREF _topic_Version510 \h  \* MERGEFORMAT </w:instrText>
      </w:r>
      <w:r>
        <w:fldChar w:fldCharType="separate"/>
      </w:r>
      <w:r>
        <w:rPr>
          <w:rFonts w:ascii="Tahoma" w:hAnsi="Tahoma" w:cs="Tahoma" w:eastAsia="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cs="Tahoma" w:eastAsia="Tahoma"/>
            <w:sz w:val="24"/>
            <w:color w:val="000000"/>
          </w:rPr>
          <w:t>Version 5.0.5</w:t>
        </w:r>
      </w:hyperlink>
      <w:r>
        <w:rPr>
          <w:rFonts w:ascii="Tahoma" w:hAnsi="Tahoma" w:cs="Tahoma" w:eastAsia="Tahoma"/>
          <w:sz w:val="24"/>
          <w:color w:val="000000"/>
        </w:rPr>
        <w:tab/>
      </w:r>
      <w:r>
        <w:fldChar w:fldCharType="begin"/>
      </w:r>
      <w:r>
        <w:instrText xml:space="preserve">PAGEREF _topic_Version505 \h  \* MERGEFORMAT </w:instrText>
      </w:r>
      <w:r>
        <w:fldChar w:fldCharType="separate"/>
      </w:r>
      <w:r>
        <w:rPr>
          <w:rFonts w:ascii="Tahoma" w:hAnsi="Tahoma" w:cs="Tahoma" w:eastAsia="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cs="Tahoma" w:eastAsia="Tahoma"/>
            <w:sz w:val="24"/>
            <w:color w:val="000000"/>
          </w:rPr>
          <w:t>Version 4.6.0</w:t>
        </w:r>
      </w:hyperlink>
      <w:r>
        <w:rPr>
          <w:rFonts w:ascii="Tahoma" w:hAnsi="Tahoma" w:cs="Tahoma" w:eastAsia="Tahoma"/>
          <w:sz w:val="24"/>
          <w:color w:val="000000"/>
        </w:rPr>
        <w:tab/>
      </w:r>
      <w:r>
        <w:fldChar w:fldCharType="begin"/>
      </w:r>
      <w:r>
        <w:instrText xml:space="preserve">PAGEREF _topic_Version460 \h  \* MERGEFORMAT </w:instrText>
      </w:r>
      <w:r>
        <w:fldChar w:fldCharType="separate"/>
      </w:r>
      <w:r>
        <w:rPr>
          <w:rFonts w:ascii="Tahoma" w:hAnsi="Tahoma" w:cs="Tahoma" w:eastAsia="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cs="Tahoma" w:eastAsia="Tahoma"/>
            <w:sz w:val="24"/>
            <w:color w:val="000000"/>
          </w:rPr>
          <w:t>Version 4.5.0</w:t>
        </w:r>
      </w:hyperlink>
      <w:r>
        <w:rPr>
          <w:rFonts w:ascii="Tahoma" w:hAnsi="Tahoma" w:cs="Tahoma" w:eastAsia="Tahoma"/>
          <w:sz w:val="24"/>
          <w:color w:val="000000"/>
        </w:rPr>
        <w:tab/>
      </w:r>
      <w:r>
        <w:fldChar w:fldCharType="begin"/>
      </w:r>
      <w:r>
        <w:instrText xml:space="preserve">PAGEREF _topic_Version450 \h  \* MERGEFORMAT </w:instrText>
      </w:r>
      <w:r>
        <w:fldChar w:fldCharType="separate"/>
      </w:r>
      <w:r>
        <w:rPr>
          <w:rFonts w:ascii="Tahoma" w:hAnsi="Tahoma" w:cs="Tahoma" w:eastAsia="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cs="Tahoma" w:eastAsia="Tahoma"/>
            <w:sz w:val="24"/>
            <w:color w:val="000000"/>
          </w:rPr>
          <w:t>Version 4.4.0</w:t>
        </w:r>
      </w:hyperlink>
      <w:r>
        <w:rPr>
          <w:rFonts w:ascii="Tahoma" w:hAnsi="Tahoma" w:cs="Tahoma" w:eastAsia="Tahoma"/>
          <w:sz w:val="24"/>
          <w:color w:val="000000"/>
        </w:rPr>
        <w:tab/>
      </w:r>
      <w:r>
        <w:fldChar w:fldCharType="begin"/>
      </w:r>
      <w:r>
        <w:instrText xml:space="preserve">PAGEREF _topic_Version440 \h  \* MERGEFORMAT </w:instrText>
      </w:r>
      <w:r>
        <w:fldChar w:fldCharType="separate"/>
      </w:r>
      <w:r>
        <w:rPr>
          <w:rFonts w:ascii="Tahoma" w:hAnsi="Tahoma" w:cs="Tahoma" w:eastAsia="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cs="Tahoma" w:eastAsia="Tahoma"/>
            <w:sz w:val="24"/>
            <w:color w:val="000000"/>
          </w:rPr>
          <w:t>Version 4.3.1</w:t>
        </w:r>
      </w:hyperlink>
      <w:r>
        <w:rPr>
          <w:rFonts w:ascii="Tahoma" w:hAnsi="Tahoma" w:cs="Tahoma" w:eastAsia="Tahoma"/>
          <w:sz w:val="24"/>
          <w:color w:val="000000"/>
        </w:rPr>
        <w:tab/>
      </w:r>
      <w:r>
        <w:fldChar w:fldCharType="begin"/>
      </w:r>
      <w:r>
        <w:instrText xml:space="preserve">PAGEREF _topic_Version431 \h  \* MERGEFORMAT </w:instrText>
      </w:r>
      <w:r>
        <w:fldChar w:fldCharType="separate"/>
      </w:r>
      <w:r>
        <w:rPr>
          <w:rFonts w:ascii="Tahoma" w:hAnsi="Tahoma" w:cs="Tahoma" w:eastAsia="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cs="Tahoma" w:eastAsia="Tahoma"/>
            <w:sz w:val="24"/>
            <w:color w:val="000000"/>
          </w:rPr>
          <w:t>Version 4.3.0</w:t>
        </w:r>
      </w:hyperlink>
      <w:r>
        <w:rPr>
          <w:rFonts w:ascii="Tahoma" w:hAnsi="Tahoma" w:cs="Tahoma" w:eastAsia="Tahoma"/>
          <w:sz w:val="24"/>
          <w:color w:val="000000"/>
        </w:rPr>
        <w:tab/>
      </w:r>
      <w:r>
        <w:fldChar w:fldCharType="begin"/>
      </w:r>
      <w:r>
        <w:instrText xml:space="preserve">PAGEREF _topic_Version430 \h  \* MERGEFORMAT </w:instrText>
      </w:r>
      <w:r>
        <w:fldChar w:fldCharType="separate"/>
      </w:r>
      <w:r>
        <w:rPr>
          <w:rFonts w:ascii="Tahoma" w:hAnsi="Tahoma" w:cs="Tahoma" w:eastAsia="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cs="Tahoma" w:eastAsia="Tahoma"/>
            <w:sz w:val="24"/>
            <w:color w:val="000000"/>
          </w:rPr>
          <w:t>Version 4.2.x</w:t>
        </w:r>
      </w:hyperlink>
      <w:r>
        <w:rPr>
          <w:rFonts w:ascii="Tahoma" w:hAnsi="Tahoma" w:cs="Tahoma" w:eastAsia="Tahoma"/>
          <w:sz w:val="24"/>
          <w:color w:val="000000"/>
        </w:rPr>
        <w:tab/>
      </w:r>
      <w:r>
        <w:fldChar w:fldCharType="begin"/>
      </w:r>
      <w:r>
        <w:instrText xml:space="preserve">PAGEREF _topic_Version42x \h  \* MERGEFORMAT </w:instrText>
      </w:r>
      <w:r>
        <w:fldChar w:fldCharType="separate"/>
      </w:r>
      <w:r>
        <w:rPr>
          <w:rFonts w:ascii="Tahoma" w:hAnsi="Tahoma" w:cs="Tahoma" w:eastAsia="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cs="Tahoma" w:eastAsia="Tahoma"/>
            <w:sz w:val="24"/>
            <w:color w:val="000000"/>
          </w:rPr>
          <w:t>Version 4.2.0</w:t>
        </w:r>
      </w:hyperlink>
      <w:r>
        <w:rPr>
          <w:rFonts w:ascii="Tahoma" w:hAnsi="Tahoma" w:cs="Tahoma" w:eastAsia="Tahoma"/>
          <w:sz w:val="24"/>
          <w:color w:val="000000"/>
        </w:rPr>
        <w:tab/>
      </w:r>
      <w:r>
        <w:fldChar w:fldCharType="begin"/>
      </w:r>
      <w:r>
        <w:instrText xml:space="preserve">PAGEREF _topic_Version420 \h  \* MERGEFORMAT </w:instrText>
      </w:r>
      <w:r>
        <w:fldChar w:fldCharType="separate"/>
      </w:r>
      <w:r>
        <w:rPr>
          <w:rFonts w:ascii="Tahoma" w:hAnsi="Tahoma" w:cs="Tahoma" w:eastAsia="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cs="Tahoma" w:eastAsia="Tahoma"/>
            <w:sz w:val="24"/>
            <w:color w:val="000000"/>
          </w:rPr>
          <w:t>Version 4.1.0</w:t>
        </w:r>
      </w:hyperlink>
      <w:r>
        <w:rPr>
          <w:rFonts w:ascii="Tahoma" w:hAnsi="Tahoma" w:cs="Tahoma" w:eastAsia="Tahoma"/>
          <w:sz w:val="24"/>
          <w:color w:val="000000"/>
        </w:rPr>
        <w:tab/>
      </w:r>
      <w:r>
        <w:fldChar w:fldCharType="begin"/>
      </w:r>
      <w:r>
        <w:instrText xml:space="preserve">PAGEREF _topic_Version410 \h  \* MERGEFORMAT </w:instrText>
      </w:r>
      <w:r>
        <w:fldChar w:fldCharType="separate"/>
      </w:r>
      <w:r>
        <w:rPr>
          <w:rFonts w:ascii="Tahoma" w:hAnsi="Tahoma" w:cs="Tahoma" w:eastAsia="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cs="Tahoma" w:eastAsia="Tahoma"/>
            <w:sz w:val="24"/>
            <w:color w:val="000000"/>
          </w:rPr>
          <w:t>Version 4.0.0</w:t>
        </w:r>
      </w:hyperlink>
      <w:r>
        <w:rPr>
          <w:rFonts w:ascii="Tahoma" w:hAnsi="Tahoma" w:cs="Tahoma" w:eastAsia="Tahoma"/>
          <w:sz w:val="24"/>
          <w:color w:val="000000"/>
        </w:rPr>
        <w:tab/>
      </w:r>
      <w:r>
        <w:fldChar w:fldCharType="begin"/>
      </w:r>
      <w:r>
        <w:instrText xml:space="preserve">PAGEREF _topic_Version400 \h  \* MERGEFORMAT </w:instrText>
      </w:r>
      <w:r>
        <w:fldChar w:fldCharType="separate"/>
      </w:r>
      <w:r>
        <w:rPr>
          <w:rFonts w:ascii="Tahoma" w:hAnsi="Tahoma" w:cs="Tahoma" w:eastAsia="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cs="Tahoma" w:eastAsia="Tahoma"/>
            <w:sz w:val="24"/>
            <w:color w:val="000000"/>
          </w:rPr>
          <w:t>Version 3.0.0</w:t>
        </w:r>
      </w:hyperlink>
      <w:r>
        <w:rPr>
          <w:rFonts w:ascii="Tahoma" w:hAnsi="Tahoma" w:cs="Tahoma" w:eastAsia="Tahoma"/>
          <w:sz w:val="24"/>
          <w:color w:val="000000"/>
        </w:rPr>
        <w:tab/>
      </w:r>
      <w:r>
        <w:fldChar w:fldCharType="begin"/>
      </w:r>
      <w:r>
        <w:instrText xml:space="preserve">PAGEREF _topic_Version300 \h  \* MERGEFORMAT </w:instrText>
      </w:r>
      <w:r>
        <w:fldChar w:fldCharType="separate"/>
      </w:r>
      <w:r>
        <w:rPr>
          <w:rFonts w:ascii="Tahoma" w:hAnsi="Tahoma" w:cs="Tahoma" w:eastAsia="Tahoma"/>
          <w:sz w:val="24"/>
          <w:color w:val="000000"/>
        </w:rPr>
        <w:t>65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cs="Tahoma" w:eastAsia="Tahoma"/>
            <w:sz w:val="24"/>
            <w:color w:val="000000"/>
          </w:rPr>
          <w:t>Version 2.19.0</w:t>
        </w:r>
      </w:hyperlink>
      <w:r>
        <w:rPr>
          <w:rFonts w:ascii="Tahoma" w:hAnsi="Tahoma" w:cs="Tahoma" w:eastAsia="Tahoma"/>
          <w:sz w:val="24"/>
          <w:color w:val="000000"/>
        </w:rPr>
        <w:tab/>
      </w:r>
      <w:r>
        <w:fldChar w:fldCharType="begin"/>
      </w:r>
      <w:r>
        <w:instrText xml:space="preserve">PAGEREF _topic_Version2190 \h  \* MERGEFORMAT </w:instrText>
      </w:r>
      <w:r>
        <w:fldChar w:fldCharType="separate"/>
      </w:r>
      <w:r>
        <w:rPr>
          <w:rFonts w:ascii="Tahoma" w:hAnsi="Tahoma" w:cs="Tahoma" w:eastAsia="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cs="Tahoma" w:eastAsia="Tahoma"/>
            <w:sz w:val="24"/>
            <w:color w:val="000000"/>
          </w:rPr>
          <w:t>Version 2.17.0</w:t>
        </w:r>
      </w:hyperlink>
      <w:r>
        <w:rPr>
          <w:rFonts w:ascii="Tahoma" w:hAnsi="Tahoma" w:cs="Tahoma" w:eastAsia="Tahoma"/>
          <w:sz w:val="24"/>
          <w:color w:val="000000"/>
        </w:rPr>
        <w:tab/>
      </w:r>
      <w:r>
        <w:fldChar w:fldCharType="begin"/>
      </w:r>
      <w:r>
        <w:instrText xml:space="preserve">PAGEREF _topic_Version2170 \h  \* MERGEFORMAT </w:instrText>
      </w:r>
      <w:r>
        <w:fldChar w:fldCharType="separate"/>
      </w:r>
      <w:r>
        <w:rPr>
          <w:rFonts w:ascii="Tahoma" w:hAnsi="Tahoma" w:cs="Tahoma" w:eastAsia="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cs="Tahoma" w:eastAsia="Tahoma"/>
            <w:sz w:val="24"/>
            <w:color w:val="000000"/>
          </w:rPr>
          <w:t>Version 2.16.0</w:t>
        </w:r>
      </w:hyperlink>
      <w:r>
        <w:rPr>
          <w:rFonts w:ascii="Tahoma" w:hAnsi="Tahoma" w:cs="Tahoma" w:eastAsia="Tahoma"/>
          <w:sz w:val="24"/>
          <w:color w:val="000000"/>
        </w:rPr>
        <w:tab/>
      </w:r>
      <w:r>
        <w:fldChar w:fldCharType="begin"/>
      </w:r>
      <w:r>
        <w:instrText xml:space="preserve">PAGEREF _topic_Version2160 \h  \* MERGEFORMAT </w:instrText>
      </w:r>
      <w:r>
        <w:fldChar w:fldCharType="separate"/>
      </w:r>
      <w:r>
        <w:rPr>
          <w:rFonts w:ascii="Tahoma" w:hAnsi="Tahoma" w:cs="Tahoma" w:eastAsia="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cs="Tahoma" w:eastAsia="Tahoma"/>
            <w:sz w:val="24"/>
            <w:color w:val="000000"/>
          </w:rPr>
          <w:t>Version 2.15.0</w:t>
        </w:r>
      </w:hyperlink>
      <w:r>
        <w:rPr>
          <w:rFonts w:ascii="Tahoma" w:hAnsi="Tahoma" w:cs="Tahoma" w:eastAsia="Tahoma"/>
          <w:sz w:val="24"/>
          <w:color w:val="000000"/>
        </w:rPr>
        <w:tab/>
      </w:r>
      <w:r>
        <w:fldChar w:fldCharType="begin"/>
      </w:r>
      <w:r>
        <w:instrText xml:space="preserve">PAGEREF _topic_Version2150 \h  \* MERGEFORMAT </w:instrText>
      </w:r>
      <w:r>
        <w:fldChar w:fldCharType="separate"/>
      </w:r>
      <w:r>
        <w:rPr>
          <w:rFonts w:ascii="Tahoma" w:hAnsi="Tahoma" w:cs="Tahoma" w:eastAsia="Tahoma"/>
          <w:sz w:val="24"/>
          <w:color w:val="000000"/>
        </w:rPr>
        <w:t>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cs="Tahoma" w:eastAsia="Tahoma"/>
            <w:sz w:val="24"/>
            <w:color w:val="000000"/>
          </w:rPr>
          <w:t>Version 2.14.0</w:t>
        </w:r>
      </w:hyperlink>
      <w:r>
        <w:rPr>
          <w:rFonts w:ascii="Tahoma" w:hAnsi="Tahoma" w:cs="Tahoma" w:eastAsia="Tahoma"/>
          <w:sz w:val="24"/>
          <w:color w:val="000000"/>
        </w:rPr>
        <w:tab/>
      </w:r>
      <w:r>
        <w:fldChar w:fldCharType="begin"/>
      </w:r>
      <w:r>
        <w:instrText xml:space="preserve">PAGEREF _topic_Version2140 \h  \* MERGEFORMAT </w:instrText>
      </w:r>
      <w:r>
        <w:fldChar w:fldCharType="separate"/>
      </w:r>
      <w:r>
        <w:rPr>
          <w:rFonts w:ascii="Tahoma" w:hAnsi="Tahoma" w:cs="Tahoma" w:eastAsia="Tahoma"/>
          <w:sz w:val="24"/>
          <w:color w:val="000000"/>
        </w:rPr>
        <w:t>77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cs="Tahoma" w:eastAsia="Tahoma"/>
            <w:sz w:val="24"/>
            <w:color w:val="000000"/>
          </w:rPr>
          <w:t>Version 2.12.0</w:t>
        </w:r>
      </w:hyperlink>
      <w:r>
        <w:rPr>
          <w:rFonts w:ascii="Tahoma" w:hAnsi="Tahoma" w:cs="Tahoma" w:eastAsia="Tahoma"/>
          <w:sz w:val="24"/>
          <w:color w:val="000000"/>
        </w:rPr>
        <w:tab/>
      </w:r>
      <w:r>
        <w:fldChar w:fldCharType="begin"/>
      </w:r>
      <w:r>
        <w:instrText xml:space="preserve">PAGEREF _topic_Version2120 \h  \* MERGEFORMAT </w:instrText>
      </w:r>
      <w:r>
        <w:fldChar w:fldCharType="separate"/>
      </w:r>
      <w:r>
        <w:rPr>
          <w:rFonts w:ascii="Tahoma" w:hAnsi="Tahoma" w:cs="Tahoma" w:eastAsia="Tahoma"/>
          <w:sz w:val="24"/>
          <w:color w:val="000000"/>
        </w:rPr>
        <w:t>81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cs="Tahoma" w:eastAsia="Tahoma"/>
            <w:sz w:val="24"/>
            <w:color w:val="000000"/>
          </w:rPr>
          <w:t>Version 2.10.0</w:t>
        </w:r>
      </w:hyperlink>
      <w:r>
        <w:rPr>
          <w:rFonts w:ascii="Tahoma" w:hAnsi="Tahoma" w:cs="Tahoma" w:eastAsia="Tahoma"/>
          <w:sz w:val="24"/>
          <w:color w:val="000000"/>
        </w:rPr>
        <w:tab/>
      </w:r>
      <w:r>
        <w:fldChar w:fldCharType="begin"/>
      </w:r>
      <w:r>
        <w:instrText xml:space="preserve">PAGEREF _topic_Version2100 \h  \* MERGEFORMAT </w:instrText>
      </w:r>
      <w:r>
        <w:fldChar w:fldCharType="separate"/>
      </w:r>
      <w:r>
        <w:rPr>
          <w:rFonts w:ascii="Tahoma" w:hAnsi="Tahoma" w:cs="Tahoma" w:eastAsia="Tahoma"/>
          <w:sz w:val="24"/>
          <w:color w:val="000000"/>
        </w:rPr>
        <w:t>82</w:t>
      </w:r>
      <w:r>
        <w:fldChar w:fldCharType="end"/>
      </w:r>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cs="Tahoma" w:eastAsia="Tahoma"/>
          <w:b/>
          <w:sz w:val="26"/>
          <w:color w:val="4F81BD"/>
        </w:rPr>
        <w:t>What's New</w:t>
      </w:r>
      <w:r/>
    </w:p>
    <w:p>
      <w:pPr>
        <w:pStyle w:val="4"/>
      </w:pPr>
      <w:r>
        <w:rPr>
          <w:color w:val="172B4D"/>
        </w:rPr>
        <w:t>Version 5.3.2</w:t>
      </w:r>
    </w:p>
    <w:p>
      <w:r>
        <w:rPr>
          <w:color w:val="172B4D"/>
        </w:rPr>
        <w:t>5.3.3 released 11/07/2018</w:t>
      </w:r>
    </w:p>
    <w:p>
      <w:r>
        <w:rPr>
          <w:color w:val="172B4D"/>
        </w:rPr>
        <w:t>5.3.2 released 09/14/2018</w:t>
      </w:r>
    </w:p>
    <w:p>
      <w:r>
        <w:rPr>
          <w:color w:val="172B4D"/>
        </w:rPr>
        <w:t>5.3.1 released 08/09/2018</w:t>
      </w:r>
    </w:p>
    <w:p>
      <w:r>
        <w:rPr>
          <w:color w:val="172B4D"/>
        </w:rPr>
        <w:t>5.3.0 released 07/25/2018</w:t>
      </w:r>
    </w:p>
    <w:p>
      <w:pPr>
        <w:pStyle w:val="5"/>
      </w:pPr>
      <w:r>
        <w:rPr>
          <w:color w:val="172B4D"/>
        </w:rPr>
        <w:t>Markdown</w:t>
      </w:r>
    </w:p>
    <w:p>
      <w:r>
        <w:rPr>
          <w:color w:val="172B4D"/>
        </w:rPr>
        <w:t>Trifolia has migrated to using a rich-text syntax called Markdown, instead of Markup &amp; XHTML. In fields such as a template's description, a constraint's narrative text, or volume 1 section text, a Markdown editor is used in place of the previous Markup &amp; XHTML editors. Markdown is a more common syntax that is widely used, and is used by FHIR standards.</w:t>
      </w:r>
    </w:p>
    <w:p>
      <w:pPr>
        <w:pStyle w:val="5"/>
      </w:pPr>
      <w:r>
        <w:rPr>
          <w:color w:val="172B4D"/>
        </w:rPr>
        <w:t>Volume 1 content in MS Word exports</w:t>
      </w:r>
    </w:p>
    <w:p>
      <w:r>
        <w:rPr>
          <w:color w:val="172B4D"/>
        </w:rPr>
        <w:t>The Microsoft Word exports now include the option to include Volume 1 content (which can be defined by editing the Implementation Guide). This is a pre-release of the functionality, as there may still be issues to work out that we have not yet discovered; particularly with regards to the formatting and styling of the content within the MS Word document that gets exported.</w:t>
      </w:r>
    </w:p>
    <w:p>
      <w:pPr>
        <w:pStyle w:val="5"/>
      </w:pPr>
      <w:r>
        <w:rPr>
          <w:color w:val="172B4D"/>
        </w:rPr>
        <w:t>Multi-tasking template edits</w:t>
      </w:r>
    </w:p>
    <w:p>
      <w:r>
        <w:rPr>
          <w:color w:val="172B4D"/>
        </w:rPr>
        <w:t>For those that like to open multiple "template edit" windows at the same time, we have made it easier for you to identify which template is in each tab/window by appending the template's title to the title of the tab.</w:t>
      </w:r>
    </w:p>
    <w:p>
      <w:pPr>
        <w:pStyle w:val="5"/>
      </w:pPr>
      <w:r>
        <w:rPr>
          <w:color w:val="172B4D"/>
        </w:rPr>
        <w:t>Development Log - 5.3.3</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Autogenerated samples of attributes where xsi:type has been constrained do not include the xsi:type.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Using the toggle fullscreen button in the template editor's markdown text box breaks scrolling</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 "Source" is not set when importing from PHIN VADS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VSAC import doesn't work with codes that have a long display name</w:t>
            </w:r>
          </w:p>
        </w:tc>
      </w:tr>
    </w:tbl>
    <w:p>
      <w:pPr>
        <w:pStyle w:val="5"/>
      </w:pPr>
      <w:r>
        <w:rPr>
          <w:color w:val="172B4D"/>
        </w:rPr>
        <w:t>Development Log - 5.3.2</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Importing from PHIN VADS results in error when multiple versions has the same effectiveTime</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Update HQMF R2 schema to latest from Sept 2017</w:t>
            </w:r>
          </w:p>
        </w:tc>
      </w:tr>
    </w:tbl>
    <w:p>
      <w:pPr>
        <w:pStyle w:val="5"/>
      </w:pPr>
      <w:r>
        <w:rPr>
          <w:color w:val="172B4D"/>
        </w:rPr>
        <w:t>Development Log - 5.3.1</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 tables not producing an anchor - links to the value set not working</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styling on markdown so that special words would be styled appropriately for the MSWord export</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Captions in Exported Word documents are improperly including a colon and space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Move the anchor/bookmark for tables to wrap the “title” of the table</w:t>
            </w:r>
          </w:p>
        </w:tc>
      </w:tr>
    </w:tbl>
    <w:p>
      <w:pPr>
        <w:pStyle w:val="5"/>
      </w:pPr>
      <w:r>
        <w:rPr>
          <w:color w:val="172B4D"/>
        </w:rPr>
        <w:t>Development Log - 5.3.0</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Copying/moving templates to an IG with a different IG Type does not update the template's "template type"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Disabled template editor still allows you to edit value set binding date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CDA schema to latest version</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Export: Templates/Profiles: Select all check box</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Trifolia allows there to be One oid for two different code systems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Removing an import value set generating error</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Terminology Search saying "no value set found" when value set exists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Vocab: When values in a value set are retired, they don't export with an IG that was published before they were retired</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Constraints Overview Table - repeat header across pages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Sets in this Guide table - Reduce width of Code column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Migrate from WIKI Markup &amp; XHTML to Markdown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Restrict Template/Profile binding to appropriate types</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Prominently show release information in pop-up window</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Append template's name to browser's title bar</w:t>
            </w:r>
          </w:p>
        </w:tc>
      </w:tr>
      <w:tr>
        <w:trPr>
          <w:trHeight w:val="285" w:hRule="atLeast"/>
        </w:trPr>
        <w:tc>
          <w:tcPr>
            <w:tcW w:w="1980" w:type="dxa"/>
          </w:tcPr>
          <w:p>
            <w:r>
              <w:rPr>
                <w:rFonts w:ascii="Calibri" w:hAnsi="Calibri" w:cs="Calibri" w:eastAsia="Calibri"/>
                <w:sz w:val="22"/>
                <w:color w:val="000000"/>
              </w:rPr>
              <w:t>Task</w:t>
            </w:r>
          </w:p>
        </w:tc>
        <w:tc>
          <w:tcPr>
            <w:tcW w:w="8865" w:type="dxa"/>
          </w:tcPr>
          <w:p>
            <w:r>
              <w:rPr>
                <w:rFonts w:ascii="Calibri" w:hAnsi="Calibri" w:cs="Calibri" w:eastAsia="Calibri"/>
                <w:sz w:val="22"/>
                <w:color w:val="000000"/>
              </w:rPr>
              <w:t>Refactor the logic for determining the base url of a FHIR version</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cs="Tahoma" w:eastAsia="Tahoma"/>
          <w:b/>
          <w:sz w:val="26"/>
          <w:color w:val="4F81BD"/>
        </w:rPr>
        <w:t>System Requirements</w:t>
      </w:r>
      <w:r/>
    </w:p>
    <w:p>
      <w:pPr>
        <w:numPr>
          <w:ilvl w:val="0"/>
          <w:numId w:val="3"/>
        </w:numPr>
      </w:pPr>
      <w:r/>
      <w:r>
        <w:t>Chrome</w:t>
      </w:r>
    </w:p>
    <w:p>
      <w:pPr>
        <w:numPr>
          <w:ilvl w:val="0"/>
          <w:numId w:val="3"/>
        </w:numPr>
      </w:pPr>
      <w:r/>
      <w:r>
        <w:t>Safari</w:t>
      </w:r>
    </w:p>
    <w:p>
      <w:pPr>
        <w:numPr>
          <w:ilvl w:val="0"/>
          <w:numId w:val="3"/>
        </w:numPr>
      </w:pPr>
      <w:r/>
      <w:r>
        <w:t>Firefox</w:t>
      </w:r>
    </w:p>
    <w:p>
      <w:pPr>
        <w:numPr>
          <w:ilvl w:val="0"/>
          <w:numId w:val="3"/>
        </w:numPr>
      </w:pPr>
      <w:r/>
      <w:r>
        <w:t>Internet Explorer 9+</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cs="Tahoma" w:eastAsia="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1445"/>
        <w:gridCol w:w="1144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cs="Tahoma" w:eastAsia="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4"/>
        </w:numPr>
      </w:pPr>
      <w:r/>
      <w:r>
        <w:t xml:space="preserve">In the upper-right corner, select Log In and choose Login from the drop-down menu. </w:t>
      </w:r>
      <w:r>
        <w:rPr>
          <w:color w:val="190000"/>
        </w:rPr>
        <w:t>When users click the "Login" option</w:t>
      </w:r>
      <w:r>
        <w:rPr>
          <w:rFonts w:ascii="Garamond" w:hAnsi="Garamond" w:cs="Garamond" w:eastAsia="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4"/>
        </w:numPr>
      </w:pPr>
      <w:r/>
      <w:r>
        <w:t>Once you log in to Trifolia Workbench, the functions available depend on the access permissions granted to your login credentials.</w:t>
      </w:r>
    </w:p>
    <w:p>
      <w:pPr>
        <w:numPr>
          <w:ilvl w:val="0"/>
          <w:numId w:val="4"/>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cs="Garamond" w:eastAsia="Garamond"/>
          <w:sz w:val="24"/>
          <w:color w:val="190000"/>
        </w:rPr>
        <w:t/>
      </w:r>
    </w:p>
    <w:p>
      <w:r>
        <w:rPr>
          <w:rFonts w:ascii="Garamond" w:hAnsi="Garamond" w:cs="Garamond" w:eastAsia="Garamond"/>
          <w:sz w:val="24"/>
          <w:color w:val="190000"/>
        </w:rPr>
        <w:tab/>
      </w:r>
      <w:r>
        <w:rPr>
          <w:rFonts w:ascii="Garamond" w:hAnsi="Garamond" w:cs="Garamond" w:eastAsia="Garamond"/>
          <w:sz w:val="24"/>
          <w:color w:val="190000"/>
        </w:rPr>
        <w:tab/>
      </w:r>
      <w:r>
        <w:rPr>
          <w:rFonts w:ascii="Garamond" w:hAnsi="Garamond" w:cs="Garamond" w:eastAsia="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cs="Tahoma" w:eastAsia="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5"/>
        </w:numPr>
      </w:pPr>
      <w:r/>
      <w:r>
        <w:t>Home - The home page provides a brief overview of Trifolia Workbench and informs users what features are new in the current version.</w:t>
      </w:r>
    </w:p>
    <w:p>
      <w:pPr>
        <w:numPr>
          <w:ilvl w:val="0"/>
          <w:numId w:val="5"/>
        </w:numPr>
      </w:pPr>
      <w:r/>
      <w:r>
        <w:t>Browse - Browse and edit implementation guides, templates/profiles, value sets, and code systems. See The Browse Menu.</w:t>
      </w:r>
    </w:p>
    <w:p>
      <w:pPr>
        <w:numPr>
          <w:ilvl w:val="0"/>
          <w:numId w:val="5"/>
        </w:numPr>
      </w:pPr>
      <w:r/>
      <w:r>
        <w:t>Export - Export data in a number of formats. See The Export Menu.</w:t>
      </w:r>
    </w:p>
    <w:p>
      <w:pPr>
        <w:numPr>
          <w:ilvl w:val="0"/>
          <w:numId w:val="5"/>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5"/>
        </w:numPr>
      </w:pPr>
      <w:r/>
      <w:r>
        <w:t>Reports - Choose from a variety of report types, then generate, format, and export or print a report. See The Reports Menu.</w:t>
      </w:r>
    </w:p>
    <w:p>
      <w:pPr>
        <w:numPr>
          <w:ilvl w:val="0"/>
          <w:numId w:val="5"/>
        </w:numPr>
      </w:pPr>
      <w:r/>
      <w:r>
        <w:t>Administration - Perform administrative tasks. See The Administration Menu.</w:t>
      </w:r>
    </w:p>
    <w:p>
      <w:pPr>
        <w:numPr>
          <w:ilvl w:val="0"/>
          <w:numId w:val="5"/>
        </w:numPr>
      </w:pPr>
      <w:r/>
      <w:r>
        <w:t>Help - Provides the help topic for the current page. If you are on the home page, you can view the complete help system with a navigation tree.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cs="Tahoma" w:eastAsia="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3195"/>
        <w:gridCol w:w="6720"/>
        <w:gridCol w:w="4095"/>
        <w:gridCol w:w="4530"/>
        <w:gridCol w:w="3420"/>
      </w:tblGrid>
      <w:tr>
        <w:trPr>
          <w:trHeight w:val="210" w:hRule="atLeast"/>
        </w:trPr>
        <w:tc>
          <w:tcPr>
            <w:tcW w:w="3150" w:type="dxa"/>
            <w:tcBorders>
              <w:left w:val="single" w:sz="6" w:color="000000"/>
              <w:top w:val="single" w:sz="6" w:color="000000"/>
              <w:right w:val="single" w:sz="6" w:color="000000"/>
              <w:bottom w:val="single" w:sz="6" w:color="000000"/>
            </w:tcBorders>
          </w:tcPr>
          <w:p>
            <w:r>
              <w:rPr>
                <w:b/>
              </w:rPr>
              <w:t>Code</w:t>
            </w:r>
          </w:p>
        </w:tc>
        <w:tc>
          <w:tcPr>
            <w:tcW w:w="6690" w:type="dxa"/>
            <w:tcBorders>
              <w:left w:val="single" w:sz="6" w:color="000000"/>
              <w:top w:val="single" w:sz="6" w:color="000000"/>
              <w:right w:val="single" w:sz="6" w:color="000000"/>
              <w:bottom w:val="single" w:sz="6" w:color="000000"/>
            </w:tcBorders>
          </w:tcPr>
          <w:p>
            <w:r>
              <w:rPr>
                <w:b/>
              </w:rPr>
              <w:t>Display Name</w:t>
            </w:r>
          </w:p>
        </w:tc>
        <w:tc>
          <w:tcPr>
            <w:tcW w:w="4065" w:type="dxa"/>
            <w:tcBorders>
              <w:left w:val="single" w:sz="6" w:color="000000"/>
              <w:top w:val="single" w:sz="6" w:color="000000"/>
              <w:right w:val="single" w:sz="6" w:color="000000"/>
              <w:bottom w:val="single" w:sz="6" w:color="000000"/>
            </w:tcBorders>
          </w:tcPr>
          <w:p>
            <w:r>
              <w:rPr>
                <w:b/>
              </w:rPr>
              <w:t>Code System</w:t>
            </w:r>
          </w:p>
        </w:tc>
        <w:tc>
          <w:tcPr>
            <w:tcW w:w="4500" w:type="dxa"/>
            <w:tcBorders>
              <w:left w:val="single" w:sz="6" w:color="000000"/>
              <w:top w:val="single" w:sz="6" w:color="000000"/>
              <w:right w:val="single" w:sz="6" w:color="000000"/>
              <w:bottom w:val="single" w:sz="6" w:color="000000"/>
            </w:tcBorders>
          </w:tcPr>
          <w:p>
            <w:r>
              <w:rPr>
                <w:b/>
              </w:rPr>
              <w:t>Status</w:t>
            </w:r>
          </w:p>
        </w:tc>
        <w:tc>
          <w:tcPr>
            <w:tcW w:w="3375" w:type="dxa"/>
            <w:tcBorders>
              <w:left w:val="single" w:sz="6" w:color="000000"/>
              <w:top w:val="single" w:sz="6" w:color="000000"/>
              <w:right w:val="single" w:sz="6" w:color="000000"/>
              <w:bottom w:val="single" w:sz="6" w:color="000000"/>
            </w:tcBorders>
          </w:tcPr>
          <w:p>
            <w:r>
              <w:rPr>
                <w:b/>
              </w:rPr>
              <w:t>Date</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1</w:t>
            </w:r>
          </w:p>
        </w:tc>
        <w:tc>
          <w:tcPr>
            <w:tcW w:w="6690" w:type="dxa"/>
            <w:tcBorders>
              <w:left w:val="single" w:sz="6" w:color="000000"/>
              <w:top w:val="single" w:sz="6" w:color="000000"/>
              <w:right w:val="single" w:sz="6" w:color="000000"/>
              <w:bottom w:val="single" w:sz="6" w:color="000000"/>
            </w:tcBorders>
          </w:tcPr>
          <w:p>
            <w:r>
              <w:t>Display 1</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Unspecified (blank)</w:t>
            </w:r>
          </w:p>
        </w:tc>
        <w:tc>
          <w:tcPr>
            <w:tcW w:w="3375" w:type="dxa"/>
            <w:tcBorders>
              <w:left w:val="single" w:sz="6" w:color="000000"/>
              <w:top w:val="single" w:sz="6" w:color="000000"/>
              <w:right w:val="single" w:sz="6" w:color="000000"/>
              <w:bottom w:val="single" w:sz="6" w:color="000000"/>
            </w:tcBorders>
          </w:tcPr>
          <w:p>
            <w:r>
              <w:t>Unspecified</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3</w:t>
            </w:r>
          </w:p>
        </w:tc>
        <w:tc>
          <w:tcPr>
            <w:tcW w:w="6690" w:type="dxa"/>
            <w:tcBorders>
              <w:left w:val="single" w:sz="6" w:color="000000"/>
              <w:top w:val="single" w:sz="6" w:color="000000"/>
              <w:right w:val="single" w:sz="6" w:color="000000"/>
              <w:bottom w:val="single" w:sz="6" w:color="000000"/>
            </w:tcBorders>
          </w:tcPr>
          <w:p>
            <w:r>
              <w:t>Display 3</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Inactive</w:t>
            </w:r>
          </w:p>
        </w:tc>
        <w:tc>
          <w:tcPr>
            <w:tcW w:w="3375" w:type="dxa"/>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cs="Tahoma" w:eastAsia="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cs="Tahoma" w:eastAsia="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9"/>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cs="Tahoma" w:eastAsia="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cs="Tahoma" w:eastAsia="Tahoma"/>
          <w:b/>
          <w:sz w:val="22"/>
          <w:color w:val="4F81BD"/>
        </w:rPr>
        <w:t>Permissions</w:t>
      </w:r>
      <w:r/>
    </w:p>
    <w:p>
      <w:pPr>
        <w:pStyle w:val="4"/>
      </w:pPr>
      <w:r>
        <w:t>Overview</w:t>
      </w:r>
    </w:p>
    <w:p>
      <w:r>
        <w:t>Permissions can be specific to an implementation guide. Two kinds of permissions are available:</w:t>
      </w:r>
    </w:p>
    <w:p>
      <w:pPr>
        <w:numPr>
          <w:ilvl w:val="0"/>
          <w:numId w:val="11"/>
        </w:numPr>
      </w:pPr>
      <w:r/>
      <w:r>
        <w:rPr>
          <w:b/>
        </w:rPr>
        <w:t>View Permissions</w:t>
      </w:r>
      <w:r>
        <w:t xml:space="preserve"> - Grant permission to a user or group to view a particular implementation guide.</w:t>
      </w:r>
    </w:p>
    <w:p>
      <w:pPr>
        <w:numPr>
          <w:ilvl w:val="0"/>
          <w:numId w:val="11"/>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2"/>
        </w:numPr>
      </w:pPr>
      <w:r/>
      <w:r>
        <w:t>User can indicate that a user can have view and/or edit permissions</w:t>
      </w:r>
    </w:p>
    <w:p>
      <w:pPr>
        <w:pStyle w:val="12"/>
        <w:numPr>
          <w:ilvl w:val="0"/>
          <w:numId w:val="12"/>
        </w:numPr>
      </w:pPr>
      <w:r/>
      <w:r>
        <w:t>User can indicate that a group can have view and/or edit permissions</w:t>
      </w:r>
    </w:p>
    <w:p>
      <w:pPr>
        <w:pStyle w:val="12"/>
        <w:numPr>
          <w:ilvl w:val="0"/>
          <w:numId w:val="12"/>
        </w:numPr>
      </w:pPr>
      <w:r/>
      <w:r>
        <w:t>User can indicate that an entire organization can have view and/or edit permissions</w:t>
      </w:r>
    </w:p>
    <w:p>
      <w:pPr>
        <w:pStyle w:val="12"/>
        <w:numPr>
          <w:ilvl w:val="0"/>
          <w:numId w:val="12"/>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pPr>
        <w:numPr>
          <w:ilvl w:val="0"/>
          <w:numId w:val="13"/>
        </w:numPr>
      </w:pPr>
      <w:r/>
      <w:r>
        <w:t>Select thee access level you would like to have for the IG</w:t>
      </w:r>
    </w:p>
    <w:p>
      <w:pPr>
        <w:numPr>
          <w:ilvl w:val="0"/>
          <w:numId w:val="13"/>
        </w:numPr>
      </w:pPr>
      <w:r/>
      <w:r>
        <w:t>Optionally, specify a message to send to the access manager.</w:t>
      </w:r>
    </w:p>
    <w:p>
      <w:pPr>
        <w:numPr>
          <w:ilvl w:val="0"/>
          <w:numId w:val="13"/>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cs="Consolas" w:eastAsia="Consolas"/>
          <w:sz w:val="19"/>
          <w:color w:val="800000"/>
        </w:rPr>
        <w:t>User &lt;FirstName&gt; &lt;LastName&gt; (&lt;Email&gt;) has requested access to &lt;ImplementationGuide&gt; on &lt;Date&gt;.</w:t>
      </w:r>
      <w:r>
        <w:br/>
      </w:r>
      <w:r>
        <w:rPr>
          <w:rFonts w:ascii="Consolas" w:hAnsi="Consolas" w:cs="Consolas" w:eastAsia="Consolas"/>
          <w:sz w:val="19"/>
          <w:color w:val="800000"/>
        </w:rPr>
        <w:t>The user has requested &lt;Permission&gt; permissions.</w:t>
      </w:r>
      <w:r>
        <w:br/>
      </w:r>
      <w:r>
        <w:rPr>
          <w:rFonts w:ascii="Consolas" w:hAnsi="Consolas" w:cs="Consolas" w:eastAsia="Consolas"/>
          <w:sz w:val="19"/>
          <w:color w:val="800000"/>
        </w:rPr>
        <w:t/>
      </w:r>
      <w:r>
        <w:br/>
      </w:r>
      <w:r>
        <w:rPr>
          <w:rFonts w:ascii="Consolas" w:hAnsi="Consolas" w:cs="Consolas" w:eastAsia="Consolas"/>
          <w:sz w:val="19"/>
          <w:color w:val="800000"/>
        </w:rPr>
        <w:t>Message from user: &lt;Message&gt;</w:t>
      </w:r>
      <w:r>
        <w:br/>
      </w:r>
      <w:r>
        <w:rPr>
          <w:rFonts w:ascii="Consolas" w:hAnsi="Consolas" w:cs="Consolas" w:eastAsia="Consolas"/>
          <w:sz w:val="19"/>
          <w:color w:val="800000"/>
        </w:rPr>
        <w:t/>
      </w:r>
      <w:r>
        <w:br/>
      </w:r>
      <w:r>
        <w:rPr>
          <w:rFonts w:ascii="Consolas" w:hAnsi="Consolas" w:cs="Consolas" w:eastAsia="Consolas"/>
          <w:sz w:val="19"/>
          <w:color w:val="800000"/>
        </w:rPr>
        <w:t>Use this link to grant them permission to the implementation guide: &lt;Link&gt;</w:t>
      </w:r>
      <w:r>
        <w:br/>
      </w:r>
      <w:r>
        <w:rPr>
          <w:rFonts w:ascii="Consolas" w:hAnsi="Consolas" w:cs="Consolas" w:eastAsia="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4"/>
        </w:numPr>
      </w:pPr>
      <w:r/>
      <w:r>
        <w:t>sent as an email notification to the Access Manager, using the email address associated with the Access Manager's user account</w:t>
      </w:r>
    </w:p>
    <w:p>
      <w:pPr>
        <w:numPr>
          <w:ilvl w:val="0"/>
          <w:numId w:val="14"/>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5"/>
        </w:numPr>
      </w:pPr>
      <w:r/>
      <w:r>
        <w:t>Trifolia is opened in a browser</w:t>
      </w:r>
    </w:p>
    <w:p>
      <w:pPr>
        <w:numPr>
          <w:ilvl w:val="0"/>
          <w:numId w:val="15"/>
        </w:numPr>
      </w:pPr>
      <w:r/>
      <w:r>
        <w:t>Authentication is initiated (if not already logged in)</w:t>
      </w:r>
    </w:p>
    <w:p>
      <w:pPr>
        <w:numPr>
          <w:ilvl w:val="0"/>
          <w:numId w:val="15"/>
        </w:numPr>
      </w:pPr>
      <w:r/>
      <w:r>
        <w:t>Permissions are either granted or denied (depending on which link the Access Manager selected)</w:t>
      </w:r>
    </w:p>
    <w:p>
      <w:pPr>
        <w:numPr>
          <w:ilvl w:val="0"/>
          <w:numId w:val="15"/>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cs="Tahoma" w:eastAsia="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465"/>
        <w:gridCol w:w="19425"/>
      </w:tblGrid>
      <w:tr>
        <w:tc>
          <w:tcPr>
            <w:tcW w:w="3420" w:type="dxa"/>
            <w:tcBorders>
              <w:left w:val="single" w:sz="6" w:color="auto"/>
              <w:top w:val="single" w:sz="6" w:color="auto"/>
              <w:right w:val="single" w:sz="6" w:color="auto"/>
              <w:bottom w:val="single" w:sz="6" w:color="auto"/>
            </w:tcBorders>
          </w:tcPr>
          <w:p>
            <w:r>
              <w:t>Name</w:t>
            </w:r>
          </w:p>
        </w:tc>
        <w:tc>
          <w:tcPr>
            <w:tcW w:w="19380" w:type="dxa"/>
            <w:tcBorders>
              <w:left w:val="single" w:sz="6" w:color="auto"/>
              <w:top w:val="single" w:sz="6" w:color="auto"/>
              <w:right w:val="single" w:sz="6" w:color="auto"/>
              <w:bottom w:val="single" w:sz="6" w:color="auto"/>
            </w:tcBorders>
          </w:tcPr>
          <w:p>
            <w:r>
              <w:t>The name of the group that is displayed to all users</w:t>
            </w:r>
          </w:p>
        </w:tc>
      </w:tr>
      <w:tr>
        <w:tc>
          <w:tcPr>
            <w:tcW w:w="3420" w:type="dxa"/>
            <w:tcBorders>
              <w:left w:val="single" w:sz="6" w:color="auto"/>
              <w:top w:val="single" w:sz="6" w:color="auto"/>
              <w:right w:val="single" w:sz="6" w:color="auto"/>
              <w:bottom w:val="single" w:sz="6" w:color="auto"/>
            </w:tcBorders>
          </w:tcPr>
          <w:p>
            <w:r>
              <w:t>Description</w:t>
            </w:r>
          </w:p>
        </w:tc>
        <w:tc>
          <w:tcPr>
            <w:tcW w:w="19380" w:type="dxa"/>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W w:w="3420" w:type="dxa"/>
            <w:tcBorders>
              <w:left w:val="single" w:sz="6" w:color="auto"/>
              <w:top w:val="single" w:sz="6" w:color="auto"/>
              <w:right w:val="single" w:sz="6" w:color="auto"/>
              <w:bottom w:val="single" w:sz="6" w:color="auto"/>
            </w:tcBorders>
          </w:tcPr>
          <w:p>
            <w:r>
              <w:t>Anyone can join</w:t>
            </w:r>
          </w:p>
        </w:tc>
        <w:tc>
          <w:tcPr>
            <w:tcW w:w="19380" w:type="dxa"/>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W w:w="3420" w:type="dxa"/>
            <w:tcBorders>
              <w:left w:val="single" w:sz="6" w:color="auto"/>
              <w:top w:val="single" w:sz="6" w:color="auto"/>
              <w:right w:val="single" w:sz="6" w:color="auto"/>
              <w:bottom w:val="single" w:sz="6" w:color="auto"/>
            </w:tcBorders>
          </w:tcPr>
          <w:p>
            <w:r>
              <w:t>Disclaimer</w:t>
            </w:r>
          </w:p>
        </w:tc>
        <w:tc>
          <w:tcPr>
            <w:tcW w:w="19380" w:type="dxa"/>
            <w:tcBorders>
              <w:left w:val="single" w:sz="6" w:color="auto"/>
              <w:top w:val="single" w:sz="6" w:color="auto"/>
              <w:right w:val="single" w:sz="6" w:color="auto"/>
              <w:bottom w:val="single" w:sz="6" w:color="auto"/>
            </w:tcBorders>
          </w:tcPr>
          <w:p>
            <w:r>
              <w:t>Disclaimers are shown in two places:</w:t>
            </w:r>
          </w:p>
          <w:p>
            <w:pPr>
              <w:numPr>
                <w:ilvl w:val="0"/>
                <w:numId w:val="16"/>
              </w:numPr>
            </w:pPr>
            <w:r/>
            <w:r>
              <w:t>When users request to join the group, the disclaimer is shown to the user prior to them joining. When the user clicks "Join", they are effectively agreeing to the terms of the disclaimer.</w:t>
            </w:r>
          </w:p>
          <w:p>
            <w:pPr>
              <w:numPr>
                <w:ilvl w:val="0"/>
                <w:numId w:val="16"/>
              </w:numPr>
            </w:pPr>
            <w:r/>
            <w:r>
              <w:t>Users that are members of a group with a disclaimer are shown the group's disclaimer under the "Help" &gt; "Disclaimers" menu.</w:t>
            </w:r>
          </w:p>
        </w:tc>
      </w:tr>
      <w:tr>
        <w:tc>
          <w:tcPr>
            <w:tcW w:w="3420" w:type="dxa"/>
            <w:tcBorders>
              <w:left w:val="single" w:sz="6" w:color="auto"/>
              <w:top w:val="single" w:sz="6" w:color="auto"/>
              <w:right w:val="single" w:sz="6" w:color="auto"/>
              <w:bottom w:val="single" w:sz="6" w:color="auto"/>
            </w:tcBorders>
          </w:tcPr>
          <w:p>
            <w:r>
              <w:t>Managers</w:t>
            </w:r>
          </w:p>
        </w:tc>
        <w:tc>
          <w:tcPr>
            <w:tcW w:w="19380" w:type="dxa"/>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W w:w="3420" w:type="dxa"/>
            <w:tcBorders>
              <w:left w:val="single" w:sz="6" w:color="auto"/>
              <w:top w:val="single" w:sz="6" w:color="auto"/>
              <w:right w:val="single" w:sz="6" w:color="auto"/>
              <w:bottom w:val="single" w:sz="6" w:color="auto"/>
            </w:tcBorders>
          </w:tcPr>
          <w:p>
            <w:r>
              <w:t>Members</w:t>
            </w:r>
          </w:p>
        </w:tc>
        <w:tc>
          <w:tcPr>
            <w:tcW w:w="19380" w:type="dxa"/>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Tutorial"/>
      <w:bookmarkEnd w:id="16"/>
      <w:r>
        <w:rPr>
          <w:rFonts w:ascii="Tahoma" w:hAnsi="Tahoma" w:cs="Tahoma" w:eastAsia="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7"/>
        </w:numPr>
      </w:pPr>
      <w:r/>
      <w:hyperlink w:anchor="create_ig">
        <w:r>
          <w:rPr>
            <w:rStyle w:val="c13"/>
          </w:rPr>
          <w:t>FHIR and IG Publisher Overview</w:t>
        </w:r>
      </w:hyperlink>
    </w:p>
    <w:p>
      <w:pPr>
        <w:numPr>
          <w:ilvl w:val="0"/>
          <w:numId w:val="17"/>
        </w:numPr>
      </w:pPr>
      <w:r/>
      <w:hyperlink w:anchor="create_ig">
        <w:r>
          <w:rPr>
            <w:rStyle w:val="c13"/>
          </w:rPr>
          <w:t>Create an implementation guide</w:t>
        </w:r>
      </w:hyperlink>
      <w:r>
        <w:t>.</w:t>
      </w:r>
    </w:p>
    <w:p>
      <w:pPr>
        <w:numPr>
          <w:ilvl w:val="0"/>
          <w:numId w:val="17"/>
        </w:numPr>
      </w:pPr>
      <w:r/>
      <w:hyperlink w:anchor="create_profiles">
        <w:r>
          <w:rPr>
            <w:rStyle w:val="c13"/>
          </w:rPr>
          <w:t xml:space="preserve">Create profiles for the implementation guide. </w:t>
        </w:r>
      </w:hyperlink>
    </w:p>
    <w:p>
      <w:pPr>
        <w:numPr>
          <w:ilvl w:val="0"/>
          <w:numId w:val="17"/>
        </w:numPr>
      </w:pPr>
      <w:r/>
      <w:hyperlink w:anchor="ig_files">
        <w:r>
          <w:rPr>
            <w:rStyle w:val="c13"/>
          </w:rPr>
          <w:t>Upload "FHIR resource instances" to the implementation guide.</w:t>
        </w:r>
      </w:hyperlink>
    </w:p>
    <w:p>
      <w:pPr>
        <w:numPr>
          <w:ilvl w:val="0"/>
          <w:numId w:val="17"/>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8"/>
        </w:numPr>
      </w:pPr>
      <w:r/>
      <w:r>
        <w:t>Implementation guides are a collection of FHIR resources(profiles, value sets, examples and human readable documentation) tied together by the Implementation Guide resource</w:t>
      </w:r>
    </w:p>
    <w:p>
      <w:pPr>
        <w:numPr>
          <w:ilvl w:val="0"/>
          <w:numId w:val="18"/>
        </w:numPr>
      </w:pPr>
      <w:r/>
      <w:r>
        <w:t>Acronym FHIR = F – Fast (to design &amp; to implement) H – Health, I – Interoperable and R – Resources(building blocks)</w:t>
      </w:r>
    </w:p>
    <w:p>
      <w:pPr>
        <w:numPr>
          <w:ilvl w:val="0"/>
          <w:numId w:val="18"/>
        </w:numPr>
      </w:pPr>
      <w:r/>
      <w:r>
        <w:t>Resources are discrete chunks of clinical information, can be assembled into larger constructs and resources are operated on via FHIR’s REST APIs</w:t>
      </w:r>
    </w:p>
    <w:p>
      <w:pPr>
        <w:numPr>
          <w:ilvl w:val="0"/>
          <w:numId w:val="18"/>
        </w:numPr>
      </w:pPr>
      <w:r/>
      <w:r>
        <w:t>FHIR documents are a collection of resources bound together, and are transferred between systems as a Bundle resource</w:t>
      </w:r>
    </w:p>
    <w:p>
      <w:pPr>
        <w:numPr>
          <w:ilvl w:val="0"/>
          <w:numId w:val="18"/>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8"/>
        </w:numPr>
      </w:pPr>
      <w:r/>
      <w:r>
        <w:rPr>
          <w:rFonts w:ascii="Times New Roman" w:hAnsi="Times New Roman" w:cs="Times New Roman" w:eastAsia="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8"/>
        </w:numPr>
      </w:pPr>
      <w:r/>
      <w:r>
        <w:rPr>
          <w:rFonts w:ascii="Times New Roman" w:hAnsi="Times New Roman" w:cs="Times New Roman" w:eastAsia="Times New Roman"/>
          <w:sz w:val="24"/>
          <w:color w:val="000000"/>
        </w:rPr>
        <w:t>The outcome of the publishing process is a set of HTML files that represent the implementation guide. These files can be posted to a web server.</w:t>
      </w:r>
    </w:p>
    <w:p>
      <w:pPr>
        <w:spacing w:before="105" w:after="105"/>
        <w:numPr>
          <w:ilvl w:val="0"/>
          <w:numId w:val="18"/>
        </w:numPr>
      </w:pPr>
      <w:r/>
      <w:r>
        <w:rPr>
          <w:rFonts w:ascii="Times New Roman" w:hAnsi="Times New Roman" w:cs="Times New Roman" w:eastAsia="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8"/>
        </w:numPr>
      </w:pPr>
      <w:r/>
      <w:r>
        <w:t>The "type" of implementation guide is set to a FHIR implementation guide type.</w:t>
      </w:r>
    </w:p>
    <w:p>
      <w:pPr>
        <w:numPr>
          <w:ilvl w:val="0"/>
          <w:numId w:val="18"/>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8"/>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8"/>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0"/>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0"/>
        </w:numPr>
      </w:pPr>
      <w:r/>
      <w:r>
        <w:t>Each profile must have a "short id" that matches the outer-most leaf level of the long id (everything to the right of the last / in the long id).</w:t>
      </w:r>
    </w:p>
    <w:p>
      <w:pPr>
        <w:numPr>
          <w:ilvl w:val="0"/>
          <w:numId w:val="20"/>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19"/>
        </w:numPr>
      </w:pPr>
      <w:r/>
      <w:r>
        <w:t>Extract the FHIR IG Package to a directory on your machine.</w:t>
      </w:r>
    </w:p>
    <w:p>
      <w:pPr>
        <w:numPr>
          <w:ilvl w:val="0"/>
          <w:numId w:val="19"/>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19"/>
        </w:numPr>
      </w:pPr>
      <w:r/>
      <w:r>
        <w:t>Execute the "RunIGPublisher.bat" batch script.</w:t>
      </w:r>
    </w:p>
    <w:p>
      <w:pPr>
        <w:numPr>
          <w:ilvl w:val="0"/>
          <w:numId w:val="19"/>
        </w:numPr>
      </w:pPr>
      <w:r/>
      <w:r>
        <w:t>If using the GUI interface, select the XXXX.json file exported from the ZIP.</w:t>
      </w:r>
    </w:p>
    <w:p>
      <w:pPr>
        <w:numPr>
          <w:ilvl w:val="0"/>
          <w:numId w:val="19"/>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FHIRExtensionsTutorial"/>
      <w:bookmarkEnd w:id="22"/>
      <w:r>
        <w:rPr>
          <w:rFonts w:ascii="Tahoma" w:hAnsi="Tahoma" w:cs="Tahoma" w:eastAsia="Tahoma"/>
          <w:b/>
          <w:sz w:val="26"/>
          <w:color w:val="4F81BD"/>
        </w:rPr>
        <w:t>FHIR Extensions</w:t>
      </w:r>
      <w:r/>
    </w:p>
    <w:p>
      <w:r>
        <w:t>This tutorial describes how to create and use an extension in FHIR.</w:t>
      </w:r>
    </w:p>
    <w:p>
      <w:pPr>
        <w:numPr>
          <w:ilvl w:val="0"/>
          <w:numId w:val="21"/>
        </w:numPr>
      </w:pPr>
      <w:r/>
      <w:r>
        <w:t>Create a new template/profile for the extension</w:t>
      </w:r>
    </w:p>
    <w:p>
      <w:pPr>
        <w:numPr>
          <w:ilvl w:val="1"/>
          <w:numId w:val="21"/>
        </w:numPr>
      </w:pPr>
      <w:r/>
      <w:r>
        <w:t>Select the “Extension” for the “Applies To” field</w:t>
      </w:r>
    </w:p>
    <w:p>
      <w:pPr>
        <w:numPr>
          <w:ilvl w:val="1"/>
          <w:numId w:val="21"/>
        </w:numPr>
      </w:pPr>
      <w:r/>
      <w:r>
        <w:t>Create a constraint for the “@url” attribute with a single-value binding of the same URL as the template/profile’s “Long ID” (ex: “http://hl7.org/fhir/us/ccda/StructureDefinition/CCDA-on-FHIR-Authorization”)</w:t>
      </w:r>
    </w:p>
    <w:p>
      <w:pPr>
        <w:numPr>
          <w:ilvl w:val="1"/>
          <w:numId w:val="21"/>
        </w:numPr>
      </w:pPr>
      <w:r/>
      <w:r>
        <w:t xml:space="preserve">Create a constraint for the “value[x]” choice. On this constraint, I suggest selecting “SHALL” and “1..1” for the conformance and cardinality, because an optional value[x] would not provide much value in an extension, and may not even be valid according to FHIR </w:t>
      </w:r>
    </w:p>
    <w:p>
      <w:pPr>
        <w:numPr>
          <w:ilvl w:val="1"/>
          <w:numId w:val="21"/>
        </w:numPr>
      </w:pPr>
      <w:r/>
      <w:r>
        <w:t>Create a constraint for *one* of the “value[x]” choice options (ex: “valueString”)</w:t>
      </w:r>
    </w:p>
    <w:p>
      <w:pPr>
        <w:numPr>
          <w:ilvl w:val="0"/>
          <w:numId w:val="21"/>
        </w:numPr>
      </w:pPr>
      <w:r/>
      <w:r>
        <w:t>In the template/profile where you want to use the extension:</w:t>
      </w:r>
    </w:p>
    <w:p>
      <w:pPr>
        <w:numPr>
          <w:ilvl w:val="1"/>
          <w:numId w:val="21"/>
        </w:numPr>
      </w:pPr>
      <w:r/>
      <w:r>
        <w:t xml:space="preserve">Create a constraint for the “extension” element </w:t>
      </w:r>
    </w:p>
    <w:p>
      <w:pPr>
        <w:numPr>
          <w:ilvl w:val="1"/>
          <w:numId w:val="21"/>
        </w:numPr>
      </w:pPr>
      <w:r/>
      <w:r>
        <w:t>Select the extension template/profile created in step 1 (above) as a contained template</w:t>
      </w:r>
    </w:p>
    <w:p>
      <w:pPr>
        <w:numPr>
          <w:ilvl w:val="1"/>
          <w:numId w:val="21"/>
        </w:numPr>
      </w:pPr>
      <w:r/>
      <w:r>
        <w:t>Select that the “extension” constraint is a branch/slice “root” if this template/profile might have multiple extensions. Otherwise, this will be the only extension that can be used in the template/profile.</w:t>
      </w:r>
      <w:r/>
      <w:r/>
      <w:r/>
      <w:bookmarkStart w:id="23" w:name="_topic_Browsing"/>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ImplementationGuides"/>
      <w:bookmarkEnd w:id="24"/>
      <w:r>
        <w:rPr>
          <w:rFonts w:ascii="Tahoma" w:hAnsi="Tahoma" w:cs="Tahoma" w:eastAsia="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TemplatesProfiles"/>
      <w:bookmarkEnd w:id="25"/>
      <w:r>
        <w:rPr>
          <w:rFonts w:ascii="Tahoma" w:hAnsi="Tahoma" w:cs="Tahoma" w:eastAsia="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BrowseTerminology"/>
      <w:bookmarkEnd w:id="26"/>
      <w:r>
        <w:rPr>
          <w:rFonts w:ascii="Tahoma" w:hAnsi="Tahoma" w:cs="Tahoma" w:eastAsia="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7" w:name="view_value_set"/>
      <w:bookmarkEnd w:id="27"/>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Authoring"/>
      <w:bookmarkEnd w:id="28"/>
      <w:r>
        <w:rPr>
          <w:rFonts w:ascii="Tahoma" w:hAnsi="Tahoma" w:cs="Tahoma" w:eastAsia="Tahoma"/>
          <w:b/>
          <w:sz w:val="28"/>
          <w:color w:val="365F91"/>
        </w:rPr>
        <w:t>Authoring</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AuthorImplementationGuides"/>
      <w:bookmarkEnd w:id="29"/>
      <w:r>
        <w:rPr>
          <w:rFonts w:ascii="Tahoma" w:hAnsi="Tahoma" w:cs="Tahoma" w:eastAsia="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30" w:name="delete"/>
      <w:bookmarkEnd w:id="30"/>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Permissions"/>
      <w:bookmarkEnd w:id="31"/>
      <w:r>
        <w:rPr>
          <w:rFonts w:ascii="Tahoma" w:hAnsi="Tahoma" w:cs="Tahoma" w:eastAsia="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rdinality"/>
      <w:bookmarkEnd w:id="32"/>
      <w:r>
        <w:rPr>
          <w:rFonts w:ascii="Tahoma" w:hAnsi="Tahoma" w:cs="Tahoma" w:eastAsia="Tahoma"/>
          <w:b/>
          <w:sz w:val="22"/>
          <w:color w:val="4F81BD"/>
        </w:rPr>
        <w:t>Cardinality</w:t>
      </w:r>
      <w:r/>
    </w:p>
    <w:p>
      <w:r>
        <w:t>You can specify the way in which cardinality appears in constraints.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TemplateTypes"/>
      <w:bookmarkEnd w:id="33"/>
      <w:r>
        <w:rPr>
          <w:rFonts w:ascii="Tahoma" w:hAnsi="Tahoma" w:cs="Tahoma" w:eastAsia="Tahoma"/>
          <w:b/>
          <w:sz w:val="22"/>
          <w:color w:val="4F81BD"/>
        </w:rPr>
        <w:t>Template Types</w:t>
      </w:r>
      <w:r/>
    </w:p>
    <w:p>
      <w:r>
        <w:t>You can specify the way in which document types appear in implementation guides and other exports.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ustomSchemat"/>
      <w:bookmarkEnd w:id="34"/>
      <w:r>
        <w:rPr>
          <w:rFonts w:ascii="Tahoma" w:hAnsi="Tahoma" w:cs="Tahoma" w:eastAsia="Tahoma"/>
          <w:b/>
          <w:sz w:val="22"/>
          <w:color w:val="4F81BD"/>
        </w:rPr>
        <w:t>Custom Schematron</w:t>
      </w:r>
      <w:r/>
    </w:p>
    <w:p>
      <w:r>
        <w:t>You can specify custom Schematron patterns for use in templates.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Categories"/>
      <w:bookmarkEnd w:id="35"/>
      <w:r>
        <w:rPr>
          <w:rFonts w:ascii="Tahoma" w:hAnsi="Tahoma" w:cs="Tahoma" w:eastAsia="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Bookmarks"/>
      <w:bookmarkEnd w:id="36"/>
      <w:r>
        <w:rPr>
          <w:rFonts w:ascii="Tahoma" w:hAnsi="Tahoma" w:cs="Tahoma" w:eastAsia="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Files"/>
      <w:bookmarkEnd w:id="37"/>
      <w:r>
        <w:rPr>
          <w:rFonts w:ascii="Tahoma" w:hAnsi="Tahoma" w:cs="Tahoma" w:eastAsia="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ImplementationGuideVersioning"/>
      <w:bookmarkEnd w:id="38"/>
      <w:r>
        <w:rPr>
          <w:rFonts w:ascii="Tahoma" w:hAnsi="Tahoma" w:cs="Tahoma" w:eastAsia="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9" w:name="_topic_TemplatesProfiles1"/>
      <w:bookmarkEnd w:id="39"/>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Editor"/>
      <w:bookmarkEnd w:id="40"/>
      <w:r>
        <w:rPr>
          <w:rFonts w:ascii="Tahoma" w:hAnsi="Tahoma" w:cs="Tahoma" w:eastAsia="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MetaData"/>
      <w:bookmarkEnd w:id="41"/>
      <w:r>
        <w:rPr>
          <w:rFonts w:ascii="Tahoma" w:hAnsi="Tahoma" w:cs="Tahoma" w:eastAsia="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2" w:name="identifier_formats"/>
      <w:bookmarkEnd w:id="42"/>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s"/>
      <w:bookmarkEnd w:id="43"/>
      <w:r>
        <w:rPr>
          <w:rFonts w:ascii="Tahoma" w:hAnsi="Tahoma" w:cs="Tahoma" w:eastAsia="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Numbers"/>
      <w:bookmarkEnd w:id="44"/>
      <w:r>
        <w:rPr>
          <w:rFonts w:ascii="Tahoma" w:hAnsi="Tahoma" w:cs="Tahoma" w:eastAsia="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Cardinality"/>
      <w:bookmarkEnd w:id="45"/>
      <w:r>
        <w:rPr>
          <w:rFonts w:ascii="Tahoma" w:hAnsi="Tahoma" w:cs="Tahoma" w:eastAsia="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730"/>
        <w:gridCol w:w="5715"/>
        <w:gridCol w:w="5715"/>
        <w:gridCol w:w="57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6" w:name="Examples"/>
      <w:bookmarkEnd w:id="46"/>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onstraintBindings"/>
      <w:bookmarkEnd w:id="47"/>
      <w:r>
        <w:rPr>
          <w:rFonts w:ascii="Tahoma" w:hAnsi="Tahoma" w:cs="Tahoma" w:eastAsia="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ConstraintCategories"/>
      <w:bookmarkEnd w:id="48"/>
      <w:r>
        <w:rPr>
          <w:rFonts w:ascii="Tahoma" w:hAnsi="Tahoma" w:cs="Tahoma" w:eastAsia="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hoiceElements"/>
      <w:bookmarkEnd w:id="49"/>
      <w:r>
        <w:rPr>
          <w:rFonts w:ascii="Tahoma" w:hAnsi="Tahoma" w:cs="Tahoma" w:eastAsia="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&lt;/Observation&gt;</w:t>
      </w:r>
    </w:p>
    <w:p>
      <w:r>
        <w:t/>
      </w:r>
    </w:p>
    <w:p>
      <w:r>
        <w:rPr>
          <w:b/>
        </w:rPr>
        <w:t>Invalid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 xml:space="preserve">  &lt;effectivePeriod&gt;</w:t>
      </w:r>
      <w:r>
        <w:br/>
      </w:r>
      <w:r>
        <w:rPr>
          <w:rFonts w:ascii="Consolas" w:hAnsi="Consolas" w:cs="Consolas" w:eastAsia="Consolas"/>
        </w:rPr>
        <w:t xml:space="preserve">    &lt;from value="yyy" /&gt;</w:t>
      </w:r>
      <w:r>
        <w:br/>
      </w:r>
      <w:r>
        <w:rPr>
          <w:rFonts w:ascii="Consolas" w:hAnsi="Consolas" w:cs="Consolas" w:eastAsia="Consolas"/>
        </w:rPr>
        <w:t xml:space="preserve">    &lt;to value="zzz" /&gt;</w:t>
      </w:r>
      <w:r>
        <w:br/>
      </w:r>
      <w:r>
        <w:rPr>
          <w:rFonts w:ascii="Consolas" w:hAnsi="Consolas" w:cs="Consolas" w:eastAsia="Consolas"/>
        </w:rPr>
        <w:t xml:space="preserve">  &lt;/effectivePeriod&gt;</w:t>
      </w:r>
      <w:r>
        <w:br/>
      </w:r>
      <w:r>
        <w:rPr>
          <w:rFonts w:ascii="Consolas" w:hAnsi="Consolas" w:cs="Consolas" w:eastAsia="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Preview"/>
      <w:bookmarkEnd w:id="50"/>
      <w:r>
        <w:rPr>
          <w:rFonts w:ascii="Tahoma" w:hAnsi="Tahoma" w:cs="Tahoma" w:eastAsia="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Validation"/>
      <w:bookmarkEnd w:id="51"/>
      <w:r>
        <w:rPr>
          <w:rFonts w:ascii="Tahoma" w:hAnsi="Tahoma" w:cs="Tahoma" w:eastAsia="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VersioningTemplates"/>
      <w:bookmarkEnd w:id="52"/>
      <w:r>
        <w:rPr>
          <w:rFonts w:ascii="Tahoma" w:hAnsi="Tahoma" w:cs="Tahoma" w:eastAsia="Tahoma"/>
          <w:b/>
          <w:sz w:val="22"/>
          <w:color w:val="4F81BD"/>
        </w:rPr>
        <w:t>Versioning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DesignPatterns"/>
      <w:bookmarkEnd w:id="53"/>
      <w:r>
        <w:rPr>
          <w:rFonts w:ascii="Tahoma" w:hAnsi="Tahoma" w:cs="Tahoma" w:eastAsia="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CDABestPractices"/>
      <w:bookmarkEnd w:id="54"/>
      <w:r>
        <w:rPr>
          <w:rFonts w:ascii="Tahoma" w:hAnsi="Tahoma" w:cs="Tahoma" w:eastAsia="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FHIRBestPractices"/>
      <w:bookmarkEnd w:id="55"/>
      <w:r>
        <w:rPr>
          <w:rFonts w:ascii="Tahoma" w:hAnsi="Tahoma" w:cs="Tahoma" w:eastAsia="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TemplatePublishSettings"/>
      <w:bookmarkEnd w:id="56"/>
      <w:r>
        <w:rPr>
          <w:rFonts w:ascii="Tahoma" w:hAnsi="Tahoma" w:cs="Tahoma" w:eastAsia="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CopyingTemplates"/>
      <w:bookmarkEnd w:id="57"/>
      <w:r>
        <w:rPr>
          <w:rFonts w:ascii="Tahoma" w:hAnsi="Tahoma" w:cs="Tahoma" w:eastAsia="Tahoma"/>
          <w:b/>
          <w:sz w:val="22"/>
          <w:color w:val="4F81BD"/>
        </w:rPr>
        <w:t>Copying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MovingTemplates"/>
      <w:bookmarkEnd w:id="58"/>
      <w:r>
        <w:rPr>
          <w:rFonts w:ascii="Tahoma" w:hAnsi="Tahoma" w:cs="Tahoma" w:eastAsia="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DeletingTemplates"/>
      <w:bookmarkEnd w:id="59"/>
      <w:r>
        <w:rPr>
          <w:rFonts w:ascii="Tahoma" w:hAnsi="Tahoma" w:cs="Tahoma" w:eastAsia="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AuthorTerminology"/>
      <w:bookmarkEnd w:id="60"/>
      <w:r>
        <w:rPr>
          <w:rFonts w:ascii="Tahoma" w:hAnsi="Tahoma" w:cs="Tahoma" w:eastAsia="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1" w:name="edit_concepts"/>
      <w:bookmarkEnd w:id="61"/>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2" w:name="_topic_Exporting"/>
      <w:bookmarkEnd w:id="6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MSWord"/>
      <w:bookmarkEnd w:id="63"/>
      <w:r>
        <w:rPr>
          <w:rFonts w:ascii="Tahoma" w:hAnsi="Tahoma" w:cs="Tahoma" w:eastAsia="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HTML"/>
      <w:bookmarkEnd w:id="64"/>
      <w:r>
        <w:rPr>
          <w:rFonts w:ascii="Tahoma" w:hAnsi="Tahoma" w:cs="Tahoma" w:eastAsia="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Schematron"/>
      <w:bookmarkEnd w:id="65"/>
      <w:r>
        <w:rPr>
          <w:rFonts w:ascii="Tahoma" w:hAnsi="Tahoma" w:cs="Tahoma" w:eastAsia="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Terminology"/>
      <w:bookmarkEnd w:id="66"/>
      <w:r>
        <w:rPr>
          <w:rFonts w:ascii="Tahoma" w:hAnsi="Tahoma" w:cs="Tahoma" w:eastAsia="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ExportXMLJSON"/>
      <w:bookmarkEnd w:id="67"/>
      <w:r>
        <w:rPr>
          <w:rFonts w:ascii="Tahoma" w:hAnsi="Tahoma" w:cs="Tahoma" w:eastAsia="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8" w:name="_topic_Importing"/>
      <w:bookmarkEnd w:id="68"/>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FHIR"/>
      <w:bookmarkEnd w:id="69"/>
      <w:r>
        <w:rPr>
          <w:rFonts w:ascii="Tahoma" w:hAnsi="Tahoma" w:cs="Tahoma" w:eastAsia="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Native"/>
      <w:bookmarkEnd w:id="70"/>
      <w:r>
        <w:rPr>
          <w:rFonts w:ascii="Tahoma" w:hAnsi="Tahoma" w:cs="Tahoma" w:eastAsia="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mportingTerminology"/>
      <w:bookmarkEnd w:id="71"/>
      <w:r>
        <w:rPr>
          <w:rFonts w:ascii="Tahoma" w:hAnsi="Tahoma" w:cs="Tahoma" w:eastAsia="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Reports"/>
      <w:bookmarkEnd w:id="72"/>
      <w:r>
        <w:rPr>
          <w:rFonts w:ascii="Tahoma" w:hAnsi="Tahoma" w:cs="Tahoma" w:eastAsia="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FormattingText"/>
      <w:bookmarkEnd w:id="74"/>
      <w:r>
        <w:rPr>
          <w:rFonts w:ascii="Tahoma" w:hAnsi="Tahoma" w:cs="Tahoma" w:eastAsia="Tahoma"/>
          <w:b/>
          <w:sz w:val="26"/>
          <w:color w:val="4F81BD"/>
        </w:rPr>
        <w:t>Formatting Text</w:t>
      </w:r>
      <w:r/>
    </w:p>
    <w:p>
      <w:r>
        <w:t>Trifolia allows you to format descriptions, notes, and narrative constraint text using Markdown syntax. When you render the output to HTML or Word, the text is rendered according to the specified export format.</w:t>
      </w:r>
    </w:p>
    <w:p>
      <w:pPr>
        <w:pStyle w:val="4"/>
      </w:pPr>
      <w:r>
        <w:t>Fields That Support Wiki Syntax</w:t>
      </w:r>
    </w:p>
    <w:p>
      <w:r>
        <w:t>The following fields support wiki syntax formatting:</w:t>
      </w:r>
    </w:p>
    <w:p>
      <w:pPr>
        <w:numPr>
          <w:ilvl w:val="0"/>
          <w:numId w:val="88"/>
        </w:numPr>
      </w:pPr>
      <w:r/>
      <w:r>
        <w:t>Templates</w:t>
      </w:r>
    </w:p>
    <w:p>
      <w:pPr>
        <w:numPr>
          <w:ilvl w:val="1"/>
          <w:numId w:val="88"/>
        </w:numPr>
      </w:pPr>
      <w:r/>
      <w:r>
        <w:t>Description</w:t>
      </w:r>
    </w:p>
    <w:p>
      <w:pPr>
        <w:numPr>
          <w:ilvl w:val="1"/>
          <w:numId w:val="88"/>
        </w:numPr>
      </w:pPr>
      <w:r/>
      <w:r>
        <w:t>Notes</w:t>
      </w:r>
    </w:p>
    <w:p>
      <w:pPr>
        <w:numPr>
          <w:ilvl w:val="0"/>
          <w:numId w:val="88"/>
        </w:numPr>
      </w:pPr>
      <w:r/>
      <w:r>
        <w:t>Constraints</w:t>
      </w:r>
    </w:p>
    <w:p>
      <w:pPr>
        <w:numPr>
          <w:ilvl w:val="1"/>
          <w:numId w:val="88"/>
        </w:numPr>
      </w:pPr>
      <w:r/>
      <w:r>
        <w:t>Primitive Constraint Narrative</w:t>
      </w:r>
    </w:p>
    <w:p>
      <w:pPr>
        <w:numPr>
          <w:ilvl w:val="1"/>
          <w:numId w:val="88"/>
        </w:numPr>
      </w:pPr>
      <w:r/>
      <w:r>
        <w:t>Constraint Description</w:t>
      </w:r>
    </w:p>
    <w:p>
      <w:pPr>
        <w:numPr>
          <w:ilvl w:val="1"/>
          <w:numId w:val="88"/>
        </w:numPr>
      </w:pPr>
      <w:r/>
      <w:r>
        <w:t>Constraint Heading Description</w:t>
      </w:r>
    </w:p>
    <w:p>
      <w:pPr>
        <w:numPr>
          <w:ilvl w:val="0"/>
          <w:numId w:val="88"/>
        </w:numPr>
      </w:pPr>
      <w:r/>
      <w:r>
        <w:t>Implementation Guides</w:t>
      </w:r>
    </w:p>
    <w:p>
      <w:pPr>
        <w:numPr>
          <w:ilvl w:val="1"/>
          <w:numId w:val="88"/>
        </w:numPr>
      </w:pPr>
      <w:r/>
      <w:r>
        <w:t>Volume 1 Sections</w:t>
      </w:r>
    </w:p>
    <w:p>
      <w:pPr>
        <w:numPr>
          <w:ilvl w:val="1"/>
          <w:numId w:val="88"/>
        </w:numPr>
      </w:pPr>
      <w:r/>
      <w:r>
        <w:t>Template Type Description (ex: “Document Templates” description)</w:t>
      </w:r>
    </w:p>
    <w:p>
      <w:r>
        <w:t/>
      </w:r>
    </w:p>
    <w:p>
      <w:pPr>
        <w:pStyle w:val="4"/>
      </w:pPr>
      <w:r>
        <w:t>HTML</w:t>
      </w:r>
    </w:p>
    <w:p>
      <w:r>
        <w:t>The Markdown fields in Trifolia may have a mix of Markdown and HTML. For example:</w:t>
      </w:r>
    </w:p>
    <w:p>
      <w:pPr>
        <w:pStyle w:val="32"/>
      </w:pPr>
      <w:r>
        <w:t>This **is an** example of &lt;span class="font-family: Courier New"&gt;mixed html&lt;/span&gt; and markdown.</w:t>
      </w:r>
    </w:p>
    <w:p>
      <w:pPr>
        <w:pStyle w:val="4"/>
      </w:pPr>
      <w:r>
        <w:t>Formatting XML elements</w:t>
      </w:r>
    </w:p>
    <w:p>
      <w:r>
        <w:t>You may want to highlight XML element names so that they show in a different format than other text. A CSS class has been added to accommodate this, which is also respected by MS Word documents.</w:t>
      </w:r>
    </w:p>
    <w:p>
      <w:r>
        <w:t>The CSS class name is "XMLName", and may be used like so:</w:t>
      </w:r>
    </w:p>
    <w:p>
      <w:pPr>
        <w:pStyle w:val="32"/>
      </w:pPr>
      <w:r>
        <w:t xml:space="preserve">These pilot instance identifiers begin with </w:t>
      </w:r>
      <w:r>
        <w:rPr>
          <w:b/>
        </w:rPr>
        <w:t>&lt;span class="XMLName"&gt;</w:t>
      </w:r>
      <w:r>
        <w:rPr>
          <w:i/>
        </w:rPr>
        <w:t>2.16.840.1.113883.3.117.1.1.5</w:t>
      </w:r>
      <w:r>
        <w:rPr>
          <w:b/>
        </w:rPr>
        <w:t>&lt;/span&gt;</w:t>
      </w:r>
      <w:r>
        <w:t xml:space="preserve">; HL7 example identifiers begin with </w:t>
      </w:r>
      <w:r>
        <w:rPr>
          <w:b/>
        </w:rPr>
        <w:t>&lt;span class="XMLName"&gt;</w:t>
      </w:r>
      <w:r>
        <w:rPr>
          <w:i/>
        </w:rPr>
        <w:t>2.16.840.1.113883.19.5</w:t>
      </w:r>
      <w:r>
        <w:rPr>
          <w:b/>
        </w:rPr>
        <w:t>&lt;/span&gt;</w:t>
      </w:r>
      <w:r>
        <w:t>.</w:t>
      </w:r>
    </w:p>
    <w:p>
      <w:pPr>
        <w:pStyle w:val="4"/>
      </w:pPr>
      <w:r>
        <w:t>Syntax Guide</w:t>
      </w:r>
    </w:p>
    <w:p>
      <w:pPr>
        <w:pStyle w:val="5"/>
      </w:pPr>
      <w:r>
        <w:rPr>
          <w:color w:val="auto"/>
        </w:rPr>
        <w:t>Emphasis</w:t>
      </w:r>
    </w:p>
    <w:p>
      <w:r>
        <w:rPr>
          <w:rStyle w:val="c26"/>
          <w:b/>
        </w:rPr>
        <w:t>**bold**</w:t>
      </w:r>
    </w:p>
    <w:p>
      <w:r>
        <w:rPr>
          <w:rStyle w:val="c26"/>
          <w:i/>
        </w:rPr>
        <w:t>*italics*</w:t>
      </w:r>
    </w:p>
    <w:p>
      <w:r>
        <w:rPr>
          <w:rStyle w:val="c26"/>
          <w:strike/>
        </w:rPr>
        <w:t>~~strikethrough~~</w:t>
      </w:r>
    </w:p>
    <w:p>
      <w:pPr>
        <w:pStyle w:val="5"/>
      </w:pPr>
      <w:r>
        <w:rPr>
          <w:color w:val="auto"/>
        </w:rPr>
        <w:t>Headers</w:t>
      </w:r>
    </w:p>
    <w:p>
      <w:r>
        <w:rPr>
          <w:rStyle w:val="c26"/>
        </w:rPr>
        <w:t># Big header</w:t>
      </w:r>
    </w:p>
    <w:p>
      <w:r>
        <w:rPr>
          <w:rStyle w:val="c26"/>
        </w:rPr>
        <w:t>## Medium header</w:t>
      </w:r>
    </w:p>
    <w:p>
      <w:r>
        <w:rPr>
          <w:rStyle w:val="c26"/>
        </w:rPr>
        <w:t>### Small header</w:t>
      </w:r>
    </w:p>
    <w:p>
      <w:r>
        <w:rPr>
          <w:rStyle w:val="c26"/>
        </w:rPr>
        <w:t>#### Tiny header</w:t>
      </w:r>
    </w:p>
    <w:p>
      <w:r>
        <w:rPr>
          <w:rStyle w:val="c26"/>
        </w:rPr>
        <w:t>##### Even more tiny header</w:t>
      </w:r>
    </w:p>
    <w:p>
      <w:r>
        <w:rPr>
          <w:rStyle w:val="c26"/>
        </w:rPr>
        <w:t>###### Super small header</w:t>
      </w:r>
    </w:p>
    <w:p>
      <w:pPr>
        <w:pStyle w:val="5"/>
      </w:pPr>
      <w:r>
        <w:rPr>
          <w:color w:val="auto"/>
        </w:rPr>
        <w:t>Lists</w:t>
      </w:r>
    </w:p>
    <w:p>
      <w:r>
        <w:rPr>
          <w:rStyle w:val="c26"/>
        </w:rPr>
        <w:t>* Unordered list item</w:t>
      </w:r>
      <w:r>
        <w:br/>
      </w:r>
      <w:r>
        <w:rPr>
          <w:rStyle w:val="c26"/>
        </w:rPr>
        <w:t>* Unordered list item</w:t>
      </w:r>
      <w:r>
        <w:br/>
      </w:r>
      <w:r>
        <w:rPr>
          <w:rStyle w:val="c26"/>
        </w:rPr>
        <w:t>* Unordered list item</w:t>
      </w:r>
    </w:p>
    <w:p>
      <w:r>
        <w:rPr>
          <w:rStyle w:val="c26"/>
        </w:rPr>
        <w:t>1. Numbered list item</w:t>
      </w:r>
      <w:r>
        <w:br/>
      </w:r>
      <w:r>
        <w:rPr>
          <w:rStyle w:val="c26"/>
        </w:rPr>
        <w:t>2. Numbered list item</w:t>
      </w:r>
      <w:r>
        <w:br/>
      </w:r>
      <w:r>
        <w:rPr>
          <w:rStyle w:val="c26"/>
        </w:rPr>
        <w:t>3. Numbered list item</w:t>
      </w:r>
    </w:p>
    <w:p>
      <w:pPr>
        <w:pStyle w:val="5"/>
      </w:pPr>
      <w:r>
        <w:rPr>
          <w:color w:val="auto"/>
        </w:rPr>
        <w:t>Links</w:t>
      </w:r>
    </w:p>
    <w:p>
      <w:r>
        <w:rPr>
          <w:rStyle w:val="c26"/>
        </w:rPr>
        <w:t>[alt text](http://example.com)</w:t>
      </w:r>
    </w:p>
    <w:p>
      <w:pPr>
        <w:pStyle w:val="5"/>
      </w:pPr>
      <w:r>
        <w:rPr>
          <w:color w:val="auto"/>
        </w:rPr>
        <w:t>Quotes</w:t>
      </w:r>
    </w:p>
    <w:p>
      <w:r>
        <w:rPr>
          <w:rStyle w:val="c26"/>
        </w:rPr>
        <w:t>&gt; This is a quote</w:t>
      </w:r>
    </w:p>
    <w:p>
      <w:r>
        <w:rPr>
          <w:rStyle w:val="c26"/>
        </w:rPr>
        <w:t>&gt; It can span multiple lines!</w:t>
      </w:r>
    </w:p>
    <w:p>
      <w:pPr>
        <w:pStyle w:val="5"/>
      </w:pPr>
      <w:r>
        <w:rPr>
          <w:color w:val="auto"/>
        </w:rPr>
        <w:t>Images</w:t>
      </w:r>
    </w:p>
    <w:p>
      <w:r>
        <w:rPr>
          <w:rStyle w:val="c26"/>
        </w:rPr>
        <w:t>![alt text](http://example.com/image.jpg)</w:t>
      </w:r>
    </w:p>
    <w:p>
      <w:pPr>
        <w:pStyle w:val="5"/>
      </w:pPr>
      <w:r>
        <w:rPr>
          <w:color w:val="auto"/>
        </w:rPr>
        <w:t>Tables</w:t>
      </w:r>
    </w:p>
    <w:p>
      <w:r>
        <w:rPr>
          <w:rStyle w:val="c26"/>
        </w:rPr>
        <w:t>| Column 1 | Column 2 | Column 3 |</w:t>
      </w:r>
    </w:p>
    <w:p>
      <w:r>
        <w:rPr>
          <w:rStyle w:val="c26"/>
        </w:rPr>
        <w:t>| -------- | -------- | -------- |</w:t>
      </w:r>
    </w:p>
    <w:p>
      <w:r>
        <w:rPr>
          <w:rStyle w:val="c26"/>
        </w:rPr>
        <w:t>| John     | Doe      | Male     |</w:t>
      </w:r>
    </w:p>
    <w:p>
      <w:r>
        <w:rPr>
          <w:rStyle w:val="c26"/>
        </w:rPr>
        <w:t>| Mary     | Smith    | Female   |</w:t>
      </w:r>
    </w:p>
    <w:p>
      <w:pPr>
        <w:pStyle w:val="5"/>
      </w:pPr>
      <w:r>
        <w:rPr>
          <w:color w:val="auto"/>
        </w:rPr>
        <w:t>Embedded Code</w:t>
      </w:r>
    </w:p>
    <w:p>
      <w:r>
        <w:rPr>
          <w:rStyle w:val="c26"/>
        </w:rPr>
        <w:t>`</w:t>
      </w:r>
    </w:p>
    <w:p>
      <w:r>
        <w:rPr>
          <w:rStyle w:val="c26"/>
        </w:rPr>
        <w:t>&lt;ClinicalDocument&gt;</w:t>
      </w:r>
    </w:p>
    <w:p>
      <w:r>
        <w:rPr>
          <w:rStyle w:val="c26"/>
        </w:rPr>
        <w:t xml:space="preserve">  &lt;setId root="..." /&gt;</w:t>
      </w:r>
    </w:p>
    <w:p>
      <w:r>
        <w:rPr>
          <w:rStyle w:val="c26"/>
        </w:rPr>
        <w:t xml:space="preserve">  ...</w:t>
      </w:r>
    </w:p>
    <w:p>
      <w:r>
        <w:rPr>
          <w:rStyle w:val="c26"/>
        </w:rPr>
        <w:t>&lt;/ClinicalDocument&gt;</w:t>
      </w:r>
    </w:p>
    <w:p>
      <w:r>
        <w:rPr>
          <w:rStyle w:val="c26"/>
        </w:rP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InferredTemplates"/>
      <w:bookmarkEnd w:id="75"/>
      <w:r>
        <w:rPr>
          <w:rFonts w:ascii="Tahoma" w:hAnsi="Tahoma" w:cs="Tahoma" w:eastAsia="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FHIR"/>
      <w:bookmarkEnd w:id="76"/>
      <w:r>
        <w:rPr>
          <w:rFonts w:ascii="Tahoma" w:hAnsi="Tahoma" w:cs="Tahoma" w:eastAsia="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25"/>
        <w:gridCol w:w="18465"/>
      </w:tblGrid>
      <w:tr>
        <w:trPr>
          <w:tblHeader/>
        </w:trPr>
        <w:tc>
          <w:tcPr>
            <w:tcW w:w="4380" w:type="dxa"/>
            <w:tcBorders>
              <w:left w:val="single" w:sz="6" w:color="auto"/>
              <w:top w:val="single" w:sz="6" w:color="auto"/>
              <w:right w:val="single" w:sz="6" w:color="auto"/>
              <w:bottom w:val="single" w:sz="6" w:color="auto"/>
            </w:tcBorders>
          </w:tcPr>
          <w:p>
            <w:r>
              <w:rPr>
                <w:b/>
              </w:rPr>
              <w:t>Property</w:t>
            </w:r>
          </w:p>
        </w:tc>
        <w:tc>
          <w:tcPr>
            <w:tcW w:w="18420" w:type="dxa"/>
            <w:tcBorders>
              <w:left w:val="single" w:sz="6" w:color="auto"/>
              <w:top w:val="single" w:sz="6" w:color="auto"/>
              <w:right w:val="single" w:sz="6" w:color="auto"/>
              <w:bottom w:val="single" w:sz="6" w:color="auto"/>
            </w:tcBorders>
          </w:tcPr>
          <w:p>
            <w:r>
              <w:rPr>
                <w:b/>
              </w:rPr>
              <w:t>Notes</w:t>
            </w:r>
          </w:p>
        </w:tc>
      </w:tr>
      <w:tr>
        <w:tc>
          <w:tcPr>
            <w:tcW w:w="4380" w:type="dxa"/>
            <w:tcBorders>
              <w:left w:val="single" w:sz="6" w:color="auto"/>
              <w:top w:val="single" w:sz="6" w:color="auto"/>
              <w:right w:val="single" w:sz="6" w:color="auto"/>
              <w:bottom w:val="single" w:sz="6" w:color="auto"/>
            </w:tcBorders>
          </w:tcPr>
          <w:p>
            <w:r>
              <w:t>id</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name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description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url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derivation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extension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contact</w:t>
            </w:r>
          </w:p>
        </w:tc>
        <w:tc>
          <w:tcPr>
            <w:tcW w:w="18420" w:type="dxa"/>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W w:w="4380" w:type="dxa"/>
            <w:tcBorders>
              <w:left w:val="single" w:sz="6" w:color="auto"/>
              <w:top w:val="single" w:sz="6" w:color="auto"/>
              <w:right w:val="single" w:sz="6" w:color="auto"/>
              <w:bottom w:val="single" w:sz="6" w:color="auto"/>
            </w:tcBorders>
          </w:tcPr>
          <w:p>
            <w:r>
              <w:t>baseDefinition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differential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snapshot</w:t>
            </w:r>
          </w:p>
        </w:tc>
        <w:tc>
          <w:tcPr>
            <w:tcW w:w="18420" w:type="dxa"/>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18450"/>
      </w:tblGrid>
      <w:tr>
        <w:tc>
          <w:tcPr>
            <w:tcW w:w="4395" w:type="dxa"/>
            <w:tcBorders>
              <w:left w:val="single" w:sz="6" w:color="auto"/>
              <w:top w:val="single" w:sz="6" w:color="auto"/>
              <w:right w:val="single" w:sz="6" w:color="auto"/>
              <w:bottom w:val="single" w:sz="6" w:color="auto"/>
            </w:tcBorders>
          </w:tcPr>
          <w:p>
            <w:r>
              <w:rPr>
                <w:b/>
              </w:rPr>
              <w:t>Property</w:t>
            </w:r>
          </w:p>
        </w:tc>
        <w:tc>
          <w:tcPr>
            <w:tcW w:w="18405" w:type="dxa"/>
            <w:tcBorders>
              <w:left w:val="single" w:sz="6" w:color="auto"/>
              <w:top w:val="single" w:sz="6" w:color="auto"/>
              <w:right w:val="single" w:sz="6" w:color="auto"/>
              <w:bottom w:val="single" w:sz="6" w:color="auto"/>
            </w:tcBorders>
          </w:tcPr>
          <w:p>
            <w:r>
              <w:rPr>
                <w:b/>
              </w:rPr>
              <w:t>Notes</w:t>
            </w:r>
          </w:p>
        </w:tc>
      </w:tr>
      <w:tr>
        <w:tc>
          <w:tcPr>
            <w:tcW w:w="4395" w:type="dxa"/>
            <w:tcBorders>
              <w:left w:val="single" w:sz="6" w:color="auto"/>
              <w:top w:val="single" w:sz="6" w:color="auto"/>
              <w:right w:val="single" w:sz="6" w:color="auto"/>
              <w:bottom w:val="single" w:sz="6" w:color="auto"/>
            </w:tcBorders>
          </w:tcPr>
          <w:p>
            <w:r>
              <w:t>id</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short</w:t>
            </w:r>
          </w:p>
        </w:tc>
        <w:tc>
          <w:tcPr>
            <w:tcW w:w="18405" w:type="dxa"/>
            <w:tcBorders>
              <w:left w:val="single" w:sz="6" w:color="auto"/>
              <w:top w:val="single" w:sz="6" w:color="auto"/>
              <w:right w:val="single" w:sz="6" w:color="auto"/>
              <w:bottom w:val="single" w:sz="6" w:color="auto"/>
            </w:tcBorders>
          </w:tcPr>
          <w:p>
            <w:r>
              <w:t>Constraint's label if specified, or the element/attribute name if not</w:t>
            </w:r>
          </w:p>
        </w:tc>
      </w:tr>
      <w:tr>
        <w:tc>
          <w:tcPr>
            <w:tcW w:w="4395" w:type="dxa"/>
            <w:tcBorders>
              <w:left w:val="single" w:sz="6" w:color="auto"/>
              <w:top w:val="single" w:sz="6" w:color="auto"/>
              <w:right w:val="single" w:sz="6" w:color="auto"/>
              <w:bottom w:val="single" w:sz="6" w:color="auto"/>
            </w:tcBorders>
          </w:tcPr>
          <w:p>
            <w:r>
              <w:t>label</w:t>
            </w:r>
          </w:p>
        </w:tc>
        <w:tc>
          <w:tcPr>
            <w:tcW w:w="18405" w:type="dxa"/>
            <w:tcBorders>
              <w:left w:val="single" w:sz="6" w:color="auto"/>
              <w:top w:val="single" w:sz="6" w:color="auto"/>
              <w:right w:val="single" w:sz="6" w:color="auto"/>
              <w:bottom w:val="single" w:sz="6" w:color="auto"/>
            </w:tcBorders>
          </w:tcPr>
          <w:p>
            <w:r>
              <w:t>Constraint's label if specified</w:t>
            </w:r>
          </w:p>
        </w:tc>
      </w:tr>
      <w:tr>
        <w:tc>
          <w:tcPr>
            <w:tcW w:w="4395" w:type="dxa"/>
            <w:tcBorders>
              <w:left w:val="single" w:sz="6" w:color="auto"/>
              <w:top w:val="single" w:sz="6" w:color="auto"/>
              <w:right w:val="single" w:sz="6" w:color="auto"/>
              <w:bottom w:val="single" w:sz="6" w:color="auto"/>
            </w:tcBorders>
          </w:tcPr>
          <w:p>
            <w:r>
              <w:t>comment</w:t>
            </w:r>
          </w:p>
        </w:tc>
        <w:tc>
          <w:tcPr>
            <w:tcW w:w="18405" w:type="dxa"/>
            <w:tcBorders>
              <w:left w:val="single" w:sz="6" w:color="auto"/>
              <w:top w:val="single" w:sz="6" w:color="auto"/>
              <w:right w:val="single" w:sz="6" w:color="auto"/>
              <w:bottom w:val="single" w:sz="6" w:color="auto"/>
            </w:tcBorders>
          </w:tcPr>
          <w:p>
            <w:r>
              <w:t>Constraint's notes, if any</w:t>
            </w:r>
          </w:p>
        </w:tc>
      </w:tr>
      <w:tr>
        <w:tc>
          <w:tcPr>
            <w:tcW w:w="4395" w:type="dxa"/>
            <w:tcBorders>
              <w:left w:val="single" w:sz="6" w:color="auto"/>
              <w:top w:val="single" w:sz="6" w:color="auto"/>
              <w:right w:val="single" w:sz="6" w:color="auto"/>
              <w:bottom w:val="single" w:sz="6" w:color="auto"/>
            </w:tcBorders>
          </w:tcPr>
          <w:p>
            <w:r>
              <w:t>path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min</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max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slicing</w:t>
            </w:r>
          </w:p>
        </w:tc>
        <w:tc>
          <w:tcPr>
            <w:tcW w:w="18405" w:type="dxa"/>
            <w:tcBorders>
              <w:left w:val="single" w:sz="6" w:color="auto"/>
              <w:top w:val="single" w:sz="6" w:color="auto"/>
              <w:right w:val="single" w:sz="6" w:color="auto"/>
              <w:bottom w:val="single" w:sz="6" w:color="auto"/>
            </w:tcBorders>
          </w:tcPr>
          <w:p>
            <w:r>
              <w:t>When the constraint, or a parent constraint is a branch/slice</w:t>
            </w:r>
          </w:p>
        </w:tc>
      </w:tr>
      <w:tr>
        <w:tc>
          <w:tcPr>
            <w:tcW w:w="4395" w:type="dxa"/>
            <w:tcBorders>
              <w:left w:val="single" w:sz="6" w:color="auto"/>
              <w:top w:val="single" w:sz="6" w:color="auto"/>
              <w:right w:val="single" w:sz="6" w:color="auto"/>
              <w:bottom w:val="single" w:sz="6" w:color="auto"/>
            </w:tcBorders>
          </w:tcPr>
          <w:p>
            <w:r>
              <w:t>slicing/discriminator</w:t>
            </w:r>
          </w:p>
        </w:tc>
        <w:tc>
          <w:tcPr>
            <w:tcW w:w="18405" w:type="dxa"/>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W w:w="4395" w:type="dxa"/>
            <w:tcBorders>
              <w:left w:val="single" w:sz="6" w:color="auto"/>
              <w:top w:val="single" w:sz="6" w:color="auto"/>
              <w:right w:val="single" w:sz="6" w:color="auto"/>
              <w:bottom w:val="single" w:sz="6" w:color="auto"/>
            </w:tcBorders>
          </w:tcPr>
          <w:p>
            <w:r>
              <w:t>slicing/rules</w:t>
            </w:r>
          </w:p>
        </w:tc>
        <w:tc>
          <w:tcPr>
            <w:tcW w:w="18405" w:type="dxa"/>
            <w:tcBorders>
              <w:left w:val="single" w:sz="6" w:color="auto"/>
              <w:top w:val="single" w:sz="6" w:color="auto"/>
              <w:right w:val="single" w:sz="6" w:color="auto"/>
              <w:bottom w:val="single" w:sz="6" w:color="auto"/>
            </w:tcBorders>
          </w:tcPr>
          <w:p>
            <w:r>
              <w:t>Always set to "open" when constraint is a schema-based choice</w:t>
            </w:r>
          </w:p>
        </w:tc>
      </w:tr>
      <w:tr>
        <w:tc>
          <w:tcPr>
            <w:tcW w:w="4395" w:type="dxa"/>
            <w:tcBorders>
              <w:left w:val="single" w:sz="6" w:color="auto"/>
              <w:top w:val="single" w:sz="6" w:color="auto"/>
              <w:right w:val="single" w:sz="6" w:color="auto"/>
              <w:bottom w:val="single" w:sz="6" w:color="auto"/>
            </w:tcBorders>
          </w:tcPr>
          <w:p>
            <w:r>
              <w:t>binding[x]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binding/strength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bindingReference/reference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bindingReference/display</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patternCodeableConcept</w:t>
            </w:r>
          </w:p>
        </w:tc>
        <w:tc>
          <w:tcPr>
            <w:tcW w:w="18405" w:type="dxa"/>
            <w:tcBorders>
              <w:left w:val="single" w:sz="6" w:color="auto"/>
              <w:top w:val="single" w:sz="6" w:color="auto"/>
              <w:right w:val="single" w:sz="6" w:color="auto"/>
              <w:bottom w:val="single" w:sz="6" w:color="auto"/>
            </w:tcBorders>
          </w:tcPr>
          <w:p>
            <w:r>
              <w:t>When there is a single-value binding and the data-type is CodeableConcept</w:t>
            </w:r>
          </w:p>
        </w:tc>
      </w:tr>
      <w:tr>
        <w:tc>
          <w:tcPr>
            <w:tcW w:w="4395" w:type="dxa"/>
            <w:tcBorders>
              <w:left w:val="single" w:sz="6" w:color="auto"/>
              <w:top w:val="single" w:sz="6" w:color="auto"/>
              <w:right w:val="single" w:sz="6" w:color="auto"/>
              <w:bottom w:val="single" w:sz="6" w:color="auto"/>
            </w:tcBorders>
          </w:tcPr>
          <w:p>
            <w:r>
              <w:t>patternCoding</w:t>
            </w:r>
          </w:p>
        </w:tc>
        <w:tc>
          <w:tcPr>
            <w:tcW w:w="18405" w:type="dxa"/>
            <w:tcBorders>
              <w:left w:val="single" w:sz="6" w:color="auto"/>
              <w:top w:val="single" w:sz="6" w:color="auto"/>
              <w:right w:val="single" w:sz="6" w:color="auto"/>
              <w:bottom w:val="single" w:sz="6" w:color="auto"/>
            </w:tcBorders>
          </w:tcPr>
          <w:p>
            <w:r>
              <w:t>When there is a single-value binding and the data-type is Coding</w:t>
            </w:r>
          </w:p>
        </w:tc>
      </w:tr>
      <w:tr>
        <w:tc>
          <w:tcPr>
            <w:tcW w:w="4395" w:type="dxa"/>
            <w:tcBorders>
              <w:left w:val="single" w:sz="6" w:color="auto"/>
              <w:top w:val="single" w:sz="6" w:color="auto"/>
              <w:right w:val="single" w:sz="6" w:color="auto"/>
              <w:bottom w:val="single" w:sz="6" w:color="auto"/>
            </w:tcBorders>
          </w:tcPr>
          <w:p>
            <w:r>
              <w:t>patternCode</w:t>
            </w:r>
          </w:p>
        </w:tc>
        <w:tc>
          <w:tcPr>
            <w:tcW w:w="18405" w:type="dxa"/>
            <w:tcBorders>
              <w:left w:val="single" w:sz="6" w:color="auto"/>
              <w:top w:val="single" w:sz="6" w:color="auto"/>
              <w:right w:val="single" w:sz="6" w:color="auto"/>
              <w:bottom w:val="single" w:sz="6" w:color="auto"/>
            </w:tcBorders>
          </w:tcPr>
          <w:p>
            <w:r>
              <w:t>When there is a single-value binding and the data-type is code</w:t>
            </w:r>
          </w:p>
        </w:tc>
      </w:tr>
      <w:tr>
        <w:tc>
          <w:tcPr>
            <w:tcW w:w="4395" w:type="dxa"/>
            <w:tcBorders>
              <w:left w:val="single" w:sz="6" w:color="auto"/>
              <w:top w:val="single" w:sz="6" w:color="auto"/>
              <w:right w:val="single" w:sz="6" w:color="auto"/>
              <w:bottom w:val="single" w:sz="6" w:color="auto"/>
            </w:tcBorders>
          </w:tcPr>
          <w:p>
            <w:r>
              <w:t>patternString</w:t>
            </w:r>
          </w:p>
        </w:tc>
        <w:tc>
          <w:tcPr>
            <w:tcW w:w="18405" w:type="dxa"/>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W w:w="4395" w:type="dxa"/>
            <w:tcBorders>
              <w:left w:val="single" w:sz="6" w:color="auto"/>
              <w:top w:val="single" w:sz="6" w:color="auto"/>
              <w:right w:val="single" w:sz="6" w:color="auto"/>
              <w:bottom w:val="single" w:sz="6" w:color="auto"/>
            </w:tcBorders>
          </w:tcPr>
          <w:p>
            <w:r>
              <w:t>type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type/code</w:t>
            </w:r>
          </w:p>
        </w:tc>
        <w:tc>
          <w:tcPr>
            <w:tcW w:w="18405" w:type="dxa"/>
            <w:tcBorders>
              <w:left w:val="single" w:sz="6" w:color="auto"/>
              <w:top w:val="single" w:sz="6" w:color="auto"/>
              <w:right w:val="single" w:sz="6" w:color="auto"/>
              <w:bottom w:val="single" w:sz="6" w:color="auto"/>
            </w:tcBorders>
          </w:tcPr>
          <w:p>
            <w:r>
              <w:t>"Extension" when the profile is for an Extension, otherwise "Reference"</w:t>
            </w:r>
          </w:p>
        </w:tc>
      </w:tr>
      <w:tr>
        <w:tc>
          <w:tcPr>
            <w:tcW w:w="4395" w:type="dxa"/>
            <w:tcBorders>
              <w:left w:val="single" w:sz="6" w:color="auto"/>
              <w:top w:val="single" w:sz="6" w:color="auto"/>
              <w:right w:val="single" w:sz="6" w:color="auto"/>
              <w:bottom w:val="single" w:sz="6" w:color="auto"/>
            </w:tcBorders>
          </w:tcPr>
          <w:p>
            <w:r>
              <w:t>type/profile</w:t>
            </w:r>
          </w:p>
        </w:tc>
        <w:tc>
          <w:tcPr>
            <w:tcW w:w="18405" w:type="dxa"/>
            <w:tcBorders>
              <w:left w:val="single" w:sz="6" w:color="auto"/>
              <w:top w:val="single" w:sz="6" w:color="auto"/>
              <w:right w:val="single" w:sz="6" w:color="auto"/>
              <w:bottom w:val="single" w:sz="6" w:color="auto"/>
            </w:tcBorders>
          </w:tcPr>
          <w:p>
            <w:r>
              <w:t>Contained profile's "url", when profile is for an extension</w:t>
            </w:r>
          </w:p>
        </w:tc>
      </w:tr>
      <w:tr>
        <w:tc>
          <w:tcPr>
            <w:tcW w:w="4395" w:type="dxa"/>
            <w:tcBorders>
              <w:left w:val="single" w:sz="6" w:color="auto"/>
              <w:top w:val="single" w:sz="6" w:color="auto"/>
              <w:right w:val="single" w:sz="6" w:color="auto"/>
              <w:bottom w:val="single" w:sz="6" w:color="auto"/>
            </w:tcBorders>
          </w:tcPr>
          <w:p>
            <w:r>
              <w:t>type/targetProfile</w:t>
            </w:r>
          </w:p>
        </w:tc>
        <w:tc>
          <w:tcPr>
            <w:tcW w:w="18405" w:type="dxa"/>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API"/>
      <w:bookmarkEnd w:id="77"/>
      <w:r>
        <w:rPr>
          <w:rFonts w:ascii="Tahoma" w:hAnsi="Tahoma" w:cs="Tahoma" w:eastAsia="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7635"/>
        <w:gridCol w:w="7620"/>
        <w:gridCol w:w="763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p>
            <w:r>
              <w:t>/api/FHIR3</w:t>
            </w:r>
          </w:p>
        </w:tc>
        <w:tc>
          <w:tcPr>
            <w:tcBorders>
              <w:left w:val="single" w:sz="6" w:color="auto"/>
              <w:top w:val="single" w:sz="6" w:color="auto"/>
              <w:right w:val="single" w:sz="6" w:color="auto"/>
              <w:bottom w:val="single" w:sz="6" w:color="auto"/>
            </w:tcBorders>
          </w:tcPr>
          <w:p>
            <w:r>
              <w:t>Issues maintained upon request</w:t>
            </w:r>
          </w:p>
        </w:tc>
      </w:tr>
      <w:tr>
        <w:tc>
          <w:tcPr>
            <w:tcBorders>
              <w:left w:val="single" w:sz="6" w:color="auto"/>
              <w:top w:val="single" w:sz="6" w:color="auto"/>
              <w:right w:val="single" w:sz="6" w:color="auto"/>
              <w:bottom w:val="single" w:sz="6" w:color="auto"/>
            </w:tcBorders>
          </w:tcPr>
          <w:p>
            <w:r>
              <w:t>Current Build</w:t>
            </w:r>
          </w:p>
        </w:tc>
        <w:tc>
          <w:tcPr>
            <w:tcBorders>
              <w:left w:val="single" w:sz="6" w:color="auto"/>
              <w:top w:val="single" w:sz="6" w:color="auto"/>
              <w:right w:val="single" w:sz="6" w:color="auto"/>
              <w:bottom w:val="single" w:sz="6" w:color="auto"/>
            </w:tcBorders>
          </w:tcPr>
          <w:p>
            <w:r>
              <w:t>/api/FHIRCurrentBuild</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9"/>
        </w:numPr>
      </w:pPr>
      <w:r/>
      <w:r>
        <w:t>StructureDefinition.id cannot exist in the Profile when performing a POST</w:t>
      </w:r>
    </w:p>
    <w:p>
      <w:pPr>
        <w:numPr>
          <w:ilvl w:val="0"/>
          <w:numId w:val="89"/>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85"/>
        <w:gridCol w:w="20505"/>
      </w:tblGrid>
      <w:tr>
        <w:tc>
          <w:tcPr>
            <w:tcW w:w="2340" w:type="dxa"/>
            <w:tcBorders>
              <w:left w:val="single" w:sz="6" w:color="auto"/>
              <w:top w:val="single" w:sz="6" w:color="auto"/>
              <w:right w:val="single" w:sz="6" w:color="auto"/>
              <w:bottom w:val="single" w:sz="6" w:color="auto"/>
            </w:tcBorders>
          </w:tcPr>
          <w:p>
            <w:r>
              <w:rPr>
                <w:b/>
              </w:rPr>
              <w:t>Method</w:t>
            </w:r>
          </w:p>
        </w:tc>
        <w:tc>
          <w:tcPr>
            <w:tcW w:w="20460" w:type="dxa"/>
            <w:tcBorders>
              <w:left w:val="single" w:sz="6" w:color="auto"/>
              <w:top w:val="single" w:sz="6" w:color="auto"/>
              <w:right w:val="single" w:sz="6" w:color="auto"/>
              <w:bottom w:val="single" w:sz="6" w:color="auto"/>
            </w:tcBorders>
          </w:tcPr>
          <w:p>
            <w:r>
              <w:rPr>
                <w:b/>
              </w:rPr>
              <w:t>Endpoint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/api/FHIR3/metadata</w:t>
            </w:r>
          </w:p>
          <w:p>
            <w:r>
              <w:t>/api/FHIR3/CapabilityStatement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/api/FHIR3/ImplementationGuide/{implementationGuideId}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/api/FHIR3/ImplementationGuide</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/api/FHIR3/StructureDefinition/{id}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/api/FHIR3/StructureDefinition</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/api/FHIR3/ValueSet</w:t>
            </w:r>
          </w:p>
          <w:p>
            <w:r>
              <w:t>/api/FHIR3/ValueSet/_search</w:t>
            </w:r>
          </w:p>
        </w:tc>
      </w:tr>
      <w:tr>
        <w:tc>
          <w:tcPr>
            <w:tcW w:w="2340" w:type="dxa"/>
            <w:tcBorders>
              <w:left w:val="single" w:sz="6" w:color="auto"/>
              <w:top w:val="single" w:sz="6" w:color="auto"/>
              <w:right w:val="single" w:sz="6" w:color="auto"/>
              <w:bottom w:val="single" w:sz="6" w:color="auto"/>
            </w:tcBorders>
          </w:tcPr>
          <w:p>
            <w:r>
              <w:t>GET</w:t>
            </w:r>
          </w:p>
          <w:p>
            <w:r>
              <w:t>PUT</w:t>
            </w:r>
          </w:p>
        </w:tc>
        <w:tc>
          <w:tcPr>
            <w:tcW w:w="20460" w:type="dxa"/>
            <w:tcBorders>
              <w:left w:val="single" w:sz="6" w:color="auto"/>
              <w:top w:val="single" w:sz="6" w:color="auto"/>
              <w:right w:val="single" w:sz="6" w:color="auto"/>
              <w:bottom w:val="single" w:sz="6" w:color="auto"/>
            </w:tcBorders>
          </w:tcPr>
          <w:p>
            <w:r>
              <w:t>/api/FHIR3/ValueSet/{id}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/api/FHIR3/ValueSet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Extensions"/>
      <w:bookmarkEnd w:id="78"/>
      <w:r>
        <w:rPr>
          <w:rFonts w:ascii="Tahoma" w:hAnsi="Tahoma" w:cs="Tahoma" w:eastAsia="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0"/>
        </w:numPr>
      </w:pPr>
      <w:r/>
      <w:r>
        <w:t>Create a new profile in a FHIR DSTU2 implementation guide.</w:t>
      </w:r>
    </w:p>
    <w:p>
      <w:pPr>
        <w:numPr>
          <w:ilvl w:val="0"/>
          <w:numId w:val="90"/>
        </w:numPr>
      </w:pPr>
      <w:r/>
      <w:r>
        <w:t>Select FHIR DSTU2: Extension for the "type" of profile.</w:t>
      </w:r>
    </w:p>
    <w:p>
      <w:pPr>
        <w:numPr>
          <w:ilvl w:val="1"/>
          <w:numId w:val="90"/>
        </w:numPr>
      </w:pPr>
      <w:r/>
      <w:r>
        <w:t>Note that the Applies To button is disabled for Extension profiles.</w:t>
      </w:r>
    </w:p>
    <w:p>
      <w:pPr>
        <w:numPr>
          <w:ilvl w:val="1"/>
          <w:numId w:val="90"/>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0"/>
        </w:numPr>
      </w:pPr>
      <w:r/>
      <w:r>
        <w:t>Define a constraint for the type of value your extension will require (such as "valueCodeableConcept").</w:t>
      </w:r>
    </w:p>
    <w:p>
      <w:pPr>
        <w:numPr>
          <w:ilvl w:val="0"/>
          <w:numId w:val="90"/>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1"/>
        </w:numPr>
      </w:pPr>
      <w:r/>
      <w:r>
        <w:t>Open any FHIR DSTU2 profile.</w:t>
      </w:r>
    </w:p>
    <w:p>
      <w:pPr>
        <w:numPr>
          <w:ilvl w:val="0"/>
          <w:numId w:val="91"/>
        </w:numPr>
      </w:pPr>
      <w:r/>
      <w:r>
        <w:t>In the constraint editor, select an "extension" element that does NOT already have a constraint defined for it.</w:t>
      </w:r>
    </w:p>
    <w:p>
      <w:pPr>
        <w:numPr>
          <w:ilvl w:val="0"/>
          <w:numId w:val="91"/>
        </w:numPr>
      </w:pPr>
      <w:r/>
      <w:r>
        <w:t>A drop-down list shows in the constraint editor panel that provides a list of all extensions for which you have permissions.</w:t>
      </w:r>
    </w:p>
    <w:p>
      <w:pPr>
        <w:numPr>
          <w:ilvl w:val="0"/>
          <w:numId w:val="91"/>
        </w:numPr>
      </w:pPr>
      <w:r/>
      <w:r>
        <w:t>Select the extension you want to add to the profile and select the "+" (add) button.</w:t>
      </w:r>
    </w:p>
    <w:p>
      <w:pPr>
        <w:numPr>
          <w:ilvl w:val="0"/>
          <w:numId w:val="91"/>
        </w:numPr>
      </w:pPr>
      <w:r/>
      <w:r>
        <w:t>The "extension" element is turned into a constraint, and automatically creates constraints for each of the constraints defined in the extension.</w:t>
      </w:r>
    </w:p>
    <w:p>
      <w:pPr>
        <w:numPr>
          <w:ilvl w:val="0"/>
          <w:numId w:val="91"/>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2"/>
        </w:numPr>
      </w:pPr>
      <w:r/>
      <w:r>
        <w:t>Edit any FHIR profile.</w:t>
      </w:r>
    </w:p>
    <w:p>
      <w:pPr>
        <w:numPr>
          <w:ilvl w:val="0"/>
          <w:numId w:val="92"/>
        </w:numPr>
      </w:pPr>
      <w:r/>
      <w:r>
        <w:t>The bottom entry in the Extensions panel of the Template/Profile tab always represents a "new" extension.</w:t>
      </w:r>
    </w:p>
    <w:p>
      <w:pPr>
        <w:numPr>
          <w:ilvl w:val="0"/>
          <w:numId w:val="92"/>
        </w:numPr>
      </w:pPr>
      <w:r/>
      <w:r>
        <w:t>Fill in the identifier, type, and value of the extension (all three fields are required).</w:t>
      </w:r>
    </w:p>
    <w:p>
      <w:pPr>
        <w:numPr>
          <w:ilvl w:val="0"/>
          <w:numId w:val="92"/>
        </w:numPr>
      </w:pPr>
      <w:r/>
      <w:r>
        <w:t>Select the Add button to the right of the fields.</w:t>
      </w:r>
    </w:p>
    <w:p>
      <w:pPr>
        <w:numPr>
          <w:ilvl w:val="0"/>
          <w:numId w:val="92"/>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9" w:name="_topic_DeveloperDocs"/>
      <w:bookmarkEnd w:id="79"/>
      <w:r>
        <w:rPr>
          <w:rFonts w:ascii="Tahoma" w:hAnsi="Tahoma" w:cs="Tahoma" w:eastAsia="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80" w:name="_topic_PreviousVersions"/>
      <w:bookmarkEnd w:id="80"/>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21"/>
      <w:bookmarkEnd w:id="81"/>
      <w:r>
        <w:rPr>
          <w:rFonts w:ascii="Tahoma" w:hAnsi="Tahoma" w:cs="Tahoma" w:eastAsia="Tahoma"/>
          <w:b/>
          <w:sz w:val="26"/>
          <w:color w:val="4F81BD"/>
        </w:rPr>
        <w:t>Version 5.2.1</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93"/>
        </w:numPr>
      </w:pPr>
      <w:r/>
      <w:r>
        <w:rPr>
          <w:color w:val="172B4D"/>
        </w:rPr>
        <w:t>Add filtering and additional "Type" column to implementation guide list</w:t>
      </w:r>
    </w:p>
    <w:p>
      <w:pPr>
        <w:pStyle w:val="5"/>
      </w:pPr>
      <w:r>
        <w:rPr>
          <w:color w:val="172B4D"/>
        </w:rPr>
        <w:t>Defect</w:t>
      </w:r>
    </w:p>
    <w:p>
      <w:pPr>
        <w:numPr>
          <w:ilvl w:val="0"/>
          <w:numId w:val="93"/>
        </w:numPr>
      </w:pPr>
      <w:r/>
      <w:r>
        <w:rPr>
          <w:color w:val="172B4D"/>
        </w:rPr>
        <w:t>Can't create profiles for FHIR Current Build</w:t>
      </w:r>
    </w:p>
    <w:p>
      <w:pPr>
        <w:pStyle w:val="5"/>
      </w:pPr>
      <w:r>
        <w:rPr>
          <w:color w:val="172B4D"/>
        </w:rPr>
        <w:t>Version 5.2.0</w:t>
      </w:r>
    </w:p>
    <w:p>
      <w:pPr>
        <w:outlineLvl w:val="1"/>
        <w:spacing w:before="240" w:after="60"/>
        <w:shd w:val="clear" w:color="auto" w:fill="FFFFFF"/>
      </w:pPr>
      <w:r>
        <w:rPr>
          <w:color w:val="172B4D"/>
        </w:rPr>
        <w:t>Released on 3/9/2018</w:t>
      </w:r>
    </w:p>
    <w:p>
      <w:pPr>
        <w:pStyle w:val="6"/>
      </w:pPr>
      <w:r>
        <w:rPr>
          <w:color w:val="172B4D"/>
        </w:rPr>
        <w:t>Improvement</w:t>
      </w:r>
    </w:p>
    <w:p>
      <w:pPr>
        <w:shd w:val="clear" w:color="auto" w:fill="FFFFFF"/>
        <w:numPr>
          <w:ilvl w:val="0"/>
          <w:numId w:val="93"/>
        </w:numPr>
      </w:pPr>
      <w:r/>
      <w:r>
        <w:rPr>
          <w:color w:val="172B4D"/>
        </w:rPr>
        <w:t>Implement "New Template" context selection button</w:t>
      </w:r>
    </w:p>
    <w:p>
      <w:pPr>
        <w:shd w:val="clear" w:color="auto" w:fill="FFFFFF"/>
        <w:numPr>
          <w:ilvl w:val="1"/>
          <w:numId w:val="9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93"/>
        </w:numPr>
      </w:pPr>
      <w:r/>
      <w:r>
        <w:rPr>
          <w:color w:val="172B4D"/>
        </w:rPr>
        <w:t>Show identifiers and allow editing concepts from "View Value Set" screen</w:t>
      </w:r>
    </w:p>
    <w:p>
      <w:pPr>
        <w:shd w:val="clear" w:color="auto" w:fill="FFFFFF"/>
        <w:numPr>
          <w:ilvl w:val="1"/>
          <w:numId w:val="9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93"/>
        </w:numPr>
      </w:pPr>
      <w:r/>
      <w:r>
        <w:rPr>
          <w:color w:val="172B4D"/>
        </w:rPr>
        <w:t>Value set validation during export for white spaces</w:t>
      </w:r>
    </w:p>
    <w:p>
      <w:pPr>
        <w:shd w:val="clear" w:color="auto" w:fill="FFFFFF"/>
        <w:numPr>
          <w:ilvl w:val="1"/>
          <w:numId w:val="9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93"/>
        </w:numPr>
      </w:pPr>
      <w:r/>
      <w:r>
        <w:rPr>
          <w:color w:val="172B4D"/>
        </w:rPr>
        <w:t>Remove support for FHIR DSTU1</w:t>
      </w:r>
    </w:p>
    <w:p>
      <w:pPr>
        <w:pStyle w:val="6"/>
      </w:pPr>
      <w:r>
        <w:rPr>
          <w:color w:val="172B4D"/>
        </w:rPr>
        <w:t>Defect</w:t>
      </w:r>
    </w:p>
    <w:p>
      <w:pPr>
        <w:shd w:val="clear" w:color="auto" w:fill="FFFFFF"/>
        <w:numPr>
          <w:ilvl w:val="0"/>
          <w:numId w:val="93"/>
        </w:numPr>
      </w:pPr>
      <w:r/>
      <w:r>
        <w:rPr>
          <w:color w:val="172B4D"/>
        </w:rPr>
        <w:t>SHOULD constraints generating schematron errors (not warnings)</w:t>
      </w:r>
    </w:p>
    <w:p>
      <w:pPr>
        <w:shd w:val="clear" w:color="auto" w:fill="FFFFFF"/>
        <w:numPr>
          <w:ilvl w:val="0"/>
          <w:numId w:val="93"/>
        </w:numPr>
      </w:pPr>
      <w:r/>
      <w:r>
        <w:rPr>
          <w:color w:val="172B4D"/>
        </w:rPr>
        <w:t>Constraints that have a number as the upper bound create invalid Schematron</w:t>
      </w:r>
    </w:p>
    <w:p>
      <w:pPr>
        <w:shd w:val="clear" w:color="auto" w:fill="FFFFFF"/>
        <w:numPr>
          <w:ilvl w:val="0"/>
          <w:numId w:val="93"/>
        </w:numPr>
      </w:pPr>
      <w:r/>
      <w:r>
        <w:rPr>
          <w:color w:val="172B4D"/>
        </w:rPr>
        <w:t>Schematron issue with case-insensitive comparison</w:t>
      </w:r>
    </w:p>
    <w:p>
      <w:pPr>
        <w:shd w:val="clear" w:color="auto" w:fill="FFFFFF"/>
        <w:numPr>
          <w:ilvl w:val="0"/>
          <w:numId w:val="93"/>
        </w:numPr>
      </w:pPr>
      <w:r/>
      <w:r>
        <w:rPr>
          <w:color w:val="172B4D"/>
        </w:rPr>
        <w:t>When adding a narrative constraint, autogenerate Schematron must be set to false</w:t>
      </w:r>
    </w:p>
    <w:p>
      <w:pPr>
        <w:shd w:val="clear" w:color="auto" w:fill="FFFFFF"/>
        <w:numPr>
          <w:ilvl w:val="0"/>
          <w:numId w:val="93"/>
        </w:numPr>
      </w:pPr>
      <w:r/>
      <w:r>
        <w:rPr>
          <w:color w:val="172B4D"/>
        </w:rPr>
        <w:t>Default export selections result in an empty Schematron</w:t>
      </w:r>
    </w:p>
    <w:p>
      <w:pPr>
        <w:shd w:val="clear" w:color="auto" w:fill="FFFFFF"/>
        <w:numPr>
          <w:ilvl w:val="0"/>
          <w:numId w:val="93"/>
        </w:numPr>
      </w:pPr>
      <w:r/>
      <w:r>
        <w:rPr>
          <w:color w:val="172B4D"/>
        </w:rPr>
        <w:t>Performance improvements to Schematron Generation</w:t>
      </w:r>
    </w:p>
    <w:p>
      <w:pPr>
        <w:shd w:val="clear" w:color="auto" w:fill="FFFFFF"/>
        <w:numPr>
          <w:ilvl w:val="0"/>
          <w:numId w:val="93"/>
        </w:numPr>
      </w:pPr>
      <w:r/>
      <w:r>
        <w:rPr>
          <w:color w:val="172B4D"/>
        </w:rPr>
        <w:t>When a template is locked, user should not be able to save the template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510"/>
      <w:bookmarkEnd w:id="82"/>
      <w:r>
        <w:rPr>
          <w:rFonts w:ascii="Tahoma" w:hAnsi="Tahoma" w:cs="Tahoma" w:eastAsia="Tahoma"/>
          <w:b/>
          <w:sz w:val="26"/>
          <w:color w:val="4F81BD"/>
        </w:rPr>
        <w:t>Version 5.1.0</w:t>
      </w:r>
      <w:r/>
    </w:p>
    <w:p>
      <w:pPr>
        <w:outlineLvl w:val="1"/>
        <w:spacing w:before="240" w:after="60"/>
        <w:shd w:val="clear" w:color="auto" w:fill="FFFFFF"/>
      </w:pPr>
      <w:r>
        <w:rPr>
          <w:rFonts w:ascii="Century Gothic" w:hAnsi="Century Gothic" w:cs="Century Gothic" w:eastAsia="Century Gothic"/>
          <w:b/>
          <w:u w:val="single"/>
          <w:sz w:val="36"/>
          <w:color w:val="000000"/>
        </w:rPr>
        <w:t>Version 5.1.0</w:t>
      </w:r>
    </w:p>
    <w:p>
      <w:pPr>
        <w:spacing w:after="120"/>
        <w:shd w:val="clear" w:color="auto" w:fill="FFFFFF"/>
      </w:pPr>
      <w:r>
        <w:rPr>
          <w:rFonts w:ascii="garamond" w:hAnsi="garamond" w:cs="garamond" w:eastAsia="garamond"/>
          <w:sz w:val="24"/>
          <w:color w:val="000000"/>
        </w:rPr>
        <w:t>Released on Wednesday, October 25, 2017</w:t>
      </w:r>
    </w:p>
    <w:p>
      <w:pPr>
        <w:outlineLvl w:val="1"/>
        <w:spacing w:before="240" w:after="60"/>
        <w:shd w:val="clear" w:color="auto" w:fill="FFFFFF"/>
      </w:pPr>
      <w:r>
        <w:rPr>
          <w:rFonts w:ascii="Century Gothic" w:hAnsi="Century Gothic" w:cs="Century Gothic" w:eastAsia="Century Gothic"/>
          <w:b/>
          <w:i/>
          <w:sz w:val="28"/>
          <w:color w:val="000000"/>
        </w:rPr>
        <w:t>VSAC Integration</w:t>
      </w:r>
    </w:p>
    <w:p>
      <w:pPr>
        <w:shd w:val="clear" w:color="auto" w:fill="FFFFFF"/>
      </w:pPr>
      <w:r>
        <w:rPr>
          <w:rFonts w:ascii="garamond" w:hAnsi="garamond" w:cs="garamond" w:eastAsia="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cs="garamond" w:eastAsia="garamond"/>
          <w:sz w:val="24"/>
          <w:color w:val="000000"/>
        </w:rPr>
        <w:t>VSAC integration is now in the Alpha stage of release.</w:t>
      </w:r>
    </w:p>
    <w:p>
      <w:pPr>
        <w:outlineLvl w:val="1"/>
        <w:spacing w:before="240" w:after="60"/>
        <w:shd w:val="clear" w:color="auto" w:fill="FFFFFF"/>
      </w:pPr>
      <w:r>
        <w:rPr>
          <w:rFonts w:ascii="Century Gothic" w:hAnsi="Century Gothic" w:cs="Century Gothic" w:eastAsia="Century Gothic"/>
          <w:b/>
          <w:i/>
          <w:sz w:val="28"/>
          <w:color w:val="000000"/>
        </w:rPr>
        <w:t>Export UI Redesign, Bug Fixes</w:t>
      </w:r>
    </w:p>
    <w:p>
      <w:pPr>
        <w:shd w:val="clear" w:color="auto" w:fill="FFFFFF"/>
      </w:pPr>
      <w:r>
        <w:rPr>
          <w:rFonts w:ascii="garamond" w:hAnsi="garamond" w:cs="garamond" w:eastAsia="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cs="Century Gothic" w:eastAsia="Century Gothic"/>
          <w:b/>
          <w:i/>
          <w:sz w:val="28"/>
          <w:color w:val="000000"/>
        </w:rPr>
        <w:t>Support for FHIR</w:t>
      </w:r>
    </w:p>
    <w:p>
      <w:pPr>
        <w:shd w:val="clear" w:color="auto" w:fill="FFFFFF"/>
      </w:pPr>
      <w:r>
        <w:rPr>
          <w:rFonts w:ascii="garamond" w:hAnsi="garamond" w:cs="garamond" w:eastAsia="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cs="garamond" w:eastAsia="garamond"/>
            <w:sz w:val="24"/>
          </w:rPr>
          <w:t>http://build.fhir.org</w:t>
        </w:r>
      </w:hyperlink>
      <w:r>
        <w:rPr>
          <w:rFonts w:ascii="garamond" w:hAnsi="garamond" w:cs="garamond" w:eastAsia="garamond"/>
          <w:sz w:val="24"/>
          <w:color w:val="000000"/>
        </w:rPr>
        <w:t> as of October 11, 2017.</w:t>
      </w:r>
    </w:p>
    <w:p>
      <w:pPr>
        <w:shd w:val="clear" w:color="auto" w:fill="FFFFFF"/>
      </w:pPr>
      <w:r>
        <w:rPr>
          <w:rFonts w:ascii="garamond" w:hAnsi="garamond" w:cs="garamond" w:eastAsia="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cs="Century Gothic" w:eastAsia="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tcPr>
            <w:tcW w:w="2805" w:type="dxa"/>
          </w:tcPr>
          <w:p>
            <w:r>
              <w:rPr>
                <w:rFonts w:ascii="Garamond" w:hAnsi="Garamond" w:cs="Garamond" w:eastAsia="Garamond"/>
                <w:b/>
                <w:sz w:val="24"/>
                <w:color w:val="000000"/>
              </w:rPr>
              <w:t>Type</w:t>
            </w:r>
          </w:p>
        </w:tc>
        <w:tc>
          <w:tcPr>
            <w:tcW w:w="10590" w:type="dxa"/>
          </w:tcPr>
          <w:p>
            <w:r>
              <w:rPr>
                <w:rFonts w:ascii="Garamond" w:hAnsi="Garamond" w:cs="Garamond" w:eastAsia="Garamond"/>
                <w:b/>
                <w:sz w:val="24"/>
                <w:color w:val="000000"/>
              </w:rPr>
              <w:t>Summary</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Extended testing on re-designed export screen</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Created IG Type "FHIR Current Build" representing build.fhir.org</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Folder/file naming in FHIR IG export</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FHIR IG package outputting un-escaped ampersands</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Templates to Word: Publish Status checkbox doesn't work properly</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Inconsistency in conformance between Context vs. Constraint Overview table</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All templates have "Draft as part of", even in published IGs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505"/>
      <w:bookmarkEnd w:id="83"/>
      <w:r>
        <w:rPr>
          <w:rFonts w:ascii="Tahoma" w:hAnsi="Tahoma" w:cs="Tahoma" w:eastAsia="Tahoma"/>
          <w:b/>
          <w:sz w:val="26"/>
          <w:color w:val="4F81BD"/>
        </w:rPr>
        <w:t>Version 5.0.5</w:t>
      </w:r>
      <w:r/>
    </w:p>
    <w:p>
      <w:pPr>
        <w:pStyle w:val="4"/>
      </w:pPr>
      <w:r>
        <w:rPr>
          <w:rFonts w:ascii="Garamond" w:hAnsi="Garamond" w:cs="Garamond" w:eastAsia="Garamond"/>
        </w:rPr>
        <w:t>Version 5.0.5</w:t>
      </w:r>
    </w:p>
    <w:p>
      <w:pPr>
        <w:spacing w:after="120"/>
      </w:pPr>
      <w:r>
        <w:rPr>
          <w:rFonts w:ascii="Garamond" w:hAnsi="Garamond" w:cs="Garamond" w:eastAsia="Garamond"/>
          <w:sz w:val="24"/>
        </w:rPr>
        <w:t>Released on Monday, October 2, 2017</w:t>
      </w:r>
    </w:p>
    <w:p>
      <w:pPr>
        <w:pStyle w:val="4"/>
      </w:pPr>
      <w:r>
        <w:rPr>
          <w:rFonts w:ascii="Garamond" w:hAnsi="Garamond" w:cs="Garamond" w:eastAsia="Garamond"/>
          <w:sz w:val="24"/>
        </w:rPr>
        <w:t>VSAC Integration</w:t>
      </w:r>
    </w:p>
    <w:p>
      <w:r>
        <w:rPr>
          <w:rFonts w:ascii="Garamond" w:hAnsi="Garamond" w:cs="Garamond" w:eastAsia="Garamond"/>
          <w:sz w:val="24"/>
        </w:rPr>
        <w:t>We integrated Trifolia within VSAC to allow users to import value sets from VSAC. A new button is available in Browse &gt; Terminology that allows users to specify an OID to import from Trifolia.</w:t>
      </w:r>
    </w:p>
    <w:p>
      <w:r>
        <w:rPr>
          <w:rFonts w:ascii="Garamond" w:hAnsi="Garamond" w:cs="Garamond" w:eastAsia="Garamond"/>
          <w:sz w:val="24"/>
        </w:rPr>
        <w:t>The ability to import from VSAC and view implementation guides containing VSAC-imported value sets requires a license to the UMLS, issued by the NLM.</w:t>
      </w:r>
    </w:p>
    <w:p>
      <w:r>
        <w:rPr>
          <w:rFonts w:ascii="Garamond" w:hAnsi="Garamond" w:cs="Garamond" w:eastAsia="Garamond"/>
          <w:sz w:val="24"/>
        </w:rPr>
        <w:t>See the help documentation's Getting Started &gt; User Profiles, and Importing &gt; Terminology sections for more information.</w:t>
      </w:r>
    </w:p>
    <w:p>
      <w:pPr>
        <w:pStyle w:val="4"/>
      </w:pPr>
      <w:r>
        <w:rPr>
          <w:rFonts w:ascii="Garamond" w:hAnsi="Garamond" w:cs="Garamond" w:eastAsia="Garamond"/>
          <w:sz w:val="24"/>
        </w:rPr>
        <w:t>Export UI re-design</w:t>
      </w:r>
    </w:p>
    <w:p>
      <w:r>
        <w:rPr>
          <w:rFonts w:ascii="Garamond" w:hAnsi="Garamond" w:cs="Garamond" w:eastAsia="Garamond"/>
          <w:sz w:val="24"/>
        </w:rPr>
        <w:t>As a result of the VSAC integration, the Export screen(s) have been re-designed, and consolidated into a single Export screen.</w:t>
      </w:r>
    </w:p>
    <w:p>
      <w:pPr>
        <w:numPr>
          <w:ilvl w:val="0"/>
          <w:numId w:val="94"/>
        </w:numPr>
      </w:pPr>
      <w:r/>
      <w:r>
        <w:rPr>
          <w:rFonts w:ascii="Garamond" w:hAnsi="Garamond" w:cs="Garamond" w:eastAsia="Garamond"/>
          <w:sz w:val="24"/>
        </w:rPr>
        <w:t>A more consistent UI across the various export formats</w:t>
      </w:r>
    </w:p>
    <w:p>
      <w:pPr>
        <w:numPr>
          <w:ilvl w:val="0"/>
          <w:numId w:val="94"/>
        </w:numPr>
      </w:pPr>
      <w:r/>
      <w:r>
        <w:rPr>
          <w:rFonts w:ascii="Garamond" w:hAnsi="Garamond" w:cs="Garamond" w:eastAsia="Garamond"/>
          <w:sz w:val="24"/>
        </w:rPr>
        <w:t>Allows saving default settings (if permitted by implementation guide permissions)</w:t>
      </w:r>
    </w:p>
    <w:p>
      <w:pPr>
        <w:numPr>
          <w:ilvl w:val="0"/>
          <w:numId w:val="94"/>
        </w:numPr>
      </w:pPr>
      <w:r/>
      <w:r>
        <w:rPr>
          <w:rFonts w:ascii="Garamond" w:hAnsi="Garamond" w:cs="Garamond" w:eastAsia="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cs="Garamond" w:eastAsia="Garamond"/>
          <w:sz w:val="24"/>
        </w:rPr>
        <w:t>Implementation guide test status</w:t>
      </w:r>
    </w:p>
    <w:p>
      <w:r>
        <w:rPr>
          <w:rFonts w:ascii="Garamond" w:hAnsi="Garamond" w:cs="Garamond" w:eastAsia="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cs="Garamond" w:eastAsia="Garamond"/>
          <w:sz w:val="24"/>
        </w:rPr>
        <w:t>Multiple contained templates/profiles</w:t>
      </w:r>
    </w:p>
    <w:p>
      <w:r>
        <w:rPr>
          <w:rFonts w:ascii="Garamond" w:hAnsi="Garamond" w:cs="Garamond" w:eastAsia="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cs="Garamond" w:eastAsia="Garamond"/>
          <w:sz w:val="24"/>
        </w:rPr>
        <w:t>Patch Notes</w:t>
      </w:r>
    </w:p>
    <w:p>
      <w:pPr>
        <w:numPr>
          <w:ilvl w:val="0"/>
          <w:numId w:val="94"/>
        </w:numPr>
      </w:pPr>
      <w:r/>
      <w:r>
        <w:rPr>
          <w:rFonts w:ascii="Garamond" w:hAnsi="Garamond" w:cs="Garamond" w:eastAsia="Garamond"/>
          <w:sz w:val="24"/>
        </w:rPr>
        <w:t>MS Word export incorrectly references templates/profiles in the context table which are not included in the export</w:t>
      </w:r>
    </w:p>
    <w:p>
      <w:pPr>
        <w:numPr>
          <w:ilvl w:val="0"/>
          <w:numId w:val="94"/>
        </w:numPr>
      </w:pPr>
      <w:r/>
      <w:r>
        <w:rPr>
          <w:rFonts w:ascii="Garamond" w:hAnsi="Garamond" w:cs="Garamond" w:eastAsia="Garamond"/>
          <w:sz w:val="24"/>
        </w:rPr>
        <w:t>Bug in saving templates where "existing" references in constraints aren't being found.</w:t>
      </w:r>
    </w:p>
    <w:p>
      <w:pPr>
        <w:numPr>
          <w:ilvl w:val="0"/>
          <w:numId w:val="94"/>
        </w:numPr>
      </w:pPr>
      <w:r/>
      <w:r>
        <w:rPr>
          <w:rFonts w:ascii="Garamond" w:hAnsi="Garamond" w:cs="Garamond" w:eastAsia="Garamond"/>
          <w:sz w:val="24"/>
        </w:rPr>
        <w:t>Bug where changing identifier of template does not update references to it</w:t>
      </w:r>
    </w:p>
    <w:p>
      <w:pPr>
        <w:numPr>
          <w:ilvl w:val="0"/>
          <w:numId w:val="94"/>
        </w:numPr>
      </w:pPr>
      <w:r/>
      <w:r>
        <w:rPr>
          <w:rFonts w:ascii="Garamond" w:hAnsi="Garamond" w:cs="Garamond" w:eastAsia="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cs="Garamond" w:eastAsia="Garamond"/>
          <w:sz w:val="24"/>
        </w:rPr>
        <w:t>Hiding link to "Add contained template" if the constraint properties fields are disabled</w:t>
      </w:r>
    </w:p>
    <w:p>
      <w:pPr>
        <w:numPr>
          <w:ilvl w:val="0"/>
          <w:numId w:val="94"/>
        </w:numPr>
      </w:pPr>
      <w:r/>
      <w:r>
        <w:rPr>
          <w:rFonts w:ascii="Garamond" w:hAnsi="Garamond" w:cs="Garamond" w:eastAsia="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cs="Garamond" w:eastAsia="Garamond"/>
          <w:sz w:val="24"/>
        </w:rPr>
        <w:t>Creating FHIR Build package with lower-case resource type directory names under "resources" directory</w:t>
      </w:r>
    </w:p>
    <w:p>
      <w:pPr>
        <w:numPr>
          <w:ilvl w:val="0"/>
          <w:numId w:val="94"/>
        </w:numPr>
      </w:pPr>
      <w:r/>
      <w:r>
        <w:rPr>
          <w:rFonts w:ascii="Garamond" w:hAnsi="Garamond" w:cs="Garamond" w:eastAsia="Garamond"/>
          <w:sz w:val="24"/>
        </w:rPr>
        <w:t>Bug in MS Word generation where the contains column of the context table is never filled in</w:t>
      </w:r>
    </w:p>
    <w:p>
      <w:pPr>
        <w:pStyle w:val="5"/>
      </w:pPr>
      <w:r>
        <w:rPr>
          <w:rFonts w:ascii="Garamond" w:hAnsi="Garamond" w:cs="Garamond" w:eastAsia="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tcPr>
            <w:tcW w:w="2805" w:type="dxa"/>
          </w:tcPr>
          <w:p>
            <w:r>
              <w:rPr>
                <w:rFonts w:ascii="Calibri" w:hAnsi="Calibri" w:cs="Calibri" w:eastAsia="Calibri"/>
                <w:b/>
                <w:sz w:val="22"/>
                <w:color w:val="000000"/>
              </w:rPr>
              <w:t>Type</w:t>
            </w:r>
          </w:p>
        </w:tc>
        <w:tc>
          <w:tcPr>
            <w:tcW w:w="10590" w:type="dxa"/>
          </w:tcPr>
          <w:p>
            <w:r>
              <w:rPr>
                <w:rFonts w:ascii="Calibri" w:hAnsi="Calibri" w:cs="Calibri" w:eastAsia="Calibri"/>
                <w:b/>
                <w:sz w:val="22"/>
                <w:color w:val="000000"/>
              </w:rPr>
              <w:t>Summary</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Bugs in Release 5.0.1-5.0.4 required patches</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Editing code system incorrectly reports identifier format error</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Merge all export format screens into a single export screen</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Performance improvements to saving templates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Allow multiple referenced templates/profiles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Capture UMLS License</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Disable ability to edit value sets that were imported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Extend value set meta-data in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Import VSAC Value Sets into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Create screens for importing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Add "test" status to Implementation Guide</w:t>
            </w:r>
          </w:p>
        </w:tc>
      </w:tr>
    </w:tbl>
    <w:p>
      <w:r>
        <w:rPr>
          <w:rFonts w:ascii="Calibri" w:hAnsi="Calibri" w:cs="Calibri" w:eastAsia="Calibri"/>
          <w:sz w:val="22"/>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60"/>
      <w:bookmarkEnd w:id="84"/>
      <w:r>
        <w:rPr>
          <w:rFonts w:ascii="Tahoma" w:hAnsi="Tahoma" w:cs="Tahoma" w:eastAsia="Tahoma"/>
          <w:b/>
          <w:sz w:val="26"/>
          <w:color w:val="4F81BD"/>
        </w:rPr>
        <w:t>Version 4.6.0</w:t>
      </w:r>
      <w:r/>
    </w:p>
    <w:p>
      <w:pPr>
        <w:pStyle w:val="4"/>
      </w:pPr>
      <w:r>
        <w:rPr>
          <w:rFonts w:ascii="Garamond" w:hAnsi="Garamond" w:cs="Garamond" w:eastAsia="Garamond"/>
        </w:rPr>
        <w:t>Version 4.6.0</w:t>
      </w:r>
    </w:p>
    <w:p>
      <w:pPr>
        <w:spacing w:after="120"/>
      </w:pPr>
      <w:r>
        <w:rPr>
          <w:rFonts w:ascii="Garamond" w:hAnsi="Garamond" w:cs="Garamond" w:eastAsia="Garamond"/>
          <w:sz w:val="24"/>
        </w:rPr>
        <w:t>Released on Thursday, July 20, 2017</w:t>
      </w:r>
    </w:p>
    <w:p>
      <w:pPr>
        <w:pStyle w:val="4"/>
      </w:pPr>
      <w:r>
        <w:rPr>
          <w:rFonts w:ascii="Garamond" w:hAnsi="Garamond" w:cs="Garamond" w:eastAsia="Garamond"/>
          <w:sz w:val="24"/>
        </w:rPr>
        <w:t>FHIR Export Improvements</w:t>
      </w:r>
    </w:p>
    <w:p>
      <w:r>
        <w:rPr>
          <w:rFonts w:ascii="Garamond" w:hAnsi="Garamond" w:cs="Garamond" w:eastAsia="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cs="Garamond" w:eastAsia="Garamond"/>
          <w:sz w:val="24"/>
        </w:rPr>
        <w:t>XML exports are formatted and indented, instead of being exported as a file with a single - extremely long - line.</w:t>
      </w:r>
    </w:p>
    <w:p>
      <w:pPr>
        <w:numPr>
          <w:ilvl w:val="0"/>
          <w:numId w:val="94"/>
        </w:numPr>
      </w:pPr>
      <w:r/>
      <w:r>
        <w:rPr>
          <w:rFonts w:ascii="Garamond" w:hAnsi="Garamond" w:cs="Garamond" w:eastAsia="Garamond"/>
          <w:sz w:val="24"/>
        </w:rPr>
        <w:t>The IG Publisher .JSON control file includes a "dependencyList" property, if the IG being exported has references to other implementation guides within Trifolia.</w:t>
      </w:r>
    </w:p>
    <w:p>
      <w:pPr>
        <w:pStyle w:val="4"/>
      </w:pPr>
      <w:r>
        <w:rPr>
          <w:rFonts w:ascii="Garamond" w:hAnsi="Garamond" w:cs="Garamond" w:eastAsia="Garamond"/>
          <w:sz w:val="24"/>
        </w:rPr>
        <w:t>Schematron exports include vocabulary</w:t>
      </w:r>
    </w:p>
    <w:p>
      <w:r>
        <w:rPr>
          <w:rFonts w:ascii="Garamond" w:hAnsi="Garamond" w:cs="Garamond" w:eastAsia="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cs="Garamond" w:eastAsia="Garamond"/>
          <w:sz w:val="24"/>
        </w:rPr>
        <w:t/>
      </w:r>
    </w:p>
    <w:p>
      <w:pPr>
        <w:pStyle w:val="5"/>
      </w:pPr>
      <w:r>
        <w:rPr>
          <w:rFonts w:ascii="Garamond" w:hAnsi="Garamond" w:cs="Garamond" w:eastAsia="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tcPr>
            <w:tcW w:w="1500" w:type="dxa"/>
          </w:tcPr>
          <w:p>
            <w:r>
              <w:rPr>
                <w:rFonts w:ascii="Calibri" w:hAnsi="Calibri" w:cs="Calibri" w:eastAsia="Calibri"/>
                <w:b/>
                <w:sz w:val="22"/>
                <w:color w:val="000000"/>
              </w:rPr>
              <w:t>Type</w:t>
            </w:r>
          </w:p>
        </w:tc>
        <w:tc>
          <w:tcPr>
            <w:tcW w:w="9600" w:type="dxa"/>
          </w:tcPr>
          <w:p>
            <w:r>
              <w:rPr>
                <w:rFonts w:ascii="Calibri" w:hAnsi="Calibri" w:cs="Calibri" w:eastAsia="Calibri"/>
                <w:b/>
                <w:sz w:val="22"/>
                <w:color w:val="000000"/>
              </w:rPr>
              <w:t>Summary</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Schematron: Zip file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to MS. Word - "Save As Default" intermittently not working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IG Versioning issue after IG is edited</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Implementation Guide Web View - Table of Contents appears below Description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Unable to expand constraint tree to display primitives in QRDA Category III Report - CMS (V2)</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Versioning IG: Doesn't copy custom Schematron for the whole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Word Export: Change Log - Retired templates have links to nothing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Help file does not show how to export Web-Based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Template/Profile editor tooltips gone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Primitive constraint with child primitive don't expand/open to show children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Do not allow duplicate bookmarks/short-ids</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Copy screen allows template with non-unique identifier</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FHIR Export Improvements</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Import terminology from native XML format</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"dependencyList" property in FHIR Export's control file</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terminology in native export format</w:t>
            </w:r>
          </w:p>
        </w:tc>
      </w:tr>
      <w:tr>
        <w:trPr>
          <w:trHeight w:val="285" w:hRule="atLeast"/>
        </w:trPr>
        <w:tc>
          <w:tcPr>
            <w:tcW w:w="1500" w:type="dxa"/>
          </w:tcPr>
          <w:p>
            <w:r>
              <w:rPr>
                <w:rFonts w:ascii="Calibri" w:hAnsi="Calibri" w:cs="Calibri" w:eastAsia="Calibri"/>
                <w:sz w:val="22"/>
                <w:color w:val="000000"/>
              </w:rPr>
              <w:t>New Feature</w:t>
            </w:r>
          </w:p>
        </w:tc>
        <w:tc>
          <w:tcPr>
            <w:tcW w:w="9600" w:type="dxa"/>
          </w:tcPr>
          <w:p>
            <w:r>
              <w:rPr>
                <w:rFonts w:ascii="Calibri" w:hAnsi="Calibri" w:cs="Calibri" w:eastAsia="Calibri"/>
                <w:sz w:val="22"/>
                <w:color w:val="000000"/>
              </w:rPr>
              <w:t>Pretty print XML exports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50"/>
      <w:bookmarkEnd w:id="85"/>
      <w:r>
        <w:rPr>
          <w:rFonts w:ascii="Tahoma" w:hAnsi="Tahoma" w:cs="Tahoma" w:eastAsia="Tahoma"/>
          <w:b/>
          <w:sz w:val="26"/>
          <w:color w:val="4F81BD"/>
        </w:rPr>
        <w:t>Version 4.5.0</w:t>
      </w:r>
      <w:r/>
    </w:p>
    <w:p>
      <w:pPr>
        <w:pStyle w:val="4"/>
      </w:pPr>
      <w:r>
        <w:rPr>
          <w:rFonts w:ascii="Garamond" w:hAnsi="Garamond" w:cs="Garamond" w:eastAsia="Garamond"/>
        </w:rPr>
        <w:t>Version 4.5.0</w:t>
      </w:r>
    </w:p>
    <w:p>
      <w:pPr>
        <w:spacing w:after="120"/>
      </w:pPr>
      <w:r>
        <w:rPr>
          <w:rFonts w:ascii="Garamond" w:hAnsi="Garamond" w:cs="Garamond" w:eastAsia="Garamond"/>
          <w:sz w:val="24"/>
        </w:rPr>
        <w:t>Released on Thursday, May 19, 2017</w:t>
      </w:r>
    </w:p>
    <w:p>
      <w:pPr>
        <w:pStyle w:val="4"/>
      </w:pPr>
      <w:r>
        <w:rPr>
          <w:rFonts w:ascii="Garamond" w:hAnsi="Garamond" w:cs="Garamond" w:eastAsia="Garamond"/>
          <w:sz w:val="24"/>
        </w:rPr>
        <w:t>FHIR Export Improvements</w:t>
      </w:r>
    </w:p>
    <w:p>
      <w:r>
        <w:rPr>
          <w:rFonts w:ascii="Garamond" w:hAnsi="Garamond" w:cs="Garamond" w:eastAsia="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cs="Garamond" w:eastAsia="Garamond"/>
          <w:sz w:val="24"/>
        </w:rPr>
        <w:t>Examples are listed in a separate tab, and render into their own HTML file.</w:t>
      </w:r>
    </w:p>
    <w:p>
      <w:pPr>
        <w:numPr>
          <w:ilvl w:val="0"/>
          <w:numId w:val="94"/>
        </w:numPr>
      </w:pPr>
      <w:r/>
      <w:r>
        <w:rPr>
          <w:rFonts w:ascii="Garamond" w:hAnsi="Garamond" w:cs="Garamond" w:eastAsia="Garamond"/>
          <w:sz w:val="24"/>
        </w:rPr>
        <w:t>JavaScript/jQuery loading issues are resolved.</w:t>
      </w:r>
    </w:p>
    <w:p>
      <w:pPr>
        <w:numPr>
          <w:ilvl w:val="0"/>
          <w:numId w:val="94"/>
        </w:numPr>
      </w:pPr>
      <w:r/>
      <w:r>
        <w:rPr>
          <w:rFonts w:ascii="Garamond" w:hAnsi="Garamond" w:cs="Garamond" w:eastAsia="Garamond"/>
          <w:sz w:val="24"/>
        </w:rPr>
        <w:t>jQuery is updated to the latest version.</w:t>
      </w:r>
    </w:p>
    <w:p>
      <w:pPr>
        <w:numPr>
          <w:ilvl w:val="0"/>
          <w:numId w:val="94"/>
        </w:numPr>
      </w:pPr>
      <w:r/>
      <w:r>
        <w:rPr>
          <w:rFonts w:ascii="Garamond" w:hAnsi="Garamond" w:cs="Garamond" w:eastAsia="Garamond"/>
          <w:sz w:val="24"/>
        </w:rPr>
        <w:t>Fixed references to base resources; they are no longer included in the export because they are already included in the base specification.</w:t>
      </w:r>
    </w:p>
    <w:p>
      <w:pPr>
        <w:numPr>
          <w:ilvl w:val="0"/>
          <w:numId w:val="94"/>
        </w:numPr>
      </w:pPr>
      <w:r/>
      <w:r>
        <w:rPr>
          <w:rFonts w:ascii="Garamond" w:hAnsi="Garamond" w:cs="Garamond" w:eastAsia="Garamond"/>
          <w:sz w:val="24"/>
        </w:rPr>
        <w:t>Updated core template used by all pages to remove "Services" tab, which no longer exists on main FHIR website.</w:t>
      </w:r>
    </w:p>
    <w:p>
      <w:pPr>
        <w:numPr>
          <w:ilvl w:val="0"/>
          <w:numId w:val="94"/>
        </w:numPr>
      </w:pPr>
      <w:r/>
      <w:r>
        <w:rPr>
          <w:rFonts w:ascii="Garamond" w:hAnsi="Garamond" w:cs="Garamond" w:eastAsia="Garamond"/>
          <w:sz w:val="24"/>
        </w:rPr>
        <w:t>Removed un-used HTML templates.</w:t>
      </w:r>
    </w:p>
    <w:p>
      <w:pPr>
        <w:numPr>
          <w:ilvl w:val="0"/>
          <w:numId w:val="94"/>
        </w:numPr>
      </w:pPr>
      <w:r/>
      <w:r>
        <w:rPr>
          <w:rFonts w:ascii="Garamond" w:hAnsi="Garamond" w:cs="Garamond" w:eastAsia="Garamond"/>
          <w:sz w:val="24"/>
        </w:rPr>
        <w:t>Extensions tab on main page of IG includes links to each extension. Each extension is no longer listed under "Resources" tab.</w:t>
      </w:r>
    </w:p>
    <w:p>
      <w:pPr>
        <w:numPr>
          <w:ilvl w:val="0"/>
          <w:numId w:val="94"/>
        </w:numPr>
      </w:pPr>
      <w:r/>
      <w:r>
        <w:rPr>
          <w:rFonts w:ascii="Garamond" w:hAnsi="Garamond" w:cs="Garamond" w:eastAsia="Garamond"/>
          <w:sz w:val="24"/>
        </w:rPr>
        <w:t>Slice discriminator paths are corrected so that they only include the path starting from the slice's context.</w:t>
      </w:r>
    </w:p>
    <w:p>
      <w:pPr>
        <w:pStyle w:val="4"/>
      </w:pPr>
      <w:r>
        <w:rPr>
          <w:rFonts w:ascii="Garamond" w:hAnsi="Garamond" w:cs="Garamond" w:eastAsia="Garamond"/>
          <w:sz w:val="24"/>
        </w:rPr>
        <w:t>Simplified Access Requests</w:t>
      </w:r>
    </w:p>
    <w:p>
      <w:r>
        <w:rPr>
          <w:rFonts w:ascii="Garamond" w:hAnsi="Garamond" w:cs="Garamond" w:eastAsia="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Task</w:t>
            </w:r>
          </w:p>
        </w:tc>
        <w:tc>
          <w:tcPr>
            <w:tcW w:w="11670" w:type="dxa"/>
          </w:tcPr>
          <w:p>
            <w:r>
              <w:rPr>
                <w:rFonts w:ascii="Calibri" w:hAnsi="Calibri" w:cs="Calibri" w:eastAsia="Calibri"/>
                <w:sz w:val="22"/>
                <w:color w:val="000000"/>
              </w:rPr>
              <w:t>Rename current "FHIR Latest" to "FHIR STU3"</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Record access requests and allow access managers to approve/deny from within Trifolia</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FHIR STU3 Export Improvements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Cannot bind value set Birth Defect Diagnosis/Anomalies to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The Identifier is not being displayed in the Select Value Set form</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MS Word Export - Code Systems in this Guide being duplicated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40"/>
      <w:bookmarkEnd w:id="86"/>
      <w:r>
        <w:rPr>
          <w:rFonts w:ascii="Tahoma" w:hAnsi="Tahoma" w:cs="Tahoma" w:eastAsia="Tahoma"/>
          <w:b/>
          <w:sz w:val="26"/>
          <w:color w:val="4F81BD"/>
        </w:rPr>
        <w:t>Version 4.4.0</w:t>
      </w:r>
      <w:r/>
    </w:p>
    <w:p>
      <w:pPr>
        <w:pStyle w:val="4"/>
      </w:pPr>
      <w:r>
        <w:rPr>
          <w:rFonts w:ascii="Garamond" w:hAnsi="Garamond" w:cs="Garamond" w:eastAsia="Garamond"/>
        </w:rPr>
        <w:t>Version 4.4.0</w:t>
      </w:r>
    </w:p>
    <w:p>
      <w:pPr>
        <w:spacing w:after="120"/>
      </w:pPr>
      <w:r>
        <w:rPr>
          <w:rFonts w:ascii="Garamond" w:hAnsi="Garamond" w:cs="Garamond" w:eastAsia="Garamond"/>
          <w:sz w:val="24"/>
        </w:rPr>
        <w:t>Released on Wednesday, April 26, 2017</w:t>
      </w:r>
    </w:p>
    <w:p>
      <w:pPr>
        <w:pStyle w:val="5"/>
      </w:pPr>
      <w:r>
        <w:rPr>
          <w:rFonts w:ascii="Garamond" w:hAnsi="Garamond" w:cs="Garamond" w:eastAsia="Garamond"/>
          <w:sz w:val="24"/>
        </w:rPr>
        <w:t>FHIR Improvements</w:t>
      </w:r>
    </w:p>
    <w:p>
      <w:r>
        <w:rPr>
          <w:rFonts w:ascii="Garamond" w:hAnsi="Garamond" w:cs="Garamond" w:eastAsia="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cs="Garamond" w:eastAsia="Garamond"/>
          <w:sz w:val="24"/>
        </w:rPr>
        <w:t>The fixed[x] and pattern[x] fields are included in imports of StructureDefinition resources.</w:t>
      </w:r>
    </w:p>
    <w:p>
      <w:pPr>
        <w:pStyle w:val="5"/>
      </w:pPr>
      <w:r>
        <w:rPr>
          <w:rFonts w:ascii="Garamond" w:hAnsi="Garamond" w:cs="Garamond" w:eastAsia="Garamond"/>
          <w:sz w:val="24"/>
        </w:rPr>
        <w:t>Default field selection for exports</w:t>
      </w:r>
    </w:p>
    <w:p>
      <w:r>
        <w:rPr>
          <w:rFonts w:ascii="Garamond" w:hAnsi="Garamond" w:cs="Garamond" w:eastAsia="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cs="Garamond" w:eastAsia="Garamond"/>
          <w:i/>
          <w:sz w:val="24"/>
        </w:rPr>
        <w:t xml:space="preserve">and </w:t>
      </w:r>
      <w:r>
        <w:rPr>
          <w:rFonts w:ascii="Garamond" w:hAnsi="Garamond" w:cs="Garamond" w:eastAsia="Garamond"/>
          <w:sz w:val="24"/>
        </w:rPr>
        <w:t>the sort order are persisted.</w:t>
      </w:r>
    </w:p>
    <w:p>
      <w:pPr>
        <w:pStyle w:val="5"/>
      </w:pPr>
      <w:r>
        <w:rPr>
          <w:rFonts w:ascii="Garamond" w:hAnsi="Garamond" w:cs="Garamond" w:eastAsia="Garamond"/>
          <w:sz w:val="24"/>
        </w:rPr>
        <w:t>Implementation Guide Editing</w:t>
      </w:r>
    </w:p>
    <w:p>
      <w:r>
        <w:rPr>
          <w:rFonts w:ascii="Garamond" w:hAnsi="Garamond" w:cs="Garamond" w:eastAsia="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cs="Garamond" w:eastAsia="Garamond"/>
          <w:sz w:val="24"/>
        </w:rPr>
        <w:t>When versioning an Implementation Guide, the identifier of the IG is copied to the new version.</w:t>
      </w:r>
    </w:p>
    <w:p>
      <w:pPr>
        <w:pStyle w:val="5"/>
      </w:pPr>
      <w:r>
        <w:rPr>
          <w:rFonts w:ascii="Garamond" w:hAnsi="Garamond" w:cs="Garamond" w:eastAsia="Garamond"/>
          <w:sz w:val="24"/>
        </w:rPr>
        <w:t>Exporting templates/profiles to MS Word</w:t>
      </w:r>
    </w:p>
    <w:p>
      <w:r>
        <w:rPr>
          <w:rFonts w:ascii="Garamond" w:hAnsi="Garamond" w:cs="Garamond" w:eastAsia="Garamond"/>
          <w:sz w:val="24"/>
        </w:rPr>
        <w:t>The "Save as Default" functionality is improved so that it remembers the sort order of templates/profiles within the export, and the templates/profiles selected for export.</w:t>
      </w:r>
    </w:p>
    <w:p>
      <w:pPr>
        <w:pStyle w:val="5"/>
      </w:pPr>
      <w:r>
        <w:rPr>
          <w:rFonts w:ascii="Garamond" w:hAnsi="Garamond" w:cs="Garamond" w:eastAsia="Garamond"/>
          <w:sz w:val="24"/>
        </w:rPr>
        <w:t>Template/Profile Editing</w:t>
      </w:r>
    </w:p>
    <w:p>
      <w:r>
        <w:rPr>
          <w:rFonts w:ascii="Garamond" w:hAnsi="Garamond" w:cs="Garamond" w:eastAsia="Garamond"/>
          <w:sz w:val="24"/>
        </w:rPr>
        <w:t>The author of a template can be changed in the template/profile editor.</w:t>
      </w:r>
    </w:p>
    <w:p>
      <w:r>
        <w:rPr>
          <w:rFonts w:ascii="Garamond" w:hAnsi="Garamond" w:cs="Garamond" w:eastAsia="Garamond"/>
          <w:sz w:val="24"/>
        </w:rPr>
        <w:t>A template/profile cannot reference itself as an implied template/profile anymore.</w:t>
      </w:r>
    </w:p>
    <w:p>
      <w:r>
        <w:rPr>
          <w:rFonts w:ascii="Garamond" w:hAnsi="Garamond" w:cs="Garamond" w:eastAsia="Garamond"/>
          <w:sz w:val="24"/>
        </w:rPr>
        <w:t>Bug fix to removing single-value binding from constraints.</w:t>
      </w:r>
    </w:p>
    <w:p>
      <w:pPr>
        <w:pStyle w:val="5"/>
      </w:pPr>
      <w:r>
        <w:rPr>
          <w:rFonts w:ascii="Garamond" w:hAnsi="Garamond" w:cs="Garamond" w:eastAsia="Garamond"/>
          <w:sz w:val="24"/>
        </w:rPr>
        <w:t>Schematron Export Improvements</w:t>
      </w:r>
    </w:p>
    <w:p>
      <w:r>
        <w:rPr>
          <w:rFonts w:ascii="Garamond" w:hAnsi="Garamond" w:cs="Garamond" w:eastAsia="Garamond"/>
          <w:sz w:val="24"/>
        </w:rPr>
        <w:t xml:space="preserve">Several of improvements have been made to Schematron exports including: </w:t>
      </w:r>
    </w:p>
    <w:p>
      <w:pPr>
        <w:numPr>
          <w:ilvl w:val="0"/>
          <w:numId w:val="94"/>
        </w:numPr>
      </w:pPr>
      <w:r/>
      <w:r>
        <w:rPr>
          <w:rFonts w:ascii="Garamond" w:hAnsi="Garamond" w:cs="Garamond" w:eastAsia="Garamond"/>
          <w:sz w:val="24"/>
        </w:rPr>
        <w:t>Minor performance improvements</w:t>
      </w:r>
    </w:p>
    <w:p>
      <w:pPr>
        <w:numPr>
          <w:ilvl w:val="0"/>
          <w:numId w:val="94"/>
        </w:numPr>
      </w:pPr>
      <w:r/>
      <w:r>
        <w:rPr>
          <w:rFonts w:ascii="Garamond" w:hAnsi="Garamond" w:cs="Garamond" w:eastAsia="Garamond"/>
          <w:sz w:val="24"/>
        </w:rPr>
        <w:t>Single-value bindings within branches are tested now</w:t>
      </w:r>
    </w:p>
    <w:p>
      <w:pPr>
        <w:numPr>
          <w:ilvl w:val="0"/>
          <w:numId w:val="94"/>
        </w:numPr>
      </w:pPr>
      <w:r/>
      <w:r>
        <w:rPr>
          <w:rFonts w:ascii="Garamond" w:hAnsi="Garamond" w:cs="Garamond" w:eastAsia="Garamond"/>
          <w:sz w:val="24"/>
        </w:rPr>
        <w:t>Specialized rule context for templates whose schema doesn't have the typical element used by the template predicate (ex: templateId)</w:t>
      </w:r>
    </w:p>
    <w:p>
      <w:pPr>
        <w:numPr>
          <w:ilvl w:val="0"/>
          <w:numId w:val="94"/>
        </w:numPr>
      </w:pPr>
      <w:r/>
      <w:r>
        <w:rPr>
          <w:rFonts w:ascii="Garamond" w:hAnsi="Garamond" w:cs="Garamond" w:eastAsia="Garamond"/>
          <w:sz w:val="24"/>
        </w:rPr>
        <w:t>Manual Schematron is exported for primitive constraints SHALL constraints that are a child of a MAY constraint</w:t>
      </w:r>
    </w:p>
    <w:p>
      <w:pPr>
        <w:pStyle w:val="5"/>
      </w:pPr>
      <w:r>
        <w:rPr>
          <w:rFonts w:ascii="Garamond" w:hAnsi="Garamond" w:cs="Garamond" w:eastAsia="Garamond"/>
          <w:sz w:val="24"/>
        </w:rPr>
        <w:t>Developer Improvements</w:t>
      </w:r>
    </w:p>
    <w:p>
      <w:r>
        <w:rPr>
          <w:rFonts w:ascii="Garamond" w:hAnsi="Garamond" w:cs="Garamond" w:eastAsia="Garamond"/>
          <w:sz w:val="24"/>
        </w:rPr>
        <w:t>Several improvements have been made to make it easier for developers to work on Trifolia, including:</w:t>
      </w:r>
    </w:p>
    <w:p>
      <w:pPr>
        <w:numPr>
          <w:ilvl w:val="0"/>
          <w:numId w:val="94"/>
        </w:numPr>
      </w:pPr>
      <w:r/>
      <w:r>
        <w:rPr>
          <w:rFonts w:ascii="Garamond" w:hAnsi="Garamond" w:cs="Garamond" w:eastAsia="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cs="Garamond" w:eastAsia="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Versioning implementation guide does not copy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Save does not display error when another template exists with same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Branch within a branch produces incorrect Schematron rule context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to MS. Word - "Save As Default" not working</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Display errors in user-friendly way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Templates to MS Word - Save as Default not saving unchecked templates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Binding does not delete once set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incorrectly allows itself as implied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Schematron: Primitive SHALLs with manual Schematron are not exported when the parent is MAY</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Element with single-value binding within a branch does not test single-value</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Schematron US Realm addr/name etc. templates need manual search and replace contexts in the Schematron file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Support multiple identifiers for value sets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Easier to add permissions to an implementation guide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Import fixed[x] and pattern[x] from FHIR StructureDefinition resources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zip package to be downloaded including both Schematron and Vocabulary XML</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31"/>
      <w:bookmarkEnd w:id="87"/>
      <w:r>
        <w:rPr>
          <w:rFonts w:ascii="Tahoma" w:hAnsi="Tahoma" w:cs="Tahoma" w:eastAsia="Tahoma"/>
          <w:b/>
          <w:sz w:val="26"/>
          <w:color w:val="4F81BD"/>
        </w:rPr>
        <w:t>Version 4.3.1</w:t>
      </w:r>
      <w:r/>
    </w:p>
    <w:p>
      <w:pPr>
        <w:pStyle w:val="4"/>
      </w:pPr>
      <w:r>
        <w:rPr>
          <w:rFonts w:ascii="Garamond" w:hAnsi="Garamond" w:cs="Garamond" w:eastAsia="Garamond"/>
        </w:rPr>
        <w:t>Version 4.3.1</w:t>
      </w:r>
    </w:p>
    <w:p>
      <w:pPr>
        <w:spacing w:after="120"/>
      </w:pPr>
      <w:r>
        <w:rPr>
          <w:rFonts w:ascii="Garamond" w:hAnsi="Garamond" w:cs="Garamond" w:eastAsia="Garamond"/>
          <w:sz w:val="24"/>
        </w:rPr>
        <w:t>Released on Friday, Jan 14, 2017</w:t>
      </w:r>
    </w:p>
    <w:p>
      <w:pPr>
        <w:pStyle w:val="5"/>
      </w:pPr>
      <w:r>
        <w:rPr>
          <w:rFonts w:ascii="Garamond" w:hAnsi="Garamond" w:cs="Garamond" w:eastAsia="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30"/>
      <w:bookmarkEnd w:id="88"/>
      <w:r>
        <w:rPr>
          <w:rFonts w:ascii="Tahoma" w:hAnsi="Tahoma" w:cs="Tahoma" w:eastAsia="Tahoma"/>
          <w:b/>
          <w:sz w:val="26"/>
          <w:color w:val="4F81BD"/>
        </w:rPr>
        <w:t>Version 4.3.0</w:t>
      </w:r>
      <w:r/>
    </w:p>
    <w:p>
      <w:pPr>
        <w:pStyle w:val="4"/>
      </w:pPr>
      <w:r>
        <w:rPr>
          <w:rFonts w:ascii="Garamond" w:hAnsi="Garamond" w:cs="Garamond" w:eastAsia="Garamond"/>
        </w:rPr>
        <w:t>Version 4.3.0</w:t>
      </w:r>
    </w:p>
    <w:p>
      <w:pPr>
        <w:spacing w:after="120"/>
      </w:pPr>
      <w:r>
        <w:rPr>
          <w:rFonts w:ascii="Garamond" w:hAnsi="Garamond" w:cs="Garamond" w:eastAsia="Garamond"/>
          <w:sz w:val="24"/>
        </w:rPr>
        <w:t>Released on Friday, Dec 2, 2016</w:t>
      </w:r>
    </w:p>
    <w:p>
      <w:pPr>
        <w:pStyle w:val="5"/>
      </w:pPr>
      <w:r>
        <w:rPr>
          <w:rFonts w:ascii="Garamond" w:hAnsi="Garamond" w:cs="Garamond" w:eastAsia="Garamond"/>
          <w:sz w:val="24"/>
        </w:rPr>
        <w:t>Schema Choice Support</w:t>
      </w:r>
    </w:p>
    <w:p>
      <w:r>
        <w:rPr>
          <w:rFonts w:ascii="Garamond" w:hAnsi="Garamond" w:cs="Garamond" w:eastAsia="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cs="Garamond" w:eastAsia="Garamond"/>
          <w:sz w:val="24"/>
        </w:rPr>
        <w:t>Narrative generation is modified so that it is clear that only one option may be used at a time. For example:</w:t>
      </w:r>
    </w:p>
    <w:p>
      <w:pPr>
        <w:numPr>
          <w:ilvl w:val="0"/>
          <w:numId w:val="95"/>
        </w:numPr>
      </w:pPr>
      <w:r/>
      <w:r>
        <w:rPr>
          <w:rFonts w:ascii="Garamond" w:hAnsi="Garamond" w:cs="Garamond" w:eastAsia="Garamond"/>
          <w:sz w:val="24"/>
        </w:rPr>
        <w:t>SHALL contain 1..1 effective[x], where effective[x] is one of:</w:t>
      </w:r>
    </w:p>
    <w:p>
      <w:pPr>
        <w:numPr>
          <w:ilvl w:val="1"/>
          <w:numId w:val="95"/>
        </w:numPr>
      </w:pPr>
      <w:r/>
      <w:r>
        <w:rPr>
          <w:rFonts w:ascii="Garamond" w:hAnsi="Garamond" w:cs="Garamond" w:eastAsia="Garamond"/>
          <w:sz w:val="24"/>
        </w:rPr>
        <w:t>effectiveDateTime</w:t>
      </w:r>
    </w:p>
    <w:p>
      <w:pPr>
        <w:numPr>
          <w:ilvl w:val="1"/>
          <w:numId w:val="95"/>
        </w:numPr>
      </w:pPr>
      <w:r/>
      <w:r>
        <w:rPr>
          <w:rFonts w:ascii="Garamond" w:hAnsi="Garamond" w:cs="Garamond" w:eastAsia="Garamond"/>
          <w:sz w:val="24"/>
        </w:rPr>
        <w:t>or effectivePeriod</w:t>
      </w:r>
    </w:p>
    <w:p>
      <w:r>
        <w:rPr>
          <w:rFonts w:ascii="Garamond" w:hAnsi="Garamond" w:cs="Garamond" w:eastAsia="Garamond"/>
          <w:sz w:val="24"/>
        </w:rPr>
        <w:t/>
      </w:r>
    </w:p>
    <w:p>
      <w:r>
        <w:rPr>
          <w:rFonts w:ascii="Garamond" w:hAnsi="Garamond" w:cs="Garamond" w:eastAsia="Garamond"/>
          <w:sz w:val="24"/>
        </w:rPr>
        <w:t>Note: The schematron generation engine has not been updated yet to handle schema choices. This will be done in a future (most likely the next) release.</w:t>
      </w:r>
    </w:p>
    <w:p>
      <w:pPr>
        <w:pStyle w:val="5"/>
      </w:pPr>
      <w:r>
        <w:rPr>
          <w:rFonts w:ascii="Garamond" w:hAnsi="Garamond" w:cs="Garamond" w:eastAsia="Garamond"/>
          <w:sz w:val="24"/>
        </w:rPr>
        <w:t>FHIR Build Package</w:t>
      </w:r>
    </w:p>
    <w:p>
      <w:r>
        <w:rPr>
          <w:rFonts w:ascii="Garamond" w:hAnsi="Garamond" w:cs="Garamond" w:eastAsia="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cs="Garamond" w:eastAsia="Garamond"/>
          <w:sz w:val="24"/>
        </w:rPr>
        <w:t>Template/Profile samples are added to the control file</w:t>
      </w:r>
    </w:p>
    <w:p>
      <w:pPr>
        <w:numPr>
          <w:ilvl w:val="0"/>
          <w:numId w:val="95"/>
        </w:numPr>
      </w:pPr>
      <w:r/>
      <w:r>
        <w:rPr>
          <w:rFonts w:ascii="Garamond" w:hAnsi="Garamond" w:cs="Garamond" w:eastAsia="Garamond"/>
          <w:sz w:val="24"/>
        </w:rPr>
        <w:t>"sct-edition" property is added to the control file, and defaulted to the US edition</w:t>
      </w:r>
    </w:p>
    <w:p>
      <w:pPr>
        <w:numPr>
          <w:ilvl w:val="0"/>
          <w:numId w:val="95"/>
        </w:numPr>
      </w:pPr>
      <w:r/>
      <w:r>
        <w:rPr>
          <w:rFonts w:ascii="Garamond" w:hAnsi="Garamond" w:cs="Garamond" w:eastAsia="Garamond"/>
          <w:sz w:val="24"/>
        </w:rPr>
        <w:t>The url for the ImplementationGuide resource includes the base identifier</w:t>
      </w:r>
    </w:p>
    <w:p>
      <w:pPr>
        <w:numPr>
          <w:ilvl w:val="0"/>
          <w:numId w:val="95"/>
        </w:numPr>
      </w:pPr>
      <w:r/>
      <w:r>
        <w:rPr>
          <w:rFonts w:ascii="Garamond" w:hAnsi="Garamond" w:cs="Garamond" w:eastAsia="Garamond"/>
          <w:sz w:val="24"/>
        </w:rPr>
        <w:t>Invalid UTF-8 characters are automatically removed from the description</w:t>
      </w:r>
    </w:p>
    <w:p>
      <w:pPr>
        <w:numPr>
          <w:ilvl w:val="0"/>
          <w:numId w:val="95"/>
        </w:numPr>
      </w:pPr>
      <w:r/>
      <w:r>
        <w:rPr>
          <w:rFonts w:ascii="Garamond" w:hAnsi="Garamond" w:cs="Garamond" w:eastAsia="Garamond"/>
          <w:sz w:val="24"/>
        </w:rPr>
        <w:t>The "resources.html" include file is auto-generated by Trifolia, and includes profile descriptions</w:t>
      </w:r>
    </w:p>
    <w:p>
      <w:pPr>
        <w:numPr>
          <w:ilvl w:val="0"/>
          <w:numId w:val="95"/>
        </w:numPr>
      </w:pPr>
      <w:r/>
      <w:r>
        <w:rPr>
          <w:rFonts w:ascii="Garamond" w:hAnsi="Garamond" w:cs="Garamond" w:eastAsia="Garamond"/>
          <w:sz w:val="24"/>
        </w:rPr>
        <w:t>StructureDefinition exports are modified to support schema choices</w:t>
      </w:r>
    </w:p>
    <w:p>
      <w:pPr>
        <w:numPr>
          <w:ilvl w:val="0"/>
          <w:numId w:val="95"/>
        </w:numPr>
      </w:pPr>
      <w:r/>
      <w:r>
        <w:rPr>
          <w:rFonts w:ascii="Garamond" w:hAnsi="Garamond" w:cs="Garamond" w:eastAsia="Garamond"/>
          <w:sz w:val="24"/>
        </w:rPr>
        <w:t>The fhir-net-api is updated based on the ft-connectathon2017 branch which includes the latest updates</w:t>
      </w:r>
    </w:p>
    <w:p>
      <w:pPr>
        <w:numPr>
          <w:ilvl w:val="1"/>
          <w:numId w:val="95"/>
        </w:numPr>
      </w:pPr>
      <w:r/>
      <w:r>
        <w:rPr>
          <w:rFonts w:ascii="Garamond" w:hAnsi="Garamond" w:cs="Garamond" w:eastAsia="Garamond"/>
          <w:sz w:val="24"/>
        </w:rPr>
        <w:t>As a result of this, the FHIR REST API (/api/FHRI3/) has been updated to support CapabilityStatement instead of Conformance</w:t>
      </w:r>
    </w:p>
    <w:p>
      <w:pPr>
        <w:pStyle w:val="5"/>
      </w:pPr>
      <w:r>
        <w:t>Development Log</w:t>
      </w:r>
    </w:p>
    <w:tbl>
      <w:tblPr>
        <w:tblW w:w="7515" w:type="dxa"/>
        <w:tblLayout w:type="fixed"/>
        <w:tblCellMar>
          <w:top w:w="0" w:type="dxa"/>
          <w:left w:w="105" w:type="dxa"/>
          <w:bottom w:w="0" w:type="dxa"/>
          <w:right w:w="105" w:type="dxa"/>
        </w:tblCellMar>
        <w:tblInd w:w="15" w:type="dxa"/>
      </w:tblPr>
      <w:tblGrid>
        <w:gridCol w:w="1650"/>
        <w:gridCol w:w="5805"/>
      </w:tblGrid>
      <w:tr>
        <w:trPr>
          <w:trHeight w:val="270" w:hRule="atLeast"/>
        </w:trPr>
        <w:tc>
          <w:tcPr>
            <w:tcW w:w="165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0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UI changes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Narrative generation updates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implementation guide files in Native XML export/import</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FHIR Resource Instances in Web-based IG</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Trifolla FHIR Build: Review/resolve errors in IG Publisher for Trifolia export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2x"/>
      <w:bookmarkEnd w:id="89"/>
      <w:r>
        <w:rPr>
          <w:rFonts w:ascii="Tahoma" w:hAnsi="Tahoma" w:cs="Tahoma" w:eastAsia="Tahoma"/>
          <w:b/>
          <w:sz w:val="26"/>
          <w:color w:val="4F81BD"/>
        </w:rPr>
        <w:t>Version 4.2.x</w:t>
      </w:r>
      <w:r/>
    </w:p>
    <w:p>
      <w:pPr>
        <w:pStyle w:val="4"/>
      </w:pPr>
      <w:r>
        <w:rPr>
          <w:rFonts w:ascii="Garamond" w:hAnsi="Garamond" w:cs="Garamond" w:eastAsia="Garamond"/>
        </w:rPr>
        <w:t>Version 4.2.1 and 4.2.2</w:t>
      </w:r>
    </w:p>
    <w:p>
      <w:pPr>
        <w:spacing w:after="120"/>
      </w:pPr>
      <w:r>
        <w:rPr>
          <w:rFonts w:ascii="Garamond" w:hAnsi="Garamond" w:cs="Garamond" w:eastAsia="Garamond"/>
          <w:sz w:val="24"/>
        </w:rPr>
        <w:t>Released on Wednesday, Nov 16, 2016</w:t>
      </w:r>
    </w:p>
    <w:p>
      <w:pPr>
        <w:pStyle w:val="5"/>
      </w:pPr>
      <w:r>
        <w:rPr>
          <w:rFonts w:ascii="Garamond" w:hAnsi="Garamond" w:cs="Garamond" w:eastAsia="Garamond"/>
          <w:sz w:val="24"/>
        </w:rPr>
        <w:t>Home page update</w:t>
      </w:r>
    </w:p>
    <w:p>
      <w:r>
        <w:rPr>
          <w:rFonts w:ascii="Garamond" w:hAnsi="Garamond" w:cs="Garamond" w:eastAsia="Garamond"/>
          <w:sz w:val="24"/>
        </w:rPr>
        <w:t>The home page of Trifolia always shows the latest changes regardless of whether or not a user is logged in.</w:t>
      </w:r>
    </w:p>
    <w:p>
      <w:pPr>
        <w:pStyle w:val="5"/>
      </w:pPr>
      <w:r>
        <w:rPr>
          <w:rFonts w:ascii="Garamond" w:hAnsi="Garamond" w:cs="Garamond" w:eastAsia="Garamond"/>
          <w:sz w:val="24"/>
        </w:rPr>
        <w:t>Support Methods</w:t>
      </w:r>
    </w:p>
    <w:p>
      <w:r>
        <w:rPr>
          <w:rFonts w:ascii="Garamond" w:hAnsi="Garamond" w:cs="Garamond" w:eastAsia="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cs="Garamond" w:eastAsia="Garamond"/>
          <w:sz w:val="24"/>
        </w:rPr>
        <w:t>Bug Fixes</w:t>
      </w:r>
    </w:p>
    <w:p>
      <w:r>
        <w:rPr>
          <w:rFonts w:ascii="Garamond" w:hAnsi="Garamond" w:cs="Garamond" w:eastAsia="Garamond"/>
          <w:sz w:val="24"/>
        </w:rPr>
        <w:t>These two releases are primarily focused on critical bug fixes that were blocking users from editing certain templates/profiles and implementation guides.</w:t>
      </w:r>
    </w:p>
    <w:p>
      <w:pPr>
        <w:pStyle w:val="5"/>
      </w:pPr>
      <w:r>
        <w:t>Development Log</w:t>
      </w:r>
    </w:p>
    <w:tbl>
      <w:tblPr>
        <w:tblW w:w="7530" w:type="dxa"/>
        <w:tblLayout w:type="fixed"/>
        <w:tblCellMar>
          <w:top w:w="0" w:type="dxa"/>
          <w:left w:w="105" w:type="dxa"/>
          <w:bottom w:w="0" w:type="dxa"/>
          <w:right w:w="105" w:type="dxa"/>
        </w:tblCellMar>
        <w:tblInd w:w="15" w:type="dxa"/>
      </w:tblPr>
      <w:tblGrid>
        <w:gridCol w:w="1155"/>
        <w:gridCol w:w="1170"/>
        <w:gridCol w:w="5130"/>
      </w:tblGrid>
      <w:tr>
        <w:trPr>
          <w:trHeight w:val="270" w:hRule="atLeast"/>
        </w:trPr>
        <w:tc>
          <w:tcPr>
            <w:tcW w:w="115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117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Version</w:t>
            </w:r>
          </w:p>
        </w:tc>
        <w:tc>
          <w:tcPr>
            <w:tcW w:w="513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FHIR Build Package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HQMF R2 based implementation guide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relationships showing incorrect data</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Allow admin to set support method (JIRA vs. Email vs. URL redirect) for individual users</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identifier for implementation guides can't always be unique</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 causes templateId to change to be invalid</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Editor: Intermittent "An Error Occurred" message</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20"/>
      <w:bookmarkEnd w:id="90"/>
      <w:r>
        <w:rPr>
          <w:rFonts w:ascii="Tahoma" w:hAnsi="Tahoma" w:cs="Tahoma" w:eastAsia="Tahoma"/>
          <w:b/>
          <w:sz w:val="26"/>
          <w:color w:val="4F81BD"/>
        </w:rPr>
        <w:t>Version 4.2.0</w:t>
      </w:r>
      <w:r/>
    </w:p>
    <w:p>
      <w:pPr>
        <w:pStyle w:val="4"/>
      </w:pPr>
      <w:r>
        <w:rPr>
          <w:rFonts w:ascii="Garamond" w:hAnsi="Garamond" w:cs="Garamond" w:eastAsia="Garamond"/>
        </w:rPr>
        <w:t>Version 4.2.0</w:t>
      </w:r>
    </w:p>
    <w:p>
      <w:pPr>
        <w:spacing w:after="120"/>
      </w:pPr>
      <w:r>
        <w:rPr>
          <w:rFonts w:ascii="Garamond" w:hAnsi="Garamond" w:cs="Garamond" w:eastAsia="Garamond"/>
          <w:sz w:val="24"/>
        </w:rPr>
        <w:t>Released on Wednesday, Oct  5, 2016</w:t>
      </w:r>
    </w:p>
    <w:p>
      <w:pPr>
        <w:pStyle w:val="5"/>
      </w:pPr>
      <w:r>
        <w:rPr>
          <w:rFonts w:ascii="Garamond" w:hAnsi="Garamond" w:cs="Garamond" w:eastAsia="Garamond"/>
        </w:rPr>
        <w:t>Open-Source Authentication</w:t>
      </w:r>
    </w:p>
    <w:p>
      <w:r>
        <w:rPr>
          <w:rFonts w:ascii="Garamond" w:hAnsi="Garamond" w:cs="Garamond" w:eastAsia="Garamond"/>
          <w:sz w:val="24"/>
          <w:color w:val="190000"/>
        </w:rPr>
        <w:t xml:space="preserve">The existing Active Directory and custom HL7 authentication has been replaced with a generic authentication method (OAuth 2.0). </w:t>
      </w:r>
      <w:r>
        <w:rPr>
          <w:rFonts w:ascii="Garamond" w:hAnsi="Garamond" w:cs="Garamond" w:eastAsia="Garamond"/>
          <w:b/>
          <w:sz w:val="24"/>
          <w:color w:val="190000"/>
        </w:rPr>
        <w:t>OAuth</w:t>
      </w:r>
      <w:r>
        <w:rPr>
          <w:rFonts w:ascii="Garamond" w:hAnsi="Garamond" w:cs="Garamond" w:eastAsia="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cs="Garamond" w:eastAsia="Garamond"/>
          <w:sz w:val="24"/>
          <w:color w:val="190000"/>
        </w:rPr>
        <w:t/>
      </w:r>
    </w:p>
    <w:p>
      <w:r>
        <w:rPr>
          <w:rFonts w:ascii="Garamond" w:hAnsi="Garamond" w:cs="Garamond" w:eastAsia="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cs="Garamond" w:eastAsia="Garamond"/>
          <w:sz w:val="24"/>
          <w:color w:val="190000"/>
        </w:rPr>
        <w:t/>
      </w:r>
    </w:p>
    <w:p>
      <w:r>
        <w:rPr>
          <w:rFonts w:ascii="Garamond" w:hAnsi="Garamond" w:cs="Garamond" w:eastAsia="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cs="Garamond" w:eastAsia="Garamond"/>
          <w:i/>
          <w:sz w:val="24"/>
          <w:color w:val="190000"/>
        </w:rPr>
        <w:t xml:space="preserve">may </w:t>
      </w:r>
      <w:r>
        <w:rPr>
          <w:rFonts w:ascii="Garamond" w:hAnsi="Garamond" w:cs="Garamond" w:eastAsia="Garamond"/>
          <w:sz w:val="24"/>
          <w:color w:val="190000"/>
        </w:rPr>
        <w:t>support linking these multiple authentication methods to a single account.</w:t>
      </w:r>
    </w:p>
    <w:p>
      <w:pPr>
        <w:pStyle w:val="5"/>
      </w:pPr>
      <w:r/>
      <w:r>
        <w:rPr>
          <w:rFonts w:ascii="Garamond" w:hAnsi="Garamond" w:cs="Garamond" w:eastAsia="Garamond"/>
        </w:rPr>
        <w:t>Trifolia open source Github support request</w:t>
      </w:r>
    </w:p>
    <w:p>
      <w:r>
        <w:rPr>
          <w:rFonts w:ascii="Garamond" w:hAnsi="Garamond" w:cs="Garamond" w:eastAsia="Garamond"/>
          <w:sz w:val="24"/>
        </w:rPr>
        <w:t>Three options are now available for support requests, that are configurable</w:t>
      </w:r>
    </w:p>
    <w:p>
      <w:r>
        <w:rPr>
          <w:rFonts w:ascii="Garamond" w:hAnsi="Garamond" w:cs="Garamond" w:eastAsia="Garamond"/>
          <w:sz w:val="24"/>
        </w:rPr>
        <w:t/>
      </w:r>
    </w:p>
    <w:p>
      <w:pPr>
        <w:numPr>
          <w:ilvl w:val="0"/>
          <w:numId w:val="96"/>
        </w:numPr>
      </w:pPr>
      <w:r/>
      <w:r>
        <w:rPr>
          <w:rFonts w:ascii="Garamond" w:hAnsi="Garamond" w:cs="Garamond" w:eastAsia="Garamond"/>
          <w:sz w:val="24"/>
        </w:rPr>
        <w:t xml:space="preserve">    JIRA, when JIRA is configured and enabled</w:t>
      </w:r>
    </w:p>
    <w:p>
      <w:pPr>
        <w:numPr>
          <w:ilvl w:val="0"/>
          <w:numId w:val="96"/>
        </w:numPr>
      </w:pPr>
      <w:r/>
      <w:r>
        <w:rPr>
          <w:rFonts w:ascii="Garamond" w:hAnsi="Garamond" w:cs="Garamond" w:eastAsia="Garamond"/>
          <w:sz w:val="24"/>
        </w:rPr>
        <w:t xml:space="preserve">    Email, when a support email address is specified</w:t>
      </w:r>
    </w:p>
    <w:p>
      <w:pPr>
        <w:numPr>
          <w:ilvl w:val="0"/>
          <w:numId w:val="96"/>
        </w:numPr>
      </w:pPr>
      <w:r/>
      <w:r>
        <w:rPr>
          <w:rFonts w:ascii="Garamond" w:hAnsi="Garamond" w:cs="Garamond" w:eastAsia="Garamond"/>
          <w:sz w:val="24"/>
        </w:rPr>
        <w:t xml:space="preserve">    If a support request is initiated in Trifolia, but JIRA is not configured and enabled, and a support e-mail address is not configured, a redirect URL will</w:t>
      </w:r>
    </w:p>
    <w:p>
      <w:r>
        <w:rPr>
          <w:rFonts w:ascii="Garamond" w:hAnsi="Garamond" w:cs="Garamond" w:eastAsia="Garamond"/>
          <w:sz w:val="24"/>
        </w:rPr>
        <w:t xml:space="preserve">          be opened in a separate window to allow users to log a ticket in GitHub.</w:t>
      </w:r>
    </w:p>
    <w:p>
      <w:r>
        <w:rPr>
          <w:rFonts w:ascii="Garamond" w:hAnsi="Garamond" w:cs="Garamond" w:eastAsia="Garamond"/>
          <w:sz w:val="24"/>
        </w:rPr>
        <w:t/>
      </w:r>
    </w:p>
    <w:p>
      <w:r>
        <w:rPr>
          <w:rFonts w:ascii="Garamond" w:hAnsi="Garamond" w:cs="Garamond" w:eastAsia="Garamond"/>
          <w:sz w:val="24"/>
        </w:rPr>
        <w:t>Lantana's installation of Trifolia (</w:t>
      </w:r>
      <w:hyperlink r:id="hrId15" target="_blank">
        <w:r>
          <w:rPr>
            <w:rStyle w:val="c13"/>
            <w:rFonts w:ascii="garamond" w:hAnsi="garamond" w:cs="garamond" w:eastAsia="garamond"/>
            <w:sz w:val="24"/>
          </w:rPr>
          <w:t>https://trifolia.lantanagroup.com</w:t>
        </w:r>
      </w:hyperlink>
      <w:r>
        <w:rPr>
          <w:rFonts w:ascii="Garamond" w:hAnsi="Garamond" w:cs="Garamond" w:eastAsia="Garamond"/>
          <w:sz w:val="24"/>
        </w:rPr>
        <w:t xml:space="preserve">) re-directs all users to the </w:t>
      </w:r>
      <w:hyperlink r:id="hrId16" target="_blank">
        <w:r>
          <w:rPr>
            <w:rStyle w:val="c13"/>
            <w:rFonts w:ascii="garamond" w:hAnsi="garamond" w:cs="garamond" w:eastAsia="garamond"/>
            <w:sz w:val="24"/>
          </w:rPr>
          <w:t>Github Trifolia repository's issues page</w:t>
        </w:r>
      </w:hyperlink>
      <w:r>
        <w:rPr>
          <w:rFonts w:ascii="Garamond" w:hAnsi="Garamond" w:cs="Garamond" w:eastAsia="Garamond"/>
          <w:sz w:val="24"/>
        </w:rPr>
        <w:t>.</w:t>
      </w:r>
    </w:p>
    <w:p>
      <w:pPr>
        <w:pStyle w:val="5"/>
      </w:pPr>
      <w:r>
        <w:rPr>
          <w:rFonts w:ascii="Garamond" w:hAnsi="Garamond" w:cs="Garamond" w:eastAsia="Garamond"/>
        </w:rPr>
        <w:t>Remove association between User and Organization</w:t>
      </w:r>
    </w:p>
    <w:p>
      <w:r/>
      <w:r>
        <w:rPr>
          <w:rFonts w:ascii="Garamond" w:hAnsi="Garamond" w:cs="Garamond" w:eastAsia="Garamond"/>
          <w:sz w:val="24"/>
        </w:rPr>
        <w:t>Users and groups are not organization-specific; they are now managed individually. Each user can have their own groups that they can assign members to. Any user can request to join any group.</w:t>
      </w:r>
    </w:p>
    <w:p>
      <w:r/>
      <w:r>
        <w:rPr>
          <w:rFonts w:ascii="Garamond" w:hAnsi="Garamond" w:cs="Garamond" w:eastAsia="Garamond"/>
          <w:sz w:val="24"/>
        </w:rPr>
        <w:t/>
      </w:r>
    </w:p>
    <w:p>
      <w:r/>
      <w:r>
        <w:rPr>
          <w:rFonts w:ascii="Garamond" w:hAnsi="Garamond" w:cs="Garamond" w:eastAsia="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cs="Garamond" w:eastAsia="Garamond"/>
        </w:rPr>
        <w:t>Group disclaimers</w:t>
      </w:r>
    </w:p>
    <w:p>
      <w:r>
        <w:rPr>
          <w:rFonts w:ascii="Garamond" w:hAnsi="Garamond" w:cs="Garamond" w:eastAsia="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cs="Garamond" w:eastAsia="Garamond"/>
        </w:rPr>
        <w:t>Identifier/Base identifier field for Implementation Guides</w:t>
      </w:r>
    </w:p>
    <w:p>
      <w:r>
        <w:rPr>
          <w:rFonts w:ascii="Garamond" w:hAnsi="Garamond" w:cs="Garamond" w:eastAsia="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cs="Garamond" w:eastAsia="Garamond"/>
        </w:rPr>
        <w:t>FHIR data type</w:t>
      </w:r>
    </w:p>
    <w:p>
      <w:r>
        <w:rPr>
          <w:rFonts w:ascii="Garamond" w:hAnsi="Garamond" w:cs="Garamond" w:eastAsia="Garamond"/>
          <w:sz w:val="24"/>
        </w:rPr>
        <w:t>The MS Word and web-based Implementation Guide exports will now include a column for the "Data Type" of the constraint in the "Constraints Overview" tables.</w:t>
      </w:r>
    </w:p>
    <w:p>
      <w:pPr>
        <w:pStyle w:val="5"/>
      </w:pPr>
      <w:r>
        <w:rPr>
          <w:rFonts w:ascii="Garamond" w:hAnsi="Garamond" w:cs="Garamond" w:eastAsia="Garamond"/>
          <w:sz w:val="24"/>
        </w:rPr>
        <w:t>FHIR build export</w:t>
      </w:r>
    </w:p>
    <w:p>
      <w:r>
        <w:rPr>
          <w:rFonts w:ascii="Garamond" w:hAnsi="Garamond" w:cs="Garamond" w:eastAsia="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515" w:type="dxa"/>
        <w:tblLayout w:type="fixed"/>
        <w:tblCellMar>
          <w:top w:w="0" w:type="dxa"/>
          <w:left w:w="105" w:type="dxa"/>
          <w:bottom w:w="0" w:type="dxa"/>
          <w:right w:w="105" w:type="dxa"/>
        </w:tblCellMar>
        <w:tblInd w:w="15" w:type="dxa"/>
      </w:tblPr>
      <w:tblGrid>
        <w:gridCol w:w="1560"/>
        <w:gridCol w:w="5895"/>
      </w:tblGrid>
      <w:tr>
        <w:trPr>
          <w:trHeight w:val="270" w:hRule="atLeast"/>
        </w:trPr>
        <w:tc>
          <w:tcPr>
            <w:tcW w:w="156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9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Add field to IG for "Identifier /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Use OAuth2 to authenticate users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Show Group Disclaimers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Create a migration path for user account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Removed association between User and Organization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Generate FHIR build/export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the FHIR data-type in IG exports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Default new FHIR profiles to use IG's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Redirect Trifolia Support Requests to Trifolia Open Source GitHub</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Cannot download Web-IG for C-CDA on FHIR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410"/>
      <w:bookmarkEnd w:id="91"/>
      <w:r>
        <w:rPr>
          <w:rFonts w:ascii="Tahoma" w:hAnsi="Tahoma" w:cs="Tahoma" w:eastAsia="Tahoma"/>
          <w:b/>
          <w:sz w:val="26"/>
          <w:color w:val="4F81BD"/>
        </w:rPr>
        <w:t>Version 4.1.0</w:t>
      </w:r>
      <w:r/>
    </w:p>
    <w:p>
      <w:pPr>
        <w:pStyle w:val="4"/>
      </w:pPr>
      <w:r>
        <w:t>Version 4.1.0</w:t>
      </w:r>
    </w:p>
    <w:p>
      <w:pPr>
        <w:spacing w:after="120"/>
      </w:pPr>
      <w:r>
        <w:rPr>
          <w:rFonts w:ascii="Garamond" w:hAnsi="Garamond" w:cs="Garamond" w:eastAsia="Garamond"/>
          <w:sz w:val="24"/>
        </w:rPr>
        <w:t>Released on Thursday, Sept 8, 2016</w:t>
      </w:r>
    </w:p>
    <w:p>
      <w:pPr>
        <w:pStyle w:val="5"/>
      </w:pPr>
      <w:r>
        <w:t>FHIR STU3 Updates</w:t>
      </w:r>
    </w:p>
    <w:p>
      <w:pPr>
        <w:widowControl/>
        <w:spacing w:after="120"/>
      </w:pPr>
      <w:r>
        <w:rPr>
          <w:rFonts w:ascii="Garamond" w:hAnsi="Garamond" w:cs="Garamond" w:eastAsia="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cs="Garamond" w:eastAsia="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Always specify context and contextType for StructureDefinition exports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Full URL is needed for value set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definition must have a full URL</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Terminology: Problem Type - vocabulary export does not include LOINC and SNOMED codes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MS Word Export is not formatting constraint overview tables properly.</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Unspecified error removing constraints with a comment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Make sure failed support requests, show failed to the user</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400"/>
      <w:bookmarkEnd w:id="92"/>
      <w:r>
        <w:rPr>
          <w:rFonts w:ascii="Tahoma" w:hAnsi="Tahoma" w:cs="Tahoma" w:eastAsia="Tahoma"/>
          <w:b/>
          <w:sz w:val="26"/>
          <w:color w:val="4F81BD"/>
        </w:rPr>
        <w:t>Version 4.0.0</w:t>
      </w:r>
      <w:r/>
    </w:p>
    <w:p>
      <w:pPr>
        <w:pStyle w:val="4"/>
      </w:pPr>
      <w:r>
        <w:t>Version 4.0.0</w:t>
      </w:r>
    </w:p>
    <w:p>
      <w:pPr>
        <w:spacing w:after="120"/>
      </w:pPr>
      <w:r>
        <w:rPr>
          <w:rFonts w:ascii="Garamond" w:hAnsi="Garamond" w:cs="Garamond" w:eastAsia="Garamond"/>
          <w:sz w:val="24"/>
        </w:rPr>
        <w:t>Released on Thursday, Aug 4, 2016</w:t>
      </w:r>
    </w:p>
    <w:p>
      <w:pPr>
        <w:pStyle w:val="5"/>
      </w:pPr>
      <w:r>
        <w:t>Open-Source Release</w:t>
      </w:r>
    </w:p>
    <w:p>
      <w:pPr>
        <w:spacing w:after="120"/>
      </w:pPr>
      <w:r>
        <w:rPr>
          <w:rFonts w:ascii="Garamond" w:hAnsi="Garamond" w:cs="Garamond" w:eastAsia="Garamond"/>
          <w:sz w:val="24"/>
        </w:rPr>
        <w:t>Trifolia’s source code is available to the open-source community via a Github repository (</w:t>
      </w:r>
      <w:hyperlink r:id="hrId17">
        <w:r>
          <w:rPr>
            <w:rStyle w:val="c13"/>
            <w:rFonts w:ascii="garamond" w:hAnsi="garamond" w:cs="garamond" w:eastAsia="garamond"/>
            <w:sz w:val="24"/>
          </w:rPr>
          <w:t>https://github.com/lantanagroup/trifolia</w:t>
        </w:r>
      </w:hyperlink>
      <w:r>
        <w:rPr>
          <w:rStyle w:val="c13"/>
          <w:rFonts w:ascii="Garamond" w:hAnsi="Garamond" w:cs="Garamond" w:eastAsia="Garamond"/>
          <w:sz w:val="24"/>
        </w:rPr>
        <w:t>)</w:t>
      </w:r>
      <w:r>
        <w:rPr>
          <w:rFonts w:ascii="Garamond" w:hAnsi="Garamond" w:cs="Garamond" w:eastAsia="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cs="Garamond" w:eastAsia="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cs="Garamond" w:eastAsia="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cs="Garamond" w:eastAsia="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Provide method of importing data into Trifolia</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Database installation scripts for 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FHIR STU3 Support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Use non-google captcha for validating humanity during login </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Fix issues with FHIR exports found from testing</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Improvement </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Change exported publish statuses in MS Word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Support for FHIR “must support” and “is modifier” flags on constraints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Versioning an IG does not copy the Web IG Volume 1 HTML and/or Sections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StructureDefinition not valid against latest FHIR schema</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300"/>
      <w:bookmarkEnd w:id="93"/>
      <w:r>
        <w:rPr>
          <w:rFonts w:ascii="Tahoma" w:hAnsi="Tahoma" w:cs="Tahoma" w:eastAsia="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tcPr>
            <w:tcW w:w="1800" w:type="dxa"/>
          </w:tcPr>
          <w:p>
            <w:r>
              <w:rPr>
                <w:rFonts w:ascii="Calibri" w:hAnsi="Calibri" w:cs="Calibri" w:eastAsia="Calibri"/>
                <w:b/>
                <w:sz w:val="22"/>
                <w:color w:val="000000"/>
              </w:rPr>
              <w:t>Issue Type</w:t>
            </w:r>
          </w:p>
        </w:tc>
        <w:tc>
          <w:tcPr>
            <w:tcW w:w="1575" w:type="dxa"/>
          </w:tcPr>
          <w:p>
            <w:r>
              <w:rPr>
                <w:rFonts w:ascii="Calibri" w:hAnsi="Calibri" w:cs="Calibri" w:eastAsia="Calibri"/>
                <w:b/>
                <w:sz w:val="22"/>
                <w:color w:val="000000"/>
              </w:rPr>
              <w:t>Key</w:t>
            </w:r>
          </w:p>
        </w:tc>
        <w:tc>
          <w:tcPr>
            <w:tcW w:w="9570" w:type="dxa"/>
          </w:tcPr>
          <w:p>
            <w:r>
              <w:rPr>
                <w:rFonts w:ascii="Calibri" w:hAnsi="Calibri" w:cs="Calibri" w:eastAsia="Calibri"/>
                <w:b/>
                <w:sz w:val="22"/>
                <w:color w:val="000000"/>
              </w:rPr>
              <w:t>Summary</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TRIF-921</w:t>
            </w:r>
          </w:p>
        </w:tc>
        <w:tc>
          <w:tcPr>
            <w:tcW w:w="9570" w:type="dxa"/>
          </w:tcPr>
          <w:p>
            <w:r>
              <w:rPr>
                <w:rFonts w:ascii="Calibri" w:hAnsi="Calibri" w:cs="Calibri" w:eastAsia="Calibri"/>
                <w:sz w:val="22"/>
                <w:color w:val="000000"/>
              </w:rPr>
              <w:t>Allow FHIR extensions on template meta-data</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TRIF-916</w:t>
            </w:r>
          </w:p>
        </w:tc>
        <w:tc>
          <w:tcPr>
            <w:tcW w:w="9570" w:type="dxa"/>
          </w:tcPr>
          <w:p>
            <w:r>
              <w:rPr>
                <w:rFonts w:ascii="Calibri" w:hAnsi="Calibri" w:cs="Calibri" w:eastAsia="Calibri"/>
                <w:sz w:val="22"/>
                <w:color w:val="000000"/>
              </w:rPr>
              <w:t>Add Captcha to Login screen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TRIF-794</w:t>
            </w:r>
          </w:p>
        </w:tc>
        <w:tc>
          <w:tcPr>
            <w:tcW w:w="9570" w:type="dxa"/>
          </w:tcPr>
          <w:p>
            <w:r>
              <w:rPr>
                <w:rFonts w:ascii="Calibri" w:hAnsi="Calibri" w:cs="Calibri" w:eastAsia="Calibri"/>
                <w:sz w:val="22"/>
                <w:color w:val="000000"/>
              </w:rPr>
              <w:t>New Version of template - copy example from previous version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TRIF-909</w:t>
            </w:r>
          </w:p>
        </w:tc>
        <w:tc>
          <w:tcPr>
            <w:tcW w:w="9570" w:type="dxa"/>
          </w:tcPr>
          <w:p>
            <w:r>
              <w:rPr>
                <w:rFonts w:ascii="Calibri" w:hAnsi="Calibri" w:cs="Calibri" w:eastAsia="Calibri"/>
                <w:sz w:val="22"/>
                <w:color w:val="000000"/>
              </w:rPr>
              <w:t>Remove closed template rules from Trifolia Schematron generation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TRIF-984</w:t>
            </w:r>
          </w:p>
        </w:tc>
        <w:tc>
          <w:tcPr>
            <w:tcW w:w="9570" w:type="dxa"/>
          </w:tcPr>
          <w:p>
            <w:r>
              <w:rPr>
                <w:rFonts w:ascii="Calibri" w:hAnsi="Calibri" w:cs="Calibri" w:eastAsia="Calibri"/>
                <w:sz w:val="22"/>
                <w:color w:val="000000"/>
              </w:rPr>
              <w:t>Drop-down in constraint editor for FHIR extensions</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TRIF-981</w:t>
            </w:r>
          </w:p>
        </w:tc>
        <w:tc>
          <w:tcPr>
            <w:tcW w:w="9570" w:type="dxa"/>
          </w:tcPr>
          <w:p>
            <w:r>
              <w:rPr>
                <w:rFonts w:ascii="Calibri" w:hAnsi="Calibri" w:cs="Calibri" w:eastAsia="Calibri"/>
                <w:sz w:val="22"/>
                <w:color w:val="000000"/>
              </w:rPr>
              <w:t>Create interface to test REST API</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TRIF-978</w:t>
            </w:r>
          </w:p>
        </w:tc>
        <w:tc>
          <w:tcPr>
            <w:tcW w:w="9570" w:type="dxa"/>
          </w:tcPr>
          <w:p>
            <w:r>
              <w:rPr>
                <w:rFonts w:ascii="Calibri" w:hAnsi="Calibri" w:cs="Calibri" w:eastAsia="Calibri"/>
                <w:sz w:val="22"/>
                <w:color w:val="000000"/>
              </w:rPr>
              <w:t>Show template/profile relationships when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TRIF-976</w:t>
            </w:r>
          </w:p>
        </w:tc>
        <w:tc>
          <w:tcPr>
            <w:tcW w:w="9570" w:type="dxa"/>
          </w:tcPr>
          <w:p>
            <w:r>
              <w:rPr>
                <w:rFonts w:ascii="Calibri" w:hAnsi="Calibri" w:cs="Calibri" w:eastAsia="Calibri"/>
                <w:sz w:val="22"/>
                <w:color w:val="000000"/>
              </w:rPr>
              <w:t>Create a separate screen for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TRIF-977</w:t>
            </w:r>
          </w:p>
        </w:tc>
        <w:tc>
          <w:tcPr>
            <w:tcW w:w="9570" w:type="dxa"/>
          </w:tcPr>
          <w:p>
            <w:r>
              <w:rPr>
                <w:rFonts w:ascii="Calibri" w:hAnsi="Calibri" w:cs="Calibri" w:eastAsia="Calibri"/>
                <w:sz w:val="22"/>
                <w:color w:val="000000"/>
              </w:rPr>
              <w:t>Allow users to initiate terminology searches with &lt;enter&gt; key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TRIF-964</w:t>
            </w:r>
          </w:p>
        </w:tc>
        <w:tc>
          <w:tcPr>
            <w:tcW w:w="9570" w:type="dxa"/>
          </w:tcPr>
          <w:p>
            <w:r>
              <w:rPr>
                <w:rFonts w:ascii="Calibri" w:hAnsi="Calibri" w:cs="Calibri" w:eastAsia="Calibri"/>
                <w:sz w:val="22"/>
                <w:color w:val="000000"/>
              </w:rPr>
              <w:t>Add export settings options to define the default behavior for missing primitive custom Schematron</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TRIF-967</w:t>
            </w:r>
          </w:p>
        </w:tc>
        <w:tc>
          <w:tcPr>
            <w:tcW w:w="9570" w:type="dxa"/>
          </w:tcPr>
          <w:p>
            <w:r>
              <w:rPr>
                <w:rFonts w:ascii="Calibri" w:hAnsi="Calibri" w:cs="Calibri" w:eastAsia="Calibri"/>
                <w:sz w:val="22"/>
                <w:color w:val="000000"/>
              </w:rPr>
              <w:t>Change "Templates" to "Templates/Profiles" globally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TRIF-962</w:t>
            </w:r>
          </w:p>
        </w:tc>
        <w:tc>
          <w:tcPr>
            <w:tcW w:w="9570" w:type="dxa"/>
          </w:tcPr>
          <w:p>
            <w:r>
              <w:rPr>
                <w:rFonts w:ascii="Calibri" w:hAnsi="Calibri" w:cs="Calibri" w:eastAsia="Calibri"/>
                <w:sz w:val="22"/>
                <w:color w:val="000000"/>
              </w:rPr>
              <w:t>Use slice and descriminator when the IG type is FHIR</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TRIF-979</w:t>
            </w:r>
          </w:p>
        </w:tc>
        <w:tc>
          <w:tcPr>
            <w:tcW w:w="9570" w:type="dxa"/>
          </w:tcPr>
          <w:p>
            <w:r>
              <w:rPr>
                <w:rFonts w:ascii="Calibri" w:hAnsi="Calibri" w:cs="Calibri" w:eastAsia="Calibri"/>
                <w:sz w:val="22"/>
                <w:color w:val="000000"/>
              </w:rPr>
              <w:t>cda prefix being used by export of Schematron for hqmf implementation guide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TRIF-968</w:t>
            </w:r>
          </w:p>
        </w:tc>
        <w:tc>
          <w:tcPr>
            <w:tcW w:w="9570" w:type="dxa"/>
          </w:tcPr>
          <w:p>
            <w:r>
              <w:rPr>
                <w:rFonts w:ascii="Calibri" w:hAnsi="Calibri" w:cs="Calibri" w:eastAsia="Calibri"/>
                <w:sz w:val="22"/>
                <w:color w:val="000000"/>
              </w:rPr>
              <w:t>Move generates error for unowned FHIR profiles</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TRIF-915</w:t>
            </w:r>
          </w:p>
        </w:tc>
        <w:tc>
          <w:tcPr>
            <w:tcW w:w="9570" w:type="dxa"/>
          </w:tcPr>
          <w:p>
            <w:r>
              <w:rPr>
                <w:rFonts w:ascii="Calibri" w:hAnsi="Calibri" w:cs="Calibri" w:eastAsia="Calibri"/>
                <w:sz w:val="22"/>
                <w:color w:val="000000"/>
              </w:rPr>
              <w:t>Cardinalities no longer allow custom ranges e.g., [1..4]</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TRIF-969</w:t>
            </w:r>
          </w:p>
        </w:tc>
        <w:tc>
          <w:tcPr>
            <w:tcW w:w="9570" w:type="dxa"/>
          </w:tcPr>
          <w:p>
            <w:r>
              <w:rPr>
                <w:rFonts w:ascii="Calibri" w:hAnsi="Calibri" w:cs="Calibri" w:eastAsia="Calibri"/>
                <w:sz w:val="22"/>
                <w:color w:val="000000"/>
              </w:rPr>
              <w:t>Value set - active status and date appear not to be working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TRIF-951</w:t>
            </w:r>
          </w:p>
        </w:tc>
        <w:tc>
          <w:tcPr>
            <w:tcW w:w="9570" w:type="dxa"/>
          </w:tcPr>
          <w:p>
            <w:r>
              <w:rPr>
                <w:rFonts w:ascii="Calibri" w:hAnsi="Calibri" w:cs="Calibri" w:eastAsia="Calibri"/>
                <w:sz w:val="22"/>
                <w:color w:val="000000"/>
              </w:rPr>
              <w:t>Statically bound valueSet not appearing in list of value sets on export screen</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TRIF-895</w:t>
            </w:r>
          </w:p>
        </w:tc>
        <w:tc>
          <w:tcPr>
            <w:tcW w:w="9570" w:type="dxa"/>
          </w:tcPr>
          <w:p>
            <w:r>
              <w:rPr>
                <w:rFonts w:ascii="Calibri" w:hAnsi="Calibri" w:cs="Calibri" w:eastAsia="Calibri"/>
                <w:sz w:val="22"/>
                <w:color w:val="000000"/>
              </w:rPr>
              <w:t>Schematron Generation Branch Rules Issue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TRIF-953</w:t>
            </w:r>
          </w:p>
        </w:tc>
        <w:tc>
          <w:tcPr>
            <w:tcW w:w="9570" w:type="dxa"/>
          </w:tcPr>
          <w:p>
            <w:r>
              <w:rPr>
                <w:rFonts w:ascii="Calibri" w:hAnsi="Calibri" w:cs="Calibri" w:eastAsia="Calibri"/>
                <w:sz w:val="22"/>
                <w:color w:val="000000"/>
              </w:rPr>
              <w:t>Template will not load for editing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TRIF-826</w:t>
            </w:r>
          </w:p>
        </w:tc>
        <w:tc>
          <w:tcPr>
            <w:tcW w:w="9570" w:type="dxa"/>
          </w:tcPr>
          <w:p>
            <w:r>
              <w:rPr>
                <w:rFonts w:ascii="Calibri" w:hAnsi="Calibri" w:cs="Calibri" w:eastAsia="Calibri"/>
                <w:sz w:val="22"/>
                <w:color w:val="000000"/>
              </w:rPr>
              <w:t>HQMF Schematron contexts are completely wrong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TRIF-894</w:t>
            </w:r>
          </w:p>
        </w:tc>
        <w:tc>
          <w:tcPr>
            <w:tcW w:w="9570" w:type="dxa"/>
          </w:tcPr>
          <w:p>
            <w:r>
              <w:rPr>
                <w:rFonts w:ascii="Calibri" w:hAnsi="Calibri" w:cs="Calibri" w:eastAsia="Calibri"/>
                <w:sz w:val="22"/>
                <w:color w:val="000000"/>
              </w:rPr>
              <w:t>Invalid Schematron being generated for new extensions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90"/>
      <w:bookmarkEnd w:id="94"/>
      <w:r>
        <w:rPr>
          <w:rFonts w:ascii="Tahoma" w:hAnsi="Tahoma" w:cs="Tahoma" w:eastAsia="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r>
              <w:t>TRIF-902</w:t>
            </w:r>
          </w:p>
        </w:tc>
        <w:tc>
          <w:tcPr>
            <w:tcW w:w="5955" w:type="dxa"/>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TRIF-890</w:t>
            </w:r>
          </w:p>
        </w:tc>
        <w:tc>
          <w:tcPr>
            <w:tcW w:w="5955" w:type="dxa"/>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W w:w="1500" w:type="dxa"/>
            <w:tcBorders>
              <w:left w:val="single" w:sz="6" w:color="2D6670"/>
              <w:top w:val="single" w:sz="6" w:color="2D6670"/>
              <w:right w:val="single" w:sz="6" w:color="2D6670"/>
              <w:bottom w:val="single" w:sz="6" w:color="2D6670"/>
            </w:tcBorders>
          </w:tcPr>
          <w:p>
            <w:r>
              <w:t>TRIF-888</w:t>
            </w:r>
          </w:p>
        </w:tc>
        <w:tc>
          <w:tcPr>
            <w:tcW w:w="5955" w:type="dxa"/>
            <w:tcBorders>
              <w:left w:val="single" w:sz="6" w:color="2D6670"/>
              <w:top w:val="single" w:sz="6" w:color="2D6670"/>
              <w:right w:val="single" w:sz="6" w:color="2D6670"/>
              <w:bottom w:val="single" w:sz="6" w:color="2D6670"/>
            </w:tcBorders>
          </w:tcPr>
          <w:p>
            <w:r>
              <w:t>Collapsible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TRIF-887</w:t>
            </w:r>
          </w:p>
        </w:tc>
        <w:tc>
          <w:tcPr>
            <w:tcW w:w="5955" w:type="dxa"/>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TRIF-886</w:t>
            </w:r>
          </w:p>
        </w:tc>
        <w:tc>
          <w:tcPr>
            <w:tcW w:w="5955" w:type="dxa"/>
            <w:tcBorders>
              <w:left w:val="single" w:sz="6" w:color="2D6670"/>
              <w:top w:val="single" w:sz="6" w:color="2D6670"/>
              <w:right w:val="single" w:sz="6" w:color="2D6670"/>
              <w:bottom w:val="single" w:sz="6" w:color="2D6670"/>
            </w:tcBorders>
          </w:tcPr>
          <w:p>
            <w:r>
              <w:t>Web-based IG Searching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TRIF-885</w:t>
            </w:r>
          </w:p>
        </w:tc>
        <w:tc>
          <w:tcPr>
            <w:tcW w:w="5955" w:type="dxa"/>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TRIF-884</w:t>
            </w:r>
          </w:p>
        </w:tc>
        <w:tc>
          <w:tcPr>
            <w:tcW w:w="5955" w:type="dxa"/>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TRIF-883</w:t>
            </w:r>
          </w:p>
        </w:tc>
        <w:tc>
          <w:tcPr>
            <w:tcW w:w="5955" w:type="dxa"/>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TRIF-882</w:t>
            </w:r>
          </w:p>
        </w:tc>
        <w:tc>
          <w:tcPr>
            <w:tcW w:w="5955" w:type="dxa"/>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TRIF-881</w:t>
            </w:r>
          </w:p>
        </w:tc>
        <w:tc>
          <w:tcPr>
            <w:tcW w:w="5955" w:type="dxa"/>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TRIF-880</w:t>
            </w:r>
          </w:p>
        </w:tc>
        <w:tc>
          <w:tcPr>
            <w:tcW w:w="5955" w:type="dxa"/>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TRIF-879</w:t>
            </w:r>
          </w:p>
        </w:tc>
        <w:tc>
          <w:tcPr>
            <w:tcW w:w="5955" w:type="dxa"/>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70"/>
      <w:bookmarkEnd w:id="95"/>
      <w:r>
        <w:rPr>
          <w:rFonts w:ascii="Tahoma" w:hAnsi="Tahoma" w:cs="Tahoma" w:eastAsia="Tahoma"/>
          <w:b/>
          <w:sz w:val="26"/>
          <w:color w:val="4F81BD"/>
        </w:rPr>
        <w:t>Version 2.17.0</w:t>
      </w:r>
      <w:r/>
    </w:p>
    <w:p>
      <w:pPr>
        <w:spacing w:after="120"/>
      </w:pPr>
      <w:r>
        <w:rPr>
          <w:rFonts w:ascii="Garamond" w:hAnsi="Garamond" w:cs="Garamond" w:eastAsia="Garamond"/>
          <w:sz w:val="24"/>
        </w:rPr>
        <w:t xml:space="preserve">Released on Thursday, Feb 19, 2015 </w:t>
      </w:r>
    </w:p>
    <w:p>
      <w:pPr>
        <w:pStyle w:val="4"/>
      </w:pPr>
      <w:r>
        <w:t>Requesting Permissions</w:t>
      </w:r>
    </w:p>
    <w:p>
      <w:pPr>
        <w:spacing w:after="120"/>
      </w:pPr>
      <w:r>
        <w:rPr>
          <w:rFonts w:ascii="Garamond" w:hAnsi="Garamond" w:cs="Garamond" w:eastAsia="Garamond"/>
          <w:sz w:val="24"/>
        </w:rPr>
        <w:t xml:space="preserve">Editing permission is controlled by the settings of each implementation guide (IG). In earlier versions, it was not obvious when a user did </w:t>
      </w:r>
      <w:r>
        <w:rPr>
          <w:rFonts w:ascii="Garamond" w:hAnsi="Garamond" w:cs="Garamond" w:eastAsia="Garamond"/>
          <w:i/>
          <w:sz w:val="24"/>
        </w:rPr>
        <w:t>not</w:t>
      </w:r>
      <w:r>
        <w:rPr>
          <w:rFonts w:ascii="Garamond" w:hAnsi="Garamond" w:cs="Garamond" w:eastAsia="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cs="Garamond" w:eastAsia="Garamond"/>
          <w:sz w:val="24"/>
        </w:rPr>
        <w:t>IG settings control whether or not the guide is listed as available for access through “Allow Access Control” in the Edit Implementation Guide window.</w:t>
      </w:r>
      <w:r>
        <w:rPr>
          <w:rFonts w:ascii="Garamond" w:hAnsi="Garamond" w:cs="Garamond" w:eastAsia="Garamond"/>
          <w:i/>
          <w:sz w:val="24"/>
        </w:rPr>
        <w:t xml:space="preserve"> </w:t>
      </w:r>
      <w:r>
        <w:rPr>
          <w:rFonts w:ascii="Garamond" w:hAnsi="Garamond" w:cs="Garamond" w:eastAsia="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cs="Garamond" w:eastAsia="Garamond"/>
          <w:i/>
          <w:sz w:val="24"/>
        </w:rPr>
        <w:t xml:space="preserve">Note: IGs only show up on the “Request Access” window if an “Access Manager” is defined </w:t>
      </w:r>
      <w:r>
        <w:rPr>
          <w:rFonts w:ascii="Garamond" w:hAnsi="Garamond" w:cs="Garamond" w:eastAsia="Garamond"/>
          <w:b/>
          <w:i/>
          <w:sz w:val="24"/>
        </w:rPr>
        <w:t>and</w:t>
      </w:r>
      <w:r>
        <w:rPr>
          <w:rFonts w:ascii="Garamond" w:hAnsi="Garamond" w:cs="Garamond" w:eastAsia="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cs="Garamond" w:eastAsia="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cs="Garamond" w:eastAsia="Garamond"/>
          <w:i/>
          <w:sz w:val="24"/>
        </w:rPr>
        <w:t xml:space="preserve">new </w:t>
      </w:r>
      <w:r>
        <w:rPr>
          <w:rFonts w:ascii="Garamond" w:hAnsi="Garamond" w:cs="Garamond" w:eastAsia="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cs="Garamond" w:eastAsia="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cs="Garamond" w:eastAsia="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cs="Garamond" w:eastAsia="Garamond"/>
          <w:i/>
          <w:sz w:val="24"/>
        </w:rPr>
        <w:t>Note: This option is only available to template authors that have “edit” permission on the selected IG.</w:t>
      </w:r>
      <w:r>
        <w:rPr>
          <w:rFonts w:ascii="Garamond" w:hAnsi="Garamond" w:cs="Garamond" w:eastAsia="Garamond"/>
          <w:sz w:val="24"/>
        </w:rPr>
        <w:t xml:space="preserve"> </w:t>
      </w:r>
      <w:r>
        <w:rPr>
          <w:rFonts w:ascii="Garamond" w:hAnsi="Garamond" w:cs="Garamond" w:eastAsia="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cs="Garamond" w:eastAsia="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cs="Garamond" w:eastAsia="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Empty CodeSystem element appearing in XML export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Template editor's datatype validation should be ignored for FHIR templates</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sets exported with ellipses even when there are no more active values in the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Editing code systems should not allow duplicate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Code system identifiers should be treated similarly to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 identifiers are not required to be unique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Treat value set identifiers the same as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Schematron should include disclaimer</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Export IG: Allow override of default number of printed out values in a value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Copy Template - have the implied template come up in the metadata fields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Notify users when they are given permissions to an implementation guide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Allow authors to "request access" to implementation guides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Add "Implies" type to "Relationships" tab on Template Viewer</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Select a Value Set dialog has a link for "more results"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Default settings for MS Word Export on IG</w:t>
            </w:r>
          </w:p>
        </w:tc>
      </w:tr>
    </w:tbl>
    <w:p>
      <w:pPr>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60"/>
      <w:bookmarkEnd w:id="96"/>
      <w:r>
        <w:rPr>
          <w:rFonts w:ascii="Tahoma" w:hAnsi="Tahoma" w:cs="Tahoma" w:eastAsia="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50"/>
      <w:bookmarkEnd w:id="97"/>
      <w:r>
        <w:rPr>
          <w:rFonts w:ascii="Tahoma" w:hAnsi="Tahoma" w:cs="Tahoma" w:eastAsia="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Option to export Notes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MS Export footer and title page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Create a new field that has the "display" name of the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Document/Section level tables - add templates to "Fixed Value" column (&amp; maybe change name)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Drop-down on View IG to select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 value sets create as appendix default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plugin interfaces in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interfaces for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Improved navigability of "View Implementation Guide" and "View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Warn user when leaving publish settings without saving changes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Make the description text boxes of IG Template Type Descriptions larger</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binding date for valueset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template oid in addition to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value set oid instead of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Version without new template oid</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Sample Generation w/ Data</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Automatically refresh client-side javascript files after release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General</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edit description or source URL for value 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Terminology: Description and URL fields missing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Allows the creation of members with duplicate user names.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Viewer - Exception appearing when Versioning an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Deletion - Error appearing when removing a Versioned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Constraint Editor - can't add value set to a primitive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Editor - Exception appearing when user clicks "Move"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FHIR - Templates Identifiers with plain “http” and “https” based URIs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Move Template - Server error in '/' Application.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Inferred templates radio not working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Browse Terminology - Complete : Yes/No -appears to be opposite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add sdtc:dischargeDispositionCode to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constraint order not appearing the same in Editor and Viewer for pre-existing templates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40"/>
      <w:bookmarkEnd w:id="98"/>
      <w:r>
        <w:rPr>
          <w:rFonts w:ascii="Tahoma" w:hAnsi="Tahoma" w:cs="Tahoma" w:eastAsia="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500"/>
        <w:gridCol w:w="7620"/>
      </w:tblGrid>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9" w:name="_topic_Version2120"/>
      <w:bookmarkEnd w:id="99"/>
      <w:r>
        <w:rPr>
          <w:rFonts w:ascii="Tahoma" w:hAnsi="Tahoma" w:cs="Tahoma" w:eastAsia="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95" w:type="dxa"/>
        <w:tblLayout w:type="fixed"/>
        <w:tblCellMar>
          <w:top w:w="0" w:type="dxa"/>
          <w:left w:w="105" w:type="dxa"/>
          <w:bottom w:w="0" w:type="dxa"/>
          <w:right w:w="105" w:type="dxa"/>
        </w:tblCellMar>
        <w:tblInd w:w="-105" w:type="dxa"/>
      </w:tblPr>
      <w:tblGrid>
        <w:gridCol w:w="1410"/>
        <w:gridCol w:w="6525"/>
      </w:tblGrid>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Table Caption Limit</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Context table</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Valueset table changes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Styles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Figures</w:t>
            </w:r>
          </w:p>
        </w:tc>
      </w:tr>
      <w:tr>
        <w:trPr>
          <w:trHeight w:val="285" w:hRule="atLeast"/>
        </w:trPr>
        <w:tc>
          <w:tcPr>
            <w:tcW w:w="1410" w:type="dxa"/>
            <w:tcBorders>
              <w:left w:val="single" w:sz="6" w:color="000000"/>
              <w:top w:val="single" w:sz="6" w:color="000000"/>
              <w:right w:val="single" w:sz="6" w:color="000000"/>
              <w:bottom w:val="single" w:sz="6" w:color="000000"/>
            </w:tcBorders>
          </w:tcPr>
          <w:p>
            <w:r>
              <w:t>Defect</w:t>
            </w:r>
          </w:p>
        </w:tc>
        <w:tc>
          <w:tcPr>
            <w:tcW w:w="6525" w:type="dxa"/>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0" w:name="_topic_Version2100"/>
      <w:bookmarkEnd w:id="100"/>
      <w:r>
        <w:rPr>
          <w:rFonts w:ascii="Tahoma" w:hAnsi="Tahoma" w:cs="Tahoma" w:eastAsia="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745" w:type="dxa"/>
        <w:tblLayout w:type="fixed"/>
        <w:tblCellMar>
          <w:top w:w="0" w:type="dxa"/>
          <w:left w:w="105" w:type="dxa"/>
          <w:bottom w:w="0" w:type="dxa"/>
          <w:right w:w="105" w:type="dxa"/>
        </w:tblCellMar>
        <w:tblInd w:w="-15" w:type="dxa"/>
      </w:tblPr>
      <w:tblGrid>
        <w:gridCol w:w="1710"/>
        <w:gridCol w:w="1200"/>
        <w:gridCol w:w="5760"/>
      </w:tblGrid>
      <w:tr>
        <w:trPr>
          <w:trHeight w:val="285" w:hRule="atLeast"/>
        </w:trPr>
        <w:tc>
          <w:tcPr>
            <w:tcW w:w="1710" w:type="dxa"/>
            <w:tcBorders>
              <w:left w:val="single" w:sz="6" w:color="000000"/>
              <w:top w:val="single" w:sz="6" w:color="000000"/>
              <w:right w:val="single" w:sz="6" w:color="000000"/>
              <w:bottom w:val="single" w:sz="6" w:color="000000"/>
            </w:tcBorders>
          </w:tcPr>
          <w:p>
            <w:r>
              <w:rPr>
                <w:color w:val="000000"/>
              </w:rPr>
              <w:t>Improvement</w:t>
            </w:r>
          </w:p>
        </w:tc>
        <w:tc>
          <w:tcPr>
            <w:tcW w:w="1200" w:type="dxa"/>
            <w:tcBorders>
              <w:left w:val="nil"/>
              <w:top w:val="single" w:sz="6" w:color="000000"/>
              <w:right w:val="single" w:sz="6" w:color="000000"/>
              <w:bottom w:val="single" w:sz="6" w:color="000000"/>
            </w:tcBorders>
          </w:tcPr>
          <w:p>
            <w:hyperlink r:id="hrId18">
              <w:r>
                <w:rPr>
                  <w:rFonts w:ascii="Calibri" w:hAnsi="Calibri" w:cs="Calibri" w:eastAsia="Calibri"/>
                  <w:u w:val="single"/>
                  <w:color w:val="0000FF"/>
                </w:rPr>
                <w:t>TRIF-607</w:t>
              </w:r>
            </w:hyperlink>
          </w:p>
        </w:tc>
        <w:tc>
          <w:tcPr>
            <w:tcW w:w="5760" w:type="dxa"/>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19">
              <w:r>
                <w:rPr>
                  <w:rFonts w:ascii="Calibri" w:hAnsi="Calibri" w:cs="Calibri" w:eastAsia="Calibri"/>
                  <w:u w:val="single"/>
                  <w:color w:val="0000FF"/>
                </w:rPr>
                <w:t>TRIF-594</w:t>
              </w:r>
            </w:hyperlink>
          </w:p>
        </w:tc>
        <w:tc>
          <w:tcPr>
            <w:tcW w:w="5760" w:type="dxa"/>
            <w:tcBorders>
              <w:left w:val="nil"/>
              <w:top w:val="nil"/>
              <w:right w:val="single" w:sz="6" w:color="auto"/>
              <w:bottom w:val="single" w:sz="6" w:color="auto"/>
            </w:tcBorders>
          </w:tcPr>
          <w:p>
            <w:r>
              <w:rPr>
                <w:color w:val="000000"/>
              </w:rPr>
              <w:t>UI Validating Publish Info</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0">
              <w:r>
                <w:rPr>
                  <w:rFonts w:ascii="Calibri" w:hAnsi="Calibri" w:cs="Calibri" w:eastAsia="Calibri"/>
                  <w:u w:val="single"/>
                  <w:color w:val="0000FF"/>
                </w:rPr>
                <w:t>TRIF-588</w:t>
              </w:r>
            </w:hyperlink>
          </w:p>
        </w:tc>
        <w:tc>
          <w:tcPr>
            <w:tcW w:w="5760" w:type="dxa"/>
            <w:tcBorders>
              <w:left w:val="nil"/>
              <w:top w:val="nil"/>
              <w:right w:val="single" w:sz="6" w:color="auto"/>
              <w:bottom w:val="single" w:sz="6" w:color="auto"/>
            </w:tcBorders>
          </w:tcPr>
          <w:p>
            <w:r>
              <w:rPr>
                <w:color w:val="000000"/>
              </w:rPr>
              <w:t>Consistent approach to end-user messaging</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1">
              <w:r>
                <w:rPr>
                  <w:rFonts w:ascii="Calibri" w:hAnsi="Calibri" w:cs="Calibri" w:eastAsia="Calibri"/>
                  <w:u w:val="single"/>
                  <w:color w:val="0000FF"/>
                </w:rPr>
                <w:t>TRIF-81</w:t>
              </w:r>
            </w:hyperlink>
          </w:p>
        </w:tc>
        <w:tc>
          <w:tcPr>
            <w:tcW w:w="5760" w:type="dxa"/>
            <w:tcBorders>
              <w:left w:val="nil"/>
              <w:top w:val="nil"/>
              <w:right w:val="single" w:sz="6" w:color="auto"/>
              <w:bottom w:val="single" w:sz="6" w:color="auto"/>
            </w:tcBorders>
          </w:tcPr>
          <w:p>
            <w:r>
              <w:rPr>
                <w:color w:val="000000"/>
              </w:rPr>
              <w:t>Action Confirmations/Messages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2">
              <w:r>
                <w:rPr>
                  <w:rFonts w:ascii="Calibri" w:hAnsi="Calibri" w:cs="Calibri" w:eastAsia="Calibri"/>
                  <w:u w:val="single"/>
                  <w:color w:val="0000FF"/>
                </w:rPr>
                <w:t>TRIF-599</w:t>
              </w:r>
            </w:hyperlink>
          </w:p>
        </w:tc>
        <w:tc>
          <w:tcPr>
            <w:tcW w:w="5760" w:type="dxa"/>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3">
              <w:r>
                <w:rPr>
                  <w:rFonts w:ascii="Calibri" w:hAnsi="Calibri" w:cs="Calibri" w:eastAsia="Calibri"/>
                  <w:u w:val="single"/>
                  <w:color w:val="0000FF"/>
                </w:rPr>
                <w:t>TRIF-598</w:t>
              </w:r>
            </w:hyperlink>
          </w:p>
        </w:tc>
        <w:tc>
          <w:tcPr>
            <w:tcW w:w="5760" w:type="dxa"/>
            <w:tcBorders>
              <w:left w:val="nil"/>
              <w:top w:val="nil"/>
              <w:right w:val="single" w:sz="6" w:color="auto"/>
              <w:bottom w:val="single" w:sz="6" w:color="auto"/>
            </w:tcBorders>
          </w:tcPr>
          <w:p>
            <w:r>
              <w:rPr>
                <w:color w:val="000000"/>
              </w:rPr>
              <w:t>IG File Management</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4">
              <w:r>
                <w:rPr>
                  <w:rFonts w:ascii="Calibri" w:hAnsi="Calibri" w:cs="Calibri" w:eastAsia="Calibri"/>
                  <w:u w:val="single"/>
                  <w:color w:val="0000FF"/>
                </w:rPr>
                <w:t>TRIF-591</w:t>
              </w:r>
            </w:hyperlink>
          </w:p>
        </w:tc>
        <w:tc>
          <w:tcPr>
            <w:tcW w:w="5760" w:type="dxa"/>
            <w:tcBorders>
              <w:left w:val="nil"/>
              <w:top w:val="nil"/>
              <w:right w:val="single" w:sz="6" w:color="auto"/>
              <w:bottom w:val="single" w:sz="6" w:color="auto"/>
            </w:tcBorders>
          </w:tcPr>
          <w:p>
            <w:r>
              <w:rPr>
                <w:color w:val="000000"/>
              </w:rPr>
              <w:t>Simplifying Versioning IGs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5">
              <w:r>
                <w:rPr>
                  <w:rFonts w:ascii="Calibri" w:hAnsi="Calibri" w:cs="Calibri" w:eastAsia="Calibri"/>
                  <w:u w:val="single"/>
                  <w:color w:val="0000FF"/>
                </w:rPr>
                <w:t>TRIF-590</w:t>
              </w:r>
            </w:hyperlink>
          </w:p>
        </w:tc>
        <w:tc>
          <w:tcPr>
            <w:tcW w:w="5760" w:type="dxa"/>
            <w:tcBorders>
              <w:left w:val="nil"/>
              <w:top w:val="nil"/>
              <w:right w:val="single" w:sz="6" w:color="auto"/>
              <w:bottom w:val="single" w:sz="6" w:color="auto"/>
            </w:tcBorders>
          </w:tcPr>
          <w:p>
            <w:r>
              <w:rPr>
                <w:color w:val="000000"/>
              </w:rPr>
              <w:t>IG and Template Status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6">
              <w:r>
                <w:rPr>
                  <w:rFonts w:ascii="Calibri" w:hAnsi="Calibri" w:cs="Calibri" w:eastAsia="Calibri"/>
                  <w:u w:val="single"/>
                  <w:color w:val="0000FF"/>
                </w:rPr>
                <w:t>TRIF-589</w:t>
              </w:r>
            </w:hyperlink>
          </w:p>
        </w:tc>
        <w:tc>
          <w:tcPr>
            <w:tcW w:w="5760" w:type="dxa"/>
            <w:tcBorders>
              <w:left w:val="nil"/>
              <w:top w:val="nil"/>
              <w:right w:val="single" w:sz="6" w:color="auto"/>
              <w:bottom w:val="single" w:sz="6" w:color="auto"/>
            </w:tcBorders>
          </w:tcPr>
          <w:p>
            <w:r>
              <w:rPr>
                <w:color w:val="000000"/>
              </w:rPr>
              <w:t>Export templates to XML</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7">
              <w:r>
                <w:rPr>
                  <w:rFonts w:ascii="Calibri" w:hAnsi="Calibri" w:cs="Calibri" w:eastAsia="Calibri"/>
                  <w:u w:val="single"/>
                  <w:color w:val="0000FF"/>
                </w:rPr>
                <w:t>TRIF-570</w:t>
              </w:r>
            </w:hyperlink>
          </w:p>
        </w:tc>
        <w:tc>
          <w:tcPr>
            <w:tcW w:w="5760" w:type="dxa"/>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Garamond">
    <w:charset w:val="00"/>
  </w:font>
  <w:font w:name="Arial">
    <w:charset w:val="00"/>
  </w:font>
  <w:font w:name="Consolas">
    <w:charset w:val="01"/>
  </w:font>
  <w:font w:name="Times New Roman">
    <w:charset w:val="01"/>
  </w:font>
  <w:font w:name="Courier New">
    <w:charset w:val="01"/>
  </w:font>
  <w:font w:name="garamond">
    <w:charset w:val="01"/>
  </w:font>
  <w:font w:name="Century Gothic">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2018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60" w:after="0"/>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