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23.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5.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30.xml" ContentType="application/vnd.openxmlformats-officedocument.wordprocessingml.header+xml"/>
  <Override PartName="/word/header6.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6.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header16.xml" ContentType="application/vnd.openxmlformats-officedocument.wordprocessingml.header+xml"/>
  <Override PartName="/word/header25.xml" ContentType="application/vnd.openxmlformats-officedocument.wordprocessingml.header+xml"/>
  <Override PartName="/word/header21.xml" ContentType="application/vnd.openxmlformats-officedocument.wordprocessingml.header+xml"/>
  <Override PartName="/word/header4.xml" ContentType="application/vnd.openxmlformats-officedocument.wordprocessingml.header+xml"/>
  <Override PartName="/word/footer28.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29.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30.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styles.xml" ContentType="application/vnd.openxmlformats-officedocument.wordprocessingml.styles+xml"/>
  <Override PartName="/word/header18.xml" ContentType="application/vnd.openxmlformats-officedocument.wordprocessingml.header+xml"/>
  <Override PartName="/word/footer20.xml" ContentType="application/vnd.openxmlformats-officedocument.wordprocessingml.footer+xml"/>
  <Override PartName="/word/footer19.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header15.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footer15.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ind w:hanging="0"/>
        <w:jc w:val="center"/>
        <w:rPr/>
      </w:pPr>
      <w:bookmarkStart w:id="0" w:name="_7br6mz8kl3zy"/>
      <w:bookmarkEnd w:id="0"/>
      <w:r>
        <w:rPr/>
        <w:t>Mémoire de fin d’études pour L’obtention du Diplôme Technicien Supérieur en Informatique</w:t>
        <w:br/>
        <w:t>(Base de données)</w:t>
      </w:r>
    </w:p>
    <w:p>
      <w:pPr>
        <w:pStyle w:val="normal1"/>
        <w:jc w:val="center"/>
        <w:rPr/>
      </w:pPr>
      <w:r>
        <w:rPr/>
      </w:r>
    </w:p>
    <w:p>
      <w:pPr>
        <w:pStyle w:val="Title"/>
        <w:jc w:val="start"/>
        <w:rPr/>
      </w:pPr>
      <w:r>
        <w:rPr/>
      </w:r>
      <w:bookmarkStart w:id="1" w:name="_i6bf7hnjn5g5"/>
      <w:bookmarkEnd w:id="1"/>
    </w:p>
    <w:p>
      <w:pPr>
        <w:pStyle w:val="Title"/>
        <w:jc w:val="center"/>
        <w:rPr/>
      </w:pPr>
      <w:bookmarkStart w:id="2" w:name="_9udwu5nhsq42"/>
      <w:bookmarkEnd w:id="2"/>
      <w:r>
        <w:rPr/>
        <w:t>Thème :</w:t>
        <w:br/>
        <w:t>Conception et réalisation d’un système CRM</w:t>
        <w:br/>
        <w:t>(Customer Relationship Management)</w:t>
      </w:r>
    </w:p>
    <w:p>
      <w:pPr>
        <w:pStyle w:val="normal1"/>
        <w:rPr/>
      </w:pPr>
      <w:r>
        <w:rPr/>
      </w:r>
    </w:p>
    <w:p>
      <w:pPr>
        <w:pStyle w:val="normal1"/>
        <w:rPr/>
      </w:pPr>
      <w:r>
        <w:rPr/>
      </w:r>
    </w:p>
    <w:p>
      <w:pPr>
        <w:pStyle w:val="normal1"/>
        <w:rPr/>
      </w:pPr>
      <w:r>
        <w:rPr/>
      </w:r>
    </w:p>
    <w:p>
      <w:pPr>
        <w:pStyle w:val="normal1"/>
        <w:rPr>
          <w:color w:val="0B5394"/>
        </w:rPr>
      </w:pPr>
      <w:r>
        <w:rPr>
          <w:color w:val="0B5394"/>
        </w:rPr>
      </w:r>
    </w:p>
    <w:p>
      <w:pPr>
        <w:pStyle w:val="normal1"/>
        <w:rPr/>
      </w:pPr>
      <w:r>
        <w:rPr/>
      </w:r>
    </w:p>
    <w:p>
      <w:pPr>
        <w:pStyle w:val="normal1"/>
        <w:jc w:val="center"/>
        <w:rPr/>
      </w:pPr>
      <w:r>
        <w:rPr/>
        <w:drawing>
          <wp:inline distT="0" distB="0" distL="0" distR="0">
            <wp:extent cx="2639695" cy="494665"/>
            <wp:effectExtent l="0" t="0" r="0" b="0"/>
            <wp:docPr id="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4.png"/>
                    <pic:cNvPicPr>
                      <a:picLocks noChangeAspect="1" noChangeArrowheads="1"/>
                    </pic:cNvPicPr>
                  </pic:nvPicPr>
                  <pic:blipFill>
                    <a:blip r:embed="rId2"/>
                    <a:stretch>
                      <a:fillRect/>
                    </a:stretch>
                  </pic:blipFill>
                  <pic:spPr bwMode="auto">
                    <a:xfrm>
                      <a:off x="0" y="0"/>
                      <a:ext cx="2639695" cy="494665"/>
                    </a:xfrm>
                    <a:prstGeom prst="rect">
                      <a:avLst/>
                    </a:prstGeom>
                    <a:noFill/>
                  </pic:spPr>
                </pic:pic>
              </a:graphicData>
            </a:graphic>
          </wp:inline>
        </w:drawing>
      </w:r>
    </w:p>
    <w:p>
      <w:pPr>
        <w:pStyle w:val="normal1"/>
        <w:jc w:val="center"/>
        <w:rPr/>
      </w:pPr>
      <w:r>
        <w:rPr/>
      </w:r>
    </w:p>
    <w:tbl>
      <w:tblPr>
        <w:tblStyle w:val="Table1"/>
        <w:tblW w:w="10469" w:type="dxa"/>
        <w:jc w:val="center"/>
        <w:tblInd w:w="0" w:type="dxa"/>
        <w:tblLayout w:type="fixed"/>
        <w:tblCellMar>
          <w:top w:w="100" w:type="dxa"/>
          <w:start w:w="100" w:type="dxa"/>
          <w:bottom w:w="100" w:type="dxa"/>
          <w:end w:w="100" w:type="dxa"/>
        </w:tblCellMar>
        <w:tblLook w:val="0600"/>
      </w:tblPr>
      <w:tblGrid>
        <w:gridCol w:w="5234"/>
        <w:gridCol w:w="5235"/>
      </w:tblGrid>
      <w:tr>
        <w:trPr/>
        <w:tc>
          <w:tcPr>
            <w:tcW w:w="5234" w:type="dxa"/>
            <w:tcBorders/>
            <w:shd w:fill="auto" w:val="clear"/>
          </w:tcPr>
          <w:p>
            <w:pPr>
              <w:pStyle w:val="normal1"/>
              <w:keepNext w:val="false"/>
              <w:keepLines w:val="false"/>
              <w:widowControl w:val="false"/>
              <w:shd w:val="clear" w:fill="auto"/>
              <w:spacing w:lineRule="auto" w:line="240" w:before="0" w:after="0"/>
              <w:ind w:hanging="0" w:start="0" w:end="0"/>
              <w:jc w:val="center"/>
              <w:rPr>
                <w:rFonts w:ascii="Oswald" w:hAnsi="Oswald" w:eastAsia="Oswald" w:cs="Oswald"/>
                <w:color w:val="1155CC"/>
              </w:rPr>
            </w:pPr>
            <w:r>
              <w:rPr>
                <w:rFonts w:eastAsia="Oswald Medium" w:cs="Oswald Medium" w:ascii="Oswald Medium" w:hAnsi="Oswald Medium"/>
              </w:rPr>
              <w:t>Présenté Par:</w:t>
            </w:r>
            <w:r>
              <w:rPr>
                <w:rFonts w:eastAsia="Oswald" w:cs="Oswald" w:ascii="Oswald" w:hAnsi="Oswald"/>
                <w:color w:val="D9D9D9"/>
              </w:rPr>
              <w:t xml:space="preserve"> </w:t>
            </w:r>
            <w:r>
              <w:rPr>
                <w:rFonts w:eastAsia="Oswald" w:cs="Oswald" w:ascii="Oswald" w:hAnsi="Oswald"/>
                <w:color w:val="1155CC"/>
              </w:rPr>
              <w:t>Aimen SASSI</w:t>
            </w:r>
          </w:p>
        </w:tc>
        <w:tc>
          <w:tcPr>
            <w:tcW w:w="5235" w:type="dxa"/>
            <w:tcBorders/>
            <w:shd w:fill="auto" w:val="clear"/>
          </w:tcPr>
          <w:p>
            <w:pPr>
              <w:pStyle w:val="normal1"/>
              <w:keepNext w:val="false"/>
              <w:keepLines w:val="false"/>
              <w:widowControl w:val="false"/>
              <w:shd w:val="clear" w:fill="auto"/>
              <w:spacing w:lineRule="auto" w:line="240" w:before="0" w:after="0"/>
              <w:ind w:hanging="0" w:start="0" w:end="0"/>
              <w:jc w:val="center"/>
              <w:rPr>
                <w:rFonts w:ascii="Oswald" w:hAnsi="Oswald" w:eastAsia="Oswald" w:cs="Oswald"/>
                <w:color w:val="1155CC"/>
              </w:rPr>
            </w:pPr>
            <w:r>
              <w:rPr>
                <w:rFonts w:eastAsia="Oswald Medium" w:cs="Oswald Medium" w:ascii="Oswald Medium" w:hAnsi="Oswald Medium"/>
              </w:rPr>
              <w:t>Encadré Par:</w:t>
            </w:r>
            <w:r>
              <w:rPr>
                <w:rFonts w:eastAsia="Oswald" w:cs="Oswald" w:ascii="Oswald" w:hAnsi="Oswald"/>
              </w:rPr>
              <w:t xml:space="preserve"> </w:t>
            </w:r>
            <w:r>
              <w:rPr>
                <w:rFonts w:eastAsia="Oswald" w:cs="Oswald" w:ascii="Oswald" w:hAnsi="Oswald"/>
                <w:color w:val="1155CC"/>
              </w:rPr>
              <w:t>Mr. Farouk</w:t>
            </w:r>
            <w:r>
              <w:rPr>
                <w:rFonts w:eastAsia="Oswald" w:cs="Oswald" w:ascii="Oswald" w:hAnsi="Oswald"/>
              </w:rPr>
              <w:t xml:space="preserve"> </w:t>
            </w:r>
            <w:r>
              <w:rPr>
                <w:rFonts w:eastAsia="Oswald" w:cs="Oswald" w:ascii="Oswald" w:hAnsi="Oswald"/>
                <w:color w:val="1155CC"/>
              </w:rPr>
              <w:t>BELHOUCINE</w:t>
            </w:r>
          </w:p>
        </w:tc>
      </w:tr>
    </w:tbl>
    <w:p>
      <w:pPr>
        <w:pStyle w:val="normal1"/>
        <w:jc w:val="center"/>
        <w:rPr>
          <w:rFonts w:ascii="Oswald" w:hAnsi="Oswald" w:eastAsia="Oswald" w:cs="Oswald"/>
        </w:rPr>
      </w:pPr>
      <w:r>
        <w:rPr>
          <w:rFonts w:eastAsia="Oswald" w:cs="Oswald" w:ascii="Oswald" w:hAnsi="Oswald"/>
        </w:rPr>
      </w:r>
    </w:p>
    <w:p>
      <w:pPr>
        <w:pStyle w:val="normal1"/>
        <w:ind w:hanging="0"/>
        <w:jc w:val="center"/>
        <w:rPr>
          <w:rFonts w:ascii="Oswald" w:hAnsi="Oswald" w:eastAsia="Oswald" w:cs="Oswald"/>
          <w:color w:val="1155CC"/>
        </w:rPr>
      </w:pPr>
      <w:r>
        <w:rPr>
          <w:rFonts w:eastAsia="Oswald Medium" w:cs="Oswald Medium" w:ascii="Oswald Medium" w:hAnsi="Oswald Medium"/>
        </w:rPr>
        <w:t xml:space="preserve">Promotrice: </w:t>
      </w:r>
      <w:r>
        <w:rPr>
          <w:rFonts w:eastAsia="Oswald" w:cs="Oswald" w:ascii="Oswald" w:hAnsi="Oswald"/>
          <w:color w:val="1155CC"/>
        </w:rPr>
        <w:t>Mme Faiza Allaoua</w:t>
      </w:r>
    </w:p>
    <w:p>
      <w:pPr>
        <w:pStyle w:val="normal1"/>
        <w:jc w:val="center"/>
        <w:rPr>
          <w:rFonts w:ascii="Oswald" w:hAnsi="Oswald" w:eastAsia="Oswald" w:cs="Oswald"/>
        </w:rPr>
      </w:pPr>
      <w:r>
        <w:rPr>
          <w:rFonts w:eastAsia="Oswald" w:cs="Oswald" w:ascii="Oswald" w:hAnsi="Oswald"/>
        </w:rPr>
      </w:r>
    </w:p>
    <w:p>
      <w:pPr>
        <w:pStyle w:val="normal1"/>
        <w:ind w:hanging="0"/>
        <w:jc w:val="center"/>
        <w:rPr/>
      </w:pPr>
      <w:r>
        <w:rPr>
          <w:rFonts w:eastAsia="Oswald Medium" w:cs="Oswald Medium" w:ascii="Oswald Medium" w:hAnsi="Oswald Medium"/>
        </w:rPr>
        <w:t>2024 / 2026</w:t>
      </w:r>
      <w:r>
        <w:br w:type="page"/>
      </w:r>
    </w:p>
    <w:p>
      <w:pPr>
        <w:pStyle w:val="Heading1"/>
        <w:numPr>
          <w:ilvl w:val="0"/>
          <w:numId w:val="0"/>
        </w:numPr>
        <w:spacing w:before="0" w:after="120"/>
        <w:ind w:hanging="0" w:start="0"/>
        <w:rPr/>
      </w:pPr>
      <w:bookmarkStart w:id="3" w:name="__RefHeading___Toc15760_491321560"/>
      <w:bookmarkEnd w:id="3"/>
      <w:r>
        <w:rPr/>
        <w:t>Remerciements</w:t>
      </w:r>
    </w:p>
    <w:p>
      <w:pPr>
        <w:pStyle w:val="normal1"/>
        <w:ind w:firstLine="720"/>
        <w:jc w:val="both"/>
        <w:rPr/>
      </w:pPr>
      <w:r>
        <w:rPr/>
        <w:t>Je tiens tout d'abord à exprimer ma profonde gratitude à l'entreprise ITComp, au sein de laquelle j'ai eu l'opportunité de réaliser ce projet de fin d'études. Je la remercie chaleureusement de m'avoir ouvert ses portes, accueilli avec bienveillance et accompagné dans le développement de mes compétences professionnelles.</w:t>
      </w:r>
    </w:p>
    <w:p>
      <w:pPr>
        <w:pStyle w:val="normal1"/>
        <w:ind w:firstLine="720"/>
        <w:jc w:val="both"/>
        <w:rPr/>
      </w:pPr>
      <w:r>
        <w:rPr/>
        <w:t>J'adresse également mes sincères remerciements à mon institut, INSFPG, qui m'a offert cette opportunité et m'a permis d'acquérir les connaissances nécessaires pour mener ce projet à bien.</w:t>
      </w:r>
    </w:p>
    <w:p>
      <w:pPr>
        <w:pStyle w:val="normal1"/>
        <w:ind w:firstLine="720"/>
        <w:jc w:val="both"/>
        <w:rPr/>
      </w:pPr>
      <w:r>
        <w:rPr/>
        <w:t>Je souhaite adresser une reconnaissance toute particulière à mon encadreur et mon idole, M. Farouk Belhoucine. Grâce à sa patience et son expertise, j'ai pu combler de nombreuses lacunes et progresser tant sur le plan technique que professionnel. Son professionnalisme, son sens des responsabilités et sa passion pour son métier font de lui un véritable modèle. J'espère un jour atteindre un niveau d'excellence comparable au sien.</w:t>
      </w:r>
    </w:p>
    <w:p>
      <w:pPr>
        <w:pStyle w:val="normal1"/>
        <w:ind w:firstLine="720"/>
        <w:jc w:val="both"/>
        <w:rPr/>
      </w:pPr>
      <w:r>
        <w:rPr/>
        <w:t>Mes remerciements vont également à ma promotrice, Mme Faiza Allaoua, pour son suivi attentif tout au long de ce projet. Ses conseils, ses remarques constructives et ses corrections m'ont permis d'améliorer continuellement mon travail. Elle a toujours su me guider avec bienveillance et pédagogie, sans jamais me décourager. Je ne pouvais espérer meilleure promotrice.</w:t>
      </w:r>
    </w:p>
    <w:p>
      <w:pPr>
        <w:pStyle w:val="normal1"/>
        <w:ind w:firstLine="720"/>
        <w:jc w:val="both"/>
        <w:rPr/>
      </w:pPr>
      <w:r>
        <w:rPr/>
        <w:t>Je n'oublie évidemment pas Mme Aichoun et Mme Bellabes, que je remercie sincèrement pour tout ce qu'elles m'ont appris depuis mon premier jour à l'institut. Leur investissement, leur dévouement et leur passion pour l'enseignement ont marqué mon parcours. Il était évident que, pour elles, enseigner n'était pas simplement un métier, mais une véritable vocation exercée avec compétence, patience et humanité.</w:t>
      </w:r>
    </w:p>
    <w:p>
      <w:pPr>
        <w:pStyle w:val="normal1"/>
        <w:ind w:firstLine="720"/>
        <w:jc w:val="both"/>
        <w:rPr/>
      </w:pPr>
      <w:r>
        <w:rPr/>
        <w:t>Je tiens également à remercier chaleureusement tous mes collègues chez ITComp. Dès mon arrivée, ils m'ont accueilli non seulement comme un collègue, mais aussi comme un ami et frère. Leur professionnalisme, leur respect et leur esprit d'entraide ont rendu cette expérience particulièrement enrichissante. Travailler aux côtés de personnes compétentes, intelligentes et investies a été une véritable source de motivation.</w:t>
      </w:r>
    </w:p>
    <w:p>
      <w:pPr>
        <w:pStyle w:val="normal1"/>
        <w:ind w:firstLine="720"/>
        <w:jc w:val="both"/>
        <w:rPr/>
      </w:pPr>
      <w:r>
        <w:rPr/>
        <w:t>Enfin, je souhaite remercier tous mes amis et camarades. Nous avons partagé trois années au sein de cet institut, et le temps est passé avec une rapidité surprenante. Ce parcours a été riche en expériences, en défis et en souvenirs inoubliables. Certains moments furent bons, d'autres exceptionnels, mais tous ont contribué à faire de ces années une étape importante de ma vie. Si j'avais la possibilité de revivre cette aventure, je le ferais sans la moindre hésitation. Je leur souhaite à tous beaucoup de réussite dans leurs études, leur carrière et leurs projets futurs.</w:t>
      </w:r>
    </w:p>
    <w:p>
      <w:pPr>
        <w:pStyle w:val="Heading1"/>
        <w:keepLines/>
        <w:widowControl/>
        <w:numPr>
          <w:ilvl w:val="0"/>
          <w:numId w:val="0"/>
        </w:numPr>
        <w:spacing w:lineRule="auto" w:line="240"/>
        <w:ind w:hanging="0" w:start="0"/>
        <w:jc w:val="start"/>
        <w:rPr/>
      </w:pPr>
      <w:r>
        <w:rPr/>
      </w:r>
    </w:p>
    <w:p>
      <w:pPr>
        <w:pStyle w:val="Heading1"/>
        <w:numPr>
          <w:ilvl w:val="0"/>
          <w:numId w:val="0"/>
        </w:numPr>
        <w:ind w:hanging="0" w:start="0"/>
        <w:rPr/>
      </w:pPr>
      <w:bookmarkStart w:id="4" w:name="__RefHeading___Toc15762_491321560"/>
      <w:bookmarkStart w:id="5" w:name="_xt7bx199554y"/>
      <w:bookmarkEnd w:id="4"/>
      <w:bookmarkEnd w:id="5"/>
      <w:r>
        <w:rPr/>
        <w:t>Dédicaces</w:t>
      </w:r>
    </w:p>
    <w:p>
      <w:pPr>
        <w:pStyle w:val="normal1"/>
        <w:ind w:firstLine="720"/>
        <w:jc w:val="both"/>
        <w:rPr/>
      </w:pPr>
      <w:r>
        <w:rPr/>
        <w:t>Je dédie avant tout cet ouvrage à ma mère, qui n'a jamais cessé de croire en moi, même lorsque je doutais de moi-même. Son soutien, sa patience et ses encouragements constants m'ont donné la force de persévérer et d'aller toujours de l'avant.</w:t>
      </w:r>
    </w:p>
    <w:p>
      <w:pPr>
        <w:pStyle w:val="normal1"/>
        <w:jc w:val="both"/>
        <w:rPr/>
      </w:pPr>
      <w:r>
        <w:rPr/>
      </w:r>
    </w:p>
    <w:p>
      <w:pPr>
        <w:pStyle w:val="normal1"/>
        <w:ind w:firstLine="720"/>
        <w:jc w:val="both"/>
        <w:rPr/>
      </w:pPr>
      <w:r>
        <w:rPr/>
        <w:t>Je le dédie également à mes meilleurs amis, qui ont toujours été présents à mes côtés, dans les moments de doute comme dans les moments de joie. Leur écoute attentive, leurs conseils et leur confiance en moi ont été une précieuse source de motivation tout au long de ce parcours.</w:t>
      </w:r>
    </w:p>
    <w:p>
      <w:pPr>
        <w:pStyle w:val="normal1"/>
        <w:jc w:val="both"/>
        <w:rPr/>
      </w:pPr>
      <w:r>
        <w:rPr/>
      </w:r>
    </w:p>
    <w:p>
      <w:pPr>
        <w:pStyle w:val="normal1"/>
        <w:ind w:firstLine="720"/>
        <w:jc w:val="both"/>
        <w:rPr/>
      </w:pPr>
      <w:r>
        <w:rPr/>
        <w:t>Une pensée particulière pour ma belle-mère : elle pense que le remède à tout stress et à tous les soucis est une blague que seuls les moins de 35 ans peuvent comprendre, et une bonne tasse de café au lait. Ses méthodes sont étonnamment efficaces.</w:t>
      </w:r>
    </w:p>
    <w:p>
      <w:pPr>
        <w:pStyle w:val="normal1"/>
        <w:jc w:val="both"/>
        <w:rPr/>
      </w:pPr>
      <w:r>
        <w:rPr/>
      </w:r>
    </w:p>
    <w:p>
      <w:pPr>
        <w:pStyle w:val="normal1"/>
        <w:ind w:firstLine="720"/>
        <w:jc w:val="both"/>
        <w:rPr/>
      </w:pPr>
      <w:r>
        <w:rPr/>
        <w:t>Je n'ai pas oublié mes demi-frères et sœurs, dont la présence, les rires et l'affection ont toujours illuminé mon cœur. Ils m'ont rappelé, chacun à leur manière, l'importance de la famille et des petits bonheurs.</w:t>
      </w:r>
    </w:p>
    <w:p>
      <w:pPr>
        <w:pStyle w:val="normal1"/>
        <w:jc w:val="both"/>
        <w:rPr/>
      </w:pPr>
      <w:r>
        <w:rPr/>
      </w:r>
    </w:p>
    <w:p>
      <w:pPr>
        <w:pStyle w:val="normal1"/>
        <w:ind w:firstLine="720"/>
        <w:jc w:val="both"/>
        <w:rPr/>
      </w:pPr>
      <w:r>
        <w:rPr/>
        <w:t>Et surtout, je dédie le succès de ce travail à la personne qui m'a aidé à concevoir ce document. C'était un travail artistique considérable, auquel je ne pourrais jamais prétendre, quels que soient mes efforts.</w:t>
      </w:r>
      <w:r>
        <w:br w:type="page"/>
      </w:r>
    </w:p>
    <w:p>
      <w:pPr>
        <w:pStyle w:val="Heading1"/>
        <w:numPr>
          <w:ilvl w:val="0"/>
          <w:numId w:val="0"/>
        </w:numPr>
        <w:spacing w:before="0" w:after="120"/>
        <w:ind w:hanging="0" w:start="0"/>
        <w:rPr/>
      </w:pPr>
      <w:bookmarkStart w:id="6" w:name="__RefHeading___Toc15764_491321560"/>
      <w:bookmarkStart w:id="7" w:name="_o28cozjx3tle"/>
      <w:bookmarkEnd w:id="6"/>
      <w:bookmarkEnd w:id="7"/>
      <w:r>
        <w:rPr/>
        <w:t>Sommaire</w:t>
      </w:r>
    </w:p>
    <w:sdt>
      <w:sdtPr>
        <w:docPartObj>
          <w:docPartGallery w:val="Table of Contents"/>
          <w:docPartUnique w:val="true"/>
        </w:docPartObj>
      </w:sdtPr>
      <w:sdtContent>
        <w:p>
          <w:pPr>
            <w:pStyle w:val="TOC1"/>
            <w:tabs>
              <w:tab w:val="clear" w:pos="10466"/>
              <w:tab w:val="right" w:pos="10465" w:leader="dot"/>
            </w:tabs>
            <w:rPr/>
          </w:pPr>
          <w:r>
            <w:fldChar w:fldCharType="begin"/>
          </w:r>
          <w:r>
            <w:rPr>
              <w:rStyle w:val="IndexLink"/>
            </w:rPr>
            <w:instrText xml:space="preserve"> TOC \f \o "1-9" \h</w:instrText>
          </w:r>
          <w:r>
            <w:rPr>
              <w:rStyle w:val="IndexLink"/>
            </w:rPr>
            <w:fldChar w:fldCharType="separate"/>
          </w:r>
          <w:r>
            <w:rPr>
              <w:rStyle w:val="IndexLink"/>
            </w:rPr>
            <w:t>Remerciements</w:t>
          </w:r>
          <w:r>
            <w:rPr/>
            <w:tab/>
            <w:t>2</w:t>
          </w:r>
        </w:p>
        <w:p>
          <w:pPr>
            <w:pStyle w:val="TOC1"/>
            <w:tabs>
              <w:tab w:val="clear" w:pos="10466"/>
              <w:tab w:val="right" w:pos="10465" w:leader="dot"/>
            </w:tabs>
            <w:rPr/>
          </w:pPr>
          <w:r>
            <w:rPr/>
            <w:t>Dédicaces</w:t>
            <w:tab/>
            <w:t>3</w:t>
          </w:r>
        </w:p>
        <w:p>
          <w:pPr>
            <w:pStyle w:val="TOC1"/>
            <w:tabs>
              <w:tab w:val="clear" w:pos="10466"/>
              <w:tab w:val="right" w:pos="10465" w:leader="dot"/>
            </w:tabs>
            <w:rPr/>
          </w:pPr>
          <w:r>
            <w:rPr/>
            <w:t>Sommaire</w:t>
            <w:tab/>
            <w:t>4</w:t>
          </w:r>
        </w:p>
        <w:p>
          <w:pPr>
            <w:pStyle w:val="TOC1"/>
            <w:tabs>
              <w:tab w:val="clear" w:pos="10466"/>
              <w:tab w:val="right" w:pos="10465" w:leader="dot"/>
            </w:tabs>
            <w:rPr/>
          </w:pPr>
          <w:r>
            <w:rPr/>
            <w:t>Introduction Général</w:t>
            <w:tab/>
            <w:t>9</w:t>
          </w:r>
        </w:p>
        <w:p>
          <w:pPr>
            <w:pStyle w:val="TOC1"/>
            <w:tabs>
              <w:tab w:val="clear" w:pos="10466"/>
              <w:tab w:val="right" w:pos="10465" w:leader="dot"/>
            </w:tabs>
            <w:rPr/>
          </w:pPr>
          <w:r>
            <w:rPr/>
            <w:t xml:space="preserve"> </w:t>
          </w:r>
          <w:r>
            <w:rPr/>
            <w:t>1 - l'informatique de gestion</w:t>
            <w:tab/>
            <w:t>11</w:t>
          </w:r>
        </w:p>
        <w:p>
          <w:pPr>
            <w:pStyle w:val="TOC1"/>
            <w:tabs>
              <w:tab w:val="clear" w:pos="10466"/>
              <w:tab w:val="right" w:pos="10465" w:leader="dot"/>
            </w:tabs>
            <w:rPr/>
          </w:pPr>
          <w:r>
            <w:rPr/>
            <w:t xml:space="preserve"> </w:t>
          </w:r>
          <w:r>
            <w:rPr/>
            <w:t>2 - Problematic</w:t>
            <w:tab/>
            <w:t>13</w:t>
          </w:r>
        </w:p>
        <w:p>
          <w:pPr>
            <w:pStyle w:val="TOC1"/>
            <w:tabs>
              <w:tab w:val="clear" w:pos="10466"/>
              <w:tab w:val="right" w:pos="10465" w:leader="dot"/>
            </w:tabs>
            <w:rPr/>
          </w:pPr>
          <w:r>
            <w:rPr/>
            <w:t xml:space="preserve"> </w:t>
          </w:r>
          <w:r>
            <w:rPr/>
            <w:t>3 - C’est quoi un CRM?</w:t>
            <w:tab/>
            <w:t>15</w:t>
          </w:r>
        </w:p>
        <w:p>
          <w:pPr>
            <w:pStyle w:val="TOC1"/>
            <w:tabs>
              <w:tab w:val="clear" w:pos="10466"/>
              <w:tab w:val="right" w:pos="10465" w:leader="dot"/>
            </w:tabs>
            <w:rPr/>
          </w:pPr>
          <w:r>
            <w:rPr/>
            <w:t xml:space="preserve"> </w:t>
          </w:r>
          <w:r>
            <w:rPr/>
            <w:t>4 - Les CRM plus populaires</w:t>
            <w:tab/>
            <w:t>16</w:t>
          </w:r>
        </w:p>
        <w:p>
          <w:pPr>
            <w:pStyle w:val="TOC2"/>
            <w:tabs>
              <w:tab w:val="clear" w:pos="10183"/>
              <w:tab w:val="right" w:pos="10465" w:leader="dot"/>
            </w:tabs>
            <w:rPr/>
          </w:pPr>
          <w:r>
            <w:rPr/>
            <w:t xml:space="preserve"> </w:t>
          </w:r>
          <w:r>
            <w:rPr/>
            <w:t>4.1 - ZohoCRM</w:t>
            <w:tab/>
            <w:t>16</w:t>
          </w:r>
        </w:p>
        <w:p>
          <w:pPr>
            <w:pStyle w:val="TOC2"/>
            <w:tabs>
              <w:tab w:val="clear" w:pos="10183"/>
              <w:tab w:val="right" w:pos="10465" w:leader="dot"/>
            </w:tabs>
            <w:rPr/>
          </w:pPr>
          <w:r>
            <w:rPr/>
            <w:t xml:space="preserve"> </w:t>
          </w:r>
          <w:r>
            <w:rPr/>
            <w:t>4.2 - Microsoft Dynamic 365</w:t>
            <w:tab/>
            <w:t>17</w:t>
          </w:r>
        </w:p>
        <w:p>
          <w:pPr>
            <w:pStyle w:val="TOC2"/>
            <w:tabs>
              <w:tab w:val="clear" w:pos="10183"/>
              <w:tab w:val="right" w:pos="10465" w:leader="dot"/>
            </w:tabs>
            <w:rPr/>
          </w:pPr>
          <w:r>
            <w:rPr/>
            <w:t xml:space="preserve"> </w:t>
          </w:r>
          <w:r>
            <w:rPr/>
            <w:t>4.3 - SuiteCRM</w:t>
            <w:tab/>
            <w:t>18</w:t>
          </w:r>
        </w:p>
        <w:p>
          <w:pPr>
            <w:pStyle w:val="TOC1"/>
            <w:tabs>
              <w:tab w:val="clear" w:pos="10466"/>
              <w:tab w:val="right" w:pos="10465" w:leader="dot"/>
            </w:tabs>
            <w:rPr/>
          </w:pPr>
          <w:r>
            <w:rPr/>
            <w:t xml:space="preserve"> </w:t>
          </w:r>
          <w:r>
            <w:rPr/>
            <w:t>5 - Objectifs du projet</w:t>
            <w:tab/>
            <w:t>19</w:t>
          </w:r>
        </w:p>
        <w:p>
          <w:pPr>
            <w:pStyle w:val="TOC2"/>
            <w:tabs>
              <w:tab w:val="clear" w:pos="10183"/>
              <w:tab w:val="right" w:pos="10465" w:leader="dot"/>
            </w:tabs>
            <w:rPr/>
          </w:pPr>
          <w:r>
            <w:rPr/>
            <w:t xml:space="preserve"> </w:t>
          </w:r>
          <w:r>
            <w:rPr/>
            <w:t>5.1 - Objectif Générale:</w:t>
            <w:tab/>
            <w:t>19</w:t>
          </w:r>
        </w:p>
        <w:p>
          <w:pPr>
            <w:pStyle w:val="TOC2"/>
            <w:tabs>
              <w:tab w:val="clear" w:pos="10183"/>
              <w:tab w:val="right" w:pos="10465" w:leader="dot"/>
            </w:tabs>
            <w:rPr/>
          </w:pPr>
          <w:r>
            <w:rPr/>
            <w:t xml:space="preserve"> </w:t>
          </w:r>
          <w:r>
            <w:rPr/>
            <w:t>5.2 - Objectifs métier</w:t>
            <w:tab/>
            <w:t>19</w:t>
          </w:r>
        </w:p>
        <w:p>
          <w:pPr>
            <w:pStyle w:val="TOC2"/>
            <w:tabs>
              <w:tab w:val="clear" w:pos="10183"/>
              <w:tab w:val="right" w:pos="10465" w:leader="dot"/>
            </w:tabs>
            <w:rPr/>
          </w:pPr>
          <w:r>
            <w:rPr/>
            <w:t xml:space="preserve"> </w:t>
          </w:r>
          <w:r>
            <w:rPr/>
            <w:t>5.3 - Objectifs techniques</w:t>
            <w:tab/>
            <w:t>19</w:t>
          </w:r>
        </w:p>
        <w:p>
          <w:pPr>
            <w:pStyle w:val="TOC2"/>
            <w:tabs>
              <w:tab w:val="clear" w:pos="10183"/>
              <w:tab w:val="right" w:pos="10465" w:leader="dot"/>
            </w:tabs>
            <w:rPr/>
          </w:pPr>
          <w:r>
            <w:rPr/>
            <w:t xml:space="preserve"> </w:t>
          </w:r>
          <w:r>
            <w:rPr/>
            <w:t>5.4 - Périmètre fonctionnel (dans le projet)</w:t>
            <w:tab/>
            <w:t>20</w:t>
          </w:r>
        </w:p>
        <w:p>
          <w:pPr>
            <w:pStyle w:val="TOC1"/>
            <w:tabs>
              <w:tab w:val="clear" w:pos="10466"/>
              <w:tab w:val="right" w:pos="10465" w:leader="dot"/>
            </w:tabs>
            <w:rPr/>
          </w:pPr>
          <w:r>
            <w:rPr/>
            <w:t xml:space="preserve"> </w:t>
          </w:r>
          <w:r>
            <w:rPr/>
            <w:t>6 - Le plan</w:t>
            <w:tab/>
            <w:t>21</w:t>
          </w:r>
        </w:p>
        <w:p>
          <w:pPr>
            <w:pStyle w:val="TOC1"/>
            <w:tabs>
              <w:tab w:val="clear" w:pos="10466"/>
              <w:tab w:val="right" w:pos="10465" w:leader="dot"/>
            </w:tabs>
            <w:rPr/>
          </w:pPr>
          <w:r>
            <w:rPr/>
            <w:t xml:space="preserve"> </w:t>
          </w:r>
          <w:r>
            <w:rPr/>
            <w:t>7 - Introduction</w:t>
            <w:tab/>
            <w:t>23</w:t>
          </w:r>
        </w:p>
        <w:p>
          <w:pPr>
            <w:pStyle w:val="TOC1"/>
            <w:tabs>
              <w:tab w:val="clear" w:pos="10466"/>
              <w:tab w:val="right" w:pos="10465" w:leader="dot"/>
            </w:tabs>
            <w:rPr/>
          </w:pPr>
          <w:r>
            <w:rPr/>
            <w:t xml:space="preserve"> </w:t>
          </w:r>
          <w:r>
            <w:rPr/>
            <w:t>8 - La methodologie utilisee (UP)</w:t>
            <w:tab/>
            <w:t>24</w:t>
          </w:r>
        </w:p>
        <w:p>
          <w:pPr>
            <w:pStyle w:val="TOC2"/>
            <w:tabs>
              <w:tab w:val="clear" w:pos="10183"/>
              <w:tab w:val="right" w:pos="10465" w:leader="dot"/>
            </w:tabs>
            <w:rPr/>
          </w:pPr>
          <w:r>
            <w:rPr/>
            <w:t xml:space="preserve"> </w:t>
          </w:r>
          <w:r>
            <w:rPr/>
            <w:t>8.1 - Ses phases</w:t>
            <w:tab/>
            <w:t>24</w:t>
          </w:r>
        </w:p>
        <w:p>
          <w:pPr>
            <w:pStyle w:val="TOC3"/>
            <w:tabs>
              <w:tab w:val="clear" w:pos="9899"/>
              <w:tab w:val="right" w:pos="10465" w:leader="dot"/>
            </w:tabs>
            <w:rPr/>
          </w:pPr>
          <w:r>
            <w:rPr/>
            <w:t xml:space="preserve"> </w:t>
          </w:r>
          <w:r>
            <w:rPr/>
            <w:t>8.1.1 - Inception</w:t>
            <w:tab/>
            <w:t>24</w:t>
          </w:r>
        </w:p>
        <w:p>
          <w:pPr>
            <w:pStyle w:val="TOC3"/>
            <w:tabs>
              <w:tab w:val="clear" w:pos="9899"/>
              <w:tab w:val="right" w:pos="10465" w:leader="dot"/>
            </w:tabs>
            <w:rPr/>
          </w:pPr>
          <w:r>
            <w:rPr/>
            <w:t xml:space="preserve"> </w:t>
          </w:r>
          <w:r>
            <w:rPr/>
            <w:t>8.1.2 - Élaboration</w:t>
            <w:tab/>
            <w:t>24</w:t>
          </w:r>
        </w:p>
        <w:p>
          <w:pPr>
            <w:pStyle w:val="TOC3"/>
            <w:tabs>
              <w:tab w:val="clear" w:pos="9899"/>
              <w:tab w:val="right" w:pos="10465" w:leader="dot"/>
            </w:tabs>
            <w:rPr/>
          </w:pPr>
          <w:r>
            <w:rPr/>
            <w:t xml:space="preserve"> </w:t>
          </w:r>
          <w:r>
            <w:rPr/>
            <w:t>8.1.3 - Construction</w:t>
            <w:tab/>
            <w:t>24</w:t>
          </w:r>
        </w:p>
        <w:p>
          <w:pPr>
            <w:pStyle w:val="TOC3"/>
            <w:tabs>
              <w:tab w:val="clear" w:pos="9899"/>
              <w:tab w:val="right" w:pos="10465" w:leader="dot"/>
            </w:tabs>
            <w:rPr/>
          </w:pPr>
          <w:r>
            <w:rPr/>
            <w:t xml:space="preserve"> </w:t>
          </w:r>
          <w:r>
            <w:rPr/>
            <w:t>8.1.4 - Transition</w:t>
            <w:tab/>
            <w:t>24</w:t>
          </w:r>
        </w:p>
        <w:p>
          <w:pPr>
            <w:pStyle w:val="TOC1"/>
            <w:tabs>
              <w:tab w:val="clear" w:pos="10466"/>
              <w:tab w:val="right" w:pos="10465" w:leader="dot"/>
            </w:tabs>
            <w:rPr/>
          </w:pPr>
          <w:r>
            <w:rPr/>
            <w:t xml:space="preserve"> </w:t>
          </w:r>
          <w:r>
            <w:rPr/>
            <w:t>9 - Présentation d’UML</w:t>
            <w:tab/>
            <w:t>25</w:t>
          </w:r>
        </w:p>
        <w:p>
          <w:pPr>
            <w:pStyle w:val="TOC2"/>
            <w:tabs>
              <w:tab w:val="clear" w:pos="10183"/>
              <w:tab w:val="right" w:pos="10465" w:leader="dot"/>
            </w:tabs>
            <w:rPr/>
          </w:pPr>
          <w:r>
            <w:rPr/>
            <w:t xml:space="preserve"> </w:t>
          </w:r>
          <w:r>
            <w:rPr/>
            <w:t>9.1 - Introduction</w:t>
            <w:tab/>
            <w:t>25</w:t>
          </w:r>
        </w:p>
        <w:p>
          <w:pPr>
            <w:pStyle w:val="TOC2"/>
            <w:tabs>
              <w:tab w:val="clear" w:pos="10183"/>
              <w:tab w:val="right" w:pos="10465" w:leader="dot"/>
            </w:tabs>
            <w:rPr/>
          </w:pPr>
          <w:r>
            <w:rPr/>
            <w:t xml:space="preserve"> </w:t>
          </w:r>
          <w:r>
            <w:rPr/>
            <w:t>9.2 - Historique</w:t>
            <w:tab/>
            <w:t>25</w:t>
          </w:r>
        </w:p>
        <w:p>
          <w:pPr>
            <w:pStyle w:val="TOC2"/>
            <w:tabs>
              <w:tab w:val="clear" w:pos="10183"/>
              <w:tab w:val="right" w:pos="10465" w:leader="dot"/>
            </w:tabs>
            <w:rPr/>
          </w:pPr>
          <w:r>
            <w:rPr/>
            <w:t xml:space="preserve"> </w:t>
          </w:r>
          <w:r>
            <w:rPr/>
            <w:t>9.3 - Ces avantages</w:t>
            <w:tab/>
            <w:t>26</w:t>
          </w:r>
        </w:p>
        <w:p>
          <w:pPr>
            <w:pStyle w:val="TOC2"/>
            <w:tabs>
              <w:tab w:val="clear" w:pos="10183"/>
              <w:tab w:val="right" w:pos="10465" w:leader="dot"/>
            </w:tabs>
            <w:rPr/>
          </w:pPr>
          <w:r>
            <w:rPr/>
            <w:t xml:space="preserve"> </w:t>
          </w:r>
          <w:r>
            <w:rPr/>
            <w:t>9.4 - Ces diagrammes</w:t>
            <w:tab/>
            <w:t>26</w:t>
          </w:r>
        </w:p>
        <w:p>
          <w:pPr>
            <w:pStyle w:val="TOC1"/>
            <w:tabs>
              <w:tab w:val="clear" w:pos="10466"/>
              <w:tab w:val="right" w:pos="10465" w:leader="dot"/>
            </w:tabs>
            <w:rPr/>
          </w:pPr>
          <w:r>
            <w:rPr/>
            <w:t xml:space="preserve"> </w:t>
          </w:r>
          <w:r>
            <w:rPr/>
            <w:t>10 - Diagramme de cas d’utilisation</w:t>
            <w:tab/>
            <w:t>26</w:t>
          </w:r>
        </w:p>
        <w:p>
          <w:pPr>
            <w:pStyle w:val="TOC1"/>
            <w:tabs>
              <w:tab w:val="clear" w:pos="10466"/>
              <w:tab w:val="right" w:pos="10465" w:leader="dot"/>
            </w:tabs>
            <w:rPr/>
          </w:pPr>
          <w:r>
            <w:rPr/>
            <w:t xml:space="preserve"> </w:t>
          </w:r>
          <w:r>
            <w:rPr/>
            <w:t>11 - Diagramme de séquence</w:t>
            <w:tab/>
            <w:t>26</w:t>
          </w:r>
        </w:p>
        <w:p>
          <w:pPr>
            <w:pStyle w:val="TOC1"/>
            <w:tabs>
              <w:tab w:val="clear" w:pos="10466"/>
              <w:tab w:val="right" w:pos="10465" w:leader="dot"/>
            </w:tabs>
            <w:rPr/>
          </w:pPr>
          <w:r>
            <w:rPr/>
            <w:t xml:space="preserve"> </w:t>
          </w:r>
          <w:r>
            <w:rPr/>
            <w:t>12 - Diagramme d’activité</w:t>
            <w:tab/>
            <w:t>26</w:t>
          </w:r>
        </w:p>
        <w:p>
          <w:pPr>
            <w:pStyle w:val="TOC1"/>
            <w:tabs>
              <w:tab w:val="clear" w:pos="10466"/>
              <w:tab w:val="right" w:pos="10465" w:leader="dot"/>
            </w:tabs>
            <w:rPr/>
          </w:pPr>
          <w:r>
            <w:rPr/>
            <w:t xml:space="preserve"> </w:t>
          </w:r>
          <w:r>
            <w:rPr/>
            <w:t>13 - Diagramme de classe</w:t>
            <w:tab/>
            <w:t>27</w:t>
          </w:r>
        </w:p>
        <w:p>
          <w:pPr>
            <w:pStyle w:val="TOC1"/>
            <w:tabs>
              <w:tab w:val="clear" w:pos="10466"/>
              <w:tab w:val="right" w:pos="10465" w:leader="dot"/>
            </w:tabs>
            <w:rPr/>
          </w:pPr>
          <w:r>
            <w:rPr/>
            <w:t xml:space="preserve"> </w:t>
          </w:r>
          <w:r>
            <w:rPr/>
            <w:t>14 - Diagramme de déploiement</w:t>
            <w:tab/>
            <w:t>27</w:t>
          </w:r>
        </w:p>
        <w:p>
          <w:pPr>
            <w:pStyle w:val="TOC1"/>
            <w:tabs>
              <w:tab w:val="clear" w:pos="10466"/>
              <w:tab w:val="right" w:pos="10465" w:leader="dot"/>
            </w:tabs>
            <w:rPr/>
          </w:pPr>
          <w:r>
            <w:rPr/>
            <w:t xml:space="preserve"> </w:t>
          </w:r>
          <w:r>
            <w:rPr/>
            <w:t>15 - Qui sommes-nous ?</w:t>
            <w:tab/>
            <w:t>28</w:t>
          </w:r>
        </w:p>
        <w:p>
          <w:pPr>
            <w:pStyle w:val="TOC1"/>
            <w:tabs>
              <w:tab w:val="clear" w:pos="10466"/>
              <w:tab w:val="right" w:pos="10465" w:leader="dot"/>
            </w:tabs>
            <w:rPr/>
          </w:pPr>
          <w:r>
            <w:rPr/>
            <w:t xml:space="preserve"> </w:t>
          </w:r>
          <w:r>
            <w:rPr/>
            <w:t>16 - Notre histoire</w:t>
            <w:tab/>
            <w:t>29</w:t>
          </w:r>
        </w:p>
        <w:p>
          <w:pPr>
            <w:pStyle w:val="TOC1"/>
            <w:tabs>
              <w:tab w:val="clear" w:pos="10466"/>
              <w:tab w:val="right" w:pos="10465" w:leader="dot"/>
            </w:tabs>
            <w:rPr/>
          </w:pPr>
          <w:r>
            <w:rPr/>
            <w:t xml:space="preserve"> </w:t>
          </w:r>
          <w:r>
            <w:rPr/>
            <w:t>17 - Ce que nous apportons</w:t>
            <w:tab/>
            <w:t>30</w:t>
          </w:r>
        </w:p>
        <w:p>
          <w:pPr>
            <w:pStyle w:val="TOC2"/>
            <w:tabs>
              <w:tab w:val="clear" w:pos="10183"/>
              <w:tab w:val="right" w:pos="10465" w:leader="dot"/>
            </w:tabs>
            <w:rPr/>
          </w:pPr>
          <w:r>
            <w:rPr/>
            <w:t xml:space="preserve"> </w:t>
          </w:r>
          <w:r>
            <w:rPr/>
            <w:t>17.1 - Conseil</w:t>
            <w:tab/>
            <w:t>30</w:t>
          </w:r>
        </w:p>
        <w:p>
          <w:pPr>
            <w:pStyle w:val="TOC2"/>
            <w:tabs>
              <w:tab w:val="clear" w:pos="10183"/>
              <w:tab w:val="right" w:pos="10465" w:leader="dot"/>
            </w:tabs>
            <w:rPr/>
          </w:pPr>
          <w:r>
            <w:rPr/>
            <w:t xml:space="preserve"> </w:t>
          </w:r>
          <w:r>
            <w:rPr/>
            <w:t>17.2 - Formation</w:t>
            <w:tab/>
            <w:t>30</w:t>
          </w:r>
        </w:p>
        <w:p>
          <w:pPr>
            <w:pStyle w:val="TOC2"/>
            <w:tabs>
              <w:tab w:val="clear" w:pos="10183"/>
              <w:tab w:val="right" w:pos="10465" w:leader="dot"/>
            </w:tabs>
            <w:rPr/>
          </w:pPr>
          <w:r>
            <w:rPr/>
            <w:t xml:space="preserve"> </w:t>
          </w:r>
          <w:r>
            <w:rPr/>
            <w:t>17.3 - Developpement et integration</w:t>
            <w:tab/>
            <w:t>30</w:t>
          </w:r>
        </w:p>
        <w:p>
          <w:pPr>
            <w:pStyle w:val="TOC2"/>
            <w:tabs>
              <w:tab w:val="clear" w:pos="10183"/>
              <w:tab w:val="right" w:pos="10465" w:leader="dot"/>
            </w:tabs>
            <w:rPr/>
          </w:pPr>
          <w:r>
            <w:rPr/>
            <w:t xml:space="preserve"> </w:t>
          </w:r>
          <w:r>
            <w:rPr/>
            <w:t>17.4 - Assistance technique</w:t>
            <w:tab/>
            <w:t>30</w:t>
          </w:r>
        </w:p>
        <w:p>
          <w:pPr>
            <w:pStyle w:val="TOC1"/>
            <w:tabs>
              <w:tab w:val="clear" w:pos="10466"/>
              <w:tab w:val="right" w:pos="10465" w:leader="dot"/>
            </w:tabs>
            <w:rPr/>
          </w:pPr>
          <w:r>
            <w:rPr/>
            <w:t xml:space="preserve"> </w:t>
          </w:r>
          <w:r>
            <w:rPr/>
            <w:t>18 - Organigramme general</w:t>
            <w:tab/>
            <w:t>31</w:t>
          </w:r>
        </w:p>
        <w:p>
          <w:pPr>
            <w:pStyle w:val="TOC1"/>
            <w:tabs>
              <w:tab w:val="clear" w:pos="10466"/>
              <w:tab w:val="right" w:pos="10465" w:leader="dot"/>
            </w:tabs>
            <w:rPr/>
          </w:pPr>
          <w:r>
            <w:rPr/>
            <w:t xml:space="preserve"> </w:t>
          </w:r>
          <w:r>
            <w:rPr/>
            <w:t>19 - L’identification des besoins</w:t>
            <w:tab/>
            <w:t>32</w:t>
          </w:r>
        </w:p>
        <w:p>
          <w:pPr>
            <w:pStyle w:val="TOC2"/>
            <w:tabs>
              <w:tab w:val="clear" w:pos="10183"/>
              <w:tab w:val="right" w:pos="10465" w:leader="dot"/>
            </w:tabs>
            <w:rPr/>
          </w:pPr>
          <w:r>
            <w:rPr/>
            <w:t xml:space="preserve"> </w:t>
          </w:r>
          <w:r>
            <w:rPr/>
            <w:t>19.1 - Le diagramme cas d’utilisation global</w:t>
            <w:tab/>
            <w:t>32</w:t>
          </w:r>
        </w:p>
        <w:p>
          <w:pPr>
            <w:pStyle w:val="TOC2"/>
            <w:tabs>
              <w:tab w:val="clear" w:pos="10183"/>
              <w:tab w:val="right" w:pos="10465" w:leader="dot"/>
            </w:tabs>
            <w:rPr/>
          </w:pPr>
          <w:r>
            <w:rPr/>
            <w:t xml:space="preserve"> </w:t>
          </w:r>
          <w:r>
            <w:rPr/>
            <w:t>19.2 - L’identification du champ d'étude</w:t>
            <w:tab/>
            <w:t>33</w:t>
          </w:r>
        </w:p>
        <w:p>
          <w:pPr>
            <w:pStyle w:val="TOC2"/>
            <w:tabs>
              <w:tab w:val="clear" w:pos="10183"/>
              <w:tab w:val="right" w:pos="10465" w:leader="dot"/>
            </w:tabs>
            <w:rPr/>
          </w:pPr>
          <w:r>
            <w:rPr/>
            <w:t xml:space="preserve"> </w:t>
          </w:r>
          <w:r>
            <w:rPr/>
            <w:t>19.3 - Les acteurs du systeme</w:t>
            <w:tab/>
            <w:t>33</w:t>
          </w:r>
        </w:p>
        <w:p>
          <w:pPr>
            <w:pStyle w:val="TOC3"/>
            <w:tabs>
              <w:tab w:val="clear" w:pos="9899"/>
              <w:tab w:val="right" w:pos="10465" w:leader="dot"/>
            </w:tabs>
            <w:rPr/>
          </w:pPr>
          <w:r>
            <w:rPr/>
            <w:t xml:space="preserve"> </w:t>
          </w:r>
          <w:r>
            <w:rPr/>
            <w:t>19.3.1 - Les acteurs interns</w:t>
            <w:tab/>
            <w:t>33</w:t>
          </w:r>
        </w:p>
        <w:p>
          <w:pPr>
            <w:pStyle w:val="TOC3"/>
            <w:tabs>
              <w:tab w:val="clear" w:pos="9899"/>
              <w:tab w:val="right" w:pos="10465" w:leader="dot"/>
            </w:tabs>
            <w:rPr/>
          </w:pPr>
          <w:r>
            <w:rPr/>
            <w:t xml:space="preserve"> </w:t>
          </w:r>
          <w:r>
            <w:rPr/>
            <w:t>19.3.2 - Les acteurs externs</w:t>
            <w:tab/>
            <w:t>33</w:t>
          </w:r>
        </w:p>
        <w:p>
          <w:pPr>
            <w:pStyle w:val="TOC2"/>
            <w:tabs>
              <w:tab w:val="clear" w:pos="10183"/>
              <w:tab w:val="right" w:pos="10465" w:leader="dot"/>
            </w:tabs>
            <w:rPr/>
          </w:pPr>
          <w:r>
            <w:rPr/>
            <w:t xml:space="preserve"> </w:t>
          </w:r>
          <w:r>
            <w:rPr/>
            <w:t>19.4 - Les besoins fonctionnels</w:t>
            <w:tab/>
            <w:t>34</w:t>
          </w:r>
        </w:p>
        <w:p>
          <w:pPr>
            <w:pStyle w:val="TOC3"/>
            <w:tabs>
              <w:tab w:val="clear" w:pos="9899"/>
              <w:tab w:val="right" w:pos="10465" w:leader="dot"/>
            </w:tabs>
            <w:rPr/>
          </w:pPr>
          <w:r>
            <w:rPr/>
            <w:t xml:space="preserve"> </w:t>
          </w:r>
          <w:r>
            <w:rPr/>
            <w:t>19.4.1 - Qui sont les clients</w:t>
            <w:tab/>
            <w:t>34</w:t>
          </w:r>
        </w:p>
        <w:p>
          <w:pPr>
            <w:pStyle w:val="TOC3"/>
            <w:tabs>
              <w:tab w:val="clear" w:pos="9899"/>
              <w:tab w:val="right" w:pos="10465" w:leader="dot"/>
            </w:tabs>
            <w:rPr/>
          </w:pPr>
          <w:r>
            <w:rPr/>
            <w:t xml:space="preserve"> </w:t>
          </w:r>
          <w:r>
            <w:rPr/>
            <w:t>19.4.2 - Qui sont les Campagnes</w:t>
            <w:tab/>
            <w:t>35</w:t>
          </w:r>
        </w:p>
        <w:p>
          <w:pPr>
            <w:pStyle w:val="TOC3"/>
            <w:tabs>
              <w:tab w:val="clear" w:pos="9899"/>
              <w:tab w:val="right" w:pos="10465" w:leader="dot"/>
            </w:tabs>
            <w:rPr/>
          </w:pPr>
          <w:r>
            <w:rPr/>
            <w:t xml:space="preserve"> </w:t>
          </w:r>
          <w:r>
            <w:rPr/>
            <w:t>19.4.3 - Qui sont les opportunités</w:t>
            <w:tab/>
            <w:t>36</w:t>
          </w:r>
        </w:p>
        <w:p>
          <w:pPr>
            <w:pStyle w:val="TOC3"/>
            <w:tabs>
              <w:tab w:val="clear" w:pos="9899"/>
              <w:tab w:val="right" w:pos="10465" w:leader="dot"/>
            </w:tabs>
            <w:rPr/>
          </w:pPr>
          <w:r>
            <w:rPr/>
            <w:t xml:space="preserve"> </w:t>
          </w:r>
          <w:r>
            <w:rPr/>
            <w:t>19.4.4 - Qui sont les activités</w:t>
            <w:tab/>
            <w:t>36</w:t>
          </w:r>
        </w:p>
        <w:p>
          <w:pPr>
            <w:pStyle w:val="TOC3"/>
            <w:tabs>
              <w:tab w:val="clear" w:pos="9899"/>
              <w:tab w:val="right" w:pos="10465" w:leader="dot"/>
            </w:tabs>
            <w:rPr/>
          </w:pPr>
          <w:r>
            <w:rPr/>
            <w:t xml:space="preserve"> </w:t>
          </w:r>
          <w:r>
            <w:rPr/>
            <w:t>19.4.5 - Les email</w:t>
            <w:tab/>
            <w:t>36</w:t>
          </w:r>
        </w:p>
        <w:p>
          <w:pPr>
            <w:pStyle w:val="TOC3"/>
            <w:tabs>
              <w:tab w:val="clear" w:pos="9899"/>
              <w:tab w:val="right" w:pos="10465" w:leader="dot"/>
            </w:tabs>
            <w:rPr/>
          </w:pPr>
          <w:r>
            <w:rPr/>
            <w:t xml:space="preserve"> </w:t>
          </w:r>
          <w:r>
            <w:rPr/>
            <w:t>19.4.6 - Les Notes</w:t>
            <w:tab/>
            <w:t>37</w:t>
          </w:r>
        </w:p>
        <w:p>
          <w:pPr>
            <w:pStyle w:val="TOC2"/>
            <w:tabs>
              <w:tab w:val="clear" w:pos="10183"/>
              <w:tab w:val="right" w:pos="10465" w:leader="dot"/>
            </w:tabs>
            <w:rPr/>
          </w:pPr>
          <w:r>
            <w:rPr/>
            <w:t xml:space="preserve"> </w:t>
          </w:r>
          <w:r>
            <w:rPr/>
            <w:t>19.5 - Les besoins non fonctionnels</w:t>
            <w:tab/>
            <w:t>37</w:t>
          </w:r>
        </w:p>
        <w:p>
          <w:pPr>
            <w:pStyle w:val="TOC2"/>
            <w:tabs>
              <w:tab w:val="clear" w:pos="10183"/>
              <w:tab w:val="right" w:pos="10465" w:leader="dot"/>
            </w:tabs>
            <w:rPr/>
          </w:pPr>
          <w:r>
            <w:rPr/>
            <w:t xml:space="preserve"> </w:t>
          </w:r>
          <w:r>
            <w:rPr/>
            <w:t>19.6 - Les constraints fonctionnelles</w:t>
            <w:tab/>
            <w:t>37</w:t>
          </w:r>
        </w:p>
        <w:p>
          <w:pPr>
            <w:pStyle w:val="TOC2"/>
            <w:tabs>
              <w:tab w:val="clear" w:pos="10183"/>
              <w:tab w:val="right" w:pos="10465" w:leader="dot"/>
            </w:tabs>
            <w:rPr/>
          </w:pPr>
          <w:r>
            <w:rPr/>
            <w:t xml:space="preserve"> </w:t>
          </w:r>
          <w:r>
            <w:rPr/>
            <w:t>19.7 - Les constraints techniques</w:t>
            <w:tab/>
            <w:t>38</w:t>
          </w:r>
        </w:p>
        <w:p>
          <w:pPr>
            <w:pStyle w:val="TOC1"/>
            <w:tabs>
              <w:tab w:val="clear" w:pos="10466"/>
              <w:tab w:val="right" w:pos="10465" w:leader="dot"/>
            </w:tabs>
            <w:rPr/>
          </w:pPr>
          <w:r>
            <w:rPr/>
            <w:t xml:space="preserve"> </w:t>
          </w:r>
          <w:r>
            <w:rPr/>
            <w:t>20 - Modélisation détaillée des besoins</w:t>
            <w:tab/>
            <w:t>39</w:t>
          </w:r>
        </w:p>
        <w:p>
          <w:pPr>
            <w:pStyle w:val="TOC1"/>
            <w:tabs>
              <w:tab w:val="clear" w:pos="10466"/>
              <w:tab w:val="right" w:pos="10465" w:leader="dot"/>
            </w:tabs>
            <w:rPr/>
          </w:pPr>
          <w:r>
            <w:rPr/>
            <w:t xml:space="preserve"> </w:t>
          </w:r>
          <w:r>
            <w:rPr/>
            <w:t>21 - Diagramme des cas dutilisation</w:t>
            <w:tab/>
            <w:t>39</w:t>
          </w:r>
        </w:p>
        <w:p>
          <w:pPr>
            <w:pStyle w:val="TOC2"/>
            <w:tabs>
              <w:tab w:val="clear" w:pos="10183"/>
              <w:tab w:val="right" w:pos="10465" w:leader="dot"/>
            </w:tabs>
            <w:rPr/>
          </w:pPr>
          <w:r>
            <w:rPr/>
            <w:t xml:space="preserve"> </w:t>
          </w:r>
          <w:r>
            <w:rPr/>
            <w:t>21.1 - Gestion des clients</w:t>
            <w:tab/>
            <w:t>39</w:t>
          </w:r>
        </w:p>
        <w:p>
          <w:pPr>
            <w:pStyle w:val="TOC2"/>
            <w:tabs>
              <w:tab w:val="clear" w:pos="10183"/>
              <w:tab w:val="right" w:pos="10465" w:leader="dot"/>
            </w:tabs>
            <w:rPr/>
          </w:pPr>
          <w:r>
            <w:rPr/>
            <w:t xml:space="preserve"> </w:t>
          </w:r>
          <w:r>
            <w:rPr/>
            <w:t>21.2 - Gestion des Opportunités</w:t>
            <w:tab/>
            <w:t>49</w:t>
          </w:r>
        </w:p>
        <w:p>
          <w:pPr>
            <w:pStyle w:val="TOC2"/>
            <w:tabs>
              <w:tab w:val="clear" w:pos="10183"/>
              <w:tab w:val="right" w:pos="10465" w:leader="dot"/>
            </w:tabs>
            <w:rPr/>
          </w:pPr>
          <w:r>
            <w:rPr/>
            <w:t xml:space="preserve"> </w:t>
          </w:r>
          <w:r>
            <w:rPr/>
            <w:t>21.3 - Gestion des Campagnes</w:t>
            <w:tab/>
            <w:t>53</w:t>
          </w:r>
        </w:p>
        <w:p>
          <w:pPr>
            <w:pStyle w:val="TOC2"/>
            <w:tabs>
              <w:tab w:val="clear" w:pos="10183"/>
              <w:tab w:val="right" w:pos="10465" w:leader="dot"/>
            </w:tabs>
            <w:rPr/>
          </w:pPr>
          <w:r>
            <w:rPr/>
            <w:t xml:space="preserve"> </w:t>
          </w:r>
          <w:r>
            <w:rPr/>
            <w:t>21.4 - Les Activites</w:t>
            <w:tab/>
            <w:t>58</w:t>
          </w:r>
        </w:p>
        <w:p>
          <w:pPr>
            <w:pStyle w:val="TOC2"/>
            <w:tabs>
              <w:tab w:val="clear" w:pos="10183"/>
              <w:tab w:val="right" w:pos="10465" w:leader="dot"/>
            </w:tabs>
            <w:rPr/>
          </w:pPr>
          <w:r>
            <w:rPr/>
            <w:t xml:space="preserve"> </w:t>
          </w:r>
          <w:r>
            <w:rPr/>
            <w:t>21.5 - Analytics</w:t>
            <w:tab/>
            <w:t>65</w:t>
          </w:r>
        </w:p>
        <w:p>
          <w:pPr>
            <w:pStyle w:val="TOC1"/>
            <w:tabs>
              <w:tab w:val="clear" w:pos="10466"/>
              <w:tab w:val="right" w:pos="10465" w:leader="dot"/>
            </w:tabs>
            <w:rPr/>
          </w:pPr>
          <w:r>
            <w:rPr/>
            <w:t xml:space="preserve"> </w:t>
          </w:r>
          <w:r>
            <w:rPr/>
            <w:t>22 - Les diagrammes d'activité</w:t>
            <w:tab/>
            <w:t>70</w:t>
          </w:r>
        </w:p>
        <w:p>
          <w:pPr>
            <w:pStyle w:val="TOC2"/>
            <w:tabs>
              <w:tab w:val="clear" w:pos="10183"/>
              <w:tab w:val="right" w:pos="10465" w:leader="dot"/>
            </w:tabs>
            <w:rPr/>
          </w:pPr>
          <w:r>
            <w:rPr/>
            <w:t xml:space="preserve"> </w:t>
          </w:r>
          <w:r>
            <w:rPr/>
            <w:t>22.1 - Gestion des prospects</w:t>
            <w:tab/>
            <w:t>70</w:t>
          </w:r>
        </w:p>
        <w:p>
          <w:pPr>
            <w:pStyle w:val="TOC3"/>
            <w:tabs>
              <w:tab w:val="clear" w:pos="9899"/>
              <w:tab w:val="right" w:pos="10465" w:leader="dot"/>
            </w:tabs>
            <w:rPr/>
          </w:pPr>
          <w:r>
            <w:rPr/>
            <w:t xml:space="preserve"> </w:t>
          </w:r>
          <w:r>
            <w:rPr/>
            <w:t>22.1.1 - Creation</w:t>
            <w:tab/>
            <w:t>70</w:t>
          </w:r>
        </w:p>
        <w:p>
          <w:pPr>
            <w:pStyle w:val="TOC3"/>
            <w:tabs>
              <w:tab w:val="clear" w:pos="9899"/>
              <w:tab w:val="right" w:pos="10465" w:leader="dot"/>
            </w:tabs>
            <w:rPr/>
          </w:pPr>
          <w:r>
            <w:rPr/>
            <w:t xml:space="preserve"> </w:t>
          </w:r>
          <w:r>
            <w:rPr/>
            <w:t>22.1.2 - Qualification</w:t>
            <w:tab/>
            <w:t>71</w:t>
          </w:r>
        </w:p>
        <w:p>
          <w:pPr>
            <w:pStyle w:val="TOC3"/>
            <w:tabs>
              <w:tab w:val="clear" w:pos="9899"/>
              <w:tab w:val="right" w:pos="10465" w:leader="dot"/>
            </w:tabs>
            <w:rPr/>
          </w:pPr>
          <w:r>
            <w:rPr/>
            <w:t xml:space="preserve"> </w:t>
          </w:r>
          <w:r>
            <w:rPr/>
            <w:t>22.1.3 - Conversion</w:t>
            <w:tab/>
            <w:t>72</w:t>
          </w:r>
        </w:p>
        <w:p>
          <w:pPr>
            <w:pStyle w:val="TOC2"/>
            <w:tabs>
              <w:tab w:val="clear" w:pos="10183"/>
              <w:tab w:val="right" w:pos="10465" w:leader="dot"/>
            </w:tabs>
            <w:rPr/>
          </w:pPr>
          <w:r>
            <w:rPr/>
            <w:t xml:space="preserve"> </w:t>
          </w:r>
          <w:r>
            <w:rPr/>
            <w:t>22.2 - Gestion des Contacts</w:t>
            <w:tab/>
            <w:t>73</w:t>
          </w:r>
        </w:p>
        <w:p>
          <w:pPr>
            <w:pStyle w:val="TOC3"/>
            <w:tabs>
              <w:tab w:val="clear" w:pos="9899"/>
              <w:tab w:val="right" w:pos="10465" w:leader="dot"/>
            </w:tabs>
            <w:rPr/>
          </w:pPr>
          <w:r>
            <w:rPr/>
            <w:t xml:space="preserve"> </w:t>
          </w:r>
          <w:r>
            <w:rPr/>
            <w:t>22.2.1 - creation</w:t>
            <w:tab/>
            <w:t>73</w:t>
          </w:r>
        </w:p>
        <w:p>
          <w:pPr>
            <w:pStyle w:val="TOC2"/>
            <w:tabs>
              <w:tab w:val="clear" w:pos="10183"/>
              <w:tab w:val="right" w:pos="10465" w:leader="dot"/>
            </w:tabs>
            <w:rPr/>
          </w:pPr>
          <w:r>
            <w:rPr/>
            <w:t xml:space="preserve"> </w:t>
          </w:r>
          <w:r>
            <w:rPr/>
            <w:t>22.3 - Gestion des Opportunités</w:t>
            <w:tab/>
            <w:t>74</w:t>
          </w:r>
        </w:p>
        <w:p>
          <w:pPr>
            <w:pStyle w:val="TOC3"/>
            <w:tabs>
              <w:tab w:val="clear" w:pos="9899"/>
              <w:tab w:val="right" w:pos="10465" w:leader="dot"/>
            </w:tabs>
            <w:rPr/>
          </w:pPr>
          <w:r>
            <w:rPr/>
            <w:t xml:space="preserve"> </w:t>
          </w:r>
          <w:r>
            <w:rPr/>
            <w:t>22.3.1 - Creation</w:t>
            <w:tab/>
            <w:t>74</w:t>
          </w:r>
        </w:p>
        <w:p>
          <w:pPr>
            <w:pStyle w:val="TOC3"/>
            <w:tabs>
              <w:tab w:val="clear" w:pos="9899"/>
              <w:tab w:val="right" w:pos="10465" w:leader="dot"/>
            </w:tabs>
            <w:rPr/>
          </w:pPr>
          <w:r>
            <w:rPr/>
            <w:t xml:space="preserve"> </w:t>
          </w:r>
          <w:r>
            <w:rPr/>
            <w:t>22.3.2 - Cloture</w:t>
            <w:tab/>
            <w:t>75</w:t>
          </w:r>
        </w:p>
        <w:p>
          <w:pPr>
            <w:pStyle w:val="TOC2"/>
            <w:tabs>
              <w:tab w:val="clear" w:pos="10183"/>
              <w:tab w:val="right" w:pos="10465" w:leader="dot"/>
            </w:tabs>
            <w:rPr/>
          </w:pPr>
          <w:r>
            <w:rPr/>
            <w:t xml:space="preserve"> </w:t>
          </w:r>
          <w:r>
            <w:rPr/>
            <w:t>22.4 - Gestion des Campagnes</w:t>
            <w:tab/>
            <w:t>76</w:t>
          </w:r>
        </w:p>
        <w:p>
          <w:pPr>
            <w:pStyle w:val="TOC3"/>
            <w:tabs>
              <w:tab w:val="clear" w:pos="9899"/>
              <w:tab w:val="right" w:pos="10465" w:leader="dot"/>
            </w:tabs>
            <w:rPr/>
          </w:pPr>
          <w:r>
            <w:rPr/>
            <w:t xml:space="preserve"> </w:t>
          </w:r>
          <w:r>
            <w:rPr/>
            <w:t>22.4.1 - Creation</w:t>
            <w:tab/>
            <w:t>76</w:t>
          </w:r>
        </w:p>
        <w:p>
          <w:pPr>
            <w:pStyle w:val="TOC3"/>
            <w:tabs>
              <w:tab w:val="clear" w:pos="9899"/>
              <w:tab w:val="right" w:pos="10465" w:leader="dot"/>
            </w:tabs>
            <w:rPr/>
          </w:pPr>
          <w:r>
            <w:rPr/>
            <w:t xml:space="preserve"> </w:t>
          </w:r>
          <w:r>
            <w:rPr/>
            <w:t>22.4.2 - Activation</w:t>
            <w:tab/>
            <w:t>77</w:t>
          </w:r>
        </w:p>
        <w:p>
          <w:pPr>
            <w:pStyle w:val="TOC3"/>
            <w:tabs>
              <w:tab w:val="clear" w:pos="9899"/>
              <w:tab w:val="right" w:pos="10465" w:leader="dot"/>
            </w:tabs>
            <w:rPr/>
          </w:pPr>
          <w:r>
            <w:rPr/>
            <w:t xml:space="preserve"> </w:t>
          </w:r>
          <w:r>
            <w:rPr/>
            <w:t>22.4.3 - Desactivation</w:t>
            <w:tab/>
            <w:t>78</w:t>
          </w:r>
        </w:p>
        <w:p>
          <w:pPr>
            <w:pStyle w:val="TOC2"/>
            <w:tabs>
              <w:tab w:val="clear" w:pos="10183"/>
              <w:tab w:val="right" w:pos="10465" w:leader="dot"/>
            </w:tabs>
            <w:rPr/>
          </w:pPr>
          <w:r>
            <w:rPr/>
            <w:t xml:space="preserve"> </w:t>
          </w:r>
          <w:r>
            <w:rPr/>
            <w:t>22.5 - Gestion des Tâches</w:t>
            <w:tab/>
            <w:t>79</w:t>
          </w:r>
        </w:p>
        <w:p>
          <w:pPr>
            <w:pStyle w:val="TOC3"/>
            <w:tabs>
              <w:tab w:val="clear" w:pos="9899"/>
              <w:tab w:val="right" w:pos="10465" w:leader="dot"/>
            </w:tabs>
            <w:rPr/>
          </w:pPr>
          <w:r>
            <w:rPr/>
            <w:t xml:space="preserve"> </w:t>
          </w:r>
          <w:r>
            <w:rPr/>
            <w:t>22.5.1 - Creation</w:t>
            <w:tab/>
            <w:t>79</w:t>
          </w:r>
        </w:p>
        <w:p>
          <w:pPr>
            <w:pStyle w:val="TOC2"/>
            <w:tabs>
              <w:tab w:val="clear" w:pos="10183"/>
              <w:tab w:val="right" w:pos="10465" w:leader="dot"/>
            </w:tabs>
            <w:rPr/>
          </w:pPr>
          <w:r>
            <w:rPr/>
            <w:t xml:space="preserve"> </w:t>
          </w:r>
          <w:r>
            <w:rPr/>
            <w:t>22.6 - Gestion des Notes</w:t>
            <w:tab/>
            <w:t>80</w:t>
          </w:r>
        </w:p>
        <w:p>
          <w:pPr>
            <w:pStyle w:val="TOC3"/>
            <w:tabs>
              <w:tab w:val="clear" w:pos="9899"/>
              <w:tab w:val="right" w:pos="10465" w:leader="dot"/>
            </w:tabs>
            <w:rPr/>
          </w:pPr>
          <w:r>
            <w:rPr/>
            <w:t xml:space="preserve"> </w:t>
          </w:r>
          <w:r>
            <w:rPr/>
            <w:t>22.6.1 - Creation</w:t>
            <w:tab/>
            <w:t>80</w:t>
          </w:r>
        </w:p>
        <w:p>
          <w:pPr>
            <w:pStyle w:val="TOC3"/>
            <w:tabs>
              <w:tab w:val="clear" w:pos="9899"/>
              <w:tab w:val="right" w:pos="10465" w:leader="dot"/>
            </w:tabs>
            <w:rPr/>
          </w:pPr>
          <w:r>
            <w:rPr/>
            <w:t xml:space="preserve"> </w:t>
          </w:r>
          <w:r>
            <w:rPr/>
            <w:t>22.6.2 - Modification</w:t>
            <w:tab/>
            <w:t>81</w:t>
          </w:r>
        </w:p>
        <w:p>
          <w:pPr>
            <w:pStyle w:val="TOC2"/>
            <w:tabs>
              <w:tab w:val="clear" w:pos="10183"/>
              <w:tab w:val="right" w:pos="10465" w:leader="dot"/>
            </w:tabs>
            <w:rPr/>
          </w:pPr>
          <w:r>
            <w:rPr/>
            <w:t xml:space="preserve"> </w:t>
          </w:r>
          <w:r>
            <w:rPr/>
            <w:t>22.7 - Gestion des Emails</w:t>
            <w:tab/>
            <w:t>82</w:t>
          </w:r>
        </w:p>
        <w:p>
          <w:pPr>
            <w:pStyle w:val="TOC3"/>
            <w:tabs>
              <w:tab w:val="clear" w:pos="9899"/>
              <w:tab w:val="right" w:pos="10465" w:leader="dot"/>
            </w:tabs>
            <w:rPr/>
          </w:pPr>
          <w:r>
            <w:rPr/>
            <w:t xml:space="preserve"> </w:t>
          </w:r>
          <w:r>
            <w:rPr/>
            <w:t>22.7.1 - Creation</w:t>
            <w:tab/>
            <w:t>82</w:t>
          </w:r>
        </w:p>
        <w:p>
          <w:pPr>
            <w:pStyle w:val="TOC3"/>
            <w:tabs>
              <w:tab w:val="clear" w:pos="9899"/>
              <w:tab w:val="right" w:pos="10465" w:leader="dot"/>
            </w:tabs>
            <w:rPr/>
          </w:pPr>
          <w:r>
            <w:rPr/>
            <w:t xml:space="preserve"> </w:t>
          </w:r>
          <w:r>
            <w:rPr/>
            <w:t>22.7.2 - L'envoi</w:t>
            <w:tab/>
            <w:t>83</w:t>
          </w:r>
        </w:p>
        <w:p>
          <w:pPr>
            <w:pStyle w:val="TOC2"/>
            <w:tabs>
              <w:tab w:val="clear" w:pos="10183"/>
              <w:tab w:val="right" w:pos="10465" w:leader="dot"/>
            </w:tabs>
            <w:rPr/>
          </w:pPr>
          <w:r>
            <w:rPr/>
            <w:t xml:space="preserve"> </w:t>
          </w:r>
          <w:r>
            <w:rPr/>
            <w:t>22.8 - Analytiques</w:t>
            <w:tab/>
            <w:t>84</w:t>
          </w:r>
        </w:p>
        <w:p>
          <w:pPr>
            <w:pStyle w:val="TOC3"/>
            <w:tabs>
              <w:tab w:val="clear" w:pos="9899"/>
              <w:tab w:val="right" w:pos="10465" w:leader="dot"/>
            </w:tabs>
            <w:rPr/>
          </w:pPr>
          <w:r>
            <w:rPr/>
            <w:t xml:space="preserve"> </w:t>
          </w:r>
          <w:r>
            <w:rPr/>
            <w:t>22.8.1 - Voir les Analytiques des Comptes</w:t>
            <w:tab/>
            <w:t>84</w:t>
          </w:r>
        </w:p>
        <w:p>
          <w:pPr>
            <w:pStyle w:val="TOC3"/>
            <w:tabs>
              <w:tab w:val="clear" w:pos="9899"/>
              <w:tab w:val="right" w:pos="10465" w:leader="dot"/>
            </w:tabs>
            <w:rPr/>
          </w:pPr>
          <w:r>
            <w:rPr/>
            <w:t xml:space="preserve"> </w:t>
          </w:r>
          <w:r>
            <w:rPr/>
            <w:t>22.8.2 - Voir les Analytiques des Contacts</w:t>
            <w:tab/>
            <w:t>85</w:t>
          </w:r>
        </w:p>
        <w:p>
          <w:pPr>
            <w:pStyle w:val="TOC3"/>
            <w:tabs>
              <w:tab w:val="clear" w:pos="9899"/>
              <w:tab w:val="right" w:pos="10465" w:leader="dot"/>
            </w:tabs>
            <w:rPr/>
          </w:pPr>
          <w:r>
            <w:rPr/>
            <w:t xml:space="preserve"> </w:t>
          </w:r>
          <w:r>
            <w:rPr/>
            <w:t>22.8.3 - Voir les Analytiques des Prospects</w:t>
            <w:tab/>
            <w:t>86</w:t>
          </w:r>
        </w:p>
        <w:p>
          <w:pPr>
            <w:pStyle w:val="TOC3"/>
            <w:tabs>
              <w:tab w:val="clear" w:pos="9899"/>
              <w:tab w:val="right" w:pos="10465" w:leader="dot"/>
            </w:tabs>
            <w:rPr/>
          </w:pPr>
          <w:r>
            <w:rPr/>
            <w:t xml:space="preserve"> </w:t>
          </w:r>
          <w:r>
            <w:rPr/>
            <w:t>22.8.4 - Voir les Analytiques des Opportunités</w:t>
            <w:tab/>
            <w:t>87</w:t>
          </w:r>
        </w:p>
        <w:p>
          <w:pPr>
            <w:pStyle w:val="TOC3"/>
            <w:tabs>
              <w:tab w:val="clear" w:pos="9899"/>
              <w:tab w:val="right" w:pos="10465" w:leader="dot"/>
            </w:tabs>
            <w:rPr/>
          </w:pPr>
          <w:r>
            <w:rPr/>
            <w:t xml:space="preserve"> </w:t>
          </w:r>
          <w:r>
            <w:rPr/>
            <w:t>22.8.5 - Voir les Analytiques des Campagne</w:t>
            <w:tab/>
            <w:t>88</w:t>
          </w:r>
        </w:p>
        <w:p>
          <w:pPr>
            <w:pStyle w:val="TOC1"/>
            <w:tabs>
              <w:tab w:val="clear" w:pos="10466"/>
              <w:tab w:val="right" w:pos="10465" w:leader="dot"/>
            </w:tabs>
            <w:rPr/>
          </w:pPr>
          <w:r>
            <w:rPr/>
            <w:t xml:space="preserve"> </w:t>
          </w:r>
          <w:r>
            <w:rPr/>
            <w:t>23 - Critiques</w:t>
            <w:tab/>
            <w:t>89</w:t>
          </w:r>
        </w:p>
        <w:p>
          <w:pPr>
            <w:pStyle w:val="TOC1"/>
            <w:tabs>
              <w:tab w:val="clear" w:pos="10466"/>
              <w:tab w:val="right" w:pos="10465" w:leader="dot"/>
            </w:tabs>
            <w:rPr/>
          </w:pPr>
          <w:r>
            <w:rPr/>
            <w:t xml:space="preserve"> </w:t>
          </w:r>
          <w:r>
            <w:rPr/>
            <w:t>24 - Suggestions</w:t>
            <w:tab/>
            <w:t>89</w:t>
          </w:r>
        </w:p>
        <w:p>
          <w:pPr>
            <w:pStyle w:val="TOC1"/>
            <w:tabs>
              <w:tab w:val="clear" w:pos="10466"/>
              <w:tab w:val="right" w:pos="10465" w:leader="dot"/>
            </w:tabs>
            <w:rPr/>
          </w:pPr>
          <w:r>
            <w:rPr/>
            <w:t xml:space="preserve"> </w:t>
          </w:r>
          <w:r>
            <w:rPr/>
            <w:t>25 - Conclusion</w:t>
            <w:tab/>
            <w:t>89</w:t>
          </w:r>
        </w:p>
        <w:p>
          <w:pPr>
            <w:pStyle w:val="TOC1"/>
            <w:tabs>
              <w:tab w:val="clear" w:pos="10466"/>
              <w:tab w:val="right" w:pos="10465" w:leader="dot"/>
            </w:tabs>
            <w:rPr/>
          </w:pPr>
          <w:r>
            <w:rPr/>
            <w:t xml:space="preserve"> </w:t>
          </w:r>
          <w:r>
            <w:rPr/>
            <w:t>26 - Introduction</w:t>
            <w:tab/>
            <w:t>92</w:t>
          </w:r>
        </w:p>
        <w:p>
          <w:pPr>
            <w:pStyle w:val="TOC1"/>
            <w:tabs>
              <w:tab w:val="clear" w:pos="10466"/>
              <w:tab w:val="right" w:pos="10465" w:leader="dot"/>
            </w:tabs>
            <w:rPr/>
          </w:pPr>
          <w:r>
            <w:rPr/>
            <w:t xml:space="preserve"> </w:t>
          </w:r>
          <w:r>
            <w:rPr/>
            <w:t>27 - Modélisation des données</w:t>
            <w:tab/>
            <w:t>93</w:t>
          </w:r>
        </w:p>
        <w:p>
          <w:pPr>
            <w:pStyle w:val="TOC2"/>
            <w:tabs>
              <w:tab w:val="clear" w:pos="10183"/>
              <w:tab w:val="right" w:pos="10465" w:leader="dot"/>
            </w:tabs>
            <w:rPr/>
          </w:pPr>
          <w:r>
            <w:rPr/>
            <w:t xml:space="preserve"> </w:t>
          </w:r>
          <w:r>
            <w:rPr/>
            <w:t>27.1 - Dictionnaire des données brut</w:t>
            <w:tab/>
            <w:t>93</w:t>
          </w:r>
        </w:p>
        <w:p>
          <w:pPr>
            <w:pStyle w:val="TOC2"/>
            <w:tabs>
              <w:tab w:val="clear" w:pos="10183"/>
              <w:tab w:val="right" w:pos="10465" w:leader="dot"/>
            </w:tabs>
            <w:rPr/>
          </w:pPr>
          <w:r>
            <w:rPr/>
            <w:t xml:space="preserve"> </w:t>
          </w:r>
          <w:r>
            <w:rPr/>
            <w:t>27.2 - L'épuration de dictionnaire de données</w:t>
            <w:tab/>
            <w:t>102</w:t>
          </w:r>
        </w:p>
        <w:p>
          <w:pPr>
            <w:pStyle w:val="TOC3"/>
            <w:tabs>
              <w:tab w:val="clear" w:pos="9899"/>
              <w:tab w:val="right" w:pos="10465" w:leader="dot"/>
            </w:tabs>
            <w:rPr/>
          </w:pPr>
          <w:r>
            <w:rPr/>
            <w:t xml:space="preserve"> </w:t>
          </w:r>
          <w:r>
            <w:rPr/>
            <w:t>28 - Les données composées</w:t>
            <w:tab/>
            <w:t>103</w:t>
          </w:r>
        </w:p>
        <w:p>
          <w:pPr>
            <w:pStyle w:val="TOC3"/>
            <w:tabs>
              <w:tab w:val="clear" w:pos="9899"/>
              <w:tab w:val="right" w:pos="10465" w:leader="dot"/>
            </w:tabs>
            <w:rPr/>
          </w:pPr>
          <w:r>
            <w:rPr/>
            <w:t xml:space="preserve"> </w:t>
          </w:r>
          <w:r>
            <w:rPr/>
            <w:t>29 - Les données calculées</w:t>
            <w:tab/>
            <w:t>104</w:t>
          </w:r>
        </w:p>
        <w:p>
          <w:pPr>
            <w:pStyle w:val="TOC2"/>
            <w:tabs>
              <w:tab w:val="clear" w:pos="10183"/>
              <w:tab w:val="right" w:pos="10465" w:leader="dot"/>
            </w:tabs>
            <w:rPr/>
          </w:pPr>
          <w:r>
            <w:rPr/>
            <w:t xml:space="preserve"> </w:t>
          </w:r>
          <w:r>
            <w:rPr/>
            <w:t>29.1 - Dictionnaire des données l'épure</w:t>
            <w:tab/>
            <w:t>106</w:t>
          </w:r>
        </w:p>
        <w:p>
          <w:pPr>
            <w:pStyle w:val="TOC1"/>
            <w:tabs>
              <w:tab w:val="clear" w:pos="10466"/>
              <w:tab w:val="right" w:pos="10465" w:leader="dot"/>
            </w:tabs>
            <w:rPr/>
          </w:pPr>
          <w:r>
            <w:rPr/>
            <w:t xml:space="preserve"> </w:t>
          </w:r>
          <w:r>
            <w:rPr/>
            <w:t>30 - Les règles de gestion</w:t>
            <w:tab/>
            <w:t>114</w:t>
          </w:r>
        </w:p>
        <w:p>
          <w:pPr>
            <w:pStyle w:val="TOC2"/>
            <w:tabs>
              <w:tab w:val="clear" w:pos="10183"/>
              <w:tab w:val="right" w:pos="10465" w:leader="dot"/>
            </w:tabs>
            <w:rPr/>
          </w:pPr>
          <w:r>
            <w:rPr/>
            <w:t xml:space="preserve"> </w:t>
          </w:r>
          <w:r>
            <w:rPr/>
            <w:t>30.1 - Utilisateurs, rôles et permissions</w:t>
            <w:tab/>
            <w:t>114</w:t>
          </w:r>
        </w:p>
        <w:p>
          <w:pPr>
            <w:pStyle w:val="TOC2"/>
            <w:tabs>
              <w:tab w:val="clear" w:pos="10183"/>
              <w:tab w:val="right" w:pos="10465" w:leader="dot"/>
            </w:tabs>
            <w:rPr/>
          </w:pPr>
          <w:r>
            <w:rPr/>
            <w:t xml:space="preserve"> </w:t>
          </w:r>
          <w:r>
            <w:rPr/>
            <w:t>30.2 - Clients</w:t>
            <w:tab/>
            <w:t>114</w:t>
          </w:r>
        </w:p>
        <w:p>
          <w:pPr>
            <w:pStyle w:val="TOC2"/>
            <w:tabs>
              <w:tab w:val="clear" w:pos="10183"/>
              <w:tab w:val="right" w:pos="10465" w:leader="dot"/>
            </w:tabs>
            <w:rPr/>
          </w:pPr>
          <w:r>
            <w:rPr/>
            <w:t xml:space="preserve"> </w:t>
          </w:r>
          <w:r>
            <w:rPr/>
            <w:t>30.3 - Opportunités</w:t>
            <w:tab/>
            <w:t>115</w:t>
          </w:r>
        </w:p>
        <w:p>
          <w:pPr>
            <w:pStyle w:val="TOC2"/>
            <w:tabs>
              <w:tab w:val="clear" w:pos="10183"/>
              <w:tab w:val="right" w:pos="10465" w:leader="dot"/>
            </w:tabs>
            <w:rPr/>
          </w:pPr>
          <w:r>
            <w:rPr/>
            <w:t xml:space="preserve"> </w:t>
          </w:r>
          <w:r>
            <w:rPr/>
            <w:t>30.4 - Activités</w:t>
            <w:tab/>
            <w:t>115</w:t>
          </w:r>
        </w:p>
        <w:p>
          <w:pPr>
            <w:pStyle w:val="TOC2"/>
            <w:tabs>
              <w:tab w:val="clear" w:pos="10183"/>
              <w:tab w:val="right" w:pos="10465" w:leader="dot"/>
            </w:tabs>
            <w:rPr/>
          </w:pPr>
          <w:r>
            <w:rPr/>
            <w:t xml:space="preserve"> </w:t>
          </w:r>
          <w:r>
            <w:rPr/>
            <w:t>30.5 - Audit et traçabilité</w:t>
            <w:tab/>
            <w:t>115</w:t>
          </w:r>
        </w:p>
        <w:p>
          <w:pPr>
            <w:pStyle w:val="TOC1"/>
            <w:tabs>
              <w:tab w:val="clear" w:pos="10466"/>
              <w:tab w:val="right" w:pos="10465" w:leader="dot"/>
            </w:tabs>
            <w:rPr/>
          </w:pPr>
          <w:r>
            <w:rPr/>
            <w:t xml:space="preserve"> </w:t>
          </w:r>
          <w:r>
            <w:rPr/>
            <w:t>31 - Le Diagramme de Classe</w:t>
            <w:tab/>
            <w:t>116</w:t>
          </w:r>
        </w:p>
        <w:p>
          <w:pPr>
            <w:pStyle w:val="TOC1"/>
            <w:tabs>
              <w:tab w:val="clear" w:pos="10466"/>
              <w:tab w:val="right" w:pos="10465" w:leader="dot"/>
            </w:tabs>
            <w:rPr/>
          </w:pPr>
          <w:r>
            <w:rPr/>
            <w:t xml:space="preserve"> </w:t>
          </w:r>
          <w:r>
            <w:rPr/>
            <w:t>32 - Modèle logique de donnée</w:t>
            <w:tab/>
            <w:t>116</w:t>
          </w:r>
        </w:p>
        <w:p>
          <w:pPr>
            <w:pStyle w:val="TOC1"/>
            <w:tabs>
              <w:tab w:val="clear" w:pos="10466"/>
              <w:tab w:val="right" w:pos="10465" w:leader="dot"/>
            </w:tabs>
            <w:rPr/>
          </w:pPr>
          <w:r>
            <w:rPr/>
            <w:t xml:space="preserve"> </w:t>
          </w:r>
          <w:r>
            <w:rPr/>
            <w:t>33 - Digramme de sequence</w:t>
            <w:tab/>
            <w:t>119</w:t>
          </w:r>
        </w:p>
        <w:p>
          <w:pPr>
            <w:pStyle w:val="TOC2"/>
            <w:tabs>
              <w:tab w:val="clear" w:pos="10183"/>
              <w:tab w:val="right" w:pos="10465" w:leader="dot"/>
            </w:tabs>
            <w:rPr/>
          </w:pPr>
          <w:r>
            <w:rPr/>
            <w:t xml:space="preserve"> </w:t>
          </w:r>
          <w:r>
            <w:rPr/>
            <w:t>33.1 - Gestion des utilisateurs</w:t>
            <w:tab/>
            <w:t>119</w:t>
          </w:r>
        </w:p>
        <w:p>
          <w:pPr>
            <w:pStyle w:val="TOC3"/>
            <w:tabs>
              <w:tab w:val="clear" w:pos="9899"/>
              <w:tab w:val="right" w:pos="10465" w:leader="dot"/>
            </w:tabs>
            <w:rPr/>
          </w:pPr>
          <w:r>
            <w:rPr/>
            <w:t xml:space="preserve"> </w:t>
          </w:r>
          <w:r>
            <w:rPr/>
            <w:t>33.1.1 - Consulter le compte</w:t>
            <w:tab/>
            <w:t>119</w:t>
          </w:r>
        </w:p>
        <w:p>
          <w:pPr>
            <w:pStyle w:val="TOC3"/>
            <w:tabs>
              <w:tab w:val="clear" w:pos="9899"/>
              <w:tab w:val="right" w:pos="10465" w:leader="dot"/>
            </w:tabs>
            <w:rPr/>
          </w:pPr>
          <w:r>
            <w:rPr/>
            <w:t xml:space="preserve"> </w:t>
          </w:r>
          <w:r>
            <w:rPr/>
            <w:t>33.1.2 - Connexion</w:t>
            <w:tab/>
            <w:t>119</w:t>
          </w:r>
        </w:p>
        <w:p>
          <w:pPr>
            <w:pStyle w:val="TOC3"/>
            <w:tabs>
              <w:tab w:val="clear" w:pos="9899"/>
              <w:tab w:val="right" w:pos="10465" w:leader="dot"/>
            </w:tabs>
            <w:rPr/>
          </w:pPr>
          <w:r>
            <w:rPr/>
            <w:t xml:space="preserve"> </w:t>
          </w:r>
          <w:r>
            <w:rPr/>
            <w:t>33.1.3 - La modification de compte</w:t>
            <w:tab/>
            <w:t>120</w:t>
          </w:r>
        </w:p>
        <w:p>
          <w:pPr>
            <w:pStyle w:val="TOC3"/>
            <w:tabs>
              <w:tab w:val="clear" w:pos="9899"/>
              <w:tab w:val="right" w:pos="10465" w:leader="dot"/>
            </w:tabs>
            <w:rPr/>
          </w:pPr>
          <w:r>
            <w:rPr/>
            <w:t xml:space="preserve"> </w:t>
          </w:r>
          <w:r>
            <w:rPr/>
            <w:t>33.1.4 - L’inscription</w:t>
            <w:tab/>
            <w:t>120</w:t>
          </w:r>
        </w:p>
        <w:p>
          <w:pPr>
            <w:pStyle w:val="TOC2"/>
            <w:tabs>
              <w:tab w:val="clear" w:pos="10183"/>
              <w:tab w:val="right" w:pos="10465" w:leader="dot"/>
            </w:tabs>
            <w:rPr/>
          </w:pPr>
          <w:r>
            <w:rPr/>
            <w:t xml:space="preserve"> </w:t>
          </w:r>
          <w:r>
            <w:rPr/>
            <w:t>33.2 - Gestion des comptes</w:t>
            <w:tab/>
            <w:t>121</w:t>
          </w:r>
        </w:p>
        <w:p>
          <w:pPr>
            <w:pStyle w:val="TOC2"/>
            <w:tabs>
              <w:tab w:val="clear" w:pos="10183"/>
              <w:tab w:val="right" w:pos="10465" w:leader="dot"/>
            </w:tabs>
            <w:rPr/>
          </w:pPr>
          <w:r>
            <w:rPr/>
            <w:t xml:space="preserve"> </w:t>
          </w:r>
          <w:r>
            <w:rPr/>
            <w:t>33.3 - Gestion des contacts</w:t>
            <w:tab/>
            <w:t>122</w:t>
          </w:r>
        </w:p>
        <w:p>
          <w:pPr>
            <w:pStyle w:val="TOC2"/>
            <w:tabs>
              <w:tab w:val="clear" w:pos="10183"/>
              <w:tab w:val="right" w:pos="10465" w:leader="dot"/>
            </w:tabs>
            <w:rPr/>
          </w:pPr>
          <w:r>
            <w:rPr/>
            <w:t xml:space="preserve"> </w:t>
          </w:r>
          <w:r>
            <w:rPr/>
            <w:t>33.4 - Gestion des prospects</w:t>
            <w:tab/>
            <w:t>123</w:t>
          </w:r>
        </w:p>
        <w:p>
          <w:pPr>
            <w:pStyle w:val="TOC3"/>
            <w:tabs>
              <w:tab w:val="clear" w:pos="9899"/>
              <w:tab w:val="right" w:pos="10465" w:leader="dot"/>
            </w:tabs>
            <w:rPr/>
          </w:pPr>
          <w:r>
            <w:rPr/>
            <w:t xml:space="preserve"> </w:t>
          </w:r>
          <w:r>
            <w:rPr/>
            <w:t>33.4.1 - Qualification des prospects</w:t>
            <w:tab/>
            <w:t>124</w:t>
          </w:r>
        </w:p>
        <w:p>
          <w:pPr>
            <w:pStyle w:val="TOC3"/>
            <w:tabs>
              <w:tab w:val="clear" w:pos="9899"/>
              <w:tab w:val="right" w:pos="10465" w:leader="dot"/>
            </w:tabs>
            <w:rPr/>
          </w:pPr>
          <w:r>
            <w:rPr/>
            <w:t xml:space="preserve"> </w:t>
          </w:r>
          <w:r>
            <w:rPr/>
            <w:t>33.4.2 - Conversion vers un contact</w:t>
            <w:tab/>
            <w:t>124</w:t>
          </w:r>
        </w:p>
        <w:p>
          <w:pPr>
            <w:pStyle w:val="TOC2"/>
            <w:tabs>
              <w:tab w:val="clear" w:pos="10183"/>
              <w:tab w:val="right" w:pos="10465" w:leader="dot"/>
            </w:tabs>
            <w:rPr/>
          </w:pPr>
          <w:r>
            <w:rPr/>
            <w:t xml:space="preserve"> </w:t>
          </w:r>
          <w:r>
            <w:rPr/>
            <w:t>33.5 - Gestion des opportunités</w:t>
            <w:tab/>
            <w:t>125</w:t>
          </w:r>
        </w:p>
        <w:p>
          <w:pPr>
            <w:pStyle w:val="TOC3"/>
            <w:tabs>
              <w:tab w:val="clear" w:pos="9899"/>
              <w:tab w:val="right" w:pos="10465" w:leader="dot"/>
            </w:tabs>
            <w:rPr/>
          </w:pPr>
          <w:r>
            <w:rPr/>
            <w:t xml:space="preserve"> </w:t>
          </w:r>
          <w:r>
            <w:rPr/>
            <w:t>34 - La clôture d’une opportunité</w:t>
            <w:tab/>
            <w:t>126</w:t>
          </w:r>
        </w:p>
        <w:p>
          <w:pPr>
            <w:pStyle w:val="TOC2"/>
            <w:tabs>
              <w:tab w:val="clear" w:pos="10183"/>
              <w:tab w:val="right" w:pos="10465" w:leader="dot"/>
            </w:tabs>
            <w:rPr/>
          </w:pPr>
          <w:r>
            <w:rPr/>
            <w:t xml:space="preserve"> </w:t>
          </w:r>
          <w:r>
            <w:rPr/>
            <w:t>34.1 - Gestion Des Campagnes</w:t>
            <w:tab/>
            <w:t>127</w:t>
          </w:r>
        </w:p>
        <w:p>
          <w:pPr>
            <w:pStyle w:val="TOC3"/>
            <w:tabs>
              <w:tab w:val="clear" w:pos="9899"/>
              <w:tab w:val="right" w:pos="10465" w:leader="dot"/>
            </w:tabs>
            <w:rPr/>
          </w:pPr>
          <w:r>
            <w:rPr/>
            <w:t xml:space="preserve"> </w:t>
          </w:r>
          <w:r>
            <w:rPr/>
            <w:t>34.1.1 - L’activation et la désactivation</w:t>
            <w:tab/>
            <w:t>128</w:t>
          </w:r>
        </w:p>
        <w:p>
          <w:pPr>
            <w:pStyle w:val="TOC2"/>
            <w:tabs>
              <w:tab w:val="clear" w:pos="10183"/>
              <w:tab w:val="right" w:pos="10465" w:leader="dot"/>
            </w:tabs>
            <w:rPr/>
          </w:pPr>
          <w:r>
            <w:rPr/>
            <w:t xml:space="preserve"> </w:t>
          </w:r>
          <w:r>
            <w:rPr/>
            <w:t>34.2 - Gestion des appels</w:t>
            <w:tab/>
            <w:t>129</w:t>
          </w:r>
        </w:p>
        <w:p>
          <w:pPr>
            <w:pStyle w:val="TOC2"/>
            <w:tabs>
              <w:tab w:val="clear" w:pos="10183"/>
              <w:tab w:val="right" w:pos="10465" w:leader="dot"/>
            </w:tabs>
            <w:rPr/>
          </w:pPr>
          <w:r>
            <w:rPr/>
            <w:t xml:space="preserve"> </w:t>
          </w:r>
          <w:r>
            <w:rPr/>
            <w:t>34.3 - Gestion des Emails</w:t>
            <w:tab/>
            <w:t>130</w:t>
          </w:r>
        </w:p>
        <w:p>
          <w:pPr>
            <w:pStyle w:val="TOC3"/>
            <w:tabs>
              <w:tab w:val="clear" w:pos="9899"/>
              <w:tab w:val="right" w:pos="10465" w:leader="dot"/>
            </w:tabs>
            <w:rPr/>
          </w:pPr>
          <w:r>
            <w:rPr/>
            <w:t xml:space="preserve"> </w:t>
          </w:r>
          <w:r>
            <w:rPr/>
            <w:t>34.3.1 - L’envoi des emails</w:t>
            <w:tab/>
            <w:t>131</w:t>
          </w:r>
        </w:p>
        <w:p>
          <w:pPr>
            <w:pStyle w:val="TOC2"/>
            <w:tabs>
              <w:tab w:val="clear" w:pos="10183"/>
              <w:tab w:val="right" w:pos="10465" w:leader="dot"/>
            </w:tabs>
            <w:rPr/>
          </w:pPr>
          <w:r>
            <w:rPr/>
            <w:t xml:space="preserve"> </w:t>
          </w:r>
          <w:r>
            <w:rPr/>
            <w:t>34.4 - Gestion des réunions</w:t>
            <w:tab/>
            <w:t>132</w:t>
          </w:r>
        </w:p>
        <w:p>
          <w:pPr>
            <w:pStyle w:val="TOC2"/>
            <w:tabs>
              <w:tab w:val="clear" w:pos="10183"/>
              <w:tab w:val="right" w:pos="10465" w:leader="dot"/>
            </w:tabs>
            <w:rPr/>
          </w:pPr>
          <w:r>
            <w:rPr/>
            <w:t xml:space="preserve"> </w:t>
          </w:r>
          <w:r>
            <w:rPr/>
            <w:t>34.5 - Gestion des taches</w:t>
            <w:tab/>
            <w:t>133</w:t>
          </w:r>
        </w:p>
        <w:p>
          <w:pPr>
            <w:pStyle w:val="TOC2"/>
            <w:tabs>
              <w:tab w:val="clear" w:pos="10183"/>
              <w:tab w:val="right" w:pos="10465" w:leader="dot"/>
            </w:tabs>
            <w:rPr/>
          </w:pPr>
          <w:r>
            <w:rPr/>
            <w:t xml:space="preserve"> </w:t>
          </w:r>
          <w:r>
            <w:rPr/>
            <w:t>34.6 - Gestion des notes</w:t>
            <w:tab/>
            <w:t>134</w:t>
          </w:r>
        </w:p>
        <w:p>
          <w:pPr>
            <w:pStyle w:val="TOC2"/>
            <w:tabs>
              <w:tab w:val="clear" w:pos="10183"/>
              <w:tab w:val="right" w:pos="10465" w:leader="dot"/>
            </w:tabs>
            <w:rPr/>
          </w:pPr>
          <w:r>
            <w:rPr/>
            <w:t xml:space="preserve"> </w:t>
          </w:r>
          <w:r>
            <w:rPr/>
            <w:t>34.7 - Gestion des utilisateurs</w:t>
            <w:tab/>
            <w:t>135</w:t>
          </w:r>
        </w:p>
        <w:p>
          <w:pPr>
            <w:pStyle w:val="TOC2"/>
            <w:tabs>
              <w:tab w:val="clear" w:pos="10183"/>
              <w:tab w:val="right" w:pos="10465" w:leader="dot"/>
            </w:tabs>
            <w:rPr/>
          </w:pPr>
          <w:r>
            <w:rPr/>
            <w:t xml:space="preserve"> </w:t>
          </w:r>
          <w:r>
            <w:rPr/>
            <w:t>34.8 - Gestion des rôles</w:t>
            <w:tab/>
            <w:t>136</w:t>
          </w:r>
        </w:p>
        <w:p>
          <w:pPr>
            <w:pStyle w:val="TOC2"/>
            <w:tabs>
              <w:tab w:val="clear" w:pos="10183"/>
              <w:tab w:val="right" w:pos="10465" w:leader="dot"/>
            </w:tabs>
            <w:rPr/>
          </w:pPr>
          <w:r>
            <w:rPr/>
            <w:t xml:space="preserve"> </w:t>
          </w:r>
          <w:r>
            <w:rPr/>
            <w:t>34.9 - Gestion des permissions</w:t>
            <w:tab/>
            <w:t>137</w:t>
          </w:r>
        </w:p>
        <w:p>
          <w:pPr>
            <w:pStyle w:val="TOC1"/>
            <w:tabs>
              <w:tab w:val="clear" w:pos="10466"/>
              <w:tab w:val="right" w:pos="10465" w:leader="dot"/>
            </w:tabs>
            <w:rPr/>
          </w:pPr>
          <w:r>
            <w:rPr/>
            <w:t xml:space="preserve"> </w:t>
          </w:r>
          <w:r>
            <w:rPr/>
            <w:t>35 - Conclusion</w:t>
            <w:tab/>
            <w:t>138</w:t>
          </w:r>
        </w:p>
        <w:p>
          <w:pPr>
            <w:pStyle w:val="TOC1"/>
            <w:tabs>
              <w:tab w:val="clear" w:pos="10466"/>
              <w:tab w:val="right" w:pos="10465" w:leader="dot"/>
            </w:tabs>
            <w:rPr/>
          </w:pPr>
          <w:r>
            <w:rPr/>
            <w:t xml:space="preserve"> </w:t>
          </w:r>
          <w:r>
            <w:rPr/>
            <w:t>36 - Introduction</w:t>
            <w:tab/>
            <w:t>140</w:t>
          </w:r>
        </w:p>
        <w:p>
          <w:pPr>
            <w:pStyle w:val="TOC1"/>
            <w:tabs>
              <w:tab w:val="clear" w:pos="10466"/>
              <w:tab w:val="right" w:pos="10465" w:leader="dot"/>
            </w:tabs>
            <w:rPr/>
          </w:pPr>
          <w:r>
            <w:rPr/>
            <w:t xml:space="preserve"> </w:t>
          </w:r>
          <w:r>
            <w:rPr/>
            <w:t>37 - Environnement de développement</w:t>
            <w:tab/>
            <w:t>141</w:t>
          </w:r>
        </w:p>
        <w:p>
          <w:pPr>
            <w:pStyle w:val="TOC2"/>
            <w:tabs>
              <w:tab w:val="clear" w:pos="10183"/>
              <w:tab w:val="right" w:pos="10465" w:leader="dot"/>
            </w:tabs>
            <w:rPr/>
          </w:pPr>
          <w:r>
            <w:rPr/>
            <w:t xml:space="preserve"> </w:t>
          </w:r>
          <w:r>
            <w:rPr/>
            <w:t>37.1 - Les langages de programmation</w:t>
            <w:tab/>
            <w:t>141</w:t>
          </w:r>
        </w:p>
        <w:p>
          <w:pPr>
            <w:pStyle w:val="TOC3"/>
            <w:tabs>
              <w:tab w:val="clear" w:pos="9899"/>
              <w:tab w:val="right" w:pos="10465" w:leader="dot"/>
            </w:tabs>
            <w:rPr/>
          </w:pPr>
          <w:r>
            <w:rPr/>
            <w:t xml:space="preserve"> </w:t>
          </w:r>
          <w:r>
            <w:rPr/>
            <w:t>37.1.1 - ASP .NET Core</w:t>
            <w:tab/>
            <w:t>141</w:t>
          </w:r>
        </w:p>
        <w:p>
          <w:pPr>
            <w:pStyle w:val="TOC3"/>
            <w:tabs>
              <w:tab w:val="clear" w:pos="9899"/>
              <w:tab w:val="right" w:pos="10465" w:leader="dot"/>
            </w:tabs>
            <w:rPr/>
          </w:pPr>
          <w:r>
            <w:rPr/>
            <w:t xml:space="preserve"> </w:t>
          </w:r>
          <w:r>
            <w:rPr/>
            <w:t>37.1.2 - Angular JS</w:t>
            <w:tab/>
            <w:t>141</w:t>
          </w:r>
        </w:p>
        <w:p>
          <w:pPr>
            <w:pStyle w:val="TOC2"/>
            <w:tabs>
              <w:tab w:val="clear" w:pos="10183"/>
              <w:tab w:val="right" w:pos="10465" w:leader="dot"/>
            </w:tabs>
            <w:rPr/>
          </w:pPr>
          <w:r>
            <w:rPr/>
            <w:t xml:space="preserve"> </w:t>
          </w:r>
          <w:r>
            <w:rPr/>
            <w:t>37.2 - Le SGBD Microsoft SQL Server 2022</w:t>
            <w:tab/>
            <w:t>142</w:t>
          </w:r>
        </w:p>
        <w:p>
          <w:pPr>
            <w:pStyle w:val="TOC2"/>
            <w:tabs>
              <w:tab w:val="clear" w:pos="10183"/>
              <w:tab w:val="right" w:pos="10465" w:leader="dot"/>
            </w:tabs>
            <w:rPr/>
          </w:pPr>
          <w:r>
            <w:rPr/>
            <w:t xml:space="preserve"> </w:t>
          </w:r>
          <w:r>
            <w:rPr/>
            <w:t>37.3 - Les IDEs utilises</w:t>
            <w:tab/>
            <w:t>143</w:t>
          </w:r>
        </w:p>
        <w:p>
          <w:pPr>
            <w:pStyle w:val="TOC3"/>
            <w:tabs>
              <w:tab w:val="clear" w:pos="9899"/>
              <w:tab w:val="right" w:pos="10465" w:leader="dot"/>
            </w:tabs>
            <w:rPr/>
          </w:pPr>
          <w:r>
            <w:rPr/>
            <w:t xml:space="preserve"> </w:t>
          </w:r>
          <w:r>
            <w:rPr/>
            <w:t>37.3.1 - Visual Studio</w:t>
            <w:tab/>
            <w:t>143</w:t>
          </w:r>
        </w:p>
        <w:p>
          <w:pPr>
            <w:pStyle w:val="TOC3"/>
            <w:tabs>
              <w:tab w:val="clear" w:pos="9899"/>
              <w:tab w:val="right" w:pos="10465" w:leader="dot"/>
            </w:tabs>
            <w:rPr/>
          </w:pPr>
          <w:r>
            <w:rPr/>
            <w:t xml:space="preserve"> </w:t>
          </w:r>
          <w:r>
            <w:rPr/>
            <w:t>37.3.2 - JetBrains WebStorm</w:t>
            <w:tab/>
            <w:t>143</w:t>
          </w:r>
        </w:p>
        <w:p>
          <w:pPr>
            <w:pStyle w:val="TOC3"/>
            <w:tabs>
              <w:tab w:val="clear" w:pos="9899"/>
              <w:tab w:val="right" w:pos="10465" w:leader="dot"/>
            </w:tabs>
            <w:rPr/>
          </w:pPr>
          <w:r>
            <w:rPr/>
            <w:t xml:space="preserve"> </w:t>
          </w:r>
          <w:r>
            <w:rPr/>
            <w:t>37.3.3 - SSMS (SQL SERVER management studio)</w:t>
            <w:tab/>
            <w:t>144</w:t>
          </w:r>
        </w:p>
        <w:p>
          <w:pPr>
            <w:pStyle w:val="TOC2"/>
            <w:tabs>
              <w:tab w:val="clear" w:pos="10183"/>
              <w:tab w:val="right" w:pos="10465" w:leader="dot"/>
            </w:tabs>
            <w:rPr/>
          </w:pPr>
          <w:r>
            <w:rPr/>
            <w:t xml:space="preserve"> </w:t>
          </w:r>
          <w:r>
            <w:rPr/>
            <w:t>37.4 - Les outils utilisés</w:t>
            <w:tab/>
            <w:t>145</w:t>
          </w:r>
        </w:p>
        <w:p>
          <w:pPr>
            <w:pStyle w:val="TOC3"/>
            <w:tabs>
              <w:tab w:val="clear" w:pos="9899"/>
              <w:tab w:val="right" w:pos="10465" w:leader="dot"/>
            </w:tabs>
            <w:rPr/>
          </w:pPr>
          <w:r>
            <w:rPr/>
            <w:t xml:space="preserve"> </w:t>
          </w:r>
          <w:r>
            <w:rPr/>
            <w:t>37.4.1 - ABP Framework</w:t>
            <w:tab/>
            <w:t>145</w:t>
          </w:r>
        </w:p>
        <w:p>
          <w:pPr>
            <w:pStyle w:val="TOC3"/>
            <w:tabs>
              <w:tab w:val="clear" w:pos="9899"/>
              <w:tab w:val="right" w:pos="10465" w:leader="dot"/>
            </w:tabs>
            <w:rPr/>
          </w:pPr>
          <w:r>
            <w:rPr/>
            <w:t xml:space="preserve"> </w:t>
          </w:r>
          <w:r>
            <w:rPr/>
            <w:t>37.4.2 - Prime-ng</w:t>
            <w:tab/>
            <w:t>145</w:t>
          </w:r>
        </w:p>
        <w:p>
          <w:pPr>
            <w:pStyle w:val="TOC3"/>
            <w:tabs>
              <w:tab w:val="clear" w:pos="9899"/>
              <w:tab w:val="right" w:pos="10465" w:leader="dot"/>
            </w:tabs>
            <w:rPr/>
          </w:pPr>
          <w:r>
            <w:rPr/>
            <w:t xml:space="preserve"> </w:t>
          </w:r>
          <w:r>
            <w:rPr/>
            <w:t>37.4.3 - Gmail</w:t>
            <w:tab/>
            <w:t>145</w:t>
          </w:r>
        </w:p>
        <w:p>
          <w:pPr>
            <w:pStyle w:val="TOC1"/>
            <w:tabs>
              <w:tab w:val="clear" w:pos="10466"/>
              <w:tab w:val="right" w:pos="10465" w:leader="dot"/>
            </w:tabs>
            <w:rPr/>
          </w:pPr>
          <w:r>
            <w:rPr/>
            <w:t xml:space="preserve"> </w:t>
          </w:r>
          <w:r>
            <w:rPr/>
            <w:t>38 - Architecture du systeme</w:t>
            <w:tab/>
            <w:t>146</w:t>
          </w:r>
        </w:p>
        <w:p>
          <w:pPr>
            <w:pStyle w:val="TOC2"/>
            <w:tabs>
              <w:tab w:val="clear" w:pos="10183"/>
              <w:tab w:val="right" w:pos="10465" w:leader="dot"/>
            </w:tabs>
            <w:rPr/>
          </w:pPr>
          <w:r>
            <w:rPr/>
            <w:t xml:space="preserve"> </w:t>
          </w:r>
          <w:r>
            <w:rPr/>
            <w:t>38.1 - Diagramme de déploiement</w:t>
            <w:tab/>
            <w:t>146</w:t>
          </w:r>
        </w:p>
        <w:p>
          <w:pPr>
            <w:pStyle w:val="TOC2"/>
            <w:tabs>
              <w:tab w:val="clear" w:pos="10183"/>
              <w:tab w:val="right" w:pos="10465" w:leader="dot"/>
            </w:tabs>
            <w:rPr/>
          </w:pPr>
          <w:r>
            <w:rPr/>
            <w:t xml:space="preserve"> </w:t>
          </w:r>
          <w:r>
            <w:rPr/>
            <w:t>38.2 - Description de l’architecture</w:t>
            <w:tab/>
            <w:t>147</w:t>
          </w:r>
        </w:p>
        <w:p>
          <w:pPr>
            <w:pStyle w:val="TOC1"/>
            <w:tabs>
              <w:tab w:val="clear" w:pos="10466"/>
              <w:tab w:val="right" w:pos="10465" w:leader="dot"/>
            </w:tabs>
            <w:rPr/>
          </w:pPr>
          <w:r>
            <w:rPr/>
            <w:t xml:space="preserve"> </w:t>
          </w:r>
          <w:r>
            <w:rPr/>
            <w:t>39 - Implementation</w:t>
            <w:tab/>
            <w:t>149</w:t>
          </w:r>
        </w:p>
        <w:p>
          <w:pPr>
            <w:pStyle w:val="TOC2"/>
            <w:tabs>
              <w:tab w:val="clear" w:pos="10183"/>
              <w:tab w:val="right" w:pos="10465" w:leader="dot"/>
            </w:tabs>
            <w:rPr/>
          </w:pPr>
          <w:r>
            <w:rPr/>
            <w:t xml:space="preserve"> </w:t>
          </w:r>
          <w:r>
            <w:rPr/>
            <w:t>39.1 - Les scripts SQL</w:t>
            <w:tab/>
            <w:t>149</w:t>
          </w:r>
        </w:p>
        <w:p>
          <w:pPr>
            <w:pStyle w:val="TOC3"/>
            <w:tabs>
              <w:tab w:val="clear" w:pos="9899"/>
              <w:tab w:val="right" w:pos="10465" w:leader="dot"/>
            </w:tabs>
            <w:rPr/>
          </w:pPr>
          <w:r>
            <w:rPr/>
            <w:t xml:space="preserve"> </w:t>
          </w:r>
          <w:r>
            <w:rPr/>
            <w:t>39.1.1 - TotalIncome (Fonction)</w:t>
            <w:tab/>
            <w:t>149</w:t>
          </w:r>
        </w:p>
        <w:p>
          <w:pPr>
            <w:pStyle w:val="TOC3"/>
            <w:tabs>
              <w:tab w:val="clear" w:pos="9899"/>
              <w:tab w:val="right" w:pos="10465" w:leader="dot"/>
            </w:tabs>
            <w:rPr/>
          </w:pPr>
          <w:r>
            <w:rPr/>
            <w:t xml:space="preserve"> </w:t>
          </w:r>
          <w:r>
            <w:rPr/>
            <w:t>39.1.2 - IncomePerCurrency (vue)</w:t>
            <w:tab/>
            <w:t>149</w:t>
          </w:r>
        </w:p>
        <w:p>
          <w:pPr>
            <w:pStyle w:val="TOC3"/>
            <w:tabs>
              <w:tab w:val="clear" w:pos="9899"/>
              <w:tab w:val="right" w:pos="10465" w:leader="dot"/>
            </w:tabs>
            <w:rPr/>
          </w:pPr>
          <w:r>
            <w:rPr/>
            <w:t xml:space="preserve"> </w:t>
          </w:r>
          <w:r>
            <w:rPr/>
            <w:t>39.1.3 - Dashboard (vue)</w:t>
            <w:tab/>
            <w:t>150</w:t>
          </w:r>
        </w:p>
        <w:p>
          <w:pPr>
            <w:pStyle w:val="TOC2"/>
            <w:tabs>
              <w:tab w:val="clear" w:pos="10183"/>
              <w:tab w:val="right" w:pos="10465" w:leader="dot"/>
            </w:tabs>
            <w:rPr/>
          </w:pPr>
          <w:r>
            <w:rPr/>
            <w:t xml:space="preserve"> </w:t>
          </w:r>
          <w:r>
            <w:rPr/>
            <w:t>39.2 - La création des tables</w:t>
            <w:tab/>
            <w:t>151</w:t>
          </w:r>
        </w:p>
        <w:p>
          <w:pPr>
            <w:pStyle w:val="TOC3"/>
            <w:tabs>
              <w:tab w:val="clear" w:pos="9899"/>
              <w:tab w:val="right" w:pos="10465" w:leader="dot"/>
            </w:tabs>
            <w:rPr/>
          </w:pPr>
          <w:r>
            <w:rPr/>
            <w:t xml:space="preserve"> </w:t>
          </w:r>
          <w:r>
            <w:rPr/>
            <w:t>39.2.1 - Compte</w:t>
            <w:tab/>
            <w:t>151</w:t>
          </w:r>
        </w:p>
        <w:p>
          <w:pPr>
            <w:pStyle w:val="TOC3"/>
            <w:tabs>
              <w:tab w:val="clear" w:pos="9899"/>
              <w:tab w:val="right" w:pos="10465" w:leader="dot"/>
            </w:tabs>
            <w:rPr/>
          </w:pPr>
          <w:r>
            <w:rPr/>
            <w:t xml:space="preserve"> </w:t>
          </w:r>
          <w:r>
            <w:rPr/>
            <w:t>39.2.2 - Prospect</w:t>
            <w:tab/>
            <w:t>151</w:t>
          </w:r>
        </w:p>
        <w:p>
          <w:pPr>
            <w:pStyle w:val="TOC3"/>
            <w:tabs>
              <w:tab w:val="clear" w:pos="9899"/>
              <w:tab w:val="right" w:pos="10465" w:leader="dot"/>
            </w:tabs>
            <w:rPr/>
          </w:pPr>
          <w:r>
            <w:rPr/>
            <w:t xml:space="preserve"> </w:t>
          </w:r>
          <w:r>
            <w:rPr/>
            <w:t>39.2.3 - Contact</w:t>
            <w:tab/>
            <w:t>153</w:t>
          </w:r>
        </w:p>
        <w:p>
          <w:pPr>
            <w:pStyle w:val="TOC3"/>
            <w:tabs>
              <w:tab w:val="clear" w:pos="9899"/>
              <w:tab w:val="right" w:pos="10465" w:leader="dot"/>
            </w:tabs>
            <w:rPr/>
          </w:pPr>
          <w:r>
            <w:rPr/>
            <w:t xml:space="preserve"> </w:t>
          </w:r>
          <w:r>
            <w:rPr/>
            <w:t>39.2.4 - opportunités</w:t>
            <w:tab/>
            <w:t>154</w:t>
          </w:r>
        </w:p>
        <w:p>
          <w:pPr>
            <w:pStyle w:val="TOC3"/>
            <w:tabs>
              <w:tab w:val="clear" w:pos="9899"/>
              <w:tab w:val="right" w:pos="10465" w:leader="dot"/>
            </w:tabs>
            <w:rPr/>
          </w:pPr>
          <w:r>
            <w:rPr/>
            <w:t xml:space="preserve"> </w:t>
          </w:r>
          <w:r>
            <w:rPr/>
            <w:t>39.2.5 - Campagnes</w:t>
            <w:tab/>
            <w:t>155</w:t>
          </w:r>
        </w:p>
        <w:p>
          <w:pPr>
            <w:pStyle w:val="TOC3"/>
            <w:tabs>
              <w:tab w:val="clear" w:pos="9899"/>
              <w:tab w:val="right" w:pos="10465" w:leader="dot"/>
            </w:tabs>
            <w:rPr/>
          </w:pPr>
          <w:r>
            <w:rPr/>
            <w:t xml:space="preserve"> </w:t>
          </w:r>
          <w:r>
            <w:rPr/>
            <w:t>39.2.6 - Appel</w:t>
            <w:tab/>
            <w:t>156</w:t>
          </w:r>
        </w:p>
        <w:p>
          <w:pPr>
            <w:pStyle w:val="TOC3"/>
            <w:tabs>
              <w:tab w:val="clear" w:pos="9899"/>
              <w:tab w:val="right" w:pos="10465" w:leader="dot"/>
            </w:tabs>
            <w:rPr/>
          </w:pPr>
          <w:r>
            <w:rPr/>
            <w:t xml:space="preserve"> </w:t>
          </w:r>
          <w:r>
            <w:rPr/>
            <w:t>39.2.7 - Reunion</w:t>
            <w:tab/>
            <w:t>157</w:t>
          </w:r>
        </w:p>
        <w:p>
          <w:pPr>
            <w:pStyle w:val="TOC3"/>
            <w:tabs>
              <w:tab w:val="clear" w:pos="9899"/>
              <w:tab w:val="right" w:pos="10465" w:leader="dot"/>
            </w:tabs>
            <w:rPr/>
          </w:pPr>
          <w:r>
            <w:rPr/>
            <w:t xml:space="preserve"> </w:t>
          </w:r>
          <w:r>
            <w:rPr/>
            <w:t>39.2.8 - Tache</w:t>
            <w:tab/>
            <w:t>158</w:t>
          </w:r>
        </w:p>
        <w:p>
          <w:pPr>
            <w:pStyle w:val="TOC3"/>
            <w:tabs>
              <w:tab w:val="clear" w:pos="9899"/>
              <w:tab w:val="right" w:pos="10465" w:leader="dot"/>
            </w:tabs>
            <w:rPr/>
          </w:pPr>
          <w:r>
            <w:rPr/>
            <w:t xml:space="preserve"> </w:t>
          </w:r>
          <w:r>
            <w:rPr/>
            <w:t>39.2.9 - Note</w:t>
            <w:tab/>
            <w:t>159</w:t>
          </w:r>
        </w:p>
        <w:p>
          <w:pPr>
            <w:pStyle w:val="TOC3"/>
            <w:tabs>
              <w:tab w:val="clear" w:pos="9899"/>
              <w:tab w:val="right" w:pos="10465" w:leader="dot"/>
            </w:tabs>
            <w:rPr/>
          </w:pPr>
          <w:r>
            <w:rPr/>
            <w:t xml:space="preserve"> </w:t>
          </w:r>
          <w:r>
            <w:rPr/>
            <w:t>39.2.10 - Email</w:t>
            <w:tab/>
            <w:t>160</w:t>
          </w:r>
        </w:p>
        <w:p>
          <w:pPr>
            <w:pStyle w:val="TOC3"/>
            <w:tabs>
              <w:tab w:val="clear" w:pos="9899"/>
              <w:tab w:val="right" w:pos="10465" w:leader="dot"/>
            </w:tabs>
            <w:rPr/>
          </w:pPr>
          <w:r>
            <w:rPr/>
            <w:t xml:space="preserve"> </w:t>
          </w:r>
          <w:r>
            <w:rPr/>
            <w:t>39.2.11 - Users</w:t>
            <w:tab/>
            <w:t>161</w:t>
          </w:r>
        </w:p>
        <w:p>
          <w:pPr>
            <w:pStyle w:val="TOC3"/>
            <w:tabs>
              <w:tab w:val="clear" w:pos="9899"/>
              <w:tab w:val="right" w:pos="10465" w:leader="dot"/>
            </w:tabs>
            <w:rPr/>
          </w:pPr>
          <w:r>
            <w:rPr/>
            <w:t xml:space="preserve"> </w:t>
          </w:r>
          <w:r>
            <w:rPr/>
            <w:t>39.2.12 - Role</w:t>
            <w:tab/>
            <w:t>162</w:t>
          </w:r>
        </w:p>
        <w:p>
          <w:pPr>
            <w:pStyle w:val="TOC3"/>
            <w:tabs>
              <w:tab w:val="clear" w:pos="9899"/>
              <w:tab w:val="right" w:pos="10465" w:leader="dot"/>
            </w:tabs>
            <w:rPr/>
          </w:pPr>
          <w:r>
            <w:rPr/>
            <w:t xml:space="preserve"> </w:t>
          </w:r>
          <w:r>
            <w:rPr/>
            <w:t>39.2.13 - Permissions</w:t>
            <w:tab/>
            <w:t>162</w:t>
          </w:r>
        </w:p>
        <w:p>
          <w:pPr>
            <w:pStyle w:val="TOC3"/>
            <w:tabs>
              <w:tab w:val="clear" w:pos="9899"/>
              <w:tab w:val="right" w:pos="10465" w:leader="dot"/>
            </w:tabs>
            <w:rPr/>
          </w:pPr>
          <w:r>
            <w:rPr/>
            <w:t xml:space="preserve"> </w:t>
          </w:r>
          <w:r>
            <w:rPr/>
            <w:t>39.2.14 - UserRoles</w:t>
            <w:tab/>
            <w:t>163</w:t>
          </w:r>
        </w:p>
        <w:p>
          <w:pPr>
            <w:pStyle w:val="TOC3"/>
            <w:tabs>
              <w:tab w:val="clear" w:pos="9899"/>
              <w:tab w:val="right" w:pos="10465" w:leader="dot"/>
            </w:tabs>
            <w:rPr/>
          </w:pPr>
          <w:r>
            <w:rPr/>
            <w:t xml:space="preserve"> </w:t>
          </w:r>
          <w:r>
            <w:rPr/>
            <w:t>39.2.15 - PermissionGrants</w:t>
            <w:tab/>
            <w:t>163</w:t>
          </w:r>
        </w:p>
        <w:p>
          <w:pPr>
            <w:pStyle w:val="TOC1"/>
            <w:tabs>
              <w:tab w:val="clear" w:pos="10466"/>
              <w:tab w:val="right" w:pos="10465" w:leader="dot"/>
            </w:tabs>
            <w:rPr/>
          </w:pPr>
          <w:r>
            <w:rPr/>
            <w:t xml:space="preserve"> </w:t>
          </w:r>
          <w:r>
            <w:rPr/>
            <w:t>40 - Les captures d’ecran</w:t>
            <w:tab/>
            <w:t>164</w:t>
          </w:r>
        </w:p>
        <w:p>
          <w:pPr>
            <w:pStyle w:val="TOC1"/>
            <w:tabs>
              <w:tab w:val="clear" w:pos="10466"/>
              <w:tab w:val="right" w:pos="10465" w:leader="dot"/>
            </w:tabs>
            <w:rPr/>
          </w:pPr>
          <w:r>
            <w:rPr/>
            <w:t xml:space="preserve"> </w:t>
          </w:r>
          <w:r>
            <w:rPr/>
            <w:t>41 - Conclusion</w:t>
            <w:tab/>
            <w:t>170</w:t>
          </w:r>
        </w:p>
        <w:p>
          <w:pPr>
            <w:pStyle w:val="TOC1"/>
            <w:tabs>
              <w:tab w:val="clear" w:pos="10466"/>
              <w:tab w:val="right" w:pos="10465" w:leader="dot"/>
            </w:tabs>
            <w:rPr/>
          </w:pPr>
          <w:r>
            <w:rPr/>
            <w:t xml:space="preserve"> </w:t>
          </w:r>
          <w:r>
            <w:rPr/>
            <w:t>42 - Bilan de projet</w:t>
            <w:tab/>
            <w:t>172</w:t>
          </w:r>
        </w:p>
        <w:p>
          <w:pPr>
            <w:pStyle w:val="TOC1"/>
            <w:tabs>
              <w:tab w:val="clear" w:pos="10466"/>
              <w:tab w:val="right" w:pos="10465" w:leader="dot"/>
            </w:tabs>
            <w:rPr/>
          </w:pPr>
          <w:r>
            <w:rPr/>
            <w:t xml:space="preserve"> </w:t>
          </w:r>
          <w:r>
            <w:rPr/>
            <w:t>43 - Objectifs atteints</w:t>
            <w:tab/>
            <w:t>172</w:t>
          </w:r>
        </w:p>
        <w:p>
          <w:pPr>
            <w:pStyle w:val="TOC1"/>
            <w:tabs>
              <w:tab w:val="clear" w:pos="10466"/>
              <w:tab w:val="right" w:pos="10465" w:leader="dot"/>
            </w:tabs>
            <w:rPr/>
          </w:pPr>
          <w:r>
            <w:rPr/>
            <w:t xml:space="preserve"> </w:t>
          </w:r>
          <w:r>
            <w:rPr/>
            <w:t>44 - Difficultés rencontrées</w:t>
            <w:tab/>
            <w:t>172</w:t>
          </w:r>
        </w:p>
        <w:p>
          <w:pPr>
            <w:pStyle w:val="TOC1"/>
            <w:tabs>
              <w:tab w:val="clear" w:pos="10466"/>
              <w:tab w:val="right" w:pos="10465" w:leader="dot"/>
            </w:tabs>
            <w:rPr/>
          </w:pPr>
          <w:r>
            <w:rPr/>
            <w:t xml:space="preserve"> </w:t>
          </w:r>
          <w:r>
            <w:rPr/>
            <w:t>45 - Perspectives futures</w:t>
            <w:tab/>
            <w:t>173</w:t>
          </w:r>
        </w:p>
        <w:p>
          <w:pPr>
            <w:pStyle w:val="TOC1"/>
            <w:tabs>
              <w:tab w:val="clear" w:pos="10466"/>
              <w:tab w:val="right" w:pos="10465" w:leader="dot"/>
            </w:tabs>
            <w:rPr/>
          </w:pPr>
          <w:r>
            <w:rPr/>
            <w:t xml:space="preserve"> </w:t>
          </w:r>
          <w:r>
            <w:rPr/>
            <w:t>46 - Conclusion Générale:</w:t>
            <w:tab/>
            <w:t>173</w:t>
          </w:r>
        </w:p>
        <w:p>
          <w:pPr>
            <w:pStyle w:val="TOC1"/>
            <w:tabs>
              <w:tab w:val="clear" w:pos="10466"/>
              <w:tab w:val="right" w:pos="10465" w:leader="dot"/>
            </w:tabs>
            <w:rPr/>
          </w:pPr>
          <w:r>
            <w:rPr/>
            <w:t xml:space="preserve"> </w:t>
          </w:r>
          <w:r>
            <w:rPr/>
            <w:t>47 - Références bibliographiques</w:t>
            <w:tab/>
            <w:t>174</w:t>
          </w:r>
        </w:p>
        <w:p>
          <w:pPr>
            <w:pStyle w:val="TOC2"/>
            <w:tabs>
              <w:tab w:val="clear" w:pos="10183"/>
              <w:tab w:val="right" w:pos="10465" w:leader="dot"/>
            </w:tabs>
            <w:rPr/>
          </w:pPr>
          <w:r>
            <w:rPr/>
            <w:t xml:space="preserve"> </w:t>
          </w:r>
          <w:r>
            <w:rPr/>
            <w:t>47.1 - Les memoires</w:t>
            <w:tab/>
            <w:t>174</w:t>
          </w:r>
        </w:p>
        <w:p>
          <w:pPr>
            <w:pStyle w:val="TOC2"/>
            <w:tabs>
              <w:tab w:val="clear" w:pos="10183"/>
              <w:tab w:val="right" w:pos="10465" w:leader="dot"/>
            </w:tabs>
            <w:rPr/>
          </w:pPr>
          <w:r>
            <w:rPr/>
            <w:t xml:space="preserve"> </w:t>
          </w:r>
          <w:r>
            <w:rPr/>
            <w:t>47.2 - Les sites web</w:t>
            <w:tab/>
            <w:t>174</w:t>
          </w:r>
        </w:p>
        <w:p>
          <w:pPr>
            <w:pStyle w:val="TOC2"/>
            <w:tabs>
              <w:tab w:val="clear" w:pos="10183"/>
              <w:tab w:val="right" w:pos="10465" w:leader="dot"/>
            </w:tabs>
            <w:rPr/>
          </w:pPr>
          <w:r>
            <w:rPr/>
            <w:t xml:space="preserve"> </w:t>
          </w:r>
          <w:r>
            <w:rPr/>
            <w:t>47.3 - Les Livres</w:t>
            <w:tab/>
            <w:t>174</w:t>
          </w:r>
        </w:p>
        <w:p>
          <w:pPr>
            <w:pStyle w:val="TOC2"/>
            <w:tabs>
              <w:tab w:val="clear" w:pos="10183"/>
              <w:tab w:val="right" w:pos="10465" w:leader="dot"/>
            </w:tabs>
            <w:rPr/>
          </w:pPr>
          <w:r>
            <w:rPr/>
            <w:t xml:space="preserve"> </w:t>
          </w:r>
          <w:r>
            <w:rPr/>
            <w:t>47.4 - Documentation UP/UML</w:t>
            <w:tab/>
            <w:t>174</w:t>
          </w:r>
        </w:p>
        <w:p>
          <w:pPr>
            <w:pStyle w:val="TOC1"/>
            <w:tabs>
              <w:tab w:val="clear" w:pos="10466"/>
              <w:tab w:val="right" w:pos="10465" w:leader="dot"/>
            </w:tabs>
            <w:rPr/>
          </w:pPr>
          <w:r>
            <w:rPr/>
            <w:t xml:space="preserve"> </w:t>
          </w:r>
          <w:r>
            <w:rPr/>
            <w:t>48 - Annexes</w:t>
            <w:tab/>
            <w:t>175</w:t>
          </w:r>
        </w:p>
        <w:p>
          <w:pPr>
            <w:pStyle w:val="TOC2"/>
            <w:tabs>
              <w:tab w:val="clear" w:pos="10183"/>
              <w:tab w:val="right" w:pos="10465" w:leader="dot"/>
            </w:tabs>
            <w:rPr/>
          </w:pPr>
          <w:r>
            <w:rPr/>
            <w:t xml:space="preserve"> </w:t>
          </w:r>
          <w:r>
            <w:rPr/>
            <w:t>48.1 - Les documents utilises</w:t>
            <w:tab/>
            <w:t>175</w:t>
          </w:r>
          <w:r>
            <w:rPr/>
            <w:fldChar w:fldCharType="end"/>
          </w:r>
        </w:p>
      </w:sdtContent>
    </w:sdt>
    <w:p>
      <w:pPr>
        <w:pStyle w:val="normal1"/>
        <w:rPr/>
      </w:pPr>
      <w:r>
        <w:rPr/>
      </w:r>
    </w:p>
    <w:p>
      <w:pPr>
        <w:pStyle w:val="Heading1"/>
        <w:numPr>
          <w:ilvl w:val="0"/>
          <w:numId w:val="0"/>
        </w:numPr>
        <w:ind w:hanging="0" w:start="0"/>
        <w:rPr/>
      </w:pPr>
      <w:r>
        <w:rPr/>
      </w:r>
      <w:r>
        <w:br w:type="page"/>
      </w:r>
    </w:p>
    <w:p>
      <w:pPr>
        <w:pStyle w:val="Heading1"/>
        <w:numPr>
          <w:ilvl w:val="0"/>
          <w:numId w:val="0"/>
        </w:numPr>
        <w:spacing w:before="0" w:after="120"/>
        <w:ind w:hanging="0" w:start="0"/>
        <w:rPr/>
      </w:pPr>
      <w:bookmarkStart w:id="8" w:name="__RefHeading___Toc15766_491321560"/>
      <w:bookmarkStart w:id="9" w:name="_dqf8ijjvee80"/>
      <w:bookmarkStart w:id="10" w:name="_xevh85d4v1n9"/>
      <w:bookmarkEnd w:id="8"/>
      <w:bookmarkEnd w:id="9"/>
      <w:bookmarkEnd w:id="10"/>
      <w:r>
        <w:rPr/>
        <w:t>Introduction Général</w:t>
      </w:r>
    </w:p>
    <w:p>
      <w:pPr>
        <w:pStyle w:val="Normal"/>
        <w:bidi w:val="0"/>
        <w:spacing w:lineRule="auto" w:line="276"/>
        <w:rPr/>
      </w:pPr>
      <w:r>
        <w:rPr/>
        <w:tab/>
        <w:t xml:space="preserve">ITComp édite </w:t>
      </w:r>
      <w:r>
        <w:rPr>
          <w:b/>
          <w:bCs/>
        </w:rPr>
        <w:t>UniFlow-Suite</w:t>
      </w:r>
      <w:r>
        <w:rPr/>
        <w:t xml:space="preserve">, une solution standard de gestion destinée aux établissements d'enseignement supérieur, déployable en </w:t>
      </w:r>
      <w:r>
        <w:rPr>
          <w:b/>
          <w:bCs/>
        </w:rPr>
        <w:t>SaaS</w:t>
      </w:r>
      <w:r>
        <w:rPr/>
        <w:t xml:space="preserve"> ou en </w:t>
      </w:r>
      <w:r>
        <w:rPr>
          <w:b/>
          <w:bCs/>
        </w:rPr>
        <w:t>on-premise</w:t>
      </w:r>
      <w:r>
        <w:rPr/>
        <w:t>. La plateforme couvre aujourd'hui l'ensemble du cycle de vie de l'étudiant à travers ses différents modules, dont le Student Management System constitue le noyau académique.</w:t>
      </w:r>
    </w:p>
    <w:p>
      <w:pPr>
        <w:pStyle w:val="Normal"/>
        <w:bidi w:val="0"/>
        <w:spacing w:lineRule="auto" w:line="276"/>
        <w:rPr/>
      </w:pPr>
      <w:r>
        <w:rPr/>
        <w:tab/>
        <w:t>Jusqu'à l'année universitaire 2024/2025, la clientèle d'ITComp était constituée en quasi-totalité de grandes écoles et d'universités publiques. Dans ces établissements, les étudiants ne s'acquittent d'aucun frais de scolarité et les effectifs sont encadrés par les affectations nationales : la question du recrutement commercial ne se pose pas, et l'absence d'outil de gestion de la relation client reste sans conséquence.</w:t>
      </w:r>
    </w:p>
    <w:p>
      <w:pPr>
        <w:pStyle w:val="Normal"/>
        <w:bidi w:val="0"/>
        <w:spacing w:lineRule="auto" w:line="276"/>
        <w:rPr/>
      </w:pPr>
      <w:r>
        <w:rPr/>
        <w:tab/>
        <w:t>L'année 2025/2026 modifie cette situation. Cinq établissements privés , écoles et universités rejoignent la clientèle d'ITComp. Pour ces établissements, l'étudiant n'est pas affecté. Il est conquis. Leur activité repose sur des campagnes d'inscription, des journées portes ouvertes et un suivi individualisé des candidats, depuis la première manifestation d'intérêt jusqu'à l'inscription effective.</w:t>
      </w:r>
    </w:p>
    <w:p>
      <w:pPr>
        <w:pStyle w:val="Normal"/>
        <w:bidi w:val="0"/>
        <w:spacing w:lineRule="auto" w:line="276"/>
        <w:rPr/>
      </w:pPr>
      <w:r>
        <w:rPr/>
        <w:tab/>
        <w:t>Ces clients expriment un besoin que la plateforme ne couvre pas : la gestion de la relation client.</w:t>
      </w:r>
    </w:p>
    <w:p>
      <w:pPr>
        <w:pStyle w:val="Normal"/>
        <w:bidi w:val="0"/>
        <w:spacing w:lineRule="auto" w:line="276"/>
        <w:rPr/>
      </w:pPr>
      <w:r>
        <w:rPr/>
        <w:tab/>
        <w:t>Le CRM constitue ainsi la brique manquante d'UniFlow-Suite. Le présent projet de fin d'études a pour objet la conception et la réalisation de ce module, intégré nativement à la plateforme et livrable dans ses deux modes de déploiement.</w:t>
      </w:r>
    </w:p>
    <w:p>
      <w:pPr>
        <w:pStyle w:val="normal1"/>
        <w:spacing w:lineRule="auto" w:line="240" w:before="240" w:after="240"/>
        <w:ind w:hanging="0" w:start="0"/>
        <w:rPr>
          <w:rFonts w:ascii="Oswald" w:hAnsi="Oswald" w:eastAsia="Oswald" w:cs="Oswald"/>
          <w:sz w:val="24"/>
          <w:szCs w:val="24"/>
        </w:rPr>
      </w:pPr>
      <w:r>
        <w:rPr>
          <w:rFonts w:eastAsia="Oswald" w:cs="Oswald" w:ascii="Oswald" w:hAnsi="Oswald"/>
          <w:sz w:val="24"/>
          <w:szCs w:val="24"/>
        </w:rPr>
      </w:r>
    </w:p>
    <w:p>
      <w:pPr>
        <w:pStyle w:val="Title"/>
        <w:widowControl w:val="false"/>
        <w:spacing w:lineRule="auto" w:line="240" w:before="240" w:after="60"/>
        <w:ind w:hanging="0" w:start="0"/>
        <w:jc w:val="start"/>
        <w:rPr/>
      </w:pPr>
      <w:r>
        <w:rPr/>
      </w:r>
      <w:bookmarkStart w:id="11" w:name="_85nfl2d46tvx"/>
      <w:bookmarkEnd w:id="11"/>
      <w:r>
        <w:br w:type="page"/>
      </w:r>
    </w:p>
    <w:p>
      <w:pPr>
        <w:pStyle w:val="Title"/>
        <w:widowControl w:val="false"/>
        <w:spacing w:lineRule="auto" w:line="240" w:before="0" w:after="120"/>
        <w:ind w:hanging="0" w:start="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720" w:right="720" w:gutter="0" w:header="720" w:top="777" w:footer="720" w:bottom="777"/>
          <w:pgNumType w:start="1" w:fmt="decimal"/>
          <w:formProt w:val="false"/>
          <w:titlePg/>
          <w:textDirection w:val="lrTb"/>
          <w:docGrid w:type="default" w:linePitch="100" w:charSpace="0"/>
        </w:sectPr>
      </w:pPr>
      <w:bookmarkStart w:id="12" w:name="_o1c6oxko1udu"/>
      <w:bookmarkEnd w:id="12"/>
      <w:r>
        <w:rPr/>
        <w:t>Chapitre 01:</w:t>
        <w:br/>
        <w:t>Etude Prealable</w:t>
      </w:r>
    </w:p>
    <w:p>
      <w:pPr>
        <w:pStyle w:val="Heading1"/>
        <w:numPr>
          <w:ilvl w:val="0"/>
          <w:numId w:val="139"/>
        </w:numPr>
        <w:ind w:hanging="0" w:start="0"/>
        <w:rPr/>
      </w:pPr>
      <w:bookmarkStart w:id="13" w:name="__RefHeading___Toc15768_491321560"/>
      <w:bookmarkStart w:id="14" w:name="_cswtm5x2t1cz"/>
      <w:bookmarkStart w:id="15" w:name="_51boghco7irf"/>
      <w:bookmarkEnd w:id="13"/>
      <w:bookmarkEnd w:id="14"/>
      <w:bookmarkEnd w:id="15"/>
      <w:r>
        <w:rPr/>
        <w:t>l'informatique de gestion</w:t>
      </w:r>
    </w:p>
    <w:p>
      <w:pPr>
        <w:pStyle w:val="normal1"/>
        <w:jc w:val="both"/>
        <w:rPr/>
      </w:pPr>
      <w:r>
        <w:rPr/>
        <w:tab/>
        <w:t>Pour comprendre ce qu'est l'informatique de gestion, il faut d'abord savoir ce qu'est l'informatique elle-même.</w:t>
      </w:r>
    </w:p>
    <w:p>
      <w:pPr>
        <w:pStyle w:val="normal1"/>
        <w:jc w:val="both"/>
        <w:rPr/>
      </w:pPr>
      <w:r>
        <w:rPr/>
        <w:tab/>
        <w:t xml:space="preserve">L’informatique est la science du traitement automatique de l’information. Le terme « informatique », issu de la contraction des mots </w:t>
      </w:r>
      <w:r>
        <w:rPr>
          <w:i/>
          <w:iCs/>
        </w:rPr>
        <w:t>information</w:t>
      </w:r>
      <w:r>
        <w:rPr/>
        <w:t xml:space="preserve"> et </w:t>
      </w:r>
      <w:r>
        <w:rPr>
          <w:i/>
          <w:iCs/>
        </w:rPr>
        <w:t>automatique</w:t>
      </w:r>
      <w:r>
        <w:rPr/>
        <w:t>, désigne l’ensemble des connaissances, des méthodes et des technologies permettant de collecter, stocker, traiter, transmettre et protéger les données à l’aide de systèmes informatiques. Cette discipline repose sur des bases scientifiques telles que les mathématiques, la logique et l’électronique, qui permettent la conception de solutions capables d’exécuter des tâches complexes de manière rapide, fiable et précise.</w:t>
      </w:r>
    </w:p>
    <w:p>
      <w:pPr>
        <w:pStyle w:val="normal1"/>
        <w:spacing w:lineRule="auto" w:line="240" w:before="240" w:after="240"/>
        <w:ind w:firstLine="720"/>
        <w:jc w:val="both"/>
        <w:rPr/>
      </w:pPr>
      <w:r>
        <w:rPr/>
        <w:t>Au fil des décennies, l’informatique est devenue un élément indispensable de la vie quotidienne. Elle est présente dans de nombreux domaines tels que l’éducation, la santé, les transports, les télécommunications, l’industrie, le commerce, la finance et les administrations publiques. Les ordinateurs, les smartphones, les objets connectés et les services en ligne illustrent l’omniprésence des technologies informatiques dans notre société.</w:t>
      </w:r>
    </w:p>
    <w:p>
      <w:pPr>
        <w:pStyle w:val="normal1"/>
        <w:spacing w:lineRule="auto" w:line="240" w:before="240" w:after="240"/>
        <w:ind w:firstLine="720"/>
        <w:jc w:val="both"/>
        <w:rPr/>
      </w:pPr>
      <w:r>
        <w:rPr/>
        <w:t>L’un des objectifs fondamentaux de l’informatique est d’automatiser les traitements répétitifs et d’améliorer l’efficacité des activités humaines. Grâce aux algorithmes et aux logiciels, il est possible d’effectuer en quelques secondes des calculs ou des analyses qui auraient nécessité plusieurs heures, voire plusieurs jours, lorsqu’ils étaient réalisés manuellement.</w:t>
      </w:r>
    </w:p>
    <w:p>
      <w:pPr>
        <w:pStyle w:val="normal1"/>
        <w:spacing w:lineRule="auto" w:line="240" w:before="240" w:after="240"/>
        <w:ind w:firstLine="720"/>
        <w:jc w:val="both"/>
        <w:rPr/>
      </w:pPr>
      <w:r>
        <w:rPr/>
        <w:t>Aujourd’hui, les progrès constants de l’intelligence artificielle, du Big Data, de l’Internet des objets (IoT) et de l’informatique en nuage (Cloud Computing) démontrent que l’informatique continue d’évoluer rapidement. Elle constitue désormais un moteur essentiel de l’innovation technologique et du développement économique, en permettant la création de nouveaux services numériques et en facilitant la communication et la collaboration à l’échelle mondiale.</w:t>
      </w:r>
    </w:p>
    <w:p>
      <w:pPr>
        <w:pStyle w:val="normal1"/>
        <w:spacing w:lineRule="auto" w:line="240" w:before="0" w:after="240"/>
        <w:ind w:firstLine="720"/>
        <w:jc w:val="both"/>
        <w:rPr/>
      </w:pPr>
      <w:r>
        <w:rPr/>
        <w:t>L’informatique de gestion est une branche de l’informatique qui applique les technologies de l’information à la gestion des entreprises, des administrations et des organisations. Son objectif principal est d’optimiser les processus métiers en automatisant les opérations courantes, en centralisant les données et en fournissant aux décideurs des informations fiables pour faciliter la prise de décision.</w:t>
      </w:r>
    </w:p>
    <w:p>
      <w:pPr>
        <w:pStyle w:val="normal1"/>
        <w:spacing w:lineRule="auto" w:line="240" w:before="240" w:after="240"/>
        <w:ind w:firstLine="720"/>
        <w:jc w:val="both"/>
        <w:rPr/>
      </w:pPr>
      <w:r>
        <w:rPr/>
        <w:t>Contrairement à l’informatique générale, qui s’intéresse principalement au développement des systèmes, des infrastructures ou de la recherche scientifique, l’informatique de gestion met l’accent sur les besoins fonctionnels des organisations. Elle cherche à améliorer la productivité, à réduire les coûts opérationnels, à limiter les erreurs humaines et à assurer une meilleure circulation de l’information entre les différents services.</w:t>
      </w:r>
    </w:p>
    <w:p>
      <w:pPr>
        <w:pStyle w:val="normal1"/>
        <w:ind w:firstLine="720"/>
        <w:jc w:val="both"/>
        <w:rPr/>
      </w:pPr>
      <w:r>
        <w:rPr/>
        <w:t>Les systèmes d’information de gestion permettent de collecter, organiser et exploiter les données produites par les différentes activités de l’entreprise. Ces informations sont ensuite utilisées pour suivre les performances, contrôler les opérations quotidiennes et planifier les actions futures.</w:t>
      </w:r>
    </w:p>
    <w:p>
      <w:pPr>
        <w:pStyle w:val="normal1"/>
        <w:jc w:val="both"/>
        <w:rPr/>
      </w:pPr>
      <w:r>
        <w:rPr/>
        <w:t>L’informatique de gestion intervient dans plusieurs domaines essentiels de l’entreprise :</w:t>
      </w:r>
    </w:p>
    <w:p>
      <w:pPr>
        <w:pStyle w:val="normal1"/>
        <w:numPr>
          <w:ilvl w:val="0"/>
          <w:numId w:val="93"/>
        </w:numPr>
        <w:ind w:hanging="360" w:start="720"/>
        <w:jc w:val="both"/>
        <w:rPr/>
      </w:pPr>
      <w:r>
        <w:rPr/>
        <w:t>La gestion commerciale : elle facilite le suivi des prospects et des clients, la gestion des commandes, des ventes, des devis, de la facturation ainsi que la gestion de la relation client (CRM). Dans le cadre de ce projet, le dictionnaire de données élaboré constitue une base essentielle pour structurer les informations manipulées par le système CRM.</w:t>
      </w:r>
    </w:p>
    <w:p>
      <w:pPr>
        <w:pStyle w:val="normal1"/>
        <w:numPr>
          <w:ilvl w:val="0"/>
          <w:numId w:val="93"/>
        </w:numPr>
        <w:ind w:hanging="360" w:start="720"/>
        <w:jc w:val="both"/>
        <w:rPr/>
      </w:pPr>
      <w:r>
        <w:rPr/>
        <w:t>La gestion des stocks et de la logistique : elle permet de contrôler les niveaux de stock, de gérer les approvisionnements, de suivre les livraisons et d'optimiser la chaîne logistique afin de réduire les coûts et les délais.</w:t>
      </w:r>
    </w:p>
    <w:p>
      <w:pPr>
        <w:pStyle w:val="normal1"/>
        <w:numPr>
          <w:ilvl w:val="0"/>
          <w:numId w:val="93"/>
        </w:numPr>
        <w:ind w:hanging="360" w:start="720"/>
        <w:jc w:val="both"/>
        <w:rPr/>
      </w:pPr>
      <w:r>
        <w:rPr/>
        <w:t>La gestion financière et comptable : elle automatise la comptabilité générale, la facturation, les paiements, le suivi des budgets et la production des états financiers, garantissant ainsi une meilleure fiabilité des informations comptables.</w:t>
      </w:r>
    </w:p>
    <w:p>
      <w:pPr>
        <w:pStyle w:val="normal1"/>
        <w:numPr>
          <w:ilvl w:val="0"/>
          <w:numId w:val="93"/>
        </w:numPr>
        <w:ind w:hanging="360" w:start="720"/>
        <w:jc w:val="both"/>
        <w:rPr/>
      </w:pPr>
      <w:r>
        <w:rPr/>
        <w:t>La gestion des ressources humaines : elle facilite l'administration du personnel, la gestion des salaires, des congés, des recrutements, des formations ainsi que l'évaluation des performances des employés.</w:t>
      </w:r>
    </w:p>
    <w:p>
      <w:pPr>
        <w:pStyle w:val="normal1"/>
        <w:numPr>
          <w:ilvl w:val="0"/>
          <w:numId w:val="93"/>
        </w:numPr>
        <w:ind w:hanging="360" w:start="720"/>
        <w:jc w:val="both"/>
        <w:rPr/>
      </w:pPr>
      <w:r>
        <w:rPr/>
        <w:t>L'aide à la décision : grâce aux tableaux de bord, aux indicateurs de performance (KPI) et aux outils décisionnels (Business Intelligence), les responsables disposent d'une vision globale de l'activité de l'entreprise et peuvent prendre des décisions stratégiques fondées sur des données fiables.</w:t>
      </w:r>
    </w:p>
    <w:p>
      <w:pPr>
        <w:pStyle w:val="normal1"/>
        <w:ind w:firstLine="720"/>
        <w:jc w:val="both"/>
        <w:rPr/>
      </w:pPr>
      <w:r>
        <w:rPr/>
        <w:t>L'un des principaux outils utilisés en informatique de gestion est le PGI (Progiciel de Gestion Intégré), également appelé ERP (Enterprise Resource Planning). Un ERP regroupe au sein d'une plateforme unique les différentes fonctions de l'entreprise (vente, achats, finance, ressources humaines, production, logistique, etc.) autour d'une base de données commune. Cette centralisation garantit la cohérence des informations, évite les doublons et facilite la collaboration entre les différents services.</w:t>
      </w:r>
    </w:p>
    <w:p>
      <w:pPr>
        <w:pStyle w:val="normal1"/>
        <w:spacing w:lineRule="auto" w:line="240" w:before="240" w:after="240"/>
        <w:ind w:firstLine="720"/>
        <w:jc w:val="both"/>
        <w:rPr/>
      </w:pPr>
      <w:r>
        <w:rPr/>
        <w:t>Avec la transformation numérique des entreprises, l'informatique de gestion occupe aujourd'hui une place stratégique. Les solutions modernes intègrent des technologies telles que le cloud computing, l'analyse de données, l'intelligence artificielle et l'automatisation des processus (RPA), permettant aux organisations de gagner en efficacité, en compétitivité et en capacité d'innovation. Elle constitue ainsi un levier essentiel pour accompagner le développement des entreprises et répondre aux défis de l'économie numérique.</w:t>
      </w:r>
      <w:bookmarkStart w:id="16" w:name="_2hl6msnqxxu"/>
      <w:bookmarkEnd w:id="16"/>
      <w:r>
        <w:br w:type="page"/>
      </w:r>
    </w:p>
    <w:p>
      <w:pPr>
        <w:pStyle w:val="Heading1"/>
        <w:numPr>
          <w:ilvl w:val="0"/>
          <w:numId w:val="139"/>
        </w:numPr>
        <w:spacing w:before="0" w:after="120"/>
        <w:ind w:hanging="0" w:start="0"/>
        <w:rPr/>
      </w:pPr>
      <w:bookmarkStart w:id="17" w:name="__RefHeading___Toc15772_491321560"/>
      <w:bookmarkStart w:id="18" w:name="_6fv5pkdzu3l8"/>
      <w:bookmarkEnd w:id="17"/>
      <w:bookmarkEnd w:id="18"/>
      <w:r>
        <w:rPr/>
        <w:t>Problematic</w:t>
      </w:r>
    </w:p>
    <w:p>
      <w:pPr>
        <w:pStyle w:val="Normal"/>
        <w:rPr>
          <w:b w:val="false"/>
          <w:bCs w:val="false"/>
          <w:color w:val="000000"/>
        </w:rPr>
      </w:pPr>
      <w:r>
        <w:rPr>
          <w:b w:val="false"/>
          <w:bCs w:val="false"/>
          <w:color w:val="000000"/>
        </w:rPr>
        <w:tab/>
        <w:t>à partir de l’année universitaire 2025/2026, de plusieurs établissements privés parmi les clients d’ITComp a cependant fait apparaître de nouveaux besoins fonctionnels. Contrairement aux établissements publics, ces structures doivent attirer, identifier, accompagner et convertir des candidats dans un environnement concurrentiel. Elles organisent notamment des campagnes d’inscription, des journées portes ouvertes et différentes actions de communication nécessitant un suivi individualisé des prospects depuis leur première manifestation d’intérêt jusqu’à leur inscription effective.</w:t>
      </w:r>
    </w:p>
    <w:p>
      <w:pPr>
        <w:pStyle w:val="Normal"/>
        <w:rPr>
          <w:b w:val="false"/>
          <w:bCs w:val="false"/>
          <w:color w:val="000000"/>
        </w:rPr>
      </w:pPr>
      <w:r>
        <w:rPr>
          <w:b w:val="false"/>
          <w:bCs w:val="false"/>
          <w:color w:val="000000"/>
        </w:rPr>
        <w:tab/>
        <w:t>UniFlow-Suite ne dispose actuellement d’aucun module permettant de centraliser ces prospects, de suivre leurs interactions avec l’établissement, de gérer les opportunités d’inscription, de planifier les activités commerciales ou encore de mesurer l’efficacité des actions de recrutement. Cette absence entraîne un risque de dispersion des informations entre plusieurs outils, de perte de traçabilité dans les échanges et de rupture entre la phase de recrutement du candidat et sa prise en charge ultérieure dans le système de gestion académique.</w:t>
      </w:r>
    </w:p>
    <w:p>
      <w:pPr>
        <w:pStyle w:val="Normal"/>
        <w:rPr>
          <w:b w:val="false"/>
          <w:bCs w:val="false"/>
          <w:color w:val="000000"/>
        </w:rPr>
      </w:pPr>
      <w:r>
        <w:rPr>
          <w:b w:val="false"/>
          <w:bCs w:val="false"/>
          <w:color w:val="000000"/>
        </w:rPr>
        <w:t>Le recours à un CRM externe pourrait répondre partiellement à ce besoin fonctionnel, mais introduirait d’autres difficultés, notamment en matière d’intégration avec UniFlow-Suite, de synchronisation des données, de duplication des informations et de cohérence du parcours du candidat. La problématique ne consiste donc pas uniquement à développer des fonctionnalités CRM, mais à concevoir une nouvelle brique capable de s’intégrer nativement dans l’architecture existante de la plateforme.</w:t>
      </w:r>
    </w:p>
    <w:p>
      <w:pPr>
        <w:pStyle w:val="Normal"/>
        <w:rPr>
          <w:b w:val="false"/>
          <w:bCs w:val="false"/>
          <w:color w:val="000000"/>
        </w:rPr>
      </w:pPr>
      <w:r>
        <w:rPr>
          <w:b w:val="false"/>
          <w:bCs w:val="false"/>
          <w:color w:val="000000"/>
        </w:rPr>
        <w:t>Cette intégration doit également respecter la nature même d’UniFlow-Suite en tant que produit standard commercialisé auprès de plusieurs établissements. Le module ne peut ainsi être conçu comme une solution spécifique à un client donné. Il doit être suffisamment générique et extensible pour répondre à différents contextes d’utilisation, tout en garantissant la sécurité des accès, la traçabilité des opérations et l’intégrité des données. Il doit également conserver un fonctionnement cohérent quel que soit le mode de déploiement de la plateforme, aussi bien en environnement SaaS multi-locataire qu’en installation on-premise.</w:t>
      </w:r>
    </w:p>
    <w:p>
      <w:pPr>
        <w:pStyle w:val="Normal"/>
        <w:rPr>
          <w:b w:val="false"/>
          <w:bCs w:val="false"/>
          <w:color w:val="000000"/>
        </w:rPr>
      </w:pPr>
      <w:r>
        <w:rPr>
          <w:b w:val="false"/>
          <w:bCs w:val="false"/>
          <w:color w:val="000000"/>
        </w:rPr>
        <w:t>Dès lors, la problématique centrale de ce travail peut être formulée comme suit :</w:t>
      </w:r>
    </w:p>
    <w:p>
      <w:pPr>
        <w:pStyle w:val="Normal"/>
        <w:jc w:val="center"/>
        <w:rPr>
          <w:b/>
          <w:bCs/>
          <w:color w:val="000000"/>
        </w:rPr>
      </w:pPr>
      <w:r>
        <w:rPr>
          <w:b/>
          <w:bCs/>
          <w:color w:val="000000"/>
        </w:rPr>
        <w:t>“</w:t>
      </w:r>
      <w:r>
        <w:rPr>
          <w:b/>
          <w:bCs/>
          <w:color w:val="000000"/>
        </w:rPr>
        <w:t>Comment concevoir et intégrer à UniFlow-Suite un module CRM générique, extensible et sécurisé permettant aux établissements privés d’enseignement supérieur de gérer l’ensemble du cycle de recrutement d’un candidat, depuis sa première manifestation d’intérêt jusqu’à son inscription, tout en garantissant une intégration native avec la plateforme et une compatibilité avec ses modes de déploiement SaaS multi-locataire et on-premise ?”</w:t>
      </w:r>
    </w:p>
    <w:p>
      <w:pPr>
        <w:pStyle w:val="Normal"/>
        <w:rPr/>
      </w:pPr>
      <w:r>
        <w:rPr/>
      </w:r>
      <w:r>
        <w:br w:type="page"/>
      </w:r>
    </w:p>
    <w:p>
      <w:pPr>
        <w:pStyle w:val="Normal"/>
        <w:spacing w:before="0" w:after="0"/>
        <w:rPr/>
      </w:pPr>
      <w:r>
        <w:rPr/>
        <w:t>Cette problématique conduit également à plusieurs interrogations sous-jacentes :</w:t>
      </w:r>
    </w:p>
    <w:p>
      <w:pPr>
        <w:pStyle w:val="Normal"/>
        <w:numPr>
          <w:ilvl w:val="0"/>
          <w:numId w:val="140"/>
        </w:numPr>
        <w:rPr/>
      </w:pPr>
      <w:r>
        <w:rPr/>
        <w:t>comment modéliser le domaine CRM de manière suffisamment générique pour permettre son évolution sans remettre en cause l’architecture existante ?</w:t>
      </w:r>
    </w:p>
    <w:p>
      <w:pPr>
        <w:pStyle w:val="Normal"/>
        <w:numPr>
          <w:ilvl w:val="0"/>
          <w:numId w:val="140"/>
        </w:numPr>
        <w:rPr/>
      </w:pPr>
      <w:r>
        <w:rPr/>
        <w:t>Comment assurer la traçabilité des interactions et des opérations réalisées sur les différentes entités du système ?</w:t>
      </w:r>
    </w:p>
    <w:p>
      <w:pPr>
        <w:pStyle w:val="Normal"/>
        <w:numPr>
          <w:ilvl w:val="0"/>
          <w:numId w:val="140"/>
        </w:numPr>
        <w:rPr/>
      </w:pPr>
      <w:r>
        <w:rPr/>
        <w:t>Comment mettre en place une gestion des rôles et des permissions adaptée à différents établissements et profils utilisateurs ?</w:t>
      </w:r>
    </w:p>
    <w:p>
      <w:pPr>
        <w:pStyle w:val="Normal"/>
        <w:numPr>
          <w:ilvl w:val="0"/>
          <w:numId w:val="140"/>
        </w:numPr>
        <w:rPr/>
      </w:pPr>
      <w:r>
        <w:rPr/>
        <w:t>comment garantir l’intégrité et l’isolation des données dans un contexte où la même solution doit pouvoir être exploitée aussi bien par plusieurs établissements dans une infrastructure mutualisée que de manière indépendante en environnement on-premise ?</w:t>
      </w:r>
    </w:p>
    <w:p>
      <w:pPr>
        <w:pStyle w:val="Heading1"/>
        <w:keepLines/>
        <w:widowControl/>
        <w:numPr>
          <w:ilvl w:val="0"/>
          <w:numId w:val="0"/>
        </w:numPr>
        <w:suppressAutoHyphens w:val="true"/>
        <w:spacing w:lineRule="auto" w:line="240"/>
        <w:ind w:hanging="0" w:start="0"/>
        <w:jc w:val="start"/>
        <w:rPr/>
      </w:pPr>
      <w:r>
        <w:rPr/>
      </w:r>
      <w:r>
        <w:br w:type="page"/>
      </w:r>
    </w:p>
    <w:p>
      <w:pPr>
        <w:pStyle w:val="Heading1"/>
        <w:numPr>
          <w:ilvl w:val="0"/>
          <w:numId w:val="139"/>
        </w:numPr>
        <w:spacing w:before="0" w:after="120"/>
        <w:ind w:hanging="0" w:start="0"/>
        <w:rPr/>
      </w:pPr>
      <w:bookmarkStart w:id="19" w:name="__RefHeading___Toc15774_491321560"/>
      <w:bookmarkStart w:id="20" w:name="_qmh89tbnj8wq"/>
      <w:bookmarkEnd w:id="19"/>
      <w:bookmarkEnd w:id="20"/>
      <w:r>
        <w:rPr/>
        <w:t>C’est quoi un CRM?</w:t>
      </w:r>
    </w:p>
    <w:p>
      <w:pPr>
        <w:pStyle w:val="normal1"/>
        <w:spacing w:lineRule="auto" w:line="240" w:before="0" w:after="200"/>
        <w:ind w:firstLine="720"/>
        <w:jc w:val="both"/>
        <w:rPr/>
      </w:pPr>
      <w:r>
        <w:rPr/>
        <w:t xml:space="preserve">Un CRM </w:t>
      </w:r>
      <w:r>
        <w:rPr>
          <w:color w:val="1155CC"/>
        </w:rPr>
        <w:t>(Customer Relationship Management</w:t>
      </w:r>
      <w:r>
        <w:rPr>
          <w:color w:val="674EA7"/>
        </w:rPr>
        <w:t>)</w:t>
      </w:r>
      <w:r>
        <w:rPr/>
        <w:t xml:space="preserve"> est une technologie, une stratégie, et un logiciel utilisé pour gérer, suivre, et analyser toutes les interactions avec les clients actuels et potentiels d'une manière centralisée . </w:t>
      </w:r>
    </w:p>
    <w:p>
      <w:pPr>
        <w:pStyle w:val="normal1"/>
        <w:pBdr>
          <w:top w:val="single" w:sz="8" w:space="6" w:color="0B5394"/>
          <w:left w:val="single" w:sz="8" w:space="6" w:color="0B5394"/>
          <w:bottom w:val="single" w:sz="8" w:space="6" w:color="0B5394"/>
          <w:right w:val="single" w:sz="8" w:space="6" w:color="0B5394"/>
        </w:pBdr>
        <w:shd w:val="clear" w:fill="CFE2F3"/>
        <w:spacing w:lineRule="auto" w:line="240" w:before="0" w:after="200"/>
        <w:jc w:val="both"/>
        <w:rPr>
          <w:rFonts w:ascii="Anton" w:hAnsi="Anton" w:eastAsia="Anton" w:cs="Anton"/>
          <w:color w:val="1C4587"/>
        </w:rPr>
      </w:pPr>
      <w:r>
        <w:rPr/>
        <w:t xml:space="preserve"> </w:t>
      </w:r>
      <w:r>
        <w:rPr>
          <w:color w:val="1C4587"/>
        </w:rPr>
        <w:t xml:space="preserve"> </w:t>
      </w:r>
      <w:r>
        <w:rPr>
          <w:rFonts w:eastAsia="Anton" w:cs="Anton" w:ascii="Anton" w:hAnsi="Anton"/>
          <w:color w:val="1C4587"/>
        </w:rPr>
        <w:t xml:space="preserve">pourquoi est-ce bénéfique </w:t>
      </w:r>
    </w:p>
    <w:p>
      <w:pPr>
        <w:pStyle w:val="normal1"/>
        <w:pBdr>
          <w:top w:val="single" w:sz="8" w:space="6" w:color="0B5394"/>
          <w:left w:val="single" w:sz="8" w:space="6" w:color="0B5394"/>
          <w:bottom w:val="single" w:sz="8" w:space="6" w:color="0B5394"/>
          <w:right w:val="single" w:sz="8" w:space="6" w:color="0B5394"/>
        </w:pBdr>
        <w:shd w:val="clear" w:fill="CFE2F3"/>
        <w:spacing w:lineRule="auto" w:line="240" w:before="0" w:after="200"/>
        <w:ind w:firstLine="720"/>
        <w:jc w:val="both"/>
        <w:rPr>
          <w:color w:val="3D85C6"/>
        </w:rPr>
      </w:pPr>
      <w:r>
        <w:rPr>
          <w:color w:val="3D85C6"/>
        </w:rPr>
        <w:t xml:space="preserve">Il booste les ventes, accélère les procédures, et améliore la fidélisation des clients en organisant les informations et les partage avec les équipes de vente, marketing, et support etc…. </w:t>
      </w:r>
    </w:p>
    <w:p>
      <w:pPr>
        <w:pStyle w:val="normal1"/>
        <w:spacing w:lineRule="auto" w:line="240" w:before="0" w:after="200"/>
        <w:ind w:firstLine="720"/>
        <w:jc w:val="both"/>
        <w:rPr/>
      </w:pPr>
      <w:r>
        <w:rPr/>
        <w:t>On l’utilise pour centraliser la source des données client, automatiser les processus de business, développer des relations et augmenter les ventes. C'est comme un seul cerveau pour toute l'entreprise qui aide les équipes à automatiser les tâches, personnaliser le marketing, et fournir des services mieux rapidement.</w:t>
      </w:r>
    </w:p>
    <w:p>
      <w:pPr>
        <w:pStyle w:val="normal1"/>
        <w:jc w:val="center"/>
        <w:rPr>
          <w:rFonts w:ascii="Anton" w:hAnsi="Anton" w:eastAsia="Anton" w:cs="Anton"/>
          <w:color w:val="0B5394"/>
          <w:sz w:val="36"/>
          <w:szCs w:val="36"/>
        </w:rPr>
      </w:pPr>
      <w:r>
        <w:rPr>
          <w:rFonts w:eastAsia="Anton" w:cs="Anton" w:ascii="Anton" w:hAnsi="Anton"/>
          <w:color w:val="0B5394"/>
          <w:sz w:val="36"/>
          <w:szCs w:val="36"/>
        </w:rPr>
        <w:t>Une source des données centralisée</w:t>
      </w:r>
    </w:p>
    <w:p>
      <w:pPr>
        <w:pStyle w:val="normal1"/>
        <w:jc w:val="center"/>
        <w:rPr>
          <w:color w:val="1155CC"/>
        </w:rPr>
      </w:pPr>
      <w:r>
        <w:rPr>
          <w:color w:val="674EA7"/>
        </w:rPr>
        <w:t>I</w:t>
      </w:r>
      <w:r>
        <w:rPr>
          <w:color w:val="1155CC"/>
        </w:rPr>
        <w:t>l stocke toutes les informations des clients (contacts, historiques, interactions) dans une seule place, en assurant que tout le monde a des informations plus récentes.</w:t>
      </w:r>
    </w:p>
    <w:p>
      <w:pPr>
        <w:pStyle w:val="normal1"/>
        <w:jc w:val="center"/>
        <w:rPr>
          <w:rFonts w:ascii="Anton" w:hAnsi="Anton" w:eastAsia="Anton" w:cs="Anton"/>
          <w:color w:val="0B5394"/>
          <w:sz w:val="36"/>
          <w:szCs w:val="36"/>
        </w:rPr>
      </w:pPr>
      <w:r>
        <w:rPr>
          <w:rFonts w:eastAsia="Anton" w:cs="Anton" w:ascii="Anton" w:hAnsi="Anton"/>
          <w:color w:val="0B5394"/>
          <w:sz w:val="36"/>
          <w:szCs w:val="36"/>
        </w:rPr>
        <w:t>Des ventes augmentées</w:t>
      </w:r>
    </w:p>
    <w:p>
      <w:pPr>
        <w:pStyle w:val="normal1"/>
        <w:jc w:val="center"/>
        <w:rPr>
          <w:color w:val="1155CC"/>
        </w:rPr>
      </w:pPr>
      <w:r>
        <w:rPr>
          <w:color w:val="1155CC"/>
        </w:rPr>
        <w:t>Il suit les leads depuis la première visite jusqu'à la conversion. il identifie les clients VIP, et aide à finir les offres brièvement.</w:t>
      </w:r>
    </w:p>
    <w:p>
      <w:pPr>
        <w:pStyle w:val="normal1"/>
        <w:jc w:val="center"/>
        <w:rPr>
          <w:rFonts w:ascii="Anton" w:hAnsi="Anton" w:eastAsia="Anton" w:cs="Anton"/>
          <w:color w:val="0B5394"/>
          <w:sz w:val="36"/>
          <w:szCs w:val="36"/>
        </w:rPr>
      </w:pPr>
      <w:r>
        <w:rPr>
          <w:rFonts w:eastAsia="Anton" w:cs="Anton" w:ascii="Anton" w:hAnsi="Anton"/>
          <w:color w:val="0B5394"/>
          <w:sz w:val="36"/>
          <w:szCs w:val="36"/>
        </w:rPr>
        <w:t>Efficace &amp; Automatique</w:t>
      </w:r>
    </w:p>
    <w:p>
      <w:pPr>
        <w:pStyle w:val="normal1"/>
        <w:jc w:val="center"/>
        <w:rPr>
          <w:color w:val="1155CC"/>
        </w:rPr>
      </w:pPr>
      <w:r>
        <w:rPr>
          <w:color w:val="1155CC"/>
        </w:rPr>
        <w:t xml:space="preserve">Il automatise les tâches répétitives ennuyeuses comme la saisie des données, l’envoi des emails, et la planification des rendez-vous,permettant à l'équipe de se concentrer sur les stratégies. </w:t>
      </w:r>
    </w:p>
    <w:p>
      <w:pPr>
        <w:pStyle w:val="normal1"/>
        <w:jc w:val="center"/>
        <w:rPr>
          <w:rFonts w:ascii="Anton" w:hAnsi="Anton" w:eastAsia="Anton" w:cs="Anton"/>
          <w:color w:val="0B5394"/>
          <w:sz w:val="36"/>
          <w:szCs w:val="36"/>
        </w:rPr>
      </w:pPr>
      <w:r>
        <w:rPr>
          <w:rFonts w:eastAsia="Anton" w:cs="Anton" w:ascii="Anton" w:hAnsi="Anton"/>
          <w:color w:val="0B5394"/>
          <w:sz w:val="36"/>
          <w:szCs w:val="36"/>
        </w:rPr>
        <w:t>Expérience client mieux</w:t>
      </w:r>
    </w:p>
    <w:p>
      <w:pPr>
        <w:pStyle w:val="normal1"/>
        <w:jc w:val="center"/>
        <w:rPr>
          <w:color w:val="1155CC"/>
        </w:rPr>
      </w:pPr>
      <w:r>
        <w:rPr>
          <w:color w:val="1155CC"/>
        </w:rPr>
        <w:t>Il suit les interactions et les préférences de chaque client, croissant la satisfaction et la fidélité des clients.</w:t>
      </w:r>
    </w:p>
    <w:p>
      <w:pPr>
        <w:pStyle w:val="normal1"/>
        <w:jc w:val="center"/>
        <w:rPr>
          <w:rFonts w:ascii="Anton" w:hAnsi="Anton" w:eastAsia="Anton" w:cs="Anton"/>
          <w:color w:val="0B5394"/>
          <w:sz w:val="36"/>
          <w:szCs w:val="36"/>
        </w:rPr>
      </w:pPr>
      <w:r>
        <w:rPr>
          <w:rFonts w:eastAsia="Anton" w:cs="Anton" w:ascii="Anton" w:hAnsi="Anton"/>
          <w:color w:val="0B5394"/>
          <w:sz w:val="36"/>
          <w:szCs w:val="36"/>
        </w:rPr>
        <w:t>meilleur travail d'équipe</w:t>
      </w:r>
    </w:p>
    <w:p>
      <w:pPr>
        <w:pStyle w:val="normal1"/>
        <w:jc w:val="center"/>
        <w:rPr>
          <w:color w:val="1155CC"/>
        </w:rPr>
      </w:pPr>
      <w:r>
        <w:rPr>
          <w:color w:val="1155CC"/>
        </w:rPr>
        <w:t>Il permet à tous les départements (ventes, HR, support) de partager les données et travailler ensemble pour présenter une résultat propre et unifié.</w:t>
      </w:r>
    </w:p>
    <w:p>
      <w:pPr>
        <w:pStyle w:val="normal1"/>
        <w:jc w:val="center"/>
        <w:rPr>
          <w:rFonts w:ascii="Anton" w:hAnsi="Anton" w:eastAsia="Anton" w:cs="Anton"/>
          <w:color w:val="0B5394"/>
          <w:sz w:val="36"/>
          <w:szCs w:val="36"/>
        </w:rPr>
      </w:pPr>
      <w:r>
        <w:rPr>
          <w:rFonts w:eastAsia="Anton" w:cs="Anton" w:ascii="Anton" w:hAnsi="Anton"/>
          <w:color w:val="0B5394"/>
          <w:sz w:val="36"/>
          <w:szCs w:val="36"/>
        </w:rPr>
        <w:t>Visualisation des données</w:t>
      </w:r>
    </w:p>
    <w:p>
      <w:pPr>
        <w:pStyle w:val="normal1"/>
        <w:jc w:val="center"/>
        <w:rPr/>
      </w:pPr>
      <w:r>
        <w:rPr>
          <w:color w:val="1155CC"/>
        </w:rPr>
        <w:t>Il contient des outils analytics pour suivre la performance, identifier les tendances, et faire les meilleures décisions commerciales.</w:t>
      </w:r>
    </w:p>
    <w:p>
      <w:pPr>
        <w:pStyle w:val="Heading1"/>
        <w:numPr>
          <w:ilvl w:val="0"/>
          <w:numId w:val="0"/>
        </w:numPr>
        <w:ind w:hanging="0" w:start="0"/>
        <w:rPr/>
      </w:pPr>
      <w:r>
        <w:rPr/>
      </w:r>
      <w:bookmarkStart w:id="21" w:name="_ut8gn7h04xr9"/>
      <w:bookmarkEnd w:id="21"/>
      <w:r>
        <w:br w:type="page"/>
      </w:r>
    </w:p>
    <w:p>
      <w:pPr>
        <w:pStyle w:val="Heading1"/>
        <w:numPr>
          <w:ilvl w:val="0"/>
          <w:numId w:val="139"/>
        </w:numPr>
        <w:spacing w:before="0" w:after="120"/>
        <w:ind w:hanging="0" w:start="0"/>
        <w:rPr/>
      </w:pPr>
      <w:bookmarkStart w:id="22" w:name="__RefHeading___Toc15776_491321560"/>
      <w:bookmarkStart w:id="23" w:name="_g3x1ytrg193l"/>
      <w:bookmarkEnd w:id="22"/>
      <w:bookmarkEnd w:id="23"/>
      <w:r>
        <w:rPr/>
        <w:t>Les CRM plus populaires</w:t>
      </w:r>
    </w:p>
    <w:p>
      <w:pPr>
        <w:pStyle w:val="Heading2"/>
        <w:numPr>
          <w:ilvl w:val="1"/>
          <w:numId w:val="139"/>
        </w:numPr>
        <w:ind w:hanging="0" w:start="0"/>
        <w:rPr/>
      </w:pPr>
      <w:bookmarkStart w:id="24" w:name="__RefHeading___Toc15778_491321560"/>
      <w:bookmarkStart w:id="25" w:name="_8vgwjwxu8ofx"/>
      <w:bookmarkEnd w:id="24"/>
      <w:bookmarkEnd w:id="25"/>
      <w:r>
        <w:rPr/>
        <w:t>ZohoCRM</w:t>
      </w:r>
    </w:p>
    <w:p>
      <w:pPr>
        <w:pStyle w:val="normal1"/>
        <w:widowControl w:val="false"/>
        <w:ind w:hanging="0" w:start="0"/>
        <w:jc w:val="both"/>
        <w:rPr/>
      </w:pPr>
      <w:r>
        <w:rPr/>
        <w:t>Zoho est moins compliqué que Salesforce. Il offre aussi beaucoup de services comme une omnichannel ,des outils analytiques et bien un écosystème des logiciels sans avoir à configurer tout ça.</w:t>
        <w:br/>
        <w:t>Il est un choix excellent pour les startups et les petites entreprises qui sont besoin d’une solution CRM compacte et simple</w:t>
      </w:r>
    </w:p>
    <w:p>
      <w:pPr>
        <w:pStyle w:val="normal1"/>
        <w:widowControl w:val="false"/>
        <w:jc w:val="center"/>
        <w:rPr>
          <w:color w:val="1C4587"/>
          <w:sz w:val="26"/>
          <w:szCs w:val="26"/>
        </w:rPr>
      </w:pPr>
      <w:r>
        <w:rPr/>
        <w:drawing>
          <wp:inline distT="0" distB="0" distL="0" distR="0">
            <wp:extent cx="5501005" cy="2847975"/>
            <wp:effectExtent l="0" t="0" r="0" b="0"/>
            <wp:docPr id="2"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6.png"/>
                    <pic:cNvPicPr>
                      <a:picLocks noChangeAspect="1" noChangeArrowheads="1"/>
                    </pic:cNvPicPr>
                  </pic:nvPicPr>
                  <pic:blipFill>
                    <a:blip r:embed="rId9"/>
                    <a:stretch>
                      <a:fillRect/>
                    </a:stretch>
                  </pic:blipFill>
                  <pic:spPr bwMode="auto">
                    <a:xfrm>
                      <a:off x="0" y="0"/>
                      <a:ext cx="5501005" cy="2847975"/>
                    </a:xfrm>
                    <a:prstGeom prst="rect">
                      <a:avLst/>
                    </a:prstGeom>
                    <a:noFill/>
                  </pic:spPr>
                </pic:pic>
              </a:graphicData>
            </a:graphic>
          </wp:inline>
        </w:drawing>
      </w:r>
      <w:bookmarkStart w:id="26" w:name="_cyiqohhb96rm"/>
      <w:bookmarkEnd w:id="26"/>
      <w:r>
        <w:br w:type="page"/>
      </w:r>
    </w:p>
    <w:p>
      <w:pPr>
        <w:pStyle w:val="Heading2"/>
        <w:numPr>
          <w:ilvl w:val="1"/>
          <w:numId w:val="139"/>
        </w:numPr>
        <w:spacing w:before="0" w:after="120"/>
        <w:ind w:hanging="0" w:start="0"/>
        <w:rPr/>
      </w:pPr>
      <w:bookmarkStart w:id="27" w:name="__RefHeading___Toc15780_491321560"/>
      <w:bookmarkStart w:id="28" w:name="_lq5hwnq3y36b"/>
      <w:bookmarkEnd w:id="27"/>
      <w:bookmarkEnd w:id="28"/>
      <w:r>
        <w:rPr/>
        <w:t>Microsoft Dynamic 365</w:t>
      </w:r>
    </w:p>
    <w:p>
      <w:pPr>
        <w:pStyle w:val="normal1"/>
        <w:widowControl w:val="false"/>
        <w:spacing w:lineRule="auto" w:line="240" w:before="0" w:after="200"/>
        <w:ind w:hanging="0" w:start="0"/>
        <w:rPr/>
      </w:pPr>
      <w:r>
        <w:rPr/>
        <w:t>Si vous avez déjà noyé dans l'écosystème de Microsoft. Vous aimerez cette option. Microsoft Dynamic 365 s'intègre avec les autres outils Microsoft comme excel, power bi, outlook etc. qu’il rend très intuitive et facile à ajouter dans votre stack. Il offre aussi un assistant IA qui peut toujours vous guider sur le chemin correct.</w:t>
      </w:r>
    </w:p>
    <w:p>
      <w:pPr>
        <w:pStyle w:val="normal1"/>
        <w:widowControl w:val="false"/>
        <w:ind w:hanging="0" w:start="0"/>
        <w:rPr/>
      </w:pPr>
      <w:r>
        <w:rPr/>
        <w:drawing>
          <wp:inline distT="0" distB="0" distL="0" distR="0">
            <wp:extent cx="6645910" cy="3543300"/>
            <wp:effectExtent l="0" t="0" r="0" b="0"/>
            <wp:docPr id="3"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3.png"/>
                    <pic:cNvPicPr>
                      <a:picLocks noChangeAspect="1" noChangeArrowheads="1"/>
                    </pic:cNvPicPr>
                  </pic:nvPicPr>
                  <pic:blipFill>
                    <a:blip r:embed="rId10"/>
                    <a:stretch>
                      <a:fillRect/>
                    </a:stretch>
                  </pic:blipFill>
                  <pic:spPr bwMode="auto">
                    <a:xfrm>
                      <a:off x="0" y="0"/>
                      <a:ext cx="6645910" cy="3543300"/>
                    </a:xfrm>
                    <a:prstGeom prst="rect">
                      <a:avLst/>
                    </a:prstGeom>
                    <a:noFill/>
                  </pic:spPr>
                </pic:pic>
              </a:graphicData>
            </a:graphic>
          </wp:inline>
        </w:drawing>
      </w:r>
      <w:bookmarkStart w:id="29" w:name="_p5fca24qkich"/>
      <w:bookmarkEnd w:id="29"/>
      <w:r>
        <w:br w:type="page"/>
      </w:r>
    </w:p>
    <w:p>
      <w:pPr>
        <w:pStyle w:val="Heading2"/>
        <w:numPr>
          <w:ilvl w:val="1"/>
          <w:numId w:val="139"/>
        </w:numPr>
        <w:spacing w:before="0" w:after="120"/>
        <w:ind w:hanging="0" w:start="0"/>
        <w:rPr/>
      </w:pPr>
      <w:bookmarkStart w:id="30" w:name="__RefHeading___Toc15782_491321560"/>
      <w:bookmarkStart w:id="31" w:name="_gxv5gwyt1oxr"/>
      <w:bookmarkEnd w:id="30"/>
      <w:bookmarkEnd w:id="31"/>
      <w:r>
        <w:rPr/>
        <w:t>SuiteCRM</w:t>
      </w:r>
    </w:p>
    <w:p>
      <w:pPr>
        <w:pStyle w:val="normal1"/>
        <w:spacing w:lineRule="auto" w:line="240" w:before="0" w:after="200"/>
        <w:jc w:val="both"/>
        <w:rPr/>
      </w:pPr>
      <w:r>
        <w:rPr/>
        <w:t>préféré, personnellement. Par contre les autres CRMs, SuiteCRM est un projet open source qui vous pouvez modifier et customiser selon vos besoins et Cent pour cent gratuit.</w:t>
        <w:br/>
        <w:t>Il est très simple et presque… trop simple si vous êtes en train de chercher une solution forte. Mais si vous avez une équipe IT puissante et beaucoup de temps, vous pouvez construire votre propre solution CRM sur SuiteCRM avec votre propre design et fonctions.</w:t>
        <w:br/>
        <w:t>Même si cela ne vous intéresse pas. SuiteCRM de base reste un bon choix pour l'hébergement privé.</w:t>
      </w:r>
    </w:p>
    <w:p>
      <w:pPr>
        <w:pStyle w:val="normal1"/>
        <w:widowControl w:val="false"/>
        <w:jc w:val="center"/>
        <w:rPr>
          <w:rFonts w:ascii="Caveat Medium" w:hAnsi="Caveat Medium" w:eastAsia="Caveat Medium" w:cs="Caveat Medium"/>
          <w:color w:val="666666"/>
          <w:sz w:val="36"/>
          <w:szCs w:val="36"/>
        </w:rPr>
      </w:pPr>
      <w:r>
        <w:rPr/>
        <w:drawing>
          <wp:inline distT="0" distB="0" distL="0" distR="0">
            <wp:extent cx="5731510" cy="3225800"/>
            <wp:effectExtent l="0" t="0" r="0" b="0"/>
            <wp:docPr id="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7.png"/>
                    <pic:cNvPicPr>
                      <a:picLocks noChangeAspect="1" noChangeArrowheads="1"/>
                    </pic:cNvPicPr>
                  </pic:nvPicPr>
                  <pic:blipFill>
                    <a:blip r:embed="rId11"/>
                    <a:stretch>
                      <a:fillRect/>
                    </a:stretch>
                  </pic:blipFill>
                  <pic:spPr bwMode="auto">
                    <a:xfrm>
                      <a:off x="0" y="0"/>
                      <a:ext cx="5731510" cy="3225800"/>
                    </a:xfrm>
                    <a:prstGeom prst="rect">
                      <a:avLst/>
                    </a:prstGeom>
                    <a:noFill/>
                  </pic:spPr>
                </pic:pic>
              </a:graphicData>
            </a:graphic>
          </wp:inline>
        </w:drawing>
      </w:r>
      <w:r>
        <w:br w:type="page"/>
      </w:r>
    </w:p>
    <w:p>
      <w:pPr>
        <w:pStyle w:val="Heading1"/>
        <w:numPr>
          <w:ilvl w:val="0"/>
          <w:numId w:val="139"/>
        </w:numPr>
        <w:spacing w:before="0" w:after="120"/>
        <w:ind w:hanging="0" w:start="0"/>
        <w:rPr/>
      </w:pPr>
      <w:bookmarkStart w:id="32" w:name="__RefHeading___Toc15784_491321560"/>
      <w:bookmarkStart w:id="33" w:name="_n2k6qdoi0pan"/>
      <w:bookmarkEnd w:id="32"/>
      <w:bookmarkEnd w:id="33"/>
      <w:r>
        <w:rPr/>
        <w:t>Objectifs du projet</w:t>
      </w:r>
    </w:p>
    <w:p>
      <w:pPr>
        <w:pStyle w:val="Heading2"/>
        <w:numPr>
          <w:ilvl w:val="1"/>
          <w:numId w:val="139"/>
        </w:numPr>
        <w:ind w:hanging="0" w:start="0"/>
        <w:rPr/>
      </w:pPr>
      <w:bookmarkStart w:id="34" w:name="__RefHeading___Toc13586_751958054"/>
      <w:bookmarkEnd w:id="34"/>
      <w:r>
        <w:rPr/>
        <w:t>Objectif Générale:</w:t>
      </w:r>
    </w:p>
    <w:p>
      <w:pPr>
        <w:pStyle w:val="normal1"/>
        <w:bidi w:val="0"/>
        <w:rPr/>
      </w:pPr>
      <w:r>
        <w:rPr/>
        <w:tab/>
        <w:t>Combler la brique manquante d'UniFlow-Suite en dotant la plateforme d'un module CRM destiné aux établissements privés, permettant de piloter le recrutement des étudiants selon la logique d'un cycle commercial.</w:t>
      </w:r>
    </w:p>
    <w:p>
      <w:pPr>
        <w:pStyle w:val="Heading2"/>
        <w:numPr>
          <w:ilvl w:val="1"/>
          <w:numId w:val="139"/>
        </w:numPr>
        <w:ind w:hanging="0" w:start="0"/>
        <w:rPr/>
      </w:pPr>
      <w:bookmarkStart w:id="35" w:name="__RefHeading___Toc15786_491321560"/>
      <w:bookmarkStart w:id="36" w:name="_qq0xzd165340"/>
      <w:bookmarkEnd w:id="35"/>
      <w:bookmarkEnd w:id="36"/>
      <w:r>
        <w:rPr/>
        <w:t>Objectifs métier</w:t>
      </w:r>
    </w:p>
    <w:p>
      <w:pPr>
        <w:pStyle w:val="normal1"/>
        <w:numPr>
          <w:ilvl w:val="0"/>
          <w:numId w:val="79"/>
        </w:numPr>
        <w:ind w:hanging="360" w:start="720"/>
        <w:jc w:val="both"/>
        <w:rPr>
          <w:u w:val="none"/>
        </w:rPr>
      </w:pPr>
      <w:r>
        <w:rPr/>
        <w:t>Centraliser les informations relatives aux clients au sein d'une plateforme unique.</w:t>
      </w:r>
    </w:p>
    <w:p>
      <w:pPr>
        <w:pStyle w:val="normal1"/>
        <w:numPr>
          <w:ilvl w:val="0"/>
          <w:numId w:val="79"/>
        </w:numPr>
        <w:ind w:hanging="360" w:start="720"/>
        <w:jc w:val="both"/>
        <w:rPr>
          <w:u w:val="none"/>
        </w:rPr>
      </w:pPr>
      <w:r>
        <w:rPr/>
        <w:t>Outiller l'ensemble du cycle commercial, depuis la génération et la qualification des prospects jusqu'à leur conversion en contacts et au suivi des opportunités.</w:t>
      </w:r>
    </w:p>
    <w:p>
      <w:pPr>
        <w:pStyle w:val="normal1"/>
        <w:numPr>
          <w:ilvl w:val="0"/>
          <w:numId w:val="79"/>
        </w:numPr>
        <w:ind w:hanging="360" w:start="720"/>
        <w:jc w:val="both"/>
        <w:rPr>
          <w:u w:val="none"/>
        </w:rPr>
      </w:pPr>
      <w:r>
        <w:rPr/>
        <w:t>Tracer l'ensemble des interactions avec chaque client afin de conserver un historique complet des échanges.</w:t>
      </w:r>
    </w:p>
    <w:p>
      <w:pPr>
        <w:pStyle w:val="normal1"/>
        <w:numPr>
          <w:ilvl w:val="0"/>
          <w:numId w:val="79"/>
        </w:numPr>
        <w:ind w:hanging="360" w:start="720"/>
        <w:jc w:val="both"/>
        <w:rPr>
          <w:u w:val="none"/>
        </w:rPr>
      </w:pPr>
      <w:r>
        <w:rPr/>
        <w:t>Fournir aux équipes commerciales et administratives une vision à 360° de la relation avec chaque tiers pour améliorer la qualité du suivi.</w:t>
      </w:r>
    </w:p>
    <w:p>
      <w:pPr>
        <w:pStyle w:val="normal1"/>
        <w:numPr>
          <w:ilvl w:val="0"/>
          <w:numId w:val="79"/>
        </w:numPr>
        <w:ind w:hanging="360" w:start="720"/>
        <w:jc w:val="both"/>
        <w:rPr>
          <w:u w:val="none"/>
        </w:rPr>
      </w:pPr>
      <w:r>
        <w:rPr/>
        <w:t>Réduire les risques d'oubli et de perte d'opportunités commerciales grâce à un meilleur suivi des activités et des échéances.</w:t>
      </w:r>
    </w:p>
    <w:p>
      <w:pPr>
        <w:pStyle w:val="normal1"/>
        <w:numPr>
          <w:ilvl w:val="0"/>
          <w:numId w:val="79"/>
        </w:numPr>
        <w:ind w:hanging="360" w:start="720"/>
        <w:jc w:val="both"/>
        <w:rPr>
          <w:u w:val="none"/>
        </w:rPr>
      </w:pPr>
      <w:r>
        <w:rPr/>
        <w:t>Fournir des tableaux de bord et des indicateurs de performance.</w:t>
      </w:r>
    </w:p>
    <w:p>
      <w:pPr>
        <w:pStyle w:val="Heading2"/>
        <w:numPr>
          <w:ilvl w:val="1"/>
          <w:numId w:val="139"/>
        </w:numPr>
        <w:ind w:hanging="0" w:start="0"/>
        <w:rPr/>
      </w:pPr>
      <w:bookmarkStart w:id="37" w:name="__RefHeading___Toc15788_491321560"/>
      <w:bookmarkStart w:id="38" w:name="_uxi59phjbpbl"/>
      <w:bookmarkEnd w:id="37"/>
      <w:bookmarkEnd w:id="38"/>
      <w:r>
        <w:rPr/>
        <w:t>Objectifs techniques</w:t>
      </w:r>
    </w:p>
    <w:p>
      <w:pPr>
        <w:pStyle w:val="normal1"/>
        <w:numPr>
          <w:ilvl w:val="0"/>
          <w:numId w:val="45"/>
        </w:numPr>
        <w:ind w:hanging="450" w:start="810"/>
        <w:jc w:val="both"/>
        <w:rPr>
          <w:u w:val="none"/>
        </w:rPr>
      </w:pPr>
      <w:r>
        <w:rPr/>
        <w:t>Mettre en place un modèle de sécurité générique basé sur les utilisateurs, les rôles et les permissions (RBAC – Role-Based Access Control).</w:t>
      </w:r>
    </w:p>
    <w:p>
      <w:pPr>
        <w:pStyle w:val="normal1"/>
        <w:numPr>
          <w:ilvl w:val="0"/>
          <w:numId w:val="45"/>
        </w:numPr>
        <w:ind w:hanging="450" w:start="810"/>
        <w:jc w:val="both"/>
        <w:rPr>
          <w:u w:val="none"/>
        </w:rPr>
      </w:pPr>
      <w:r>
        <w:rPr/>
        <w:t>Fournir un mécanisme d'audit générique assurant la traçabilité des opérations de création, de modification et de suppression sur l'ensemble des entités du module.</w:t>
      </w:r>
    </w:p>
    <w:p>
      <w:pPr>
        <w:pStyle w:val="normal1"/>
        <w:numPr>
          <w:ilvl w:val="0"/>
          <w:numId w:val="45"/>
        </w:numPr>
        <w:bidi w:val="0"/>
        <w:ind w:hanging="450" w:start="810"/>
        <w:jc w:val="both"/>
        <w:rPr>
          <w:u w:val="none"/>
        </w:rPr>
      </w:pPr>
      <w:r>
        <w:rPr/>
        <w:t>garantir l'intégrité des données</w:t>
      </w:r>
    </w:p>
    <w:p>
      <w:pPr>
        <w:pStyle w:val="normal1"/>
        <w:numPr>
          <w:ilvl w:val="0"/>
          <w:numId w:val="45"/>
        </w:numPr>
        <w:bidi w:val="0"/>
        <w:ind w:hanging="450" w:start="810"/>
        <w:jc w:val="both"/>
        <w:rPr>
          <w:u w:val="none"/>
        </w:rPr>
      </w:pPr>
      <w:r>
        <w:rPr/>
        <w:t>faciliter l'extension du module</w:t>
      </w:r>
    </w:p>
    <w:p>
      <w:pPr>
        <w:pStyle w:val="Heading2"/>
        <w:keepLines/>
        <w:widowControl/>
        <w:numPr>
          <w:ilvl w:val="0"/>
          <w:numId w:val="0"/>
        </w:numPr>
        <w:suppressAutoHyphens w:val="true"/>
        <w:spacing w:lineRule="auto" w:line="240"/>
        <w:ind w:hanging="0" w:start="0"/>
        <w:jc w:val="both"/>
        <w:rPr/>
      </w:pPr>
      <w:r>
        <w:rPr/>
      </w:r>
      <w:r>
        <w:br w:type="page"/>
      </w:r>
    </w:p>
    <w:p>
      <w:pPr>
        <w:pStyle w:val="Heading2"/>
        <w:numPr>
          <w:ilvl w:val="1"/>
          <w:numId w:val="139"/>
        </w:numPr>
        <w:spacing w:before="0" w:after="120"/>
        <w:ind w:hanging="0" w:start="0"/>
        <w:rPr/>
      </w:pPr>
      <w:bookmarkStart w:id="39" w:name="__RefHeading___Toc15790_491321560"/>
      <w:bookmarkStart w:id="40" w:name="_b8192xtcf4fa"/>
      <w:bookmarkEnd w:id="39"/>
      <w:bookmarkEnd w:id="40"/>
      <w:r>
        <w:rPr/>
        <w:t>Périmètre fonctionnel (dans le projet)</w:t>
      </w:r>
    </w:p>
    <w:p>
      <w:pPr>
        <w:pStyle w:val="normal1"/>
        <w:numPr>
          <w:ilvl w:val="0"/>
          <w:numId w:val="75"/>
        </w:numPr>
        <w:ind w:hanging="360" w:start="720"/>
        <w:jc w:val="both"/>
        <w:rPr>
          <w:u w:val="none"/>
        </w:rPr>
      </w:pPr>
      <w:r>
        <w:rPr/>
        <w:t>Gestion des utilisateurs du CRM, des rôles et des permissions.</w:t>
      </w:r>
    </w:p>
    <w:p>
      <w:pPr>
        <w:pStyle w:val="normal1"/>
        <w:numPr>
          <w:ilvl w:val="0"/>
          <w:numId w:val="75"/>
        </w:numPr>
        <w:ind w:hanging="360" w:start="720"/>
        <w:jc w:val="both"/>
        <w:rPr>
          <w:u w:val="none"/>
        </w:rPr>
      </w:pPr>
      <w:r>
        <w:rPr/>
        <w:t>Gestion des Leads (prospects) : création, qualification, disqualification, conversion.</w:t>
      </w:r>
    </w:p>
    <w:p>
      <w:pPr>
        <w:pStyle w:val="normal1"/>
        <w:numPr>
          <w:ilvl w:val="0"/>
          <w:numId w:val="75"/>
        </w:numPr>
        <w:ind w:hanging="360" w:start="720"/>
        <w:jc w:val="both"/>
        <w:rPr>
          <w:u w:val="none"/>
        </w:rPr>
      </w:pPr>
      <w:r>
        <w:rPr/>
        <w:t>Gestion des contacts (personnes physiques clientes).</w:t>
      </w:r>
    </w:p>
    <w:p>
      <w:pPr>
        <w:pStyle w:val="normal1"/>
        <w:numPr>
          <w:ilvl w:val="0"/>
          <w:numId w:val="75"/>
        </w:numPr>
        <w:ind w:hanging="360" w:start="720"/>
        <w:jc w:val="both"/>
        <w:rPr>
          <w:u w:val="none"/>
        </w:rPr>
      </w:pPr>
      <w:r>
        <w:rPr/>
        <w:t>Gestion des Comptes/Organisations (Accounts — personnes morales clientes).</w:t>
      </w:r>
    </w:p>
    <w:p>
      <w:pPr>
        <w:pStyle w:val="normal1"/>
        <w:numPr>
          <w:ilvl w:val="0"/>
          <w:numId w:val="75"/>
        </w:numPr>
        <w:ind w:hanging="360" w:start="720"/>
        <w:jc w:val="both"/>
        <w:rPr>
          <w:u w:val="none"/>
        </w:rPr>
      </w:pPr>
      <w:r>
        <w:rPr/>
        <w:t>Gestion des Opportunités commerciales (Opportunity) rattachées à un client.</w:t>
      </w:r>
    </w:p>
    <w:p>
      <w:pPr>
        <w:pStyle w:val="normal1"/>
        <w:numPr>
          <w:ilvl w:val="0"/>
          <w:numId w:val="75"/>
        </w:numPr>
        <w:ind w:hanging="360" w:start="720"/>
        <w:jc w:val="both"/>
        <w:rPr>
          <w:u w:val="none"/>
        </w:rPr>
      </w:pPr>
      <w:r>
        <w:rPr/>
        <w:t>Gestion des Campagnes (des actions marketing planifiées)</w:t>
      </w:r>
    </w:p>
    <w:p>
      <w:pPr>
        <w:pStyle w:val="normal1"/>
        <w:numPr>
          <w:ilvl w:val="0"/>
          <w:numId w:val="75"/>
        </w:numPr>
        <w:ind w:hanging="360" w:start="720"/>
        <w:jc w:val="both"/>
        <w:rPr>
          <w:u w:val="none"/>
        </w:rPr>
      </w:pPr>
      <w:r>
        <w:rPr/>
        <w:t>Gestion des Activités CRM : Tâches, Appels, Réunions.</w:t>
      </w:r>
    </w:p>
    <w:p>
      <w:pPr>
        <w:pStyle w:val="normal1"/>
        <w:numPr>
          <w:ilvl w:val="0"/>
          <w:numId w:val="75"/>
        </w:numPr>
        <w:ind w:hanging="360" w:start="720"/>
        <w:jc w:val="both"/>
        <w:rPr>
          <w:u w:val="none"/>
        </w:rPr>
      </w:pPr>
      <w:r>
        <w:rPr/>
        <w:t>Gestion des Emails.</w:t>
      </w:r>
    </w:p>
    <w:p>
      <w:pPr>
        <w:pStyle w:val="normal1"/>
        <w:numPr>
          <w:ilvl w:val="0"/>
          <w:numId w:val="75"/>
        </w:numPr>
        <w:ind w:hanging="360" w:start="720"/>
        <w:jc w:val="both"/>
        <w:rPr>
          <w:u w:val="none"/>
        </w:rPr>
      </w:pPr>
      <w:r>
        <w:rPr/>
        <w:t>Gestion des Notes.</w:t>
      </w:r>
    </w:p>
    <w:p>
      <w:pPr>
        <w:pStyle w:val="normal1"/>
        <w:numPr>
          <w:ilvl w:val="0"/>
          <w:numId w:val="75"/>
        </w:numPr>
        <w:ind w:hanging="360" w:start="720"/>
        <w:jc w:val="both"/>
        <w:rPr>
          <w:u w:val="none"/>
        </w:rPr>
      </w:pPr>
      <w:r>
        <w:rPr/>
        <w:t>Audit générique (traçabilité des créations, modifications, suppressions).</w:t>
      </w:r>
    </w:p>
    <w:p>
      <w:pPr>
        <w:pStyle w:val="normal1"/>
        <w:ind w:hanging="0" w:start="0"/>
        <w:jc w:val="both"/>
        <w:rPr/>
      </w:pPr>
      <w:r>
        <w:rPr/>
      </w:r>
      <w:r>
        <w:br w:type="page"/>
      </w:r>
    </w:p>
    <w:p>
      <w:pPr>
        <w:pStyle w:val="Heading1"/>
        <w:numPr>
          <w:ilvl w:val="0"/>
          <w:numId w:val="139"/>
        </w:numPr>
        <w:spacing w:before="0" w:after="120"/>
        <w:ind w:hanging="0" w:start="0"/>
        <w:rPr/>
      </w:pPr>
      <w:bookmarkStart w:id="41" w:name="__RefHeading___Toc15792_491321560"/>
      <w:bookmarkStart w:id="42" w:name="_ofgrig5s744m"/>
      <w:bookmarkEnd w:id="41"/>
      <w:bookmarkEnd w:id="42"/>
      <w:r>
        <w:rPr/>
        <w:t>Le plan</w:t>
      </w:r>
    </w:p>
    <w:p>
      <w:pPr>
        <w:pStyle w:val="normal1"/>
        <w:widowControl w:val="false"/>
        <w:ind w:firstLine="720"/>
        <w:jc w:val="both"/>
        <w:rPr/>
      </w:pPr>
      <w:r>
        <w:rPr/>
        <w:t xml:space="preserve">Pour la réalisation de ce projet, mon objectif est d'effectuer une analyse </w:t>
      </w:r>
      <w:r>
        <w:rPr>
          <w:color w:val="1155CC"/>
        </w:rPr>
        <w:t xml:space="preserve">approfondie </w:t>
      </w:r>
      <w:r>
        <w:rPr/>
        <w:t xml:space="preserve">du flux de travail actuel afin d'identifier ses limites et de proposer des </w:t>
      </w:r>
      <w:r>
        <w:rPr>
          <w:color w:val="1155CC"/>
        </w:rPr>
        <w:t xml:space="preserve">améliorations </w:t>
      </w:r>
      <w:r>
        <w:rPr/>
        <w:t xml:space="preserve">tout en préservant ses </w:t>
      </w:r>
      <w:r>
        <w:rPr>
          <w:color w:val="1155CC"/>
        </w:rPr>
        <w:t>points forts</w:t>
      </w:r>
      <w:r>
        <w:rPr/>
        <w:t xml:space="preserve">. Cette étude permettra de mieux comprendre les </w:t>
      </w:r>
      <w:r>
        <w:rPr>
          <w:color w:val="1155CC"/>
        </w:rPr>
        <w:t xml:space="preserve">besoins métier </w:t>
      </w:r>
      <w:r>
        <w:rPr/>
        <w:t>et de concevoir une solution adaptée aux enjeux de l'organisation.</w:t>
      </w:r>
    </w:p>
    <w:p>
      <w:pPr>
        <w:pStyle w:val="normal1"/>
        <w:widowControl w:val="false"/>
        <w:spacing w:lineRule="auto" w:line="240" w:before="240" w:after="0"/>
        <w:ind w:firstLine="720"/>
        <w:jc w:val="both"/>
        <w:rPr/>
      </w:pPr>
      <w:r>
        <w:rPr/>
        <w:t xml:space="preserve">L'approche retenue repose sur les principes de la programmation </w:t>
      </w:r>
      <w:r>
        <w:rPr>
          <w:color w:val="1155CC"/>
        </w:rPr>
        <w:t xml:space="preserve">orientée objet </w:t>
      </w:r>
      <w:r>
        <w:rPr/>
        <w:t xml:space="preserve">ainsi que sur le </w:t>
      </w:r>
      <w:r>
        <w:rPr>
          <w:color w:val="1155CC"/>
        </w:rPr>
        <w:t xml:space="preserve">Domain Driven Design </w:t>
      </w:r>
      <w:r>
        <w:rPr>
          <w:color w:val="3D85C6"/>
        </w:rPr>
        <w:t>(</w:t>
      </w:r>
      <w:r>
        <w:rPr>
          <w:color w:val="1155CC"/>
        </w:rPr>
        <w:t>DDD</w:t>
      </w:r>
      <w:r>
        <w:rPr/>
        <w:t xml:space="preserve">). Cette méthodologie vise à structurer le système autour du domaine métier et à implémenter une </w:t>
      </w:r>
      <w:r>
        <w:rPr>
          <w:color w:val="1155CC"/>
        </w:rPr>
        <w:t xml:space="preserve">logique métier </w:t>
      </w:r>
      <w:r>
        <w:rPr/>
        <w:t>robuste, maintenable et évolutive.</w:t>
      </w:r>
    </w:p>
    <w:p>
      <w:pPr>
        <w:pStyle w:val="normal1"/>
        <w:widowControl w:val="false"/>
        <w:spacing w:lineRule="auto" w:line="240" w:before="240" w:after="0"/>
        <w:rPr/>
      </w:pPr>
      <w:r>
        <w:rPr/>
        <w:t>Le projet sera mené selon trois étapes principales :</w:t>
      </w:r>
    </w:p>
    <w:p>
      <w:pPr>
        <w:pStyle w:val="normal1"/>
        <w:widowControl w:val="false"/>
        <w:numPr>
          <w:ilvl w:val="0"/>
          <w:numId w:val="69"/>
        </w:numPr>
        <w:spacing w:lineRule="auto" w:line="240" w:before="240" w:after="0"/>
        <w:ind w:hanging="360" w:start="720"/>
        <w:rPr>
          <w:rFonts w:ascii="Anton" w:hAnsi="Anton" w:eastAsia="Anton" w:cs="Anton"/>
          <w:color w:val="1155CC"/>
          <w:sz w:val="24"/>
          <w:szCs w:val="24"/>
        </w:rPr>
      </w:pPr>
      <w:r>
        <w:rPr>
          <w:rFonts w:eastAsia="Anton" w:cs="Anton" w:ascii="Anton" w:hAnsi="Anton"/>
          <w:color w:val="1155CC"/>
        </w:rPr>
        <w:t>L’etude Prealable:</w:t>
      </w:r>
    </w:p>
    <w:p>
      <w:pPr>
        <w:pStyle w:val="normal1"/>
        <w:widowControl w:val="false"/>
        <w:spacing w:lineRule="auto" w:line="240" w:before="240" w:after="0"/>
        <w:ind w:hanging="0" w:start="720"/>
        <w:rPr>
          <w:rFonts w:ascii="Oswald Light" w:hAnsi="Oswald Light" w:eastAsia="Oswald Light" w:cs="Oswald Light"/>
          <w:color w:val="1155CC"/>
          <w:sz w:val="20"/>
          <w:szCs w:val="20"/>
        </w:rPr>
      </w:pPr>
      <w:r>
        <w:rPr>
          <w:rFonts w:eastAsia="Oswald Light" w:cs="Oswald Light" w:ascii="Oswald Light" w:hAnsi="Oswald Light"/>
          <w:color w:val="1155CC"/>
          <w:sz w:val="20"/>
          <w:szCs w:val="20"/>
        </w:rPr>
        <w:t>L'étude de la situation actuelle pour déterminer si le projet est viable, utile, et s'il vaut la peine d'y investir.</w:t>
      </w:r>
    </w:p>
    <w:p>
      <w:pPr>
        <w:pStyle w:val="normal1"/>
        <w:widowControl w:val="false"/>
        <w:numPr>
          <w:ilvl w:val="0"/>
          <w:numId w:val="69"/>
        </w:numPr>
        <w:spacing w:lineRule="auto" w:line="240" w:before="240" w:after="0"/>
        <w:ind w:hanging="360" w:start="720"/>
        <w:rPr>
          <w:rFonts w:ascii="Anton" w:hAnsi="Anton" w:eastAsia="Anton" w:cs="Anton"/>
          <w:color w:val="1155CC"/>
        </w:rPr>
      </w:pPr>
      <w:r>
        <w:rPr>
          <w:rFonts w:eastAsia="Anton" w:cs="Anton" w:ascii="Anton" w:hAnsi="Anton"/>
          <w:color w:val="1155CC"/>
        </w:rPr>
        <w:t>Analyse de l'existant:</w:t>
      </w:r>
    </w:p>
    <w:p>
      <w:pPr>
        <w:pStyle w:val="Subtitle"/>
        <w:widowControl w:val="false"/>
        <w:spacing w:lineRule="auto" w:line="240" w:before="240" w:after="0"/>
        <w:ind w:hanging="0" w:start="720"/>
        <w:rPr/>
      </w:pPr>
      <w:bookmarkStart w:id="43" w:name="_2xkbcm67cnmo"/>
      <w:bookmarkEnd w:id="43"/>
      <w:r>
        <w:rPr/>
        <w:t>étude détaillée des processus actuels, identification des points faibles et des opportunités d'amélioration.</w:t>
      </w:r>
    </w:p>
    <w:p>
      <w:pPr>
        <w:pStyle w:val="normal1"/>
        <w:widowControl w:val="false"/>
        <w:numPr>
          <w:ilvl w:val="0"/>
          <w:numId w:val="69"/>
        </w:numPr>
        <w:spacing w:lineRule="auto" w:line="240" w:before="240" w:after="0"/>
        <w:ind w:hanging="360" w:start="720"/>
        <w:rPr>
          <w:rFonts w:ascii="Anton" w:hAnsi="Anton" w:eastAsia="Anton" w:cs="Anton"/>
          <w:color w:val="1155CC"/>
          <w:sz w:val="24"/>
          <w:szCs w:val="24"/>
        </w:rPr>
      </w:pPr>
      <w:r>
        <w:rPr>
          <w:rFonts w:eastAsia="Anton" w:cs="Anton" w:ascii="Anton" w:hAnsi="Anton"/>
          <w:color w:val="1155CC"/>
        </w:rPr>
        <w:t>Conception de la solution:</w:t>
      </w:r>
    </w:p>
    <w:p>
      <w:pPr>
        <w:pStyle w:val="Subtitle"/>
        <w:widowControl w:val="false"/>
        <w:spacing w:lineRule="auto" w:line="240" w:before="240" w:after="0"/>
        <w:ind w:hanging="0" w:start="720"/>
        <w:rPr/>
      </w:pPr>
      <w:bookmarkStart w:id="44" w:name="_url1i35lgtgq"/>
      <w:bookmarkEnd w:id="44"/>
      <w:r>
        <w:rPr/>
        <w:t>modélisation du domaine métier et définition d'une architecture cohérente basée sur les principes orientés objet et le DDD.</w:t>
      </w:r>
    </w:p>
    <w:p>
      <w:pPr>
        <w:pStyle w:val="normal1"/>
        <w:widowControl w:val="false"/>
        <w:numPr>
          <w:ilvl w:val="0"/>
          <w:numId w:val="69"/>
        </w:numPr>
        <w:spacing w:lineRule="auto" w:line="240" w:before="240" w:after="0"/>
        <w:ind w:hanging="360" w:start="720"/>
        <w:rPr>
          <w:rFonts w:ascii="Anton" w:hAnsi="Anton" w:eastAsia="Anton" w:cs="Anton"/>
          <w:color w:val="1155CC"/>
          <w:sz w:val="24"/>
          <w:szCs w:val="24"/>
        </w:rPr>
      </w:pPr>
      <w:r>
        <w:rPr>
          <w:rFonts w:eastAsia="Anton" w:cs="Anton" w:ascii="Anton" w:hAnsi="Anton"/>
          <w:color w:val="1155CC"/>
        </w:rPr>
        <w:t>Développement et implémentation:</w:t>
      </w:r>
    </w:p>
    <w:p>
      <w:pPr>
        <w:pStyle w:val="normal1"/>
        <w:widowControl w:val="false"/>
        <w:spacing w:lineRule="auto" w:line="240" w:before="240" w:after="0"/>
        <w:ind w:hanging="0" w:start="720"/>
        <w:rPr>
          <w:rFonts w:ascii="Oswald Light" w:hAnsi="Oswald Light" w:eastAsia="Oswald Light" w:cs="Oswald Light"/>
          <w:color w:val="1155CC"/>
          <w:sz w:val="20"/>
          <w:szCs w:val="20"/>
        </w:rPr>
      </w:pPr>
      <w:r>
        <w:rPr>
          <w:rFonts w:eastAsia="Oswald Light" w:cs="Oswald Light" w:ascii="Oswald Light" w:hAnsi="Oswald Light"/>
          <w:color w:val="1155CC"/>
          <w:sz w:val="20"/>
          <w:szCs w:val="20"/>
        </w:rPr>
        <w:t>réalisation de la solution en traduisant les règles métier identifiées en composants logiciels fiables et performants.</w:t>
      </w:r>
    </w:p>
    <w:p>
      <w:pPr>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720" w:right="720" w:gutter="0" w:header="144" w:top="720" w:footer="144" w:bottom="720"/>
          <w:pgNumType w:fmt="decimal"/>
          <w:formProt w:val="false"/>
          <w:textDirection w:val="lrTb"/>
          <w:docGrid w:type="default" w:linePitch="100" w:charSpace="0"/>
        </w:sectPr>
      </w:pPr>
    </w:p>
    <w:p>
      <w:pPr>
        <w:pStyle w:val="normal1"/>
        <w:widowControl w:val="false"/>
        <w:spacing w:lineRule="auto" w:line="240" w:before="240" w:after="0"/>
        <w:ind w:hanging="0" w:start="720"/>
        <w:rPr/>
      </w:pPr>
      <w:r>
        <w:rPr/>
        <w:t xml:space="preserve">                                </w:t>
      </w:r>
      <w:bookmarkStart w:id="45" w:name="_51boghco7irf_Copy_1"/>
      <w:bookmarkEnd w:id="45"/>
    </w:p>
    <w:p>
      <w:pPr>
        <w:sectPr>
          <w:type w:val="continuous"/>
          <w:pgSz w:w="11906" w:h="16838"/>
          <w:pgMar w:left="720" w:right="720" w:gutter="0" w:header="144" w:top="720" w:footer="144" w:bottom="720"/>
          <w:formProt w:val="false"/>
          <w:textDirection w:val="lrTb"/>
          <w:docGrid w:type="default" w:linePitch="100" w:charSpace="0"/>
        </w:sectPr>
      </w:pPr>
      <w:r>
        <w:br w:type="page"/>
      </w:r>
    </w:p>
    <w:p>
      <w:pPr>
        <w:pStyle w:val="Title"/>
        <w:spacing w:before="0" w:after="60"/>
        <w:rPr/>
      </w:pPr>
      <w:bookmarkStart w:id="46" w:name="_yzs4uiqhmf76"/>
      <w:bookmarkStart w:id="47" w:name="_n1b1nv5fo719"/>
      <w:bookmarkEnd w:id="46"/>
      <w:bookmarkEnd w:id="47"/>
      <w:r>
        <w:rPr/>
        <w:t>Chapitre 2:</w:t>
        <w:br/>
        <w:t>Analyse des besoins</w:t>
      </w:r>
    </w:p>
    <w:p>
      <w:p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48" w:name="_a4hn0wsogs1a"/>
      <w:bookmarkEnd w:id="48"/>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39"/>
        </w:numPr>
        <w:spacing w:before="0" w:after="120"/>
        <w:ind w:hanging="0" w:start="0"/>
        <w:rPr/>
      </w:pPr>
      <w:bookmarkStart w:id="49" w:name="__RefHeading___Toc15794_491321560"/>
      <w:bookmarkStart w:id="50" w:name="_tg8zm2hal9g2"/>
      <w:bookmarkEnd w:id="49"/>
      <w:bookmarkEnd w:id="50"/>
      <w:r>
        <w:rPr/>
        <w:t>Introduction</w:t>
      </w:r>
    </w:p>
    <w:p>
      <w:pPr>
        <w:pStyle w:val="normal1"/>
        <w:ind w:firstLine="720"/>
        <w:jc w:val="both"/>
        <w:rPr/>
      </w:pPr>
      <w:r>
        <w:rPr/>
        <w:t>L’analyse des besoins ou bien l’étude de l’existant constitue la première étape, et souvent la plus importante, dans le développement d’un système d’information. Elle permet d’analyser le fonctionnement actuel de l’organisation afin d’identifier ses forces, ses limites et ses dysfonctionnements. Cette phase doit être menée avec rigueur, car elle repose sur une compréhension précise du domaine d’activité et des processus en place.</w:t>
      </w:r>
    </w:p>
    <w:p>
      <w:pPr>
        <w:pStyle w:val="normal1"/>
        <w:ind w:firstLine="720"/>
        <w:jc w:val="both"/>
        <w:rPr/>
      </w:pPr>
      <w:r>
        <w:rPr/>
        <w:t>Son objectif principal est d’évaluer le système d’information existant dans ses différents aspects, en mettant en évidence ses insuffisances et ses besoins d’amélioration. Pour cela, je procède à la collecte d’informations relatives aux ressources humaines et matérielles, ainsi qu’aux besoins des utilisateurs, notamment à travers des entretiens avec les responsables concernés.</w:t>
      </w:r>
    </w:p>
    <w:p>
      <w:pPr>
        <w:pStyle w:val="normal1"/>
        <w:ind w:firstLine="720"/>
        <w:jc w:val="both"/>
        <w:rPr/>
      </w:pPr>
      <w:r>
        <w:rPr/>
        <w:t>Une bonne conception repose sur une analyse approfondie de l’existant, réalisée en plusieurs étapes : la collecte des données issues des enquêtes, puis l’analyse et la synthèse des informations décrivant le fonctionnement actuel du système. Les résultats de cette étude sont ensuite représentés à travers les diagrammes suivants :</w:t>
      </w:r>
    </w:p>
    <w:p>
      <w:pPr>
        <w:pStyle w:val="normal1"/>
        <w:numPr>
          <w:ilvl w:val="0"/>
          <w:numId w:val="78"/>
        </w:numPr>
        <w:ind w:hanging="360" w:start="720"/>
        <w:rPr>
          <w:rFonts w:ascii="Oswald" w:hAnsi="Oswald" w:eastAsia="Oswald" w:cs="Oswald"/>
          <w:color w:val="000000"/>
          <w:sz w:val="24"/>
          <w:szCs w:val="24"/>
        </w:rPr>
      </w:pPr>
      <w:r>
        <w:rPr/>
        <w:t>Diagramme de cas d'utilisation</w:t>
      </w:r>
    </w:p>
    <w:p>
      <w:pPr>
        <w:pStyle w:val="normal1"/>
        <w:numPr>
          <w:ilvl w:val="0"/>
          <w:numId w:val="78"/>
        </w:numPr>
        <w:ind w:hanging="360" w:start="720"/>
        <w:rPr>
          <w:rFonts w:ascii="Oswald" w:hAnsi="Oswald" w:eastAsia="Oswald" w:cs="Oswald"/>
          <w:color w:val="000000"/>
          <w:sz w:val="24"/>
          <w:szCs w:val="24"/>
        </w:rPr>
      </w:pPr>
      <w:r>
        <w:rPr/>
        <w:t xml:space="preserve">Diagramme d'activité </w:t>
      </w:r>
      <w:r>
        <w:br w:type="page"/>
      </w:r>
    </w:p>
    <w:p>
      <w:pPr>
        <w:pStyle w:val="Heading1"/>
        <w:numPr>
          <w:ilvl w:val="0"/>
          <w:numId w:val="139"/>
        </w:numPr>
        <w:spacing w:before="0" w:after="120"/>
        <w:ind w:hanging="0" w:start="0"/>
        <w:rPr/>
      </w:pPr>
      <w:bookmarkStart w:id="51" w:name="__RefHeading___Toc15796_491321560"/>
      <w:bookmarkStart w:id="52" w:name="_3ezmd9sqov3y"/>
      <w:bookmarkEnd w:id="51"/>
      <w:bookmarkEnd w:id="52"/>
      <w:r>
        <w:rPr/>
        <w:t>La methodologie utilisee (UP)</w:t>
      </w:r>
    </w:p>
    <w:p>
      <w:pPr>
        <w:pStyle w:val="normal1"/>
        <w:ind w:firstLine="720"/>
        <w:jc w:val="both"/>
        <w:rPr/>
      </w:pPr>
      <w:r>
        <w:rPr/>
        <w:t>Le processus unifié (UP : Unified Process) est un cadre de processus de développement logiciel itératif et incrémental. Au lieu d'aborder le développement logiciel comme un modèle en cascade rigide et séquentiel, l'UP décompose le projet en cycles plus petits et gérables, au cours desquels le logiciel est construit et affiné de manière incrémentale.</w:t>
      </w:r>
    </w:p>
    <w:p>
      <w:pPr>
        <w:pStyle w:val="Heading2"/>
        <w:numPr>
          <w:ilvl w:val="1"/>
          <w:numId w:val="139"/>
        </w:numPr>
        <w:ind w:hanging="0" w:start="0"/>
        <w:rPr>
          <w:rFonts w:ascii="Arial" w:hAnsi="Arial" w:eastAsia="Arial" w:cs="Arial"/>
        </w:rPr>
      </w:pPr>
      <w:bookmarkStart w:id="53" w:name="__RefHeading___Toc15798_491321560"/>
      <w:bookmarkStart w:id="54" w:name="_hw2kc6ahoql7"/>
      <w:bookmarkEnd w:id="53"/>
      <w:bookmarkEnd w:id="54"/>
      <w:r>
        <w:rPr/>
        <w:t>Ses phases</w:t>
      </w:r>
    </w:p>
    <w:p>
      <w:pPr>
        <w:pStyle w:val="Heading3"/>
        <w:numPr>
          <w:ilvl w:val="2"/>
          <w:numId w:val="139"/>
        </w:numPr>
        <w:ind w:hanging="0" w:start="0"/>
        <w:rPr/>
      </w:pPr>
      <w:bookmarkStart w:id="55" w:name="__RefHeading___Toc15800_491321560"/>
      <w:bookmarkStart w:id="56" w:name="_oxlqtobvjhs4"/>
      <w:bookmarkEnd w:id="55"/>
      <w:bookmarkEnd w:id="56"/>
      <w:r>
        <w:rPr/>
        <w:t>Inception</w:t>
      </w:r>
    </w:p>
    <w:p>
      <w:pPr>
        <w:pStyle w:val="normal1"/>
        <w:numPr>
          <w:ilvl w:val="0"/>
          <w:numId w:val="108"/>
        </w:numPr>
        <w:ind w:hanging="360" w:start="720"/>
        <w:rPr/>
      </w:pPr>
      <w:r>
        <w:rPr/>
        <w:t>Objectif: Déterminer ce que vous construisez et si le projet en vaut la peine.</w:t>
      </w:r>
    </w:p>
    <w:p>
      <w:pPr>
        <w:pStyle w:val="normal1"/>
        <w:numPr>
          <w:ilvl w:val="0"/>
          <w:numId w:val="108"/>
        </w:numPr>
        <w:ind w:hanging="360" w:start="720"/>
        <w:rPr/>
      </w:pPr>
      <w:r>
        <w:rPr/>
        <w:t>Activités: Définir le périmètre du projet et estimer les coûts et cerner les cas d'utilisation principaux.</w:t>
      </w:r>
    </w:p>
    <w:p>
      <w:pPr>
        <w:pStyle w:val="normal1"/>
        <w:numPr>
          <w:ilvl w:val="0"/>
          <w:numId w:val="108"/>
        </w:numPr>
        <w:ind w:hanging="360" w:start="720"/>
        <w:rPr/>
      </w:pPr>
      <w:r>
        <w:rPr/>
        <w:t>Jalon: Objectifs du cycle de vie (Les parties prenantes sont-elles d'accord sur le périmètre et le budget ?).</w:t>
      </w:r>
    </w:p>
    <w:p>
      <w:pPr>
        <w:pStyle w:val="Heading3"/>
        <w:numPr>
          <w:ilvl w:val="2"/>
          <w:numId w:val="139"/>
        </w:numPr>
        <w:ind w:hanging="0" w:start="0"/>
        <w:rPr/>
      </w:pPr>
      <w:bookmarkStart w:id="57" w:name="__RefHeading___Toc15802_491321560"/>
      <w:bookmarkStart w:id="58" w:name="_x7bkyd8g071j"/>
      <w:bookmarkEnd w:id="57"/>
      <w:bookmarkEnd w:id="58"/>
      <w:r>
        <w:rPr/>
        <w:t>Élaboration</w:t>
      </w:r>
    </w:p>
    <w:p>
      <w:pPr>
        <w:pStyle w:val="normal1"/>
        <w:numPr>
          <w:ilvl w:val="0"/>
          <w:numId w:val="90"/>
        </w:numPr>
        <w:ind w:hanging="360" w:start="720"/>
        <w:rPr/>
      </w:pPr>
      <w:r>
        <w:rPr/>
        <w:t>Objectif : atténuer les risques techniques et concevoir l'architecture.</w:t>
      </w:r>
    </w:p>
    <w:p>
      <w:pPr>
        <w:pStyle w:val="normal1"/>
        <w:numPr>
          <w:ilvl w:val="0"/>
          <w:numId w:val="90"/>
        </w:numPr>
        <w:ind w:hanging="360" w:start="720"/>
        <w:rPr/>
      </w:pPr>
      <w:r>
        <w:rPr/>
        <w:t>Activités : Coder les parties les plus complexes ou risquées du système pour prouver la viabilité de l'architecture.</w:t>
      </w:r>
    </w:p>
    <w:p>
      <w:pPr>
        <w:pStyle w:val="normal1"/>
        <w:numPr>
          <w:ilvl w:val="0"/>
          <w:numId w:val="90"/>
        </w:numPr>
        <w:ind w:hanging="360" w:start="720"/>
        <w:rPr/>
      </w:pPr>
      <w:r>
        <w:rPr/>
        <w:t>Jalon : Architecture du cycle de vie (La base technique est-elle solide et vérifiée ?).</w:t>
      </w:r>
    </w:p>
    <w:p>
      <w:pPr>
        <w:pStyle w:val="Heading3"/>
        <w:numPr>
          <w:ilvl w:val="2"/>
          <w:numId w:val="139"/>
        </w:numPr>
        <w:ind w:hanging="0" w:start="0"/>
        <w:rPr/>
      </w:pPr>
      <w:bookmarkStart w:id="59" w:name="__RefHeading___Toc15804_491321560"/>
      <w:bookmarkStart w:id="60" w:name="_i2r6ctkhoxbc"/>
      <w:bookmarkEnd w:id="59"/>
      <w:bookmarkEnd w:id="60"/>
      <w:r>
        <w:rPr/>
        <w:t>Construction</w:t>
      </w:r>
    </w:p>
    <w:p>
      <w:pPr>
        <w:pStyle w:val="normal1"/>
        <w:numPr>
          <w:ilvl w:val="0"/>
          <w:numId w:val="76"/>
        </w:numPr>
        <w:ind w:hanging="360" w:start="720"/>
        <w:rPr/>
      </w:pPr>
      <w:r>
        <w:rPr/>
        <w:t>Objectif : Codage intensif et implémentation.</w:t>
      </w:r>
    </w:p>
    <w:p>
      <w:pPr>
        <w:pStyle w:val="normal1"/>
        <w:numPr>
          <w:ilvl w:val="0"/>
          <w:numId w:val="76"/>
        </w:numPr>
        <w:ind w:hanging="360" w:start="720"/>
        <w:rPr/>
      </w:pPr>
      <w:r>
        <w:rPr/>
        <w:t>Activités : Développement de la majeure partie du code, création de la base de données et intégration des fonctionnalités au fil de plusieurs itérations.</w:t>
      </w:r>
    </w:p>
    <w:p>
      <w:pPr>
        <w:pStyle w:val="normal1"/>
        <w:numPr>
          <w:ilvl w:val="0"/>
          <w:numId w:val="76"/>
        </w:numPr>
        <w:ind w:hanging="360" w:start="720"/>
        <w:rPr/>
      </w:pPr>
      <w:r>
        <w:rPr/>
        <w:t>Jalon : Capacité opérationnelle initiale</w:t>
      </w:r>
    </w:p>
    <w:p>
      <w:pPr>
        <w:pStyle w:val="Heading3"/>
        <w:numPr>
          <w:ilvl w:val="2"/>
          <w:numId w:val="139"/>
        </w:numPr>
        <w:ind w:hanging="0" w:start="0"/>
        <w:rPr/>
      </w:pPr>
      <w:bookmarkStart w:id="61" w:name="__RefHeading___Toc15806_491321560"/>
      <w:bookmarkStart w:id="62" w:name="_75swqbz90th8"/>
      <w:bookmarkEnd w:id="61"/>
      <w:bookmarkEnd w:id="62"/>
      <w:r>
        <w:rPr/>
        <w:t>Transition</w:t>
      </w:r>
    </w:p>
    <w:p>
      <w:pPr>
        <w:pStyle w:val="normal1"/>
        <w:numPr>
          <w:ilvl w:val="0"/>
          <w:numId w:val="47"/>
        </w:numPr>
        <w:ind w:hanging="360" w:start="720"/>
        <w:rPr/>
      </w:pPr>
      <w:r>
        <w:rPr/>
        <w:t>Objectif : Livrer le logiciel aux utilisateurs finaux.</w:t>
      </w:r>
    </w:p>
    <w:p>
      <w:pPr>
        <w:pStyle w:val="normal1"/>
        <w:numPr>
          <w:ilvl w:val="0"/>
          <w:numId w:val="47"/>
        </w:numPr>
        <w:ind w:hanging="360" w:start="720"/>
        <w:rPr/>
      </w:pPr>
      <w:r>
        <w:rPr/>
        <w:t>Activités : Tests bêta, correction des bugs, optimisation des performances, migration des données et formation des utilisateurs.</w:t>
      </w:r>
    </w:p>
    <w:p>
      <w:pPr>
        <w:pStyle w:val="normal1"/>
        <w:numPr>
          <w:ilvl w:val="0"/>
          <w:numId w:val="47"/>
        </w:numPr>
        <w:ind w:hanging="360" w:start="720"/>
        <w:rPr/>
      </w:pPr>
      <w:r>
        <w:rPr/>
        <w:t>Jalon : Sortie du produit</w:t>
      </w:r>
    </w:p>
    <w:p>
      <w:pPr>
        <w:pStyle w:val="Heading1"/>
        <w:numPr>
          <w:ilvl w:val="0"/>
          <w:numId w:val="139"/>
        </w:numPr>
        <w:ind w:hanging="0" w:start="0"/>
        <w:rPr/>
      </w:pPr>
      <w:bookmarkStart w:id="63" w:name="__RefHeading___Toc15808_491321560"/>
      <w:bookmarkStart w:id="64" w:name="_ecschi4tov61"/>
      <w:bookmarkEnd w:id="63"/>
      <w:bookmarkEnd w:id="64"/>
      <w:r>
        <w:rPr/>
        <w:t>Présentation d’UML</w:t>
      </w:r>
    </w:p>
    <w:p>
      <w:pPr>
        <w:pStyle w:val="Heading2"/>
        <w:numPr>
          <w:ilvl w:val="1"/>
          <w:numId w:val="139"/>
        </w:numPr>
        <w:ind w:hanging="0" w:start="0"/>
        <w:rPr/>
      </w:pPr>
      <w:bookmarkStart w:id="65" w:name="__RefHeading___Toc15810_491321560"/>
      <w:bookmarkStart w:id="66" w:name="_5d533hwq8kk4"/>
      <w:bookmarkEnd w:id="65"/>
      <w:bookmarkEnd w:id="66"/>
      <w:r>
        <w:rPr/>
        <w:t>Introduction</w:t>
      </w:r>
    </w:p>
    <w:p>
      <w:pPr>
        <w:pStyle w:val="normal1"/>
        <w:spacing w:lineRule="auto" w:line="240" w:before="0" w:after="0"/>
        <w:ind w:firstLine="720"/>
        <w:jc w:val="both"/>
        <w:rPr/>
      </w:pPr>
      <w:r>
        <w:rPr/>
        <w:t>UML (Unified Modeling Language) est un langage de modélisation largement utilisé dans le développement logiciel. Il permet de représenter visuellement la structure et le comportement d’un système afin de mieux comprendre, analyser et concevoir une solution. Grâce à son approche standardisée et à sa compatibilité avec les principes de la programmation orientée objet, UML constitue un outil essentiel pour la conception de systèmes logiciels robustes et maintenables.</w:t>
      </w:r>
    </w:p>
    <w:p>
      <w:pPr>
        <w:pStyle w:val="Heading2"/>
        <w:numPr>
          <w:ilvl w:val="1"/>
          <w:numId w:val="139"/>
        </w:numPr>
        <w:ind w:hanging="0" w:start="0"/>
        <w:rPr/>
      </w:pPr>
      <w:bookmarkStart w:id="67" w:name="__RefHeading___Toc15812_491321560"/>
      <w:bookmarkStart w:id="68" w:name="_69p143hosyz1"/>
      <w:bookmarkEnd w:id="67"/>
      <w:bookmarkEnd w:id="68"/>
      <w:r>
        <w:rPr/>
        <w:t>Historique</w:t>
      </w:r>
    </w:p>
    <w:p>
      <w:pPr>
        <w:pStyle w:val="normal1"/>
        <w:spacing w:lineRule="auto" w:line="240" w:before="0" w:after="0"/>
        <w:ind w:firstLine="720"/>
        <w:jc w:val="both"/>
        <w:rPr/>
      </w:pPr>
      <w:r>
        <w:rPr/>
        <w:t>L'histoire d'UML (Unified Modeling Language) remonte au début des années 1990, période durant laquelle plusieurs méthodes de modélisation orientées objet coexistent, rendant la communication entre les équipes de développement complexe. Afin d'unifier ces approches, trois experts du génie logiciel, Grady Booch, James Rumbaugh et Ivar Jacobson, ont collaboré pour créer un langage de modélisation commun. Le résultat de leurs travaux fut UML, dont la première version officielle fut publiée en 1997 et adoptée la même année par Object Management Group comme standard de modélisation.</w:t>
      </w:r>
    </w:p>
    <w:p>
      <w:pPr>
        <w:pStyle w:val="normal1"/>
        <w:ind w:firstLine="720"/>
        <w:jc w:val="both"/>
        <w:rPr/>
      </w:pPr>
      <w:r>
        <w:rPr/>
        <w:t>Au fil des années, UML a évolué afin de répondre aux besoins croissants des projets logiciels. La première génération, UML 1.x, fournissait les concepts fondamentaux nécessaires à la modélisation orientée objet, mais présentait certaines limitations concernant la précision des modèles et la représentation des architectures complexes. En 2005, UML 2.0 a été introduit avec une révision importante du langage. Cette nouvelle version a enrichi le nombre et les capacités des diagrammes, amélioré la modélisation des interactions, des composants et des architectures distribuées, tout en apportant une meilleure extensibilité. Aujourd'hui, UML 2.0 constitue la version la plus utilisée dans les projets de conception et d'analyse de systèmes d'information.</w:t>
      </w:r>
      <w:r>
        <w:br w:type="page"/>
      </w:r>
    </w:p>
    <w:p>
      <w:pPr>
        <w:pStyle w:val="Heading2"/>
        <w:numPr>
          <w:ilvl w:val="1"/>
          <w:numId w:val="139"/>
        </w:numPr>
        <w:spacing w:before="0" w:after="120"/>
        <w:ind w:hanging="0" w:start="0"/>
        <w:rPr/>
      </w:pPr>
      <w:bookmarkStart w:id="69" w:name="__RefHeading___Toc15814_491321560"/>
      <w:bookmarkStart w:id="70" w:name="_3mlyz1eplxao"/>
      <w:bookmarkEnd w:id="69"/>
      <w:bookmarkEnd w:id="70"/>
      <w:r>
        <w:rPr/>
        <w:t>Ces avantages</w:t>
      </w:r>
    </w:p>
    <w:p>
      <w:pPr>
        <w:pStyle w:val="normal1"/>
        <w:numPr>
          <w:ilvl w:val="0"/>
          <w:numId w:val="52"/>
        </w:numPr>
        <w:ind w:hanging="360" w:start="720"/>
        <w:rPr>
          <w:u w:val="none"/>
        </w:rPr>
      </w:pPr>
      <w:r>
        <w:rPr/>
        <w:t>Adaptation à la programmation orientée objet (POO)</w:t>
      </w:r>
    </w:p>
    <w:p>
      <w:pPr>
        <w:pStyle w:val="normal1"/>
        <w:numPr>
          <w:ilvl w:val="0"/>
          <w:numId w:val="52"/>
        </w:numPr>
        <w:ind w:hanging="360" w:start="720"/>
        <w:rPr>
          <w:u w:val="none"/>
        </w:rPr>
      </w:pPr>
      <w:r>
        <w:rPr/>
        <w:t>Standardisation de la modélisation</w:t>
      </w:r>
    </w:p>
    <w:p>
      <w:pPr>
        <w:pStyle w:val="normal1"/>
        <w:numPr>
          <w:ilvl w:val="0"/>
          <w:numId w:val="52"/>
        </w:numPr>
        <w:ind w:hanging="360" w:start="720"/>
        <w:rPr>
          <w:u w:val="none"/>
        </w:rPr>
      </w:pPr>
      <w:r>
        <w:rPr/>
        <w:t>Amélioration de la compréhension du système</w:t>
      </w:r>
    </w:p>
    <w:p>
      <w:pPr>
        <w:pStyle w:val="normal1"/>
        <w:numPr>
          <w:ilvl w:val="0"/>
          <w:numId w:val="52"/>
        </w:numPr>
        <w:ind w:hanging="360" w:start="720"/>
        <w:rPr>
          <w:u w:val="none"/>
        </w:rPr>
      </w:pPr>
      <w:r>
        <w:rPr/>
        <w:t>Facilitation de la maintenance et de l’évolution</w:t>
      </w:r>
    </w:p>
    <w:p>
      <w:pPr>
        <w:pStyle w:val="Heading2"/>
        <w:numPr>
          <w:ilvl w:val="1"/>
          <w:numId w:val="139"/>
        </w:numPr>
        <w:ind w:hanging="0" w:start="0"/>
        <w:rPr/>
      </w:pPr>
      <w:bookmarkStart w:id="71" w:name="__RefHeading___Toc15816_491321560"/>
      <w:bookmarkStart w:id="72" w:name="_c23lk8ltfukv"/>
      <w:bookmarkEnd w:id="71"/>
      <w:bookmarkEnd w:id="72"/>
      <w:r>
        <w:rPr/>
        <w:t>Ces diagrammes</w:t>
      </w:r>
    </w:p>
    <w:p>
      <w:pPr>
        <w:pStyle w:val="normal1"/>
        <w:rPr/>
      </w:pPr>
      <w:r>
        <w:rPr/>
        <w:t>UML propose 14 types de diagrammes différents. Cependant, dans le cadre de mon projet, je vais me limiter aux 5 diagrammes les plus pertinents:</w:t>
      </w:r>
    </w:p>
    <w:p>
      <w:pPr>
        <w:pStyle w:val="normal1"/>
        <w:numPr>
          <w:ilvl w:val="0"/>
          <w:numId w:val="9"/>
        </w:numPr>
        <w:ind w:hanging="360" w:start="720"/>
        <w:rPr>
          <w:u w:val="none"/>
        </w:rPr>
      </w:pPr>
      <w:r>
        <w:rPr/>
        <w:t>Diagrammes structurels</w:t>
      </w:r>
    </w:p>
    <w:p>
      <w:pPr>
        <w:pStyle w:val="normal1"/>
        <w:numPr>
          <w:ilvl w:val="1"/>
          <w:numId w:val="9"/>
        </w:numPr>
        <w:ind w:hanging="360" w:start="1440"/>
        <w:rPr>
          <w:u w:val="none"/>
        </w:rPr>
      </w:pPr>
      <w:r>
        <w:rPr/>
        <w:t>Diagramme de classe</w:t>
      </w:r>
    </w:p>
    <w:p>
      <w:pPr>
        <w:pStyle w:val="normal1"/>
        <w:numPr>
          <w:ilvl w:val="1"/>
          <w:numId w:val="9"/>
        </w:numPr>
        <w:ind w:hanging="360" w:start="1440"/>
        <w:rPr>
          <w:u w:val="none"/>
        </w:rPr>
      </w:pPr>
      <w:r>
        <w:rPr/>
        <w:t>Diagramme de déploiement</w:t>
      </w:r>
    </w:p>
    <w:p>
      <w:pPr>
        <w:pStyle w:val="normal1"/>
        <w:numPr>
          <w:ilvl w:val="0"/>
          <w:numId w:val="9"/>
        </w:numPr>
        <w:ind w:hanging="360" w:start="720"/>
        <w:rPr>
          <w:u w:val="none"/>
        </w:rPr>
      </w:pPr>
      <w:r>
        <w:rPr/>
        <w:t>Diagrammes Comportementaux</w:t>
      </w:r>
    </w:p>
    <w:p>
      <w:pPr>
        <w:pStyle w:val="normal1"/>
        <w:numPr>
          <w:ilvl w:val="1"/>
          <w:numId w:val="9"/>
        </w:numPr>
        <w:ind w:hanging="360" w:start="1440"/>
        <w:rPr>
          <w:u w:val="none"/>
        </w:rPr>
      </w:pPr>
      <w:r>
        <w:rPr/>
        <w:t>Diagramme d'activité</w:t>
      </w:r>
    </w:p>
    <w:p>
      <w:pPr>
        <w:pStyle w:val="normal1"/>
        <w:numPr>
          <w:ilvl w:val="1"/>
          <w:numId w:val="9"/>
        </w:numPr>
        <w:ind w:hanging="360" w:start="1440"/>
        <w:rPr>
          <w:u w:val="none"/>
        </w:rPr>
      </w:pPr>
      <w:r>
        <w:rPr/>
        <w:t>Diagramme de cas d’utilisation</w:t>
      </w:r>
    </w:p>
    <w:p>
      <w:pPr>
        <w:pStyle w:val="normal1"/>
        <w:numPr>
          <w:ilvl w:val="1"/>
          <w:numId w:val="9"/>
        </w:numPr>
        <w:ind w:hanging="360" w:start="1440"/>
        <w:rPr>
          <w:u w:val="none"/>
        </w:rPr>
      </w:pPr>
      <w:r>
        <w:rPr/>
        <w:t>Diagramme de séquence</w:t>
      </w:r>
    </w:p>
    <w:p>
      <w:pPr>
        <w:pStyle w:val="Heading1"/>
        <w:numPr>
          <w:ilvl w:val="0"/>
          <w:numId w:val="139"/>
        </w:numPr>
        <w:ind w:hanging="0" w:start="0"/>
        <w:rPr/>
      </w:pPr>
      <w:bookmarkStart w:id="73" w:name="__RefHeading___Toc15818_491321560"/>
      <w:bookmarkStart w:id="74" w:name="_54j9yiks5r63"/>
      <w:bookmarkEnd w:id="73"/>
      <w:bookmarkEnd w:id="74"/>
      <w:r>
        <w:rPr/>
        <w:t>Diagramme de cas d’utilisation</w:t>
      </w:r>
    </w:p>
    <w:p>
      <w:pPr>
        <w:pStyle w:val="normal1"/>
        <w:ind w:firstLine="720"/>
        <w:jc w:val="both"/>
        <w:rPr/>
      </w:pPr>
      <w:r>
        <w:rPr/>
        <w:t>Le diagramme de cas d’utilisation représente l’ensemble des fonctionnalités principales offertes aux utilisateurs du système. Il constitue généralement le premier diagramme du modèle UML à être élaboré, car il permet de définir les interactions entre les acteurs et le système.</w:t>
      </w:r>
    </w:p>
    <w:p>
      <w:pPr>
        <w:pStyle w:val="normal1"/>
        <w:ind w:firstLine="720"/>
        <w:jc w:val="both"/>
        <w:rPr/>
      </w:pPr>
      <w:r>
        <w:rPr/>
        <w:t>Ce diagramme met en évidence les relations entre les utilisateurs et les services fournis par le système, tout en précisant ses limites et son périmètre. Il offre ainsi une vue globale des besoins fonctionnels en illustrant les actions réalisées en réponse aux demandes des différents acteurs externes.</w:t>
      </w:r>
    </w:p>
    <w:p>
      <w:pPr>
        <w:pStyle w:val="Heading1"/>
        <w:numPr>
          <w:ilvl w:val="0"/>
          <w:numId w:val="139"/>
        </w:numPr>
        <w:ind w:hanging="0" w:start="0"/>
        <w:rPr/>
      </w:pPr>
      <w:bookmarkStart w:id="75" w:name="__RefHeading___Toc15820_491321560"/>
      <w:bookmarkStart w:id="76" w:name="_oi0qp9c6zumx"/>
      <w:bookmarkEnd w:id="75"/>
      <w:bookmarkEnd w:id="76"/>
      <w:r>
        <w:rPr/>
        <w:t>Diagramme de séquence</w:t>
      </w:r>
    </w:p>
    <w:p>
      <w:pPr>
        <w:pStyle w:val="normal1"/>
        <w:ind w:firstLine="720"/>
        <w:jc w:val="both"/>
        <w:rPr/>
      </w:pPr>
      <w:r>
        <w:rPr/>
        <w:t>Le diagramme de séquence représente de manière chronologique le déroulement des interactions effectuées par un acteur au sein d’un système. Il permet de visualiser, étape par étape, la succession des opérations et des échanges qui ont lieu au cours d’un scénario donné. Ce type de diagramme met également en évidence les différents objets ou composants impliqués, ainsi que les messages échangés entre eux. Il décrit enfin comment ces opérations s’enchaînent et comment l’acteur passe d’un objet à un autre afin de réaliser un processus complet.</w:t>
      </w:r>
    </w:p>
    <w:p>
      <w:pPr>
        <w:pStyle w:val="Heading1"/>
        <w:numPr>
          <w:ilvl w:val="0"/>
          <w:numId w:val="139"/>
        </w:numPr>
        <w:ind w:hanging="0" w:start="0"/>
        <w:rPr/>
      </w:pPr>
      <w:bookmarkStart w:id="77" w:name="__RefHeading___Toc15822_491321560"/>
      <w:bookmarkStart w:id="78" w:name="_37hfhziut1t2"/>
      <w:bookmarkEnd w:id="77"/>
      <w:bookmarkEnd w:id="78"/>
      <w:r>
        <w:rPr/>
        <w:t>Diagramme d’activité</w:t>
      </w:r>
    </w:p>
    <w:p>
      <w:pPr>
        <w:pStyle w:val="normal1"/>
        <w:ind w:firstLine="720"/>
        <w:jc w:val="both"/>
        <w:rPr/>
      </w:pPr>
      <w:r>
        <w:rPr/>
        <w:t>Le diagramme d’activité constitue, en UML, une représentation graphique du processus tel qu’il a été défini lors de la phase d’analyse et de préparation de la modélisation. Il traduit de manière structurée et visuelle le déroulement global des opérations, en mettant en avant l’enchaînement des différentes activités qui contribuent à la réalisation du processus. Grâce à cette représentation, il devient plus facile de comprendre la logique de progression, les dépendances entre les actions et la manière dont les étapes s’articulent les unes avec les autres du début à la fin du processus.</w:t>
      </w:r>
    </w:p>
    <w:p>
      <w:pPr>
        <w:pStyle w:val="Heading1"/>
        <w:numPr>
          <w:ilvl w:val="0"/>
          <w:numId w:val="139"/>
        </w:numPr>
        <w:ind w:hanging="0" w:start="0"/>
        <w:rPr/>
      </w:pPr>
      <w:bookmarkStart w:id="79" w:name="__RefHeading___Toc15824_491321560"/>
      <w:bookmarkStart w:id="80" w:name="_i0zkpep4myzv"/>
      <w:bookmarkEnd w:id="79"/>
      <w:bookmarkEnd w:id="80"/>
      <w:r>
        <w:rPr/>
        <w:t>Diagramme de classe</w:t>
      </w:r>
    </w:p>
    <w:p>
      <w:pPr>
        <w:pStyle w:val="normal1"/>
        <w:ind w:firstLine="720"/>
        <w:jc w:val="both"/>
        <w:rPr/>
      </w:pPr>
      <w:r>
        <w:rPr/>
        <w:t>Le diagramme de classes est considéré comme l’un des éléments les plus importants de la modélisation orientée objet, et il constitue même un élément obligatoire dans ce type d’approche. Il permet de représenter de manière structurée les concepts du domaine d’application ainsi que les éléments internes définis spécifiquement dans le cadre de la conception d’une application.</w:t>
      </w:r>
    </w:p>
    <w:p>
      <w:pPr>
        <w:pStyle w:val="normal1"/>
        <w:ind w:firstLine="720"/>
        <w:jc w:val="both"/>
        <w:rPr/>
      </w:pPr>
      <w:r>
        <w:rPr/>
        <w:t>Contrairement aux langages de programmation orientés objet, qui peuvent présenter des différences dans leur manière d’implémenter les concepts (gestion des pointeurs, support de l’héritage, etc.), le diagramme de classes offre une représentation indépendante de tout langage. Il permet ainsi de modéliser les classes du système, leurs attributs, ainsi que les relations qui les relient, de façon conceptuelle et universelle.</w:t>
      </w:r>
    </w:p>
    <w:p>
      <w:pPr>
        <w:pStyle w:val="normal1"/>
        <w:ind w:firstLine="720"/>
        <w:jc w:val="both"/>
        <w:rPr/>
      </w:pPr>
      <w:r>
        <w:rPr/>
        <w:t>Par ailleurs, le diagramme de classes est généralement élaboré à partir d’un dictionnaire de données épuré. Ce dictionnaire regroupe l’ensemble des données nécessaires au fonctionnement du système étudié, tout en intégrant les règles de gestion associées. C’est sur cette base que sont définies et structurées les entités du système, afin d’obtenir une modélisation cohérente et fidèle aux besoins du domaine.</w:t>
      </w:r>
    </w:p>
    <w:p>
      <w:pPr>
        <w:pStyle w:val="Heading1"/>
        <w:numPr>
          <w:ilvl w:val="0"/>
          <w:numId w:val="139"/>
        </w:numPr>
        <w:ind w:hanging="0" w:start="0"/>
        <w:rPr/>
      </w:pPr>
      <w:bookmarkStart w:id="81" w:name="__RefHeading___Toc15826_491321560"/>
      <w:bookmarkStart w:id="82" w:name="_39jhsl3htoj6"/>
      <w:bookmarkEnd w:id="81"/>
      <w:bookmarkEnd w:id="82"/>
      <w:r>
        <w:rPr/>
        <w:t>Diagramme de déploiement</w:t>
      </w:r>
    </w:p>
    <w:p>
      <w:pPr>
        <w:pStyle w:val="normal1"/>
        <w:ind w:firstLine="720"/>
        <w:rPr/>
      </w:pPr>
      <w:r>
        <w:rPr/>
        <w:t>Le diagramme de déploiement est un diagramme structurel UML qui représente l'architecture physique d'un système informatique. Contrairement aux diagrammes logiques (comme le diagramme de classes ou de cas d'utilisation), il montre où et comment les composants logiciels sont installés et exécutés sur le matériel.</w:t>
      </w:r>
    </w:p>
    <w:p>
      <w:pPr>
        <w:pStyle w:val="normal1"/>
        <w:rPr/>
      </w:pPr>
      <w:r>
        <w:rPr/>
        <w:t>Il permet de visualiser la disposition physique des serveurs, des réseaux, des bases de données et des applications.</w:t>
      </w:r>
    </w:p>
    <w:p>
      <w:pPr>
        <w:pStyle w:val="Heading3"/>
        <w:numPr>
          <w:ilvl w:val="0"/>
          <w:numId w:val="0"/>
        </w:numPr>
        <w:ind w:hanging="0" w:start="0"/>
        <w:rPr/>
      </w:pPr>
      <w:r>
        <w:rPr/>
      </w:r>
      <w:bookmarkStart w:id="83" w:name="_7ayw9p939g0"/>
      <w:bookmarkEnd w:id="83"/>
      <w:r>
        <w:br w:type="page"/>
      </w:r>
    </w:p>
    <w:p>
      <w:pPr>
        <w:pStyle w:val="Heading1"/>
        <w:numPr>
          <w:ilvl w:val="0"/>
          <w:numId w:val="139"/>
        </w:numPr>
        <w:spacing w:before="0" w:after="120"/>
        <w:ind w:hanging="0" w:start="0"/>
        <w:rPr/>
      </w:pPr>
      <w:bookmarkStart w:id="84" w:name="__RefHeading___Toc15828_491321560"/>
      <w:bookmarkStart w:id="85" w:name="_bcrarly8g47q"/>
      <w:bookmarkEnd w:id="84"/>
      <w:bookmarkEnd w:id="85"/>
      <w:r>
        <w:rPr/>
        <w:t>Qui sommes-nous ?</w:t>
      </w:r>
      <w:r>
        <w:drawing>
          <wp:anchor distT="114300" distB="114300" distL="114300" distR="114300" simplePos="0" relativeHeight="75" behindDoc="0" locked="0" layoutInCell="0" allowOverlap="1">
            <wp:simplePos x="0" y="0"/>
            <wp:positionH relativeFrom="column">
              <wp:posOffset>5579110</wp:posOffset>
            </wp:positionH>
            <wp:positionV relativeFrom="paragraph">
              <wp:posOffset>790575</wp:posOffset>
            </wp:positionV>
            <wp:extent cx="1061720" cy="1522095"/>
            <wp:effectExtent l="0" t="0" r="0" b="0"/>
            <wp:wrapSquare wrapText="bothSides"/>
            <wp:docPr id="5"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0.png"/>
                    <pic:cNvPicPr>
                      <a:picLocks noChangeAspect="1" noChangeArrowheads="1"/>
                    </pic:cNvPicPr>
                  </pic:nvPicPr>
                  <pic:blipFill>
                    <a:blip r:embed="rId24"/>
                    <a:stretch>
                      <a:fillRect/>
                    </a:stretch>
                  </pic:blipFill>
                  <pic:spPr bwMode="auto">
                    <a:xfrm>
                      <a:off x="0" y="0"/>
                      <a:ext cx="1061720" cy="1522095"/>
                    </a:xfrm>
                    <a:prstGeom prst="rect">
                      <a:avLst/>
                    </a:prstGeom>
                    <a:noFill/>
                  </pic:spPr>
                </pic:pic>
              </a:graphicData>
            </a:graphic>
          </wp:anchor>
        </w:drawing>
      </w:r>
    </w:p>
    <w:p>
      <w:pPr>
        <w:pStyle w:val="normal1"/>
        <w:ind w:firstLine="720"/>
        <w:jc w:val="both"/>
        <w:rPr/>
      </w:pPr>
      <w:r>
        <w:rPr/>
        <w:t>ITComp® est une Entreprise de Services du Numérique (ESN) créée en 2003, présente sur le marché algérien depuis 1999 en tant que centre de formation. Depuis sa création, l’entreprise s’est développée pour devenir un acteur majeur du secteur informatique en Algérie, en accompagnant les organisations dans leur transformation digitale à travers des services de conseil, de formation, d’intégration de solutions et de développement logiciel.</w:t>
      </w:r>
    </w:p>
    <w:p>
      <w:pPr>
        <w:pStyle w:val="normal1"/>
        <w:jc w:val="both"/>
        <w:rPr/>
      </w:pPr>
      <w:r>
        <w:rPr/>
      </w:r>
    </w:p>
    <w:p>
      <w:pPr>
        <w:pStyle w:val="normal1"/>
        <w:ind w:firstLine="720"/>
        <w:jc w:val="both"/>
        <w:rPr/>
      </w:pPr>
      <w:r>
        <w:rPr/>
        <w:t>Grâce à son équipe multidisciplinaire composée d’ingénieurs et d’experts spécialisés dans différents domaines technologiques, ITComp® propose des services à forte valeur ajoutée centrés sur l’accompagnement des entreprises, l’intégration de nouvelles technologies, l’assistance technique et l’optimisation des systèmes d’information. L’entreprise intervient sur des projets stratégiques touchant au cœur des infrastructures informatiques de ses clients, en les aidant à transformer leurs défis opérationnels, tels que la gestion des données, l’optimisation des processus ou la modernisation des systèmes, en opportunités de croissance et d’innovation.</w:t>
      </w:r>
    </w:p>
    <w:p>
      <w:pPr>
        <w:pStyle w:val="normal1"/>
        <w:jc w:val="both"/>
        <w:rPr/>
      </w:pPr>
      <w:r>
        <w:rPr/>
      </w:r>
    </w:p>
    <w:p>
      <w:pPr>
        <w:pStyle w:val="normal1"/>
        <w:spacing w:lineRule="auto" w:line="276" w:before="0" w:after="200"/>
        <w:ind w:firstLine="720"/>
        <w:jc w:val="both"/>
        <w:rPr/>
      </w:pPr>
      <w:r>
        <w:rPr/>
        <w:t>Afin de garantir des solutions fiables et adaptées aux besoins de ses clients, ITComp® collabore avec des acteurs technologiques internationaux de référence, notamment Microsoft, Oracle et Fortinet. Ces partenariats stratégiques permettent à l’entreprise d’intégrer des technologies de pointe tout en assurant un accompagnement local, un support technique réactif et une expertise permettant de sécuriser et de pérenniser les investissements informatiques de ses clients.</w:t>
      </w:r>
    </w:p>
    <w:p>
      <w:pPr>
        <w:pStyle w:val="normal1"/>
        <w:jc w:val="center"/>
        <w:rPr/>
      </w:pPr>
      <w:r>
        <w:rPr/>
        <w:drawing>
          <wp:inline distT="0" distB="0" distL="0" distR="0">
            <wp:extent cx="5157470" cy="967740"/>
            <wp:effectExtent l="0" t="0" r="0" b="0"/>
            <wp:docPr id="6"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7.png"/>
                    <pic:cNvPicPr>
                      <a:picLocks noChangeAspect="1" noChangeArrowheads="1"/>
                    </pic:cNvPicPr>
                  </pic:nvPicPr>
                  <pic:blipFill>
                    <a:blip r:embed="rId25"/>
                    <a:stretch>
                      <a:fillRect/>
                    </a:stretch>
                  </pic:blipFill>
                  <pic:spPr bwMode="auto">
                    <a:xfrm>
                      <a:off x="0" y="0"/>
                      <a:ext cx="5157470" cy="967740"/>
                    </a:xfrm>
                    <a:prstGeom prst="rect">
                      <a:avLst/>
                    </a:prstGeom>
                    <a:noFill/>
                  </pic:spPr>
                </pic:pic>
              </a:graphicData>
            </a:graphic>
          </wp:inline>
        </w:drawing>
      </w:r>
    </w:p>
    <w:p>
      <w:pPr>
        <w:pStyle w:val="Heading1"/>
        <w:numPr>
          <w:ilvl w:val="0"/>
          <w:numId w:val="0"/>
        </w:numPr>
        <w:ind w:hanging="0" w:start="0"/>
        <w:rPr/>
      </w:pPr>
      <w:r>
        <w:rPr/>
      </w:r>
      <w:bookmarkStart w:id="86" w:name="_50o3h310bcj8"/>
      <w:bookmarkEnd w:id="86"/>
      <w:r>
        <w:br w:type="page"/>
      </w:r>
    </w:p>
    <w:p>
      <w:pPr>
        <w:pStyle w:val="Heading1"/>
        <w:numPr>
          <w:ilvl w:val="0"/>
          <w:numId w:val="139"/>
        </w:numPr>
        <w:spacing w:before="0" w:after="120"/>
        <w:ind w:hanging="0" w:start="0"/>
        <w:rPr/>
      </w:pPr>
      <w:bookmarkStart w:id="87" w:name="__RefHeading___Toc15830_491321560"/>
      <w:bookmarkStart w:id="88" w:name="_btrsido0mei6"/>
      <w:bookmarkEnd w:id="87"/>
      <w:bookmarkEnd w:id="88"/>
      <w:r>
        <w:rPr/>
        <w:t>Notre histoire</w:t>
      </w:r>
    </w:p>
    <w:p>
      <w:pPr>
        <w:pStyle w:val="Heading4"/>
        <w:rPr/>
      </w:pPr>
      <w:bookmarkStart w:id="89" w:name="__RefHeading___Toc16338_491321560"/>
      <w:bookmarkStart w:id="90" w:name="_4rns5ucuqmcx"/>
      <w:bookmarkEnd w:id="89"/>
      <w:bookmarkEnd w:id="90"/>
      <w:r>
        <w:rPr/>
        <w:t>1999 – 2003 : Création et développement du centre de formation informatique:</w:t>
      </w:r>
    </w:p>
    <w:p>
      <w:pPr>
        <w:pStyle w:val="normal1"/>
        <w:spacing w:lineRule="auto" w:line="240" w:before="0" w:after="240"/>
        <w:jc w:val="both"/>
        <w:rPr/>
      </w:pPr>
      <w:r>
        <w:rPr/>
        <w:tab/>
        <w:t>ITComp® a débuté son activité en 1999 en tant que centre de formation spécialisé dans les technologies de l’information. Durant cette période, l’entreprise s’est concentrée sur la formation des professionnels et des particuliers dans différents domaines de l’informatique, notamment les systèmes, les bases de données, les réseaux et le développement logiciel.</w:t>
        <w:br/>
        <w:tab/>
        <w:t>En parallèle, ITComp® a établi des partenariats avec de grands acteurs technologiques internationaux tels que Microsoft et Oracle, lui permettant de proposer des formations officielles et des programmes de certification reconnus. Cette première phase a permis à l’entreprise de développer une expertise technique solide et de construire une réputation dans le domaine de la formation informatique en Algérie.</w:t>
      </w:r>
    </w:p>
    <w:p>
      <w:pPr>
        <w:pStyle w:val="Heading4"/>
        <w:rPr/>
      </w:pPr>
      <w:bookmarkStart w:id="91" w:name="__RefHeading___Toc16412_491321560"/>
      <w:bookmarkStart w:id="92" w:name="_l9zn4tm0nwpd"/>
      <w:bookmarkEnd w:id="91"/>
      <w:bookmarkEnd w:id="92"/>
      <w:r>
        <w:rPr/>
        <w:t>2003 – 2010 : Évolution vers une Entreprise de Services du Numérique (ESN):</w:t>
      </w:r>
    </w:p>
    <w:p>
      <w:pPr>
        <w:pStyle w:val="normal1"/>
        <w:spacing w:lineRule="auto" w:line="240" w:before="240" w:after="240"/>
        <w:jc w:val="both"/>
        <w:rPr/>
      </w:pPr>
      <w:r>
        <w:rPr/>
        <w:tab/>
        <w:t>En 2003, ITComp® a élargi son activité en devenant une Entreprise de Services du Numérique (ESN). Cette évolution a marqué une nouvelle étape dans son développement, avec l’intégration de nouveaux services destinés principalement aux entreprises algériennes.</w:t>
        <w:br/>
        <w:tab/>
        <w:t>L’entreprise a commencé à accompagner ses clients dans leurs projets informatiques à travers des prestations de conseil, d’intégration de solutions, de développement logiciel, d’assistance technique et de formation spécialisée. Grâce à une équipe composée d’ingénieurs et d’experts multidisciplinaires, ITComp® a participé à la modernisation des systèmes d’information de plusieurs organisations en Algérie.</w:t>
      </w:r>
    </w:p>
    <w:p>
      <w:pPr>
        <w:pStyle w:val="Heading4"/>
        <w:rPr/>
      </w:pPr>
      <w:bookmarkStart w:id="93" w:name="__RefHeading___Toc16410_491321560"/>
      <w:bookmarkStart w:id="94" w:name="_eblv7j2wo8ne"/>
      <w:bookmarkEnd w:id="93"/>
      <w:bookmarkEnd w:id="94"/>
      <w:r>
        <w:rPr/>
        <w:t>Depuis 2010 : Expansion internationale et accompagnement de projets numériques:</w:t>
      </w:r>
    </w:p>
    <w:p>
      <w:pPr>
        <w:pStyle w:val="normal1"/>
        <w:spacing w:lineRule="auto" w:line="240" w:before="240" w:after="240"/>
        <w:jc w:val="both"/>
        <w:rPr/>
      </w:pPr>
      <w:r>
        <w:rPr>
          <w:b/>
          <w:bCs/>
        </w:rPr>
        <w:tab/>
      </w:r>
      <w:r>
        <w:rPr/>
        <w:t>Depuis 2010, ITComp® a poursuivi son développement en élargissant son champ d’intervention au-delà du marché algérien. L’entreprise fournit désormais ses services à plusieurs pays, principalement en Afrique francophone, en accompagnant des organisations dans leurs projets de transformation digitale.</w:t>
        <w:br/>
        <w:tab/>
        <w:t>Grâce à son expertise technique, ses partenariats avec des éditeurs internationaux tels que Microsoft, Oracle et Fortinet, ainsi qu’à son expérience acquise au fil des années, ITComp® est devenue un partenaire privilégié pour les entreprises souhaitant moderniser leurs infrastructures informatiques, optimiser leurs processus et adopter de nouvelles technologies.</w:t>
      </w:r>
    </w:p>
    <w:p>
      <w:pPr>
        <w:pStyle w:val="normal1"/>
        <w:jc w:val="both"/>
        <w:rPr/>
      </w:pPr>
      <w:r>
        <w:rPr/>
      </w:r>
    </w:p>
    <w:p>
      <w:pPr>
        <w:pStyle w:val="Heading1"/>
        <w:numPr>
          <w:ilvl w:val="0"/>
          <w:numId w:val="139"/>
        </w:numPr>
        <w:ind w:hanging="0" w:start="0"/>
        <w:rPr/>
      </w:pPr>
      <w:bookmarkStart w:id="95" w:name="__RefHeading___Toc15832_491321560"/>
      <w:bookmarkStart w:id="96" w:name="_jcgl6fb0g6my"/>
      <w:bookmarkEnd w:id="95"/>
      <w:bookmarkEnd w:id="96"/>
      <w:r>
        <w:rPr/>
        <w:t>Ce que nous apportons</w:t>
      </w:r>
    </w:p>
    <w:p>
      <w:pPr>
        <w:pStyle w:val="Heading2"/>
        <w:numPr>
          <w:ilvl w:val="1"/>
          <w:numId w:val="139"/>
        </w:numPr>
        <w:ind w:hanging="0" w:start="0"/>
        <w:rPr/>
      </w:pPr>
      <w:bookmarkStart w:id="97" w:name="__RefHeading___Toc15834_491321560"/>
      <w:bookmarkStart w:id="98" w:name="_pyfnbou4yzmv"/>
      <w:bookmarkEnd w:id="97"/>
      <w:bookmarkEnd w:id="98"/>
      <w:r>
        <w:rPr/>
        <w:t>Conseil</w:t>
      </w:r>
    </w:p>
    <w:p>
      <w:pPr>
        <w:pStyle w:val="normal1"/>
        <w:jc w:val="both"/>
        <w:rPr/>
      </w:pPr>
      <w:r>
        <w:rPr/>
        <w:tab/>
        <w:t>Nous analysons votre existant, nous comprenons vos besoins et nous nous projetons dans votre vision et objectifs, pour vous conseiller les meilleurs choix et le plus court chemin pour y arriver.</w:t>
      </w:r>
    </w:p>
    <w:p>
      <w:pPr>
        <w:pStyle w:val="Heading2"/>
        <w:numPr>
          <w:ilvl w:val="1"/>
          <w:numId w:val="139"/>
        </w:numPr>
        <w:ind w:hanging="0" w:start="0"/>
        <w:rPr/>
      </w:pPr>
      <w:bookmarkStart w:id="99" w:name="__RefHeading___Toc15836_491321560"/>
      <w:bookmarkStart w:id="100" w:name="_p7bhybhdaely"/>
      <w:bookmarkEnd w:id="99"/>
      <w:bookmarkEnd w:id="100"/>
      <w:r>
        <w:rPr/>
        <w:t>Formation</w:t>
      </w:r>
    </w:p>
    <w:p>
      <w:pPr>
        <w:pStyle w:val="normal1"/>
        <w:ind w:firstLine="720"/>
        <w:jc w:val="both"/>
        <w:rPr/>
      </w:pPr>
      <w:r>
        <w:rPr/>
        <w:t>Nous sommes aussi un centre de formation, un hub pour le transfert de connaissance, qui a formé et continue de former sur les nouvelles tendances et le savoir-faire des équipes techniques de ces clients, véritable moteur de la performance des entreprises.</w:t>
        <w:tab/>
        <w:tab/>
      </w:r>
    </w:p>
    <w:p>
      <w:pPr>
        <w:pStyle w:val="Heading2"/>
        <w:numPr>
          <w:ilvl w:val="1"/>
          <w:numId w:val="139"/>
        </w:numPr>
        <w:ind w:hanging="0" w:start="0"/>
        <w:rPr/>
      </w:pPr>
      <w:bookmarkStart w:id="101" w:name="__RefHeading___Toc15838_491321560"/>
      <w:bookmarkStart w:id="102" w:name="_t29qzw88m95c"/>
      <w:bookmarkEnd w:id="101"/>
      <w:bookmarkEnd w:id="102"/>
      <w:r>
        <w:rPr/>
        <w:t>Developpement et integration</w:t>
      </w:r>
    </w:p>
    <w:p>
      <w:pPr>
        <w:pStyle w:val="normal1"/>
        <w:jc w:val="both"/>
        <w:rPr/>
      </w:pPr>
      <w:r>
        <w:rPr/>
        <w:tab/>
        <w:t>Autour d’une démarche projet agile, nous réalisons les projets avec une qualité irréprochable, et toujours avec l’esprit d’un résultat performant, sécurisé, maîtrisable et évolutif.</w:t>
      </w:r>
    </w:p>
    <w:p>
      <w:pPr>
        <w:pStyle w:val="Heading2"/>
        <w:numPr>
          <w:ilvl w:val="1"/>
          <w:numId w:val="139"/>
        </w:numPr>
        <w:ind w:hanging="0" w:start="0"/>
        <w:rPr/>
      </w:pPr>
      <w:bookmarkStart w:id="103" w:name="__RefHeading___Toc15840_491321560"/>
      <w:bookmarkStart w:id="104" w:name="_4bnw40xzfvf0"/>
      <w:bookmarkEnd w:id="103"/>
      <w:bookmarkEnd w:id="104"/>
      <w:r>
        <w:rPr/>
        <w:t>Assistance technique</w:t>
      </w:r>
    </w:p>
    <w:p>
      <w:pPr>
        <w:pStyle w:val="normal1"/>
        <w:jc w:val="both"/>
        <w:rPr/>
      </w:pPr>
      <w:r>
        <w:rPr/>
        <w:tab/>
        <w:t>Nous sommes toujours disponibles pour aider nos clients à maintenir leur système d’information, pour diagnostiquer des situations critiques et pour surmonter les défis techniques, dans le but d’assurer la continuité de service.</w:t>
      </w:r>
    </w:p>
    <w:p>
      <w:pPr>
        <w:pStyle w:val="Heading1"/>
        <w:numPr>
          <w:ilvl w:val="0"/>
          <w:numId w:val="0"/>
        </w:numPr>
        <w:ind w:hanging="0" w:start="0"/>
        <w:rPr/>
      </w:pPr>
      <w:r>
        <w:rPr/>
      </w:r>
      <w:bookmarkStart w:id="105" w:name="_chv5m52n5xvb"/>
      <w:bookmarkEnd w:id="105"/>
      <w:r>
        <w:br w:type="page"/>
      </w:r>
    </w:p>
    <w:p>
      <w:pPr>
        <w:pStyle w:val="Heading1"/>
        <w:numPr>
          <w:ilvl w:val="0"/>
          <w:numId w:val="139"/>
        </w:numPr>
        <w:spacing w:before="0" w:after="120"/>
        <w:ind w:hanging="0" w:start="0"/>
        <w:rPr/>
      </w:pPr>
      <w:bookmarkStart w:id="106" w:name="__RefHeading___Toc15842_491321560"/>
      <w:bookmarkStart w:id="107" w:name="_79yozv75qtcg"/>
      <w:bookmarkEnd w:id="106"/>
      <w:bookmarkEnd w:id="107"/>
      <w:r>
        <w:rPr/>
        <w:t>Organigramme general</w:t>
      </w:r>
    </w:p>
    <w:p>
      <w:pPr>
        <w:pStyle w:val="normal1"/>
        <w:rPr/>
      </w:pPr>
      <w:r>
        <w:rPr/>
        <w:drawing>
          <wp:inline distT="0" distB="0" distL="0" distR="0">
            <wp:extent cx="6645910" cy="5283200"/>
            <wp:effectExtent l="0" t="0" r="0" b="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noChangeArrowheads="1"/>
                    </pic:cNvPicPr>
                  </pic:nvPicPr>
                  <pic:blipFill>
                    <a:blip r:embed="rId26"/>
                    <a:stretch>
                      <a:fillRect/>
                    </a:stretch>
                  </pic:blipFill>
                  <pic:spPr bwMode="auto">
                    <a:xfrm>
                      <a:off x="0" y="0"/>
                      <a:ext cx="6645910" cy="5283200"/>
                    </a:xfrm>
                    <a:prstGeom prst="rect">
                      <a:avLst/>
                    </a:prstGeom>
                    <a:noFill/>
                  </pic:spPr>
                </pic:pic>
              </a:graphicData>
            </a:graphic>
          </wp:inline>
        </w:drawing>
      </w:r>
    </w:p>
    <w:p>
      <w:pPr>
        <w:pStyle w:val="normal1"/>
        <w:jc w:val="center"/>
        <w:rPr/>
      </w:pPr>
      <w:r>
        <w:rPr/>
      </w:r>
    </w:p>
    <w:p>
      <w:pPr>
        <w:pStyle w:val="normal1"/>
        <w:numPr>
          <w:ilvl w:val="0"/>
          <w:numId w:val="15"/>
        </w:numPr>
        <w:spacing w:lineRule="auto" w:line="372"/>
        <w:ind w:hanging="360" w:start="720"/>
        <w:jc w:val="both"/>
        <w:rPr/>
      </w:pPr>
      <w:r>
        <w:rPr/>
        <w:t xml:space="preserve">Responsables hiérarchiques : </w:t>
      </w:r>
    </w:p>
    <w:p>
      <w:pPr>
        <w:pStyle w:val="normal1"/>
        <w:numPr>
          <w:ilvl w:val="1"/>
          <w:numId w:val="15"/>
        </w:numPr>
        <w:ind w:hanging="360" w:start="1440"/>
        <w:rPr>
          <w:rFonts w:ascii="Arial" w:hAnsi="Arial" w:eastAsia="Arial" w:cs="Arial"/>
          <w:sz w:val="22"/>
          <w:szCs w:val="22"/>
        </w:rPr>
      </w:pPr>
      <w:r>
        <w:rPr>
          <w:rFonts w:eastAsia="Arial" w:cs="Arial" w:ascii="Arial" w:hAnsi="Arial"/>
          <w:b/>
          <w:bCs/>
          <w:sz w:val="22"/>
          <w:szCs w:val="22"/>
        </w:rPr>
        <w:t>BACHIR MIHOUBI</w:t>
      </w:r>
      <w:r>
        <w:rPr>
          <w:rFonts w:eastAsia="Arial" w:cs="Arial" w:ascii="Arial" w:hAnsi="Arial"/>
          <w:sz w:val="22"/>
          <w:szCs w:val="22"/>
        </w:rPr>
        <w:t xml:space="preserve"> : Directeur Général </w:t>
      </w:r>
    </w:p>
    <w:p>
      <w:pPr>
        <w:pStyle w:val="normal1"/>
        <w:numPr>
          <w:ilvl w:val="1"/>
          <w:numId w:val="15"/>
        </w:numPr>
        <w:ind w:hanging="360" w:start="1440"/>
        <w:rPr>
          <w:rFonts w:ascii="Arial" w:hAnsi="Arial" w:eastAsia="Arial" w:cs="Arial"/>
          <w:sz w:val="22"/>
          <w:szCs w:val="22"/>
        </w:rPr>
      </w:pPr>
      <w:r>
        <w:rPr>
          <w:rFonts w:eastAsia="Arial" w:cs="Arial" w:ascii="Arial" w:hAnsi="Arial"/>
          <w:b/>
          <w:bCs/>
          <w:sz w:val="22"/>
          <w:szCs w:val="22"/>
        </w:rPr>
        <w:t>LAZHAR GUENDOUZ</w:t>
      </w:r>
      <w:r>
        <w:rPr>
          <w:rFonts w:eastAsia="Arial" w:cs="Arial" w:ascii="Arial" w:hAnsi="Arial"/>
          <w:sz w:val="22"/>
          <w:szCs w:val="22"/>
        </w:rPr>
        <w:t xml:space="preserve"> : Directeur Commercial</w:t>
      </w:r>
    </w:p>
    <w:p>
      <w:pPr>
        <w:pStyle w:val="normal1"/>
        <w:numPr>
          <w:ilvl w:val="1"/>
          <w:numId w:val="15"/>
        </w:numPr>
        <w:ind w:hanging="360" w:start="1440"/>
        <w:rPr>
          <w:rFonts w:ascii="Arial" w:hAnsi="Arial" w:eastAsia="Arial" w:cs="Arial"/>
          <w:sz w:val="22"/>
          <w:szCs w:val="22"/>
        </w:rPr>
      </w:pPr>
      <w:r>
        <w:rPr>
          <w:rFonts w:eastAsia="Arial" w:cs="Arial" w:ascii="Arial" w:hAnsi="Arial"/>
          <w:b/>
          <w:bCs/>
          <w:sz w:val="22"/>
          <w:szCs w:val="22"/>
        </w:rPr>
        <w:t>RACHID KACI</w:t>
      </w:r>
      <w:r>
        <w:rPr>
          <w:rFonts w:eastAsia="Arial" w:cs="Arial" w:ascii="Arial" w:hAnsi="Arial"/>
          <w:sz w:val="22"/>
          <w:szCs w:val="22"/>
        </w:rPr>
        <w:t xml:space="preserve"> : Directeur Technique</w:t>
      </w:r>
    </w:p>
    <w:p>
      <w:pPr>
        <w:pStyle w:val="Heading1"/>
        <w:numPr>
          <w:ilvl w:val="0"/>
          <w:numId w:val="139"/>
        </w:numPr>
        <w:ind w:hanging="0" w:start="0"/>
        <w:rPr>
          <w:b/>
          <w:bCs/>
          <w:color w:val="CC0000"/>
          <w:sz w:val="50"/>
          <w:szCs w:val="50"/>
        </w:rPr>
      </w:pPr>
      <w:bookmarkStart w:id="108" w:name="__RefHeading___Toc15844_491321560"/>
      <w:bookmarkStart w:id="109" w:name="_9a2vba2pir2v"/>
      <w:bookmarkEnd w:id="108"/>
      <w:bookmarkEnd w:id="109"/>
      <w:r>
        <w:rPr/>
        <w:t>L’identification des besoins</w:t>
      </w:r>
    </w:p>
    <w:p>
      <w:pPr>
        <w:pStyle w:val="Heading2"/>
        <w:numPr>
          <w:ilvl w:val="1"/>
          <w:numId w:val="139"/>
        </w:numPr>
        <w:ind w:hanging="0" w:start="0"/>
        <w:rPr>
          <w:rFonts w:ascii="Nunito" w:hAnsi="Nunito" w:eastAsia="Nunito" w:cs="Nunito"/>
          <w:color w:val="990000"/>
        </w:rPr>
      </w:pPr>
      <w:bookmarkStart w:id="110" w:name="__RefHeading___Toc15846_491321560"/>
      <w:bookmarkStart w:id="111" w:name="_3ldp0pmythcj"/>
      <w:bookmarkEnd w:id="110"/>
      <w:bookmarkEnd w:id="111"/>
      <w:r>
        <w:rPr/>
        <w:t>Le diagramme cas d’utilisation global</w:t>
      </w:r>
    </w:p>
    <w:p>
      <w:pPr>
        <w:pStyle w:val="normal1"/>
        <w:jc w:val="center"/>
        <w:rPr/>
      </w:pPr>
      <w:r>
        <w:rPr/>
        <w:drawing>
          <wp:inline distT="0" distB="0" distL="0" distR="0">
            <wp:extent cx="6645910" cy="5575300"/>
            <wp:effectExtent l="0" t="0" r="0" b="0"/>
            <wp:docPr id="8" name="imag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0.jpg"/>
                    <pic:cNvPicPr>
                      <a:picLocks noChangeAspect="1" noChangeArrowheads="1"/>
                    </pic:cNvPicPr>
                  </pic:nvPicPr>
                  <pic:blipFill>
                    <a:blip r:embed="rId27"/>
                    <a:stretch>
                      <a:fillRect/>
                    </a:stretch>
                  </pic:blipFill>
                  <pic:spPr bwMode="auto">
                    <a:xfrm>
                      <a:off x="0" y="0"/>
                      <a:ext cx="6645910" cy="5575300"/>
                    </a:xfrm>
                    <a:prstGeom prst="rect">
                      <a:avLst/>
                    </a:prstGeom>
                    <a:noFill/>
                  </pic:spPr>
                </pic:pic>
              </a:graphicData>
            </a:graphic>
          </wp:inline>
        </w:drawing>
      </w:r>
    </w:p>
    <w:p>
      <w:pPr>
        <w:pStyle w:val="Heading2"/>
        <w:numPr>
          <w:ilvl w:val="0"/>
          <w:numId w:val="0"/>
        </w:numPr>
        <w:ind w:hanging="0" w:start="0"/>
        <w:rPr/>
      </w:pPr>
      <w:r>
        <w:rPr/>
      </w:r>
      <w:bookmarkStart w:id="112" w:name="_feosyut4yl9e"/>
      <w:bookmarkEnd w:id="112"/>
      <w:r>
        <w:br w:type="page"/>
      </w:r>
    </w:p>
    <w:p>
      <w:pPr>
        <w:pStyle w:val="Heading2"/>
        <w:numPr>
          <w:ilvl w:val="1"/>
          <w:numId w:val="139"/>
        </w:numPr>
        <w:spacing w:before="0" w:after="120"/>
        <w:ind w:hanging="0" w:start="0"/>
        <w:rPr/>
      </w:pPr>
      <w:bookmarkStart w:id="113" w:name="__RefHeading___Toc15848_491321560"/>
      <w:bookmarkStart w:id="114" w:name="_win0ncfl0tfg"/>
      <w:bookmarkEnd w:id="113"/>
      <w:bookmarkEnd w:id="114"/>
      <w:r>
        <w:rPr/>
        <w:t xml:space="preserve">L’identification du champ d'étude </w:t>
      </w:r>
    </w:p>
    <w:p>
      <w:pPr>
        <w:pStyle w:val="normal1"/>
        <w:ind w:firstLine="720"/>
        <w:jc w:val="both"/>
        <w:rPr/>
      </w:pPr>
      <w:r>
        <w:rPr/>
        <w:t>La gestion de la relation client constitue un élément essentiel pour toute entreprise souhaitant développer son activité commerciale et fidéliser sa clientèle. Elle implique la collecte et l'exploitation des informations relatives aux prospects et aux clients, le suivi des interactions commerciales, l'organisation des activités de prospection et de communication, ainsi que l'analyse des performances à travers des indicateurs de gestion et des tableaux de bord. L'efficacité de ces processus influence directement la qualité des décisions stratégiques, la satisfaction des clients et la performance commerciale de l'entreprise.</w:t>
      </w:r>
    </w:p>
    <w:p>
      <w:pPr>
        <w:pStyle w:val="normal1"/>
        <w:ind w:firstLine="720"/>
        <w:jc w:val="both"/>
        <w:rPr/>
      </w:pPr>
      <w:r>
        <w:rPr/>
        <w:t>Ces différentes activités sont principalement assurées par le service marketing, qui est responsable de la prospection, du suivi des clients, de la planification des activités commerciales, de la gestion des communications, ainsi que de la production des informations nécessaires à l'évaluation des performances commerciales. Il collabore également avec le BI Analyste afin d'exploiter les données collectées et de fournir aux responsables des indicateurs de performance (KPI), des rapports et des tableaux de bord facilitant la prise de décision.</w:t>
      </w:r>
    </w:p>
    <w:p>
      <w:pPr>
        <w:pStyle w:val="normal1"/>
        <w:ind w:firstLine="720"/>
        <w:jc w:val="both"/>
        <w:rPr/>
      </w:pPr>
      <w:r>
        <w:rPr/>
        <w:t xml:space="preserve">Au regard de ces responsabilités et de son rôle central dans la gestion de la relation client, le champ d'étude retenu pour ce mémoire est </w:t>
      </w:r>
      <w:r>
        <w:rPr>
          <w:b/>
          <w:bCs/>
          <w:color w:val="1155CC"/>
        </w:rPr>
        <w:t>le service marketing</w:t>
      </w:r>
      <w:r>
        <w:rPr/>
        <w:t>.</w:t>
      </w:r>
    </w:p>
    <w:p>
      <w:pPr>
        <w:pStyle w:val="Heading2"/>
        <w:numPr>
          <w:ilvl w:val="1"/>
          <w:numId w:val="139"/>
        </w:numPr>
        <w:ind w:hanging="0" w:start="0"/>
        <w:rPr/>
      </w:pPr>
      <w:bookmarkStart w:id="115" w:name="__RefHeading___Toc15850_491321560"/>
      <w:bookmarkStart w:id="116" w:name="_3zis98l3cpc5"/>
      <w:bookmarkEnd w:id="115"/>
      <w:bookmarkEnd w:id="116"/>
      <w:r>
        <w:rPr/>
        <w:t>Les acteurs du systeme</w:t>
      </w:r>
    </w:p>
    <w:p>
      <w:pPr>
        <w:pStyle w:val="Heading3"/>
        <w:numPr>
          <w:ilvl w:val="2"/>
          <w:numId w:val="139"/>
        </w:numPr>
        <w:ind w:hanging="0" w:start="0"/>
        <w:rPr/>
      </w:pPr>
      <w:bookmarkStart w:id="117" w:name="__RefHeading___Toc15852_491321560"/>
      <w:bookmarkStart w:id="118" w:name="_v8ztbww1kxlu"/>
      <w:bookmarkEnd w:id="117"/>
      <w:bookmarkEnd w:id="118"/>
      <w:r>
        <w:rPr/>
        <w:t>Les acteurs interns</w:t>
      </w:r>
    </w:p>
    <w:p>
      <w:pPr>
        <w:pStyle w:val="Heading4"/>
        <w:rPr/>
      </w:pPr>
      <w:bookmarkStart w:id="119" w:name="__RefHeading___Toc16408_491321560"/>
      <w:bookmarkStart w:id="120" w:name="_5r2x23lq4cfc"/>
      <w:bookmarkEnd w:id="119"/>
      <w:bookmarkEnd w:id="120"/>
      <w:r>
        <w:rPr/>
        <w:t>Administrateur</w:t>
      </w:r>
    </w:p>
    <w:p>
      <w:pPr>
        <w:pStyle w:val="normal1"/>
        <w:rPr/>
      </w:pPr>
      <w:r>
        <w:rPr/>
        <w:t>Le personne qui peut modifier les rôles, les permissions etc…</w:t>
      </w:r>
    </w:p>
    <w:p>
      <w:pPr>
        <w:pStyle w:val="Heading4"/>
        <w:rPr/>
      </w:pPr>
      <w:bookmarkStart w:id="121" w:name="__RefHeading___Toc16406_491321560"/>
      <w:bookmarkStart w:id="122" w:name="_q1culampgoqe"/>
      <w:bookmarkEnd w:id="121"/>
      <w:bookmarkEnd w:id="122"/>
      <w:r>
        <w:rPr/>
        <w:t>Directeur (Manager)</w:t>
      </w:r>
    </w:p>
    <w:p>
      <w:pPr>
        <w:pStyle w:val="normal1"/>
        <w:rPr/>
      </w:pPr>
      <w:r>
        <w:rPr/>
        <w:t>Supervise les leads, opportunités et performances de l'équipe.</w:t>
      </w:r>
    </w:p>
    <w:p>
      <w:pPr>
        <w:pStyle w:val="Heading4"/>
        <w:rPr/>
      </w:pPr>
      <w:bookmarkStart w:id="123" w:name="__RefHeading___Toc16404_491321560"/>
      <w:bookmarkStart w:id="124" w:name="_jd7ajgw7o3yf"/>
      <w:bookmarkEnd w:id="123"/>
      <w:bookmarkEnd w:id="124"/>
      <w:r>
        <w:rPr/>
        <w:t>Marketeur (Agent Commercial)</w:t>
      </w:r>
    </w:p>
    <w:p>
      <w:pPr>
        <w:pStyle w:val="normal1"/>
        <w:rPr/>
      </w:pPr>
      <w:r>
        <w:rPr/>
        <w:t>Gère au quotidien leads, contacts, comptes, opportunités et activités.</w:t>
      </w:r>
    </w:p>
    <w:p>
      <w:pPr>
        <w:pStyle w:val="Heading4"/>
        <w:rPr/>
      </w:pPr>
      <w:bookmarkStart w:id="125" w:name="__RefHeading___Toc16402_491321560"/>
      <w:bookmarkStart w:id="126" w:name="_hjn6sqaf0sdq"/>
      <w:bookmarkEnd w:id="125"/>
      <w:bookmarkEnd w:id="126"/>
      <w:r>
        <w:rPr/>
        <w:t>Support (agent administrative)</w:t>
      </w:r>
    </w:p>
    <w:p>
      <w:pPr>
        <w:pStyle w:val="normal1"/>
        <w:rPr/>
      </w:pPr>
      <w:r>
        <w:rPr/>
        <w:t>Crée des activités de suivi (appels, tâches) liées aux clients existants</w:t>
      </w:r>
    </w:p>
    <w:p>
      <w:pPr>
        <w:pStyle w:val="Heading3"/>
        <w:numPr>
          <w:ilvl w:val="2"/>
          <w:numId w:val="139"/>
        </w:numPr>
        <w:ind w:hanging="0" w:start="0"/>
        <w:rPr/>
      </w:pPr>
      <w:bookmarkStart w:id="127" w:name="__RefHeading___Toc15854_491321560"/>
      <w:bookmarkStart w:id="128" w:name="_gu38dxv9vi9q"/>
      <w:bookmarkEnd w:id="127"/>
      <w:bookmarkEnd w:id="128"/>
      <w:r>
        <w:rPr/>
        <w:t>Les acteurs externs</w:t>
      </w:r>
    </w:p>
    <w:p>
      <w:pPr>
        <w:pStyle w:val="Heading4"/>
        <w:rPr/>
      </w:pPr>
      <w:bookmarkStart w:id="129" w:name="__RefHeading___Toc16400_491321560"/>
      <w:bookmarkStart w:id="130" w:name="_6ilq3jfa62e8"/>
      <w:bookmarkEnd w:id="129"/>
      <w:bookmarkEnd w:id="130"/>
      <w:r>
        <w:rPr/>
        <w:t>Fournisseur emails</w:t>
      </w:r>
    </w:p>
    <w:p>
      <w:pPr>
        <w:pStyle w:val="normal1"/>
        <w:rPr/>
      </w:pPr>
      <w:r>
        <w:rPr/>
        <w:t>Un serveur SMTP pour l’envoie des email. Comme Gmail</w:t>
      </w:r>
    </w:p>
    <w:p>
      <w:pPr>
        <w:pStyle w:val="Heading4"/>
        <w:rPr/>
      </w:pPr>
      <w:bookmarkStart w:id="131" w:name="__RefHeading___Toc16398_491321560"/>
      <w:bookmarkStart w:id="132" w:name="_ecar9nh70chs"/>
      <w:bookmarkEnd w:id="131"/>
      <w:bookmarkEnd w:id="132"/>
      <w:r>
        <w:rPr/>
        <w:t>Client</w:t>
      </w:r>
    </w:p>
    <w:p>
      <w:pPr>
        <w:pStyle w:val="normal1"/>
        <w:rPr/>
      </w:pPr>
      <w:r>
        <w:rPr/>
        <w:t>Acteur passif, sujet des données gérées. peut être destinataire de communications (email).</w:t>
      </w:r>
    </w:p>
    <w:p>
      <w:pPr>
        <w:pStyle w:val="Heading2"/>
        <w:numPr>
          <w:ilvl w:val="1"/>
          <w:numId w:val="139"/>
        </w:numPr>
        <w:ind w:hanging="0" w:start="0"/>
        <w:rPr/>
      </w:pPr>
      <w:bookmarkStart w:id="133" w:name="__RefHeading___Toc15856_491321560"/>
      <w:bookmarkStart w:id="134" w:name="_iyld71c57tct"/>
      <w:bookmarkEnd w:id="133"/>
      <w:bookmarkEnd w:id="134"/>
      <w:r>
        <w:rPr/>
        <w:t>Les besoins fonctionnels</w:t>
      </w:r>
    </w:p>
    <w:p>
      <w:pPr>
        <w:pStyle w:val="normal1"/>
        <w:rPr/>
      </w:pPr>
      <w:r>
        <w:rPr/>
        <w:t xml:space="preserve">Le CRM est structuré autour de 17 processus métier, regroupés en 4 familles </w:t>
      </w:r>
    </w:p>
    <w:p>
      <w:pPr>
        <w:pStyle w:val="Heading4"/>
        <w:rPr/>
      </w:pPr>
      <w:bookmarkStart w:id="135" w:name="__RefHeading___Toc16396_491321560"/>
      <w:bookmarkStart w:id="136" w:name="_x20jm6van3hu"/>
      <w:bookmarkEnd w:id="135"/>
      <w:bookmarkEnd w:id="136"/>
      <w:r>
        <w:rPr/>
        <w:t xml:space="preserve">Famille A Administration &amp; Sécurité </w:t>
      </w:r>
    </w:p>
    <w:p>
      <w:pPr>
        <w:pStyle w:val="normal1"/>
        <w:numPr>
          <w:ilvl w:val="0"/>
          <w:numId w:val="41"/>
        </w:numPr>
        <w:ind w:hanging="360" w:start="720"/>
        <w:rPr>
          <w:u w:val="none"/>
        </w:rPr>
      </w:pPr>
      <w:r>
        <w:rPr/>
        <w:t>P01: Gestion des utilisateurs.</w:t>
      </w:r>
    </w:p>
    <w:p>
      <w:pPr>
        <w:pStyle w:val="normal1"/>
        <w:numPr>
          <w:ilvl w:val="0"/>
          <w:numId w:val="41"/>
        </w:numPr>
        <w:ind w:hanging="360" w:start="720"/>
        <w:rPr>
          <w:u w:val="none"/>
        </w:rPr>
      </w:pPr>
      <w:r>
        <w:rPr/>
        <w:t>P02: Gestion des rôles.</w:t>
      </w:r>
    </w:p>
    <w:p>
      <w:pPr>
        <w:pStyle w:val="normal1"/>
        <w:numPr>
          <w:ilvl w:val="0"/>
          <w:numId w:val="41"/>
        </w:numPr>
        <w:ind w:hanging="360" w:start="720"/>
        <w:rPr>
          <w:u w:val="none"/>
        </w:rPr>
      </w:pPr>
      <w:r>
        <w:rPr/>
        <w:t>P03: Gestion des permissions.</w:t>
      </w:r>
    </w:p>
    <w:p>
      <w:pPr>
        <w:pStyle w:val="Heading4"/>
        <w:rPr/>
      </w:pPr>
      <w:bookmarkStart w:id="137" w:name="__RefHeading___Toc16394_491321560"/>
      <w:bookmarkStart w:id="138" w:name="_dfay9y86ead"/>
      <w:bookmarkEnd w:id="137"/>
      <w:bookmarkEnd w:id="138"/>
      <w:r>
        <w:rPr/>
        <w:t xml:space="preserve">Famille B Cycle commercial </w:t>
      </w:r>
    </w:p>
    <w:p>
      <w:pPr>
        <w:pStyle w:val="normal1"/>
        <w:numPr>
          <w:ilvl w:val="0"/>
          <w:numId w:val="132"/>
        </w:numPr>
        <w:ind w:hanging="360" w:start="720"/>
        <w:rPr>
          <w:u w:val="none"/>
        </w:rPr>
      </w:pPr>
      <w:r>
        <w:rPr/>
        <w:t>P04: Gestion des Leads</w:t>
      </w:r>
    </w:p>
    <w:p>
      <w:pPr>
        <w:pStyle w:val="normal1"/>
        <w:numPr>
          <w:ilvl w:val="0"/>
          <w:numId w:val="132"/>
        </w:numPr>
        <w:ind w:hanging="360" w:start="720"/>
        <w:rPr>
          <w:u w:val="none"/>
        </w:rPr>
      </w:pPr>
      <w:r>
        <w:rPr/>
        <w:t>P05: Qualification des Leads</w:t>
      </w:r>
    </w:p>
    <w:p>
      <w:pPr>
        <w:pStyle w:val="normal1"/>
        <w:numPr>
          <w:ilvl w:val="0"/>
          <w:numId w:val="132"/>
        </w:numPr>
        <w:ind w:hanging="360" w:start="720"/>
        <w:rPr>
          <w:u w:val="none"/>
        </w:rPr>
      </w:pPr>
      <w:r>
        <w:rPr/>
        <w:t>P06: Conversion de prospects vers contact</w:t>
      </w:r>
    </w:p>
    <w:p>
      <w:pPr>
        <w:pStyle w:val="normal1"/>
        <w:numPr>
          <w:ilvl w:val="0"/>
          <w:numId w:val="132"/>
        </w:numPr>
        <w:ind w:hanging="360" w:start="720"/>
        <w:rPr>
          <w:u w:val="none"/>
        </w:rPr>
      </w:pPr>
      <w:r>
        <w:rPr/>
        <w:t>P07: Gestion des Contacts</w:t>
      </w:r>
    </w:p>
    <w:p>
      <w:pPr>
        <w:pStyle w:val="normal1"/>
        <w:numPr>
          <w:ilvl w:val="0"/>
          <w:numId w:val="132"/>
        </w:numPr>
        <w:ind w:hanging="360" w:start="720"/>
        <w:rPr>
          <w:u w:val="none"/>
        </w:rPr>
      </w:pPr>
      <w:r>
        <w:rPr/>
        <w:t>P08: Gestion des Comptes</w:t>
      </w:r>
    </w:p>
    <w:p>
      <w:pPr>
        <w:pStyle w:val="normal1"/>
        <w:numPr>
          <w:ilvl w:val="0"/>
          <w:numId w:val="132"/>
        </w:numPr>
        <w:ind w:hanging="360" w:start="720"/>
        <w:rPr>
          <w:u w:val="none"/>
        </w:rPr>
      </w:pPr>
      <w:r>
        <w:rPr/>
        <w:t>P09: Gestion des Opportunités.</w:t>
      </w:r>
    </w:p>
    <w:p>
      <w:pPr>
        <w:pStyle w:val="normal1"/>
        <w:numPr>
          <w:ilvl w:val="0"/>
          <w:numId w:val="132"/>
        </w:numPr>
        <w:ind w:hanging="360" w:start="720"/>
        <w:rPr>
          <w:u w:val="none"/>
        </w:rPr>
      </w:pPr>
      <w:r>
        <w:rPr/>
        <w:t>P10: Gestion des Campagnes</w:t>
      </w:r>
    </w:p>
    <w:p>
      <w:pPr>
        <w:pStyle w:val="Heading4"/>
        <w:rPr/>
      </w:pPr>
      <w:bookmarkStart w:id="139" w:name="__RefHeading___Toc16392_491321560"/>
      <w:bookmarkStart w:id="140" w:name="_mmumk3nkqznn"/>
      <w:bookmarkEnd w:id="139"/>
      <w:bookmarkEnd w:id="140"/>
      <w:r>
        <w:rPr/>
        <w:t xml:space="preserve">Famille C Activités CRM </w:t>
      </w:r>
    </w:p>
    <w:p>
      <w:pPr>
        <w:pStyle w:val="normal1"/>
        <w:numPr>
          <w:ilvl w:val="0"/>
          <w:numId w:val="70"/>
        </w:numPr>
        <w:ind w:hanging="360" w:start="720"/>
        <w:rPr>
          <w:u w:val="none"/>
        </w:rPr>
      </w:pPr>
      <w:r>
        <w:rPr/>
        <w:t>P11: Gestion des Activités CRM (processus générique)</w:t>
      </w:r>
    </w:p>
    <w:p>
      <w:pPr>
        <w:pStyle w:val="normal1"/>
        <w:numPr>
          <w:ilvl w:val="0"/>
          <w:numId w:val="70"/>
        </w:numPr>
        <w:ind w:hanging="360" w:start="720"/>
        <w:rPr>
          <w:u w:val="none"/>
        </w:rPr>
      </w:pPr>
      <w:r>
        <w:rPr/>
        <w:t>P12: Gestion des Appels</w:t>
      </w:r>
    </w:p>
    <w:p>
      <w:pPr>
        <w:pStyle w:val="normal1"/>
        <w:numPr>
          <w:ilvl w:val="0"/>
          <w:numId w:val="70"/>
        </w:numPr>
        <w:ind w:hanging="360" w:start="720"/>
        <w:rPr>
          <w:u w:val="none"/>
        </w:rPr>
      </w:pPr>
      <w:r>
        <w:rPr/>
        <w:t>P13: Gestion des Réunions</w:t>
      </w:r>
    </w:p>
    <w:p>
      <w:pPr>
        <w:pStyle w:val="normal1"/>
        <w:numPr>
          <w:ilvl w:val="0"/>
          <w:numId w:val="70"/>
        </w:numPr>
        <w:ind w:hanging="360" w:start="720"/>
        <w:rPr>
          <w:u w:val="none"/>
        </w:rPr>
      </w:pPr>
      <w:r>
        <w:rPr/>
        <w:t xml:space="preserve">P14: Gestion des Tâches </w:t>
      </w:r>
    </w:p>
    <w:p>
      <w:pPr>
        <w:pStyle w:val="normal1"/>
        <w:numPr>
          <w:ilvl w:val="0"/>
          <w:numId w:val="70"/>
        </w:numPr>
        <w:ind w:hanging="360" w:start="720"/>
        <w:rPr>
          <w:u w:val="none"/>
        </w:rPr>
      </w:pPr>
      <w:r>
        <w:rPr/>
        <w:t>P15: Gestion des Emails.</w:t>
      </w:r>
    </w:p>
    <w:p>
      <w:pPr>
        <w:pStyle w:val="normal1"/>
        <w:numPr>
          <w:ilvl w:val="0"/>
          <w:numId w:val="70"/>
        </w:numPr>
        <w:ind w:hanging="360" w:start="720"/>
        <w:rPr>
          <w:u w:val="none"/>
        </w:rPr>
      </w:pPr>
      <w:r>
        <w:rPr/>
        <w:t>P16: Gestion des notes.</w:t>
      </w:r>
    </w:p>
    <w:p>
      <w:pPr>
        <w:pStyle w:val="Heading4"/>
        <w:rPr/>
      </w:pPr>
      <w:bookmarkStart w:id="141" w:name="__RefHeading___Toc16390_491321560"/>
      <w:bookmarkStart w:id="142" w:name="_hizjp4yvecjk"/>
      <w:bookmarkEnd w:id="141"/>
      <w:bookmarkEnd w:id="142"/>
      <w:r>
        <w:rPr/>
        <w:t xml:space="preserve">Famille D Traçabilité </w:t>
      </w:r>
    </w:p>
    <w:p>
      <w:pPr>
        <w:pStyle w:val="normal1"/>
        <w:numPr>
          <w:ilvl w:val="0"/>
          <w:numId w:val="97"/>
        </w:numPr>
        <w:ind w:hanging="360" w:start="720"/>
        <w:rPr>
          <w:u w:val="none"/>
        </w:rPr>
      </w:pPr>
      <w:r>
        <w:rPr/>
        <w:t>P17: l'audit.</w:t>
      </w:r>
    </w:p>
    <w:p>
      <w:pPr>
        <w:pStyle w:val="Heading3"/>
        <w:numPr>
          <w:ilvl w:val="2"/>
          <w:numId w:val="139"/>
        </w:numPr>
        <w:ind w:hanging="0" w:start="0"/>
        <w:rPr/>
      </w:pPr>
      <w:bookmarkStart w:id="143" w:name="__RefHeading___Toc15858_491321560"/>
      <w:bookmarkStart w:id="144" w:name="_6cpty3m5baay"/>
      <w:bookmarkEnd w:id="143"/>
      <w:bookmarkEnd w:id="144"/>
      <w:r>
        <w:rPr/>
        <w:t xml:space="preserve">Qui sont les clients </w:t>
      </w:r>
    </w:p>
    <w:p>
      <w:pPr>
        <w:pStyle w:val="normal1"/>
        <w:rPr/>
      </w:pPr>
      <w:r>
        <w:rPr/>
        <w:t>Un client est toute personne (physique ou morale) qui a, ou souhaite avoir, une offre auprès de nous. C'est pour ça que nous avons décidé de répartir nos clients en trois catégories distinctes.</w:t>
      </w:r>
    </w:p>
    <w:p>
      <w:pPr>
        <w:pStyle w:val="Heading4"/>
        <w:rPr/>
      </w:pPr>
      <w:bookmarkStart w:id="145" w:name="__RefHeading___Toc16388_491321560"/>
      <w:bookmarkStart w:id="146" w:name="_vmvsb6vl0tj6"/>
      <w:bookmarkEnd w:id="145"/>
      <w:bookmarkEnd w:id="146"/>
      <w:r>
        <w:rPr/>
        <w:t>Les prospects</w:t>
      </w:r>
    </w:p>
    <w:p>
      <w:pPr>
        <w:pStyle w:val="normal1"/>
        <w:ind w:firstLine="720"/>
        <w:jc w:val="both"/>
        <w:rPr/>
      </w:pPr>
      <w:r>
        <w:rPr/>
        <w:t>Les prospects (ou bien les leads en anglais) sont des personnes physiques qui manifestent de l'intérêt pour nos services mais n'ont pas encore terminé d'offres de notre part.</w:t>
      </w:r>
    </w:p>
    <w:p>
      <w:pPr>
        <w:pStyle w:val="normal1"/>
        <w:ind w:firstLine="720"/>
        <w:jc w:val="both"/>
        <w:rPr/>
      </w:pPr>
      <w:r>
        <w:rPr/>
        <w:t>Nous mettons tout en œuvre pour impressionner nos prospects et gagner leur confiance notamment grâce à des publicités personnalisées et des remises spéciales afin de les inciter à acheter nos services et de les convertir en contacts.</w:t>
      </w:r>
    </w:p>
    <w:p>
      <w:pPr>
        <w:pStyle w:val="normal1"/>
        <w:ind w:hanging="0" w:start="0"/>
        <w:rPr/>
      </w:pPr>
      <w:r>
        <w:rPr/>
        <w:t>un prospect peut être: Nouveau, En Processus, Qualifié, Converti, Perdu, Recyclé</w:t>
      </w:r>
    </w:p>
    <w:p>
      <w:pPr>
        <w:pStyle w:val="normal1"/>
        <w:ind w:hanging="0" w:start="0"/>
        <w:rPr/>
      </w:pPr>
      <w:r>
        <w:rPr/>
        <w:t>Les sources des prospects sont: Client existant, Auto-généré, Employé, Partenaire, Relations publiques, Courrier postal, Conférence, Salon professionnel, Site internet, Bouche-à-oreille, E-mail, Campagne marketing, Appel à froid</w:t>
      </w:r>
    </w:p>
    <w:p>
      <w:pPr>
        <w:pStyle w:val="Heading4"/>
        <w:rPr/>
      </w:pPr>
      <w:bookmarkStart w:id="147" w:name="__RefHeading___Toc16386_491321560"/>
      <w:bookmarkStart w:id="148" w:name="_7o25p1ipi3hs"/>
      <w:bookmarkEnd w:id="147"/>
      <w:bookmarkEnd w:id="148"/>
      <w:r>
        <w:rPr/>
        <w:t>Les contacts</w:t>
      </w:r>
    </w:p>
    <w:p>
      <w:pPr>
        <w:pStyle w:val="normal1"/>
        <w:ind w:firstLine="720"/>
        <w:jc w:val="both"/>
        <w:rPr/>
      </w:pPr>
      <w:r>
        <w:rPr/>
        <w:t>Les contacts correspondent à nos clients habituels. des personnes physiques ayant déjà bénéficié de nos services. Nous veillons à garder un œil attentif sur eux, car ils nous font confiance, ainsi qu'à nos produits. Comme nous connaissons déjà leurs centres d'intérêt, il est aisé de déterminer quelles opportunités leur proposer.</w:t>
      </w:r>
    </w:p>
    <w:p>
      <w:pPr>
        <w:pStyle w:val="normal1"/>
        <w:ind w:firstLine="720"/>
        <w:jc w:val="both"/>
        <w:rPr/>
      </w:pPr>
      <w:r>
        <w:rPr/>
        <w:t>Les contacts peuvent être actifs ou inactifs selon qu'ils réagissent au marketing et aux diverses activités que nous menons.</w:t>
      </w:r>
    </w:p>
    <w:p>
      <w:pPr>
        <w:pStyle w:val="normal1"/>
        <w:ind w:firstLine="720"/>
        <w:jc w:val="both"/>
        <w:rPr/>
      </w:pPr>
      <w:r>
        <w:rPr/>
        <w:t>Les contacts ont les mêmes sources que les prospects. On ajoute seulement le source “converti depuis un prospect”.</w:t>
      </w:r>
    </w:p>
    <w:p>
      <w:pPr>
        <w:pStyle w:val="Heading4"/>
        <w:rPr/>
      </w:pPr>
      <w:bookmarkStart w:id="149" w:name="__RefHeading___Toc16384_491321560"/>
      <w:bookmarkStart w:id="150" w:name="_9x7aqblo4r9t"/>
      <w:bookmarkEnd w:id="149"/>
      <w:bookmarkEnd w:id="150"/>
      <w:r>
        <w:rPr/>
        <w:t>Les Comptes</w:t>
      </w:r>
    </w:p>
    <w:p>
      <w:pPr>
        <w:pStyle w:val="normal1"/>
        <w:ind w:firstLine="720"/>
        <w:jc w:val="both"/>
        <w:rPr/>
      </w:pPr>
      <w:r>
        <w:rPr/>
        <w:t>Le terme « comptes » désigne des clients stratégiques, des clients VIP ou, plus simplement, des entreprises. Nous veillons à les traiter avec le plus grand soin. Nous étudions leurs activités et leurs intérêts afin de leur offrir systématiquement ce qu'il y a de mieux, car les relations inter entreprises (B2B) ont tendance à tisser de véritables liens entre les sociétés et à garantir des revenus considérables sur le long terme.</w:t>
      </w:r>
    </w:p>
    <w:p>
      <w:pPr>
        <w:pStyle w:val="normal1"/>
        <w:ind w:hanging="0" w:start="0"/>
        <w:jc w:val="both"/>
        <w:rPr/>
      </w:pPr>
      <w:r>
        <w:rPr/>
        <w:t>Les comptes peuvent contenir des contacts et des prospects aussi.</w:t>
      </w:r>
    </w:p>
    <w:p>
      <w:pPr>
        <w:pStyle w:val="normal1"/>
        <w:ind w:hanging="0" w:start="0"/>
        <w:jc w:val="both"/>
        <w:rPr/>
      </w:pPr>
      <w:r>
        <w:rPr/>
        <w:t>Les types de comptes sont: Analyste , Concurrent , Client , Intégrateur , Investisseur , Partenaire , Presse , Prospect , Revendeur.</w:t>
      </w:r>
    </w:p>
    <w:p>
      <w:pPr>
        <w:pStyle w:val="normal1"/>
        <w:ind w:hanging="0" w:start="0"/>
        <w:jc w:val="both"/>
        <w:rPr/>
      </w:pPr>
      <w:r>
        <w:rPr/>
        <w:t>les secteurs concernés peuvent être: Habillement , Banque , Biotechnologie , Chimie , Communication , Construction , Conseil , Éducation , Électronique , Énergie , Ingénierie , Divertissement , Environnement , Finance , Secteur public , Santé , Hôtellerie et Restauration , Assurance , Machines et Équipements , Industrie manufacturière etc…</w:t>
      </w:r>
    </w:p>
    <w:p>
      <w:pPr>
        <w:pStyle w:val="Heading3"/>
        <w:numPr>
          <w:ilvl w:val="2"/>
          <w:numId w:val="139"/>
        </w:numPr>
        <w:ind w:hanging="0" w:start="0"/>
        <w:rPr/>
      </w:pPr>
      <w:bookmarkStart w:id="151" w:name="__RefHeading___Toc15860_491321560"/>
      <w:bookmarkStart w:id="152" w:name="_xwwgak1ogery"/>
      <w:bookmarkEnd w:id="151"/>
      <w:bookmarkEnd w:id="152"/>
      <w:r>
        <w:rPr/>
        <w:t>Qui sont les Campagnes</w:t>
      </w:r>
    </w:p>
    <w:p>
      <w:pPr>
        <w:pStyle w:val="normal1"/>
        <w:spacing w:lineRule="auto" w:line="240" w:before="240" w:after="240"/>
        <w:ind w:firstLine="720"/>
        <w:rPr/>
      </w:pPr>
      <w:r>
        <w:rPr/>
        <w:t>C’est une initiative marketing ou commerciale planifiée visant à atteindre un objectif précis sur une période déterminée. Elle est définie par une date de début, une date de fin, un budget et des attentes. Tout au long de son exécution, le système suit les gains et les compare aux objectifs fixés afin d'évaluer les performances et le retour sur investissement de la campagne.</w:t>
      </w:r>
    </w:p>
    <w:p>
      <w:pPr>
        <w:pStyle w:val="normal1"/>
        <w:spacing w:lineRule="auto" w:line="240" w:before="240" w:after="240"/>
        <w:rPr/>
      </w:pPr>
      <w:r>
        <w:rPr/>
        <w:t xml:space="preserve">Un campagne peut être: Planifiée, Active  , Inactive  , Fermée </w:t>
      </w:r>
    </w:p>
    <w:p>
      <w:pPr>
        <w:pStyle w:val="Heading3"/>
        <w:numPr>
          <w:ilvl w:val="2"/>
          <w:numId w:val="139"/>
        </w:numPr>
        <w:ind w:hanging="0" w:start="0"/>
        <w:rPr/>
      </w:pPr>
      <w:bookmarkStart w:id="153" w:name="__RefHeading___Toc15862_491321560"/>
      <w:bookmarkStart w:id="154" w:name="_4k4619u85v8e"/>
      <w:bookmarkEnd w:id="153"/>
      <w:bookmarkEnd w:id="154"/>
      <w:r>
        <w:rPr/>
        <w:t>Qui sont les opportunités</w:t>
      </w:r>
    </w:p>
    <w:p>
      <w:pPr>
        <w:pStyle w:val="normal1"/>
        <w:jc w:val="both"/>
        <w:rPr/>
      </w:pPr>
      <w:r>
        <w:rPr/>
        <w:tab/>
        <w:t>Les opportunités sont des offres que nous présentons à nos clients ; il peut s'agir d'un achat potentiel ou simplement d'un service. Une opportunité doit toujours être suivie par un responsable marketing afin de garantir son bon déroulement jusqu'à ce qu'elle soit remportée.</w:t>
      </w:r>
    </w:p>
    <w:p>
      <w:pPr>
        <w:pStyle w:val="normal1"/>
        <w:jc w:val="both"/>
        <w:rPr/>
      </w:pPr>
      <w:r>
        <w:rPr/>
        <w:t>Ils ont un montant d’argent et une probabilité.</w:t>
      </w:r>
    </w:p>
    <w:p>
      <w:pPr>
        <w:pStyle w:val="normal1"/>
        <w:jc w:val="both"/>
        <w:rPr/>
      </w:pPr>
      <w:r>
        <w:rPr/>
        <w:t xml:space="preserve">Les opportunités passent par plusieurs étapes, à savoir : Prospection , Qualification , Analyse des besoins , Proposition de valeur , Identification des décideurs , Analyse de la perception , Proposition et devis , Négociation et révision , clôture ( Gagnée ou Perdue ) </w:t>
      </w:r>
    </w:p>
    <w:p>
      <w:pPr>
        <w:pStyle w:val="normal1"/>
        <w:ind w:hanging="0" w:start="0"/>
        <w:jc w:val="both"/>
        <w:rPr/>
      </w:pPr>
      <w:r>
        <w:rPr/>
        <w:t>Ils ont également trois types: Nouveau contrat , Extension de compte , Renouvellement</w:t>
      </w:r>
    </w:p>
    <w:p>
      <w:pPr>
        <w:pStyle w:val="Heading3"/>
        <w:numPr>
          <w:ilvl w:val="2"/>
          <w:numId w:val="139"/>
        </w:numPr>
        <w:ind w:hanging="0" w:start="0"/>
        <w:rPr/>
      </w:pPr>
      <w:bookmarkStart w:id="155" w:name="__RefHeading___Toc15864_491321560"/>
      <w:bookmarkStart w:id="156" w:name="_p58roe9qiqab"/>
      <w:bookmarkEnd w:id="155"/>
      <w:bookmarkEnd w:id="156"/>
      <w:r>
        <w:rPr/>
        <w:t>Qui sont les activités</w:t>
      </w:r>
    </w:p>
    <w:p>
      <w:pPr>
        <w:pStyle w:val="normal1"/>
        <w:ind w:firstLine="720"/>
        <w:jc w:val="both"/>
        <w:rPr/>
      </w:pPr>
      <w:r>
        <w:rPr/>
        <w:t>Les activités correspondent à toute action que nous prévoyons d'effectuer, comme des appels, des réunions ou simplement des tâches. Chaque activité possède ses propres caractéristiques, que je détaillerai ci-dessous.</w:t>
      </w:r>
    </w:p>
    <w:p>
      <w:pPr>
        <w:pStyle w:val="Heading4"/>
        <w:rPr/>
      </w:pPr>
      <w:bookmarkStart w:id="157" w:name="__RefHeading___Toc16382_491321560"/>
      <w:bookmarkStart w:id="158" w:name="_3mndtneaol78"/>
      <w:bookmarkEnd w:id="157"/>
      <w:bookmarkEnd w:id="158"/>
      <w:r>
        <w:rPr/>
        <w:t>Les appels</w:t>
      </w:r>
    </w:p>
    <w:p>
      <w:pPr>
        <w:pStyle w:val="normal1"/>
        <w:ind w:firstLine="720"/>
        <w:jc w:val="both"/>
        <w:rPr/>
      </w:pPr>
      <w:r>
        <w:rPr/>
        <w:t>Il peut s'agir d'appels vidéo ou d'appels téléphoniques classiques. Ils peuvent être entrants ou sortants et comportent un numéro d'appelant et un numéro de destinataire, ainsi qu'une date et une durée prévues.</w:t>
      </w:r>
    </w:p>
    <w:p>
      <w:pPr>
        <w:pStyle w:val="normal1"/>
        <w:ind w:hanging="0" w:start="0"/>
        <w:jc w:val="both"/>
        <w:rPr/>
      </w:pPr>
      <w:r>
        <w:rPr/>
        <w:t>Les états des appels sont: Planifiée , Effectué , Non effectué , Annulée</w:t>
      </w:r>
    </w:p>
    <w:p>
      <w:pPr>
        <w:pStyle w:val="Heading4"/>
        <w:rPr/>
      </w:pPr>
      <w:bookmarkStart w:id="159" w:name="__RefHeading___Toc16380_491321560"/>
      <w:bookmarkStart w:id="160" w:name="_3raw26dpwi61"/>
      <w:bookmarkEnd w:id="159"/>
      <w:bookmarkEnd w:id="160"/>
      <w:r>
        <w:rPr/>
        <w:t>Les reunions</w:t>
      </w:r>
    </w:p>
    <w:p>
      <w:pPr>
        <w:pStyle w:val="normal1"/>
        <w:jc w:val="both"/>
        <w:rPr/>
      </w:pPr>
      <w:r>
        <w:rPr/>
        <w:tab/>
        <w:t>Les réunions peuvent se tenir en présentiel, dans un lieu convenu, ou sur une plateforme numérique telle que Microsoft Teams. Elles ont évidemment une date de début et une date de fin programmées.</w:t>
      </w:r>
    </w:p>
    <w:p>
      <w:pPr>
        <w:pStyle w:val="normal1"/>
        <w:jc w:val="both"/>
        <w:rPr/>
      </w:pPr>
      <w:r>
        <w:rPr/>
        <w:t>Les états des réunions sont: Planifiée , Effectué , Non effectué , Annulée</w:t>
      </w:r>
    </w:p>
    <w:p>
      <w:pPr>
        <w:pStyle w:val="Heading4"/>
        <w:rPr/>
      </w:pPr>
      <w:bookmarkStart w:id="161" w:name="__RefHeading___Toc16378_491321560"/>
      <w:bookmarkStart w:id="162" w:name="_2ap5ye7rf26m"/>
      <w:bookmarkEnd w:id="161"/>
      <w:bookmarkEnd w:id="162"/>
      <w:r>
        <w:rPr/>
        <w:t>Les taches</w:t>
      </w:r>
    </w:p>
    <w:p>
      <w:pPr>
        <w:pStyle w:val="normal1"/>
        <w:jc w:val="both"/>
        <w:rPr/>
      </w:pPr>
      <w:r>
        <w:rPr/>
        <w:tab/>
        <w:t>Les tâches sont diverses actions que nous programmons d'effectuer, comme préparer des documents ou effectuer des opérations de change, par exemple.</w:t>
      </w:r>
    </w:p>
    <w:p>
      <w:pPr>
        <w:pStyle w:val="normal1"/>
        <w:jc w:val="both"/>
        <w:rPr/>
      </w:pPr>
      <w:r>
        <w:rPr/>
        <w:t>Elles sont assorties de niveaux de priorité allant de « faible » à « urgent », selon le degré d'urgence avec lequel nous souhaitons les accomplir.</w:t>
      </w:r>
    </w:p>
    <w:p>
      <w:pPr>
        <w:pStyle w:val="normal1"/>
        <w:jc w:val="both"/>
        <w:rPr/>
      </w:pPr>
      <w:r>
        <w:rPr/>
        <w:t>Les états des tâches sont: Non commencée , En cours , Terminée , Reportée , Annulée</w:t>
      </w:r>
    </w:p>
    <w:p>
      <w:pPr>
        <w:pStyle w:val="Heading3"/>
        <w:numPr>
          <w:ilvl w:val="2"/>
          <w:numId w:val="139"/>
        </w:numPr>
        <w:ind w:hanging="0" w:start="0"/>
        <w:rPr/>
      </w:pPr>
      <w:bookmarkStart w:id="163" w:name="__RefHeading___Toc15866_491321560"/>
      <w:bookmarkStart w:id="164" w:name="_9ufqr6bmsh6"/>
      <w:bookmarkEnd w:id="163"/>
      <w:bookmarkEnd w:id="164"/>
      <w:r>
        <w:rPr/>
        <w:t>Les email</w:t>
      </w:r>
    </w:p>
    <w:p>
      <w:pPr>
        <w:pStyle w:val="normal1"/>
        <w:jc w:val="both"/>
        <w:rPr/>
      </w:pPr>
      <w:r>
        <w:rPr/>
        <w:tab/>
        <w:t>Il va sans dire que les e-mails sont des courriers électroniques. Cette technologie incroyable existe depuis de nombreuses années, ce qui en fait un excellent moyen de communiquer de manière professionnelle.</w:t>
      </w:r>
    </w:p>
    <w:p>
      <w:pPr>
        <w:pStyle w:val="normal1"/>
        <w:jc w:val="both"/>
        <w:rPr/>
      </w:pPr>
      <w:r>
        <w:rPr/>
        <w:t>Les e-mails comportent généralement un expéditeur, un destinataire, un objet et un contenu. Toutefois, comme nous les enregistrons également dans notre base de données, j'ai décidé d'y ajouter quelques informations supplémentaires, telles qu'un statut pouvant être : Brouillon, En cours d'envoi, Envoyé, Archivé, Échoué</w:t>
      </w:r>
    </w:p>
    <w:p>
      <w:pPr>
        <w:pStyle w:val="Heading3"/>
        <w:numPr>
          <w:ilvl w:val="2"/>
          <w:numId w:val="139"/>
        </w:numPr>
        <w:ind w:hanging="0" w:start="0"/>
        <w:rPr/>
      </w:pPr>
      <w:bookmarkStart w:id="165" w:name="__RefHeading___Toc15868_491321560"/>
      <w:bookmarkStart w:id="166" w:name="_65ugcgffhp5v"/>
      <w:bookmarkEnd w:id="165"/>
      <w:bookmarkEnd w:id="166"/>
      <w:r>
        <w:rPr/>
        <w:t>Les Notes</w:t>
      </w:r>
    </w:p>
    <w:p>
      <w:pPr>
        <w:pStyle w:val="normal1"/>
        <w:ind w:firstLine="720"/>
        <w:jc w:val="both"/>
        <w:rPr/>
      </w:pPr>
      <w:r>
        <w:rPr/>
        <w:t>Les notes sont de simples remarques qu'un marketeur peut rédiger au sujet d'un client. Elles se composent principalement d'un titre et d'un contenu. Elles permettent de consigner quelques réflexions ou des résumés d'interactions avec le client, mais aussi de noter des réclamations ou des conseils à l'intention d'autres marketeurs susceptibles de prendre en charge ce client. C'est un excellent moyen de partager les connaissances sur le client au sein de l'équipe.</w:t>
      </w:r>
    </w:p>
    <w:p>
      <w:pPr>
        <w:pStyle w:val="normal1"/>
        <w:ind w:hanging="0" w:start="0"/>
        <w:jc w:val="both"/>
        <w:rPr/>
      </w:pPr>
      <w:r>
        <w:rPr/>
        <w:t>Il existe plusieurs types de notes : générale , Préférence , Demande , Réclamation .</w:t>
      </w:r>
    </w:p>
    <w:p>
      <w:pPr>
        <w:pStyle w:val="normal1"/>
        <w:ind w:hanging="0" w:start="0"/>
        <w:rPr/>
      </w:pPr>
      <w:r>
        <w:rPr/>
      </w:r>
    </w:p>
    <w:p>
      <w:pPr>
        <w:pStyle w:val="Heading2"/>
        <w:numPr>
          <w:ilvl w:val="1"/>
          <w:numId w:val="139"/>
        </w:numPr>
        <w:ind w:hanging="0" w:start="0"/>
        <w:rPr/>
      </w:pPr>
      <w:bookmarkStart w:id="167" w:name="__RefHeading___Toc15870_491321560"/>
      <w:bookmarkStart w:id="168" w:name="_pax9pql4dwj9"/>
      <w:bookmarkEnd w:id="167"/>
      <w:bookmarkEnd w:id="168"/>
      <w:r>
        <w:rPr/>
        <w:t>Les besoins non fonctionnels</w:t>
      </w:r>
    </w:p>
    <w:p>
      <w:pPr>
        <w:pStyle w:val="normal1"/>
        <w:numPr>
          <w:ilvl w:val="0"/>
          <w:numId w:val="129"/>
        </w:numPr>
        <w:ind w:hanging="360" w:start="720"/>
        <w:jc w:val="both"/>
        <w:rPr/>
      </w:pPr>
      <w:r>
        <w:rPr/>
        <w:t>Sécurité : l’authentification et l’autorisation.</w:t>
      </w:r>
    </w:p>
    <w:p>
      <w:pPr>
        <w:pStyle w:val="normal1"/>
        <w:numPr>
          <w:ilvl w:val="0"/>
          <w:numId w:val="129"/>
        </w:numPr>
        <w:ind w:hanging="360" w:start="720"/>
        <w:jc w:val="both"/>
        <w:rPr/>
      </w:pPr>
      <w:r>
        <w:rPr/>
        <w:t>Fiabilité : intégrité, cohérence et exactitude des données.</w:t>
      </w:r>
    </w:p>
    <w:p>
      <w:pPr>
        <w:pStyle w:val="normal1"/>
        <w:numPr>
          <w:ilvl w:val="0"/>
          <w:numId w:val="129"/>
        </w:numPr>
        <w:ind w:hanging="360" w:start="720"/>
        <w:jc w:val="both"/>
        <w:rPr/>
      </w:pPr>
      <w:r>
        <w:rPr/>
        <w:t>Traçabilité : conservation d'un historique des opérations réalisées.</w:t>
      </w:r>
    </w:p>
    <w:p>
      <w:pPr>
        <w:pStyle w:val="normal1"/>
        <w:numPr>
          <w:ilvl w:val="0"/>
          <w:numId w:val="129"/>
        </w:numPr>
        <w:ind w:hanging="360" w:start="720"/>
        <w:jc w:val="both"/>
        <w:rPr/>
      </w:pPr>
      <w:r>
        <w:rPr/>
        <w:t>Ergonomie : interface intuitive facilitant le travail des marketeurs.</w:t>
      </w:r>
    </w:p>
    <w:p>
      <w:pPr>
        <w:pStyle w:val="normal1"/>
        <w:numPr>
          <w:ilvl w:val="0"/>
          <w:numId w:val="129"/>
        </w:numPr>
        <w:ind w:hanging="360" w:start="720"/>
        <w:jc w:val="both"/>
        <w:rPr/>
      </w:pPr>
      <w:r>
        <w:rPr/>
        <w:t>Extensibilité : le système doit être conçu de manière à permettre l'intégration future de nouveaux modules.</w:t>
      </w:r>
    </w:p>
    <w:p>
      <w:pPr>
        <w:pStyle w:val="normal1"/>
        <w:numPr>
          <w:ilvl w:val="0"/>
          <w:numId w:val="129"/>
        </w:numPr>
        <w:ind w:hanging="360" w:start="720"/>
        <w:jc w:val="both"/>
        <w:rPr/>
      </w:pPr>
      <w:r>
        <w:rPr/>
        <w:t>Business Intelligence: le système doit être capable de produire des tableaux de bord et des indicateurs de performance (KPI).</w:t>
      </w:r>
    </w:p>
    <w:p>
      <w:pPr>
        <w:pStyle w:val="Heading2"/>
        <w:numPr>
          <w:ilvl w:val="1"/>
          <w:numId w:val="139"/>
        </w:numPr>
        <w:ind w:hanging="0" w:start="0"/>
        <w:rPr/>
      </w:pPr>
      <w:bookmarkStart w:id="169" w:name="__RefHeading___Toc15872_491321560"/>
      <w:bookmarkStart w:id="170" w:name="_q013wbmuhwzs"/>
      <w:bookmarkEnd w:id="169"/>
      <w:bookmarkEnd w:id="170"/>
      <w:r>
        <w:rPr/>
        <w:t>Les constraints fonctionnelles</w:t>
      </w:r>
    </w:p>
    <w:p>
      <w:pPr>
        <w:pStyle w:val="normal1"/>
        <w:numPr>
          <w:ilvl w:val="0"/>
          <w:numId w:val="54"/>
        </w:numPr>
        <w:ind w:hanging="360" w:start="720"/>
        <w:rPr>
          <w:u w:val="none"/>
        </w:rPr>
      </w:pPr>
      <w:r>
        <w:rPr/>
        <w:t>Un étudiant peut être un CRM Client du point de vue du CRM, mais le CRM ne stocke aucune donnée académique.</w:t>
      </w:r>
    </w:p>
    <w:p>
      <w:pPr>
        <w:pStyle w:val="normal1"/>
        <w:numPr>
          <w:ilvl w:val="0"/>
          <w:numId w:val="54"/>
        </w:numPr>
        <w:ind w:hanging="360" w:start="720"/>
        <w:rPr>
          <w:u w:val="none"/>
        </w:rPr>
      </w:pPr>
      <w:r>
        <w:rPr/>
        <w:t>Toute entité métier doit être auditée (création, modification, suppression, par qui, quand).</w:t>
      </w:r>
    </w:p>
    <w:p>
      <w:pPr>
        <w:pStyle w:val="normal1"/>
        <w:numPr>
          <w:ilvl w:val="0"/>
          <w:numId w:val="54"/>
        </w:numPr>
        <w:ind w:hanging="360" w:start="720"/>
        <w:rPr>
          <w:u w:val="none"/>
        </w:rPr>
      </w:pPr>
      <w:r>
        <w:rPr/>
        <w:t>Un prospect doit pouvoir être qualifié puis converti en Contact , avec traçabilité de la conversion.</w:t>
      </w:r>
    </w:p>
    <w:p>
      <w:pPr>
        <w:pStyle w:val="normal1"/>
        <w:numPr>
          <w:ilvl w:val="0"/>
          <w:numId w:val="54"/>
        </w:numPr>
        <w:ind w:hanging="360" w:start="720"/>
        <w:rPr>
          <w:u w:val="none"/>
        </w:rPr>
      </w:pPr>
      <w:r>
        <w:rPr/>
        <w:t>Des CRM clients et opportunités peuvent être optionnellement rattachés à une campagne.</w:t>
      </w:r>
    </w:p>
    <w:p>
      <w:pPr>
        <w:pStyle w:val="normal1"/>
        <w:numPr>
          <w:ilvl w:val="0"/>
          <w:numId w:val="54"/>
        </w:numPr>
        <w:ind w:hanging="360" w:start="720"/>
        <w:rPr>
          <w:u w:val="none"/>
        </w:rPr>
      </w:pPr>
      <w:r>
        <w:rPr/>
        <w:t>Une Opportunité est toujours rattachée à un CRM Client (Prospect , Contact ou Account).</w:t>
      </w:r>
    </w:p>
    <w:p>
      <w:pPr>
        <w:pStyle w:val="normal1"/>
        <w:numPr>
          <w:ilvl w:val="0"/>
          <w:numId w:val="54"/>
        </w:numPr>
        <w:ind w:hanging="360" w:start="720"/>
        <w:rPr>
          <w:u w:val="none"/>
        </w:rPr>
      </w:pPr>
      <w:r>
        <w:rPr/>
        <w:t>Une Activité CRM, Emails et notes est toujours rattachée à un CRM Client ou une Opportunité.</w:t>
      </w:r>
    </w:p>
    <w:p>
      <w:pPr>
        <w:pStyle w:val="normal1"/>
        <w:numPr>
          <w:ilvl w:val="0"/>
          <w:numId w:val="54"/>
        </w:numPr>
        <w:ind w:hanging="360" w:start="720"/>
        <w:rPr>
          <w:u w:val="none"/>
        </w:rPr>
      </w:pPr>
      <w:r>
        <w:rPr/>
        <w:t>L'accès aux fonctionnalités est conditionné par le système de rôles/permissions (RBAC).</w:t>
      </w:r>
    </w:p>
    <w:p>
      <w:pPr>
        <w:pStyle w:val="Heading2"/>
        <w:numPr>
          <w:ilvl w:val="1"/>
          <w:numId w:val="139"/>
        </w:numPr>
        <w:ind w:hanging="0" w:start="0"/>
        <w:rPr/>
      </w:pPr>
      <w:bookmarkStart w:id="171" w:name="__RefHeading___Toc15874_491321560"/>
      <w:bookmarkStart w:id="172" w:name="_rp9qp1u3miwd"/>
      <w:bookmarkEnd w:id="171"/>
      <w:bookmarkEnd w:id="172"/>
      <w:r>
        <w:rPr/>
        <w:t>Les constraints techniques</w:t>
      </w:r>
    </w:p>
    <w:p>
      <w:pPr>
        <w:pStyle w:val="normal1"/>
        <w:numPr>
          <w:ilvl w:val="0"/>
          <w:numId w:val="115"/>
        </w:numPr>
        <w:ind w:hanging="360" w:start="720"/>
        <w:jc w:val="both"/>
        <w:rPr/>
      </w:pPr>
      <w:r>
        <w:rPr>
          <w:b/>
          <w:bCs/>
        </w:rPr>
        <w:t>Plateforme de développement</w:t>
      </w:r>
      <w:r>
        <w:rPr/>
        <w:t xml:space="preserve"> : le backend de l'application sera développé avec ASP.NET Core 10, la version stable la plus récente du framework de Microsoft. Ce choix garantit l'utilisation des dernières améliorations en matière de performances, de sécurité, de stabilité et de fonctionnalités, tout en assurant un support à long terme de la plateforme.</w:t>
      </w:r>
    </w:p>
    <w:p>
      <w:pPr>
        <w:pStyle w:val="normal1"/>
        <w:numPr>
          <w:ilvl w:val="0"/>
          <w:numId w:val="115"/>
        </w:numPr>
        <w:ind w:hanging="360" w:start="720"/>
        <w:jc w:val="both"/>
        <w:rPr/>
      </w:pPr>
      <w:r>
        <w:rPr>
          <w:b/>
          <w:bCs/>
        </w:rPr>
        <w:t>Base de données</w:t>
      </w:r>
      <w:r>
        <w:rPr/>
        <w:t xml:space="preserve"> : les données seront stockées dans Microsoft SQL Server, un système de gestion de bases de données relationnelles reconnu pour sa fiabilité, sa sécurité et sa capacité à gérer d'importants volumes de données tout en offrant de bonnes performances.</w:t>
      </w:r>
    </w:p>
    <w:p>
      <w:pPr>
        <w:pStyle w:val="normal1"/>
        <w:numPr>
          <w:ilvl w:val="0"/>
          <w:numId w:val="115"/>
        </w:numPr>
        <w:ind w:hanging="360" w:start="720"/>
        <w:jc w:val="both"/>
        <w:rPr/>
      </w:pPr>
      <w:r>
        <w:rPr>
          <w:b/>
          <w:bCs/>
        </w:rPr>
        <w:t>Application Web</w:t>
      </w:r>
      <w:r>
        <w:rPr/>
        <w:t xml:space="preserve"> : le CRM sera développé sous la forme d'une application web. Cette approche permet aux utilisateurs d'accéder au système directement depuis un navigateur Internet, sans avoir à installer de logiciel sur leur poste de travail. Il suffit de se connecter à l'adresse du CRM, de s'authentifier avec ses identifiants, puis d'accéder immédiatement à l'ensemble des fonctionnalités de l'application.</w:t>
      </w:r>
    </w:p>
    <w:p>
      <w:pPr>
        <w:pStyle w:val="normal1"/>
        <w:numPr>
          <w:ilvl w:val="0"/>
          <w:numId w:val="115"/>
        </w:numPr>
        <w:ind w:hanging="360" w:start="720"/>
        <w:jc w:val="both"/>
        <w:rPr/>
      </w:pPr>
      <w:r>
        <w:rPr>
          <w:b/>
          <w:bCs/>
        </w:rPr>
        <w:t>Sécurité des communications</w:t>
      </w:r>
      <w:r>
        <w:rPr/>
        <w:t xml:space="preserve"> : les échanges entre les utilisateurs et le serveur devront être protégés par le protocole HTTPS afin de garantir la confidentialité et l'intégrité des données échangées.</w:t>
      </w:r>
    </w:p>
    <w:p>
      <w:pPr>
        <w:pStyle w:val="normal1"/>
        <w:rPr/>
      </w:pPr>
      <w:r>
        <w:rPr/>
      </w:r>
    </w:p>
    <w:p>
      <w:pPr>
        <w:pStyle w:val="Heading1"/>
        <w:numPr>
          <w:ilvl w:val="0"/>
          <w:numId w:val="0"/>
        </w:numPr>
        <w:ind w:hanging="0" w:start="0"/>
        <w:rPr/>
      </w:pPr>
      <w:r>
        <w:rPr/>
      </w:r>
      <w:bookmarkStart w:id="173" w:name="_cdn2cnki2jbh"/>
      <w:bookmarkEnd w:id="173"/>
      <w:r>
        <w:br w:type="page"/>
      </w:r>
    </w:p>
    <w:p>
      <w:pPr>
        <w:pStyle w:val="Heading1"/>
        <w:numPr>
          <w:ilvl w:val="0"/>
          <w:numId w:val="139"/>
        </w:numPr>
        <w:spacing w:before="0" w:after="120"/>
        <w:ind w:hanging="0" w:start="0"/>
        <w:rPr/>
      </w:pPr>
      <w:bookmarkStart w:id="174" w:name="__RefHeading___Toc15876_491321560"/>
      <w:bookmarkStart w:id="175" w:name="_bd4mmtlgtvy"/>
      <w:bookmarkEnd w:id="174"/>
      <w:bookmarkEnd w:id="175"/>
      <w:r>
        <w:rPr/>
        <w:t>Modélisation détaillée des besoins</w:t>
      </w:r>
    </w:p>
    <w:p>
      <w:pPr>
        <w:pStyle w:val="Heading1"/>
        <w:numPr>
          <w:ilvl w:val="0"/>
          <w:numId w:val="139"/>
        </w:numPr>
        <w:ind w:hanging="0" w:start="0"/>
        <w:rPr/>
      </w:pPr>
      <w:bookmarkStart w:id="176" w:name="__RefHeading___Toc15878_491321560"/>
      <w:bookmarkStart w:id="177" w:name="_j7hjseji24kz"/>
      <w:bookmarkEnd w:id="176"/>
      <w:bookmarkEnd w:id="177"/>
      <w:r>
        <w:rPr/>
        <w:t>Diagramme des cas dutilisation</w:t>
      </w:r>
    </w:p>
    <w:p>
      <w:pPr>
        <w:pStyle w:val="Heading2"/>
        <w:numPr>
          <w:ilvl w:val="1"/>
          <w:numId w:val="139"/>
        </w:numPr>
        <w:spacing w:before="0" w:after="120"/>
        <w:ind w:hanging="0" w:start="0"/>
        <w:rPr/>
      </w:pPr>
      <w:bookmarkStart w:id="178" w:name="__RefHeading___Toc15884_491321560"/>
      <w:bookmarkStart w:id="179" w:name="_kdwwumcme8jg"/>
      <w:bookmarkEnd w:id="178"/>
      <w:bookmarkEnd w:id="179"/>
      <w:r>
        <w:rPr/>
        <w:t>Gestion des clients</w:t>
      </w:r>
    </w:p>
    <w:p>
      <w:pPr>
        <w:pStyle w:val="Normal"/>
        <w:rPr/>
      </w:pPr>
      <w:bookmarkStart w:id="180" w:name="__RefHeading___Toc15886_491321560"/>
      <w:bookmarkStart w:id="181" w:name="_vdhz8bcvepfd"/>
      <w:bookmarkEnd w:id="180"/>
      <w:bookmarkEnd w:id="181"/>
      <w:r>
        <w:rPr/>
        <w:drawing>
          <wp:inline distT="0" distB="0" distL="0" distR="0">
            <wp:extent cx="6645910" cy="4394200"/>
            <wp:effectExtent l="0" t="0" r="0" b="0"/>
            <wp:docPr id="9" name="imag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2.jpg"/>
                    <pic:cNvPicPr>
                      <a:picLocks noChangeAspect="1" noChangeArrowheads="1"/>
                    </pic:cNvPicPr>
                  </pic:nvPicPr>
                  <pic:blipFill>
                    <a:blip r:embed="rId28"/>
                    <a:stretch>
                      <a:fillRect/>
                    </a:stretch>
                  </pic:blipFill>
                  <pic:spPr bwMode="auto">
                    <a:xfrm>
                      <a:off x="0" y="0"/>
                      <a:ext cx="6645910" cy="4394200"/>
                    </a:xfrm>
                    <a:prstGeom prst="rect">
                      <a:avLst/>
                    </a:prstGeom>
                    <a:noFill/>
                  </pic:spPr>
                </pic:pic>
              </a:graphicData>
            </a:graphic>
          </wp:inline>
        </w:drawing>
      </w:r>
    </w:p>
    <w:p>
      <w:pPr>
        <w:pStyle w:val="normal1"/>
        <w:rPr/>
      </w:pPr>
      <w:r>
        <w:rPr/>
      </w:r>
    </w:p>
    <w:tbl>
      <w:tblPr>
        <w:tblStyle w:val="Table17"/>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compte</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créer un compte</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un compte est crée</w:t>
            </w:r>
          </w:p>
        </w:tc>
      </w:tr>
      <w:tr>
        <w:trPr>
          <w:trHeight w:val="158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82"/>
              </w:numPr>
              <w:ind w:hanging="360" w:start="720"/>
              <w:rPr>
                <w:u w:val="none"/>
              </w:rPr>
            </w:pPr>
            <w:r>
              <w:rPr/>
              <w:t>le marketeur navigue à la page</w:t>
            </w:r>
          </w:p>
          <w:p>
            <w:pPr>
              <w:pStyle w:val="normal1"/>
              <w:numPr>
                <w:ilvl w:val="0"/>
                <w:numId w:val="82"/>
              </w:numPr>
              <w:ind w:hanging="360" w:start="720"/>
              <w:rPr>
                <w:u w:val="none"/>
              </w:rPr>
            </w:pPr>
            <w:r>
              <w:rPr/>
              <w:t>le marketeur rempli le formulaire</w:t>
            </w:r>
          </w:p>
          <w:p>
            <w:pPr>
              <w:pStyle w:val="normal1"/>
              <w:numPr>
                <w:ilvl w:val="0"/>
                <w:numId w:val="82"/>
              </w:numPr>
              <w:ind w:hanging="360" w:start="720"/>
              <w:rPr>
                <w:u w:val="none"/>
              </w:rPr>
            </w:pPr>
            <w:r>
              <w:rPr/>
              <w:t>l'application vérifie les données</w:t>
            </w:r>
          </w:p>
          <w:p>
            <w:pPr>
              <w:pStyle w:val="normal1"/>
              <w:numPr>
                <w:ilvl w:val="0"/>
                <w:numId w:val="82"/>
              </w:numPr>
              <w:ind w:hanging="360" w:start="720"/>
              <w:rPr>
                <w:u w:val="none"/>
              </w:rPr>
            </w:pPr>
            <w:r>
              <w:rPr/>
              <w:t>l'application sauvegarder le nouveau compte est affiché un message de success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2"/>
              </w:numPr>
              <w:ind w:hanging="360" w:start="720"/>
              <w:rPr>
                <w:u w:val="none"/>
              </w:rPr>
            </w:pPr>
            <w:r>
              <w:rPr/>
              <w:t>le marketeur navigue à la page</w:t>
            </w:r>
          </w:p>
          <w:p>
            <w:pPr>
              <w:pStyle w:val="normal1"/>
              <w:numPr>
                <w:ilvl w:val="0"/>
                <w:numId w:val="12"/>
              </w:numPr>
              <w:ind w:hanging="360" w:start="720"/>
              <w:rPr>
                <w:u w:val="none"/>
              </w:rPr>
            </w:pPr>
            <w:r>
              <w:rPr/>
              <w:t>le marketeur rempli le formulaire</w:t>
            </w:r>
          </w:p>
          <w:p>
            <w:pPr>
              <w:pStyle w:val="normal1"/>
              <w:numPr>
                <w:ilvl w:val="0"/>
                <w:numId w:val="12"/>
              </w:numPr>
              <w:ind w:hanging="360" w:start="720"/>
              <w:rPr>
                <w:u w:val="none"/>
              </w:rPr>
            </w:pPr>
            <w:r>
              <w:rPr/>
              <w:t>l'application vérifie les données</w:t>
            </w:r>
          </w:p>
          <w:p>
            <w:pPr>
              <w:pStyle w:val="normal1"/>
              <w:numPr>
                <w:ilvl w:val="0"/>
                <w:numId w:val="12"/>
              </w:numPr>
              <w:ind w:hanging="360" w:start="720"/>
              <w:rPr>
                <w:u w:val="none"/>
              </w:rPr>
            </w:pPr>
            <w:r>
              <w:rPr/>
              <w:t>l'application n'accept pas les données et affiche un message d'erreur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18"/>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compte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92"/>
              </w:numPr>
              <w:ind w:hanging="360" w:start="720"/>
              <w:rPr>
                <w:u w:val="none"/>
              </w:rPr>
            </w:pPr>
            <w:r>
              <w:rPr/>
              <w:t>le compte exist</w:t>
            </w:r>
          </w:p>
          <w:p>
            <w:pPr>
              <w:pStyle w:val="normal1"/>
              <w:numPr>
                <w:ilvl w:val="0"/>
                <w:numId w:val="92"/>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 compte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compte est change</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28"/>
              </w:numPr>
              <w:ind w:hanging="360" w:start="720"/>
              <w:rPr>
                <w:u w:val="none"/>
              </w:rPr>
            </w:pPr>
            <w:r>
              <w:rPr/>
              <w:t>le marketeur navigue à la page</w:t>
            </w:r>
          </w:p>
          <w:p>
            <w:pPr>
              <w:pStyle w:val="normal1"/>
              <w:numPr>
                <w:ilvl w:val="0"/>
                <w:numId w:val="28"/>
              </w:numPr>
              <w:ind w:hanging="360" w:start="720"/>
              <w:rPr>
                <w:u w:val="none"/>
              </w:rPr>
            </w:pPr>
            <w:r>
              <w:rPr/>
              <w:t>le marketeur rempli la formulaire</w:t>
            </w:r>
          </w:p>
          <w:p>
            <w:pPr>
              <w:pStyle w:val="normal1"/>
              <w:numPr>
                <w:ilvl w:val="0"/>
                <w:numId w:val="28"/>
              </w:numPr>
              <w:ind w:hanging="360" w:start="720"/>
              <w:rPr>
                <w:u w:val="none"/>
              </w:rPr>
            </w:pPr>
            <w:r>
              <w:rPr/>
              <w:t>l'application vérifie les données</w:t>
            </w:r>
          </w:p>
          <w:p>
            <w:pPr>
              <w:pStyle w:val="normal1"/>
              <w:numPr>
                <w:ilvl w:val="0"/>
                <w:numId w:val="28"/>
              </w:numPr>
              <w:ind w:hanging="360" w:start="720"/>
              <w:rPr>
                <w:u w:val="none"/>
              </w:rPr>
            </w:pPr>
            <w:r>
              <w:rPr/>
              <w:t>l'application sauvegarde les changements de compte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22"/>
              </w:numPr>
              <w:ind w:hanging="360" w:start="720"/>
              <w:rPr>
                <w:u w:val="none"/>
              </w:rPr>
            </w:pPr>
            <w:r>
              <w:rPr/>
              <w:t>le marketeur navigue à la page</w:t>
            </w:r>
          </w:p>
          <w:p>
            <w:pPr>
              <w:pStyle w:val="normal1"/>
              <w:numPr>
                <w:ilvl w:val="0"/>
                <w:numId w:val="22"/>
              </w:numPr>
              <w:ind w:hanging="360" w:start="720"/>
              <w:rPr>
                <w:u w:val="none"/>
              </w:rPr>
            </w:pPr>
            <w:r>
              <w:rPr/>
              <w:t>le marketeur rempli le formulaire</w:t>
            </w:r>
          </w:p>
          <w:p>
            <w:pPr>
              <w:pStyle w:val="normal1"/>
              <w:numPr>
                <w:ilvl w:val="0"/>
                <w:numId w:val="22"/>
              </w:numPr>
              <w:ind w:hanging="360" w:start="720"/>
              <w:rPr>
                <w:u w:val="none"/>
              </w:rPr>
            </w:pPr>
            <w:r>
              <w:rPr/>
              <w:t>l'application vérifie les données</w:t>
            </w:r>
          </w:p>
          <w:p>
            <w:pPr>
              <w:pStyle w:val="normal1"/>
              <w:numPr>
                <w:ilvl w:val="0"/>
                <w:numId w:val="22"/>
              </w:numPr>
              <w:ind w:hanging="360" w:start="720"/>
              <w:rPr>
                <w:u w:val="none"/>
              </w:rPr>
            </w:pPr>
            <w:r>
              <w:rPr/>
              <w:t>l'application n'accept pas les données et affiche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19"/>
        <w:tblW w:w="9460" w:type="dxa"/>
        <w:jc w:val="start"/>
        <w:tblInd w:w="0" w:type="dxa"/>
        <w:tblLayout w:type="fixed"/>
        <w:tblCellMar>
          <w:top w:w="100" w:type="dxa"/>
          <w:start w:w="100" w:type="dxa"/>
          <w:bottom w:w="100" w:type="dxa"/>
          <w:end w:w="100" w:type="dxa"/>
        </w:tblCellMar>
        <w:tblLook w:val="0600"/>
      </w:tblPr>
      <w:tblGrid>
        <w:gridCol w:w="2014"/>
        <w:gridCol w:w="7446"/>
      </w:tblGrid>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compte</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46"/>
              </w:numPr>
              <w:ind w:hanging="360" w:start="720"/>
              <w:rPr>
                <w:u w:val="none"/>
              </w:rPr>
            </w:pPr>
            <w:r>
              <w:rPr/>
              <w:t>le compte existe</w:t>
            </w:r>
          </w:p>
          <w:p>
            <w:pPr>
              <w:pStyle w:val="normal1"/>
              <w:numPr>
                <w:ilvl w:val="0"/>
                <w:numId w:val="46"/>
              </w:numPr>
              <w:ind w:hanging="360" w:start="720"/>
              <w:rPr>
                <w:u w:val="none"/>
              </w:rPr>
            </w:pPr>
            <w:r>
              <w:rPr/>
              <w:t>le marketeur est authentifier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effacer un compte</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un compte est supprimer</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118"/>
              </w:numPr>
              <w:ind w:hanging="360" w:start="720"/>
              <w:rPr>
                <w:u w:val="none"/>
              </w:rPr>
            </w:pPr>
            <w:r>
              <w:rPr/>
              <w:t>le marketeur navigue à la page</w:t>
            </w:r>
          </w:p>
          <w:p>
            <w:pPr>
              <w:pStyle w:val="normal1"/>
              <w:numPr>
                <w:ilvl w:val="0"/>
                <w:numId w:val="118"/>
              </w:numPr>
              <w:ind w:hanging="360" w:start="720"/>
              <w:rPr>
                <w:u w:val="none"/>
              </w:rPr>
            </w:pPr>
            <w:r>
              <w:rPr/>
              <w:t>le marketeur clique sur le bouton supprimer</w:t>
            </w:r>
          </w:p>
          <w:p>
            <w:pPr>
              <w:pStyle w:val="normal1"/>
              <w:numPr>
                <w:ilvl w:val="0"/>
                <w:numId w:val="118"/>
              </w:numPr>
              <w:ind w:hanging="360" w:start="720"/>
              <w:rPr>
                <w:u w:val="none"/>
              </w:rPr>
            </w:pPr>
            <w:r>
              <w:rPr/>
              <w:t>l'application supprime le compte et affiche un message de success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20"/>
        <w:tblW w:w="9445" w:type="dxa"/>
        <w:jc w:val="start"/>
        <w:tblInd w:w="0" w:type="dxa"/>
        <w:tblLayout w:type="fixed"/>
        <w:tblCellMar>
          <w:top w:w="100" w:type="dxa"/>
          <w:start w:w="100" w:type="dxa"/>
          <w:bottom w:w="100" w:type="dxa"/>
          <w:end w:w="100" w:type="dxa"/>
        </w:tblCellMar>
        <w:tblLook w:val="0600"/>
      </w:tblPr>
      <w:tblGrid>
        <w:gridCol w:w="2144"/>
        <w:gridCol w:w="7301"/>
      </w:tblGrid>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01"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compte</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voir les compte qui existent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01" w:type="dxa"/>
            <w:tcBorders>
              <w:top w:val="single" w:sz="8" w:space="0" w:color="000000"/>
              <w:start w:val="single" w:sz="8" w:space="0" w:color="000000"/>
              <w:bottom w:val="single" w:sz="8" w:space="0" w:color="000000"/>
              <w:end w:val="single" w:sz="8" w:space="0" w:color="000000"/>
            </w:tcBorders>
          </w:tcPr>
          <w:p>
            <w:pPr>
              <w:pStyle w:val="normal1"/>
              <w:numPr>
                <w:ilvl w:val="0"/>
                <w:numId w:val="101"/>
              </w:numPr>
              <w:ind w:hanging="360" w:start="720"/>
              <w:rPr>
                <w:u w:val="none"/>
              </w:rPr>
            </w:pPr>
            <w:r>
              <w:rPr/>
              <w:t>le marketeur navigue à la page</w:t>
            </w:r>
          </w:p>
          <w:p>
            <w:pPr>
              <w:pStyle w:val="normal1"/>
              <w:numPr>
                <w:ilvl w:val="0"/>
                <w:numId w:val="101"/>
              </w:numPr>
              <w:ind w:hanging="360" w:start="720"/>
              <w:rPr>
                <w:u w:val="none"/>
              </w:rPr>
            </w:pPr>
            <w:r>
              <w:rPr/>
              <w:t>l'application récupère les comptes existant et les affiche</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21"/>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contact</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créer un contact</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un contact est créé</w:t>
            </w:r>
          </w:p>
        </w:tc>
      </w:tr>
      <w:tr>
        <w:trPr>
          <w:trHeight w:val="158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22"/>
              </w:numPr>
              <w:ind w:hanging="360" w:start="720"/>
              <w:rPr>
                <w:u w:val="none"/>
              </w:rPr>
            </w:pPr>
            <w:r>
              <w:rPr/>
              <w:t>le marketeur navigue à la page</w:t>
            </w:r>
          </w:p>
          <w:p>
            <w:pPr>
              <w:pStyle w:val="normal1"/>
              <w:numPr>
                <w:ilvl w:val="0"/>
                <w:numId w:val="122"/>
              </w:numPr>
              <w:ind w:hanging="360" w:start="720"/>
              <w:rPr>
                <w:u w:val="none"/>
              </w:rPr>
            </w:pPr>
            <w:r>
              <w:rPr/>
              <w:t>le marketeur rempli la formulaire</w:t>
            </w:r>
          </w:p>
          <w:p>
            <w:pPr>
              <w:pStyle w:val="normal1"/>
              <w:numPr>
                <w:ilvl w:val="0"/>
                <w:numId w:val="122"/>
              </w:numPr>
              <w:ind w:hanging="360" w:start="720"/>
              <w:rPr>
                <w:u w:val="none"/>
              </w:rPr>
            </w:pPr>
            <w:r>
              <w:rPr/>
              <w:t>l'application vérifie les données</w:t>
            </w:r>
          </w:p>
          <w:p>
            <w:pPr>
              <w:pStyle w:val="normal1"/>
              <w:numPr>
                <w:ilvl w:val="0"/>
                <w:numId w:val="122"/>
              </w:numPr>
              <w:ind w:hanging="360" w:start="720"/>
              <w:rPr>
                <w:u w:val="none"/>
              </w:rPr>
            </w:pPr>
            <w:r>
              <w:rPr/>
              <w:t>l'application sauvegarde le nouveau contact et affiche un message de success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3"/>
              </w:numPr>
              <w:ind w:hanging="360" w:start="720"/>
              <w:rPr>
                <w:u w:val="none"/>
              </w:rPr>
            </w:pPr>
            <w:r>
              <w:rPr/>
              <w:t>le marketeur navigue à la page</w:t>
            </w:r>
          </w:p>
          <w:p>
            <w:pPr>
              <w:pStyle w:val="normal1"/>
              <w:numPr>
                <w:ilvl w:val="0"/>
                <w:numId w:val="3"/>
              </w:numPr>
              <w:ind w:hanging="360" w:start="720"/>
              <w:rPr>
                <w:u w:val="none"/>
              </w:rPr>
            </w:pPr>
            <w:r>
              <w:rPr/>
              <w:t>le marketeur rempli la formulaire</w:t>
            </w:r>
          </w:p>
          <w:p>
            <w:pPr>
              <w:pStyle w:val="normal1"/>
              <w:numPr>
                <w:ilvl w:val="0"/>
                <w:numId w:val="3"/>
              </w:numPr>
              <w:ind w:hanging="360" w:start="720"/>
              <w:rPr>
                <w:u w:val="none"/>
              </w:rPr>
            </w:pPr>
            <w:r>
              <w:rPr/>
              <w:t>l'application vérifie les données</w:t>
            </w:r>
          </w:p>
          <w:p>
            <w:pPr>
              <w:pStyle w:val="normal1"/>
              <w:numPr>
                <w:ilvl w:val="0"/>
                <w:numId w:val="3"/>
              </w:numPr>
              <w:ind w:hanging="360" w:start="720"/>
              <w:rPr>
                <w:u w:val="none"/>
              </w:rPr>
            </w:pPr>
            <w:r>
              <w:rPr/>
              <w:t>l'application n'accept pas les données et affiche un message d'erreur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2"/>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contact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88"/>
              </w:numPr>
              <w:ind w:hanging="360" w:start="720"/>
              <w:rPr>
                <w:u w:val="none"/>
              </w:rPr>
            </w:pPr>
            <w:r>
              <w:rPr/>
              <w:t>Le contact existe</w:t>
            </w:r>
          </w:p>
          <w:p>
            <w:pPr>
              <w:pStyle w:val="normal1"/>
              <w:numPr>
                <w:ilvl w:val="0"/>
                <w:numId w:val="88"/>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 contact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contact est changé</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37"/>
              </w:numPr>
              <w:ind w:hanging="360" w:start="720"/>
              <w:rPr>
                <w:u w:val="none"/>
              </w:rPr>
            </w:pPr>
            <w:r>
              <w:rPr/>
              <w:t>le marketeur navigue à la page</w:t>
            </w:r>
          </w:p>
          <w:p>
            <w:pPr>
              <w:pStyle w:val="normal1"/>
              <w:numPr>
                <w:ilvl w:val="0"/>
                <w:numId w:val="37"/>
              </w:numPr>
              <w:ind w:hanging="360" w:start="720"/>
              <w:rPr>
                <w:u w:val="none"/>
              </w:rPr>
            </w:pPr>
            <w:r>
              <w:rPr/>
              <w:t>le marketeur rempli le formulaire</w:t>
            </w:r>
          </w:p>
          <w:p>
            <w:pPr>
              <w:pStyle w:val="normal1"/>
              <w:numPr>
                <w:ilvl w:val="0"/>
                <w:numId w:val="37"/>
              </w:numPr>
              <w:ind w:hanging="360" w:start="720"/>
              <w:rPr>
                <w:u w:val="none"/>
              </w:rPr>
            </w:pPr>
            <w:r>
              <w:rPr/>
              <w:t>l'application vérifie les données</w:t>
            </w:r>
          </w:p>
          <w:p>
            <w:pPr>
              <w:pStyle w:val="normal1"/>
              <w:numPr>
                <w:ilvl w:val="0"/>
                <w:numId w:val="37"/>
              </w:numPr>
              <w:ind w:hanging="360" w:start="720"/>
              <w:rPr>
                <w:u w:val="none"/>
              </w:rPr>
            </w:pPr>
            <w:r>
              <w:rPr/>
              <w:t>l'application sauvegarde les changements de contact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34"/>
              </w:numPr>
              <w:ind w:hanging="360" w:start="720"/>
              <w:rPr>
                <w:u w:val="none"/>
              </w:rPr>
            </w:pPr>
            <w:r>
              <w:rPr/>
              <w:t>le marketeur navigue à la page</w:t>
            </w:r>
          </w:p>
          <w:p>
            <w:pPr>
              <w:pStyle w:val="normal1"/>
              <w:numPr>
                <w:ilvl w:val="0"/>
                <w:numId w:val="34"/>
              </w:numPr>
              <w:ind w:hanging="360" w:start="720"/>
              <w:rPr>
                <w:u w:val="none"/>
              </w:rPr>
            </w:pPr>
            <w:r>
              <w:rPr/>
              <w:t>le marketeur rempli la formulaire</w:t>
            </w:r>
          </w:p>
          <w:p>
            <w:pPr>
              <w:pStyle w:val="normal1"/>
              <w:numPr>
                <w:ilvl w:val="0"/>
                <w:numId w:val="34"/>
              </w:numPr>
              <w:ind w:hanging="360" w:start="720"/>
              <w:rPr>
                <w:u w:val="none"/>
              </w:rPr>
            </w:pPr>
            <w:r>
              <w:rPr/>
              <w:t>l'application vérifie les données</w:t>
            </w:r>
          </w:p>
          <w:p>
            <w:pPr>
              <w:pStyle w:val="normal1"/>
              <w:numPr>
                <w:ilvl w:val="0"/>
                <w:numId w:val="34"/>
              </w:numPr>
              <w:ind w:hanging="360" w:start="720"/>
              <w:rPr>
                <w:u w:val="none"/>
              </w:rPr>
            </w:pPr>
            <w:r>
              <w:rPr/>
              <w:t>l'application n'accept pas les données et affiche un 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3"/>
        <w:tblW w:w="9460" w:type="dxa"/>
        <w:jc w:val="start"/>
        <w:tblInd w:w="0" w:type="dxa"/>
        <w:tblLayout w:type="fixed"/>
        <w:tblCellMar>
          <w:top w:w="100" w:type="dxa"/>
          <w:start w:w="100" w:type="dxa"/>
          <w:bottom w:w="100" w:type="dxa"/>
          <w:end w:w="100" w:type="dxa"/>
        </w:tblCellMar>
        <w:tblLook w:val="0600"/>
      </w:tblPr>
      <w:tblGrid>
        <w:gridCol w:w="2014"/>
        <w:gridCol w:w="7446"/>
      </w:tblGrid>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contact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86"/>
              </w:numPr>
              <w:ind w:hanging="360" w:start="720"/>
              <w:rPr>
                <w:u w:val="none"/>
              </w:rPr>
            </w:pPr>
            <w:r>
              <w:rPr/>
              <w:t>Le contact existe</w:t>
            </w:r>
          </w:p>
          <w:p>
            <w:pPr>
              <w:pStyle w:val="normal1"/>
              <w:numPr>
                <w:ilvl w:val="0"/>
                <w:numId w:val="86"/>
              </w:numPr>
              <w:ind w:hanging="360" w:start="720"/>
              <w:rPr>
                <w:u w:val="none"/>
              </w:rPr>
            </w:pPr>
            <w:r>
              <w:rPr/>
              <w:t>le marketeur est authentifié</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effacer un contact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un contact est supprimer</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66"/>
              </w:numPr>
              <w:ind w:hanging="360" w:start="720"/>
              <w:rPr>
                <w:u w:val="none"/>
              </w:rPr>
            </w:pPr>
            <w:r>
              <w:rPr/>
              <w:t>le marketeur navigue à la page</w:t>
            </w:r>
          </w:p>
          <w:p>
            <w:pPr>
              <w:pStyle w:val="normal1"/>
              <w:numPr>
                <w:ilvl w:val="0"/>
                <w:numId w:val="66"/>
              </w:numPr>
              <w:ind w:hanging="360" w:start="720"/>
              <w:rPr>
                <w:u w:val="none"/>
              </w:rPr>
            </w:pPr>
            <w:r>
              <w:rPr/>
              <w:t>le marketeur clique sur le bouton supprimer</w:t>
            </w:r>
          </w:p>
          <w:p>
            <w:pPr>
              <w:pStyle w:val="normal1"/>
              <w:numPr>
                <w:ilvl w:val="0"/>
                <w:numId w:val="66"/>
              </w:numPr>
              <w:ind w:hanging="360" w:start="720"/>
              <w:rPr>
                <w:u w:val="none"/>
              </w:rPr>
            </w:pPr>
            <w:r>
              <w:rPr/>
              <w:t>l'application supprime le contact et affiche un message de success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24"/>
        <w:tblW w:w="9445" w:type="dxa"/>
        <w:jc w:val="start"/>
        <w:tblInd w:w="0" w:type="dxa"/>
        <w:tblLayout w:type="fixed"/>
        <w:tblCellMar>
          <w:top w:w="100" w:type="dxa"/>
          <w:start w:w="100" w:type="dxa"/>
          <w:bottom w:w="100" w:type="dxa"/>
          <w:end w:w="100" w:type="dxa"/>
        </w:tblCellMar>
        <w:tblLook w:val="0600"/>
      </w:tblPr>
      <w:tblGrid>
        <w:gridCol w:w="2144"/>
        <w:gridCol w:w="7301"/>
      </w:tblGrid>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01"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contact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voir les contact qui existent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01" w:type="dxa"/>
            <w:tcBorders>
              <w:top w:val="single" w:sz="8" w:space="0" w:color="000000"/>
              <w:start w:val="single" w:sz="8" w:space="0" w:color="000000"/>
              <w:bottom w:val="single" w:sz="8" w:space="0" w:color="000000"/>
              <w:end w:val="single" w:sz="8" w:space="0" w:color="000000"/>
            </w:tcBorders>
          </w:tcPr>
          <w:p>
            <w:pPr>
              <w:pStyle w:val="normal1"/>
              <w:numPr>
                <w:ilvl w:val="0"/>
                <w:numId w:val="43"/>
              </w:numPr>
              <w:ind w:hanging="360" w:start="720"/>
              <w:rPr>
                <w:u w:val="none"/>
              </w:rPr>
            </w:pPr>
            <w:r>
              <w:rPr/>
              <w:t>le marketeur navigue à la page</w:t>
            </w:r>
          </w:p>
          <w:p>
            <w:pPr>
              <w:pStyle w:val="normal1"/>
              <w:numPr>
                <w:ilvl w:val="0"/>
                <w:numId w:val="43"/>
              </w:numPr>
              <w:ind w:hanging="360" w:start="720"/>
              <w:rPr>
                <w:u w:val="none"/>
              </w:rPr>
            </w:pPr>
            <w:r>
              <w:rPr/>
              <w:t>l'application récupère les contacts existant et les affiche</w:t>
            </w:r>
          </w:p>
        </w:tc>
      </w:tr>
      <w:tr>
        <w:trPr>
          <w:trHeight w:val="90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4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01"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25"/>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prospect</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créer un prospect</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un prospect est créé</w:t>
            </w:r>
          </w:p>
        </w:tc>
      </w:tr>
      <w:tr>
        <w:trPr>
          <w:trHeight w:val="158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56"/>
              </w:numPr>
              <w:ind w:hanging="360" w:start="720"/>
              <w:rPr>
                <w:u w:val="none"/>
              </w:rPr>
            </w:pPr>
            <w:r>
              <w:rPr/>
              <w:t>le marketeur navigue à la page</w:t>
            </w:r>
          </w:p>
          <w:p>
            <w:pPr>
              <w:pStyle w:val="normal1"/>
              <w:numPr>
                <w:ilvl w:val="0"/>
                <w:numId w:val="56"/>
              </w:numPr>
              <w:ind w:hanging="360" w:start="720"/>
              <w:rPr>
                <w:u w:val="none"/>
              </w:rPr>
            </w:pPr>
            <w:r>
              <w:rPr/>
              <w:t>le marketeur rempli le formulaire</w:t>
            </w:r>
          </w:p>
          <w:p>
            <w:pPr>
              <w:pStyle w:val="normal1"/>
              <w:numPr>
                <w:ilvl w:val="0"/>
                <w:numId w:val="56"/>
              </w:numPr>
              <w:ind w:hanging="360" w:start="720"/>
              <w:rPr>
                <w:u w:val="none"/>
              </w:rPr>
            </w:pPr>
            <w:r>
              <w:rPr/>
              <w:t>l'application vérifie les données</w:t>
            </w:r>
          </w:p>
          <w:p>
            <w:pPr>
              <w:pStyle w:val="normal1"/>
              <w:numPr>
                <w:ilvl w:val="0"/>
                <w:numId w:val="56"/>
              </w:numPr>
              <w:ind w:hanging="360" w:start="720"/>
              <w:rPr>
                <w:u w:val="none"/>
              </w:rPr>
            </w:pPr>
            <w:r>
              <w:rPr/>
              <w:t>l'application sauvegarder le nouveau prospect est affiche un message de success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3"/>
              </w:numPr>
              <w:ind w:hanging="360" w:start="720"/>
              <w:rPr>
                <w:u w:val="none"/>
              </w:rPr>
            </w:pPr>
            <w:r>
              <w:rPr/>
              <w:t>le marketeur navigue à la page</w:t>
            </w:r>
          </w:p>
          <w:p>
            <w:pPr>
              <w:pStyle w:val="normal1"/>
              <w:numPr>
                <w:ilvl w:val="0"/>
                <w:numId w:val="13"/>
              </w:numPr>
              <w:ind w:hanging="360" w:start="720"/>
              <w:rPr>
                <w:u w:val="none"/>
              </w:rPr>
            </w:pPr>
            <w:r>
              <w:rPr/>
              <w:t>le marketeur rempli le formulaire</w:t>
            </w:r>
          </w:p>
          <w:p>
            <w:pPr>
              <w:pStyle w:val="normal1"/>
              <w:numPr>
                <w:ilvl w:val="0"/>
                <w:numId w:val="13"/>
              </w:numPr>
              <w:ind w:hanging="360" w:start="720"/>
              <w:rPr>
                <w:u w:val="none"/>
              </w:rPr>
            </w:pPr>
            <w:r>
              <w:rPr/>
              <w:t>l'application vérifie les données</w:t>
            </w:r>
          </w:p>
          <w:p>
            <w:pPr>
              <w:pStyle w:val="normal1"/>
              <w:numPr>
                <w:ilvl w:val="0"/>
                <w:numId w:val="13"/>
              </w:numPr>
              <w:ind w:hanging="360" w:start="720"/>
              <w:rPr>
                <w:u w:val="none"/>
              </w:rPr>
            </w:pPr>
            <w:r>
              <w:rPr/>
              <w:t>l'application n'accept pas les données et affiche un message d'erreur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6"/>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prospect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7"/>
              </w:numPr>
              <w:ind w:hanging="360" w:start="720"/>
              <w:rPr>
                <w:u w:val="none"/>
              </w:rPr>
            </w:pPr>
            <w:r>
              <w:rPr/>
              <w:t>le prospect existe</w:t>
            </w:r>
          </w:p>
          <w:p>
            <w:pPr>
              <w:pStyle w:val="normal1"/>
              <w:numPr>
                <w:ilvl w:val="0"/>
                <w:numId w:val="7"/>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 prospect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prospect est changé</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60"/>
              </w:numPr>
              <w:ind w:hanging="360" w:start="720"/>
              <w:rPr>
                <w:u w:val="none"/>
              </w:rPr>
            </w:pPr>
            <w:r>
              <w:rPr/>
              <w:t>le marketeur navigue à la page</w:t>
            </w:r>
          </w:p>
          <w:p>
            <w:pPr>
              <w:pStyle w:val="normal1"/>
              <w:numPr>
                <w:ilvl w:val="0"/>
                <w:numId w:val="60"/>
              </w:numPr>
              <w:ind w:hanging="360" w:start="720"/>
              <w:rPr>
                <w:u w:val="none"/>
              </w:rPr>
            </w:pPr>
            <w:r>
              <w:rPr/>
              <w:t>le marketeur rempli le formulaire</w:t>
            </w:r>
          </w:p>
          <w:p>
            <w:pPr>
              <w:pStyle w:val="normal1"/>
              <w:numPr>
                <w:ilvl w:val="0"/>
                <w:numId w:val="60"/>
              </w:numPr>
              <w:ind w:hanging="360" w:start="720"/>
              <w:rPr>
                <w:u w:val="none"/>
              </w:rPr>
            </w:pPr>
            <w:r>
              <w:rPr/>
              <w:t>l'application vérifie les données</w:t>
            </w:r>
          </w:p>
          <w:p>
            <w:pPr>
              <w:pStyle w:val="normal1"/>
              <w:numPr>
                <w:ilvl w:val="0"/>
                <w:numId w:val="60"/>
              </w:numPr>
              <w:ind w:hanging="360" w:start="720"/>
              <w:rPr>
                <w:u w:val="none"/>
              </w:rPr>
            </w:pPr>
            <w:r>
              <w:rPr/>
              <w:t>l'application sauvegarde les changements de prospect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17"/>
              </w:numPr>
              <w:ind w:hanging="360" w:start="720"/>
              <w:rPr>
                <w:u w:val="none"/>
              </w:rPr>
            </w:pPr>
            <w:r>
              <w:rPr/>
              <w:t>le marketeur navigue à la page</w:t>
            </w:r>
          </w:p>
          <w:p>
            <w:pPr>
              <w:pStyle w:val="normal1"/>
              <w:numPr>
                <w:ilvl w:val="0"/>
                <w:numId w:val="117"/>
              </w:numPr>
              <w:ind w:hanging="360" w:start="720"/>
              <w:rPr>
                <w:u w:val="none"/>
              </w:rPr>
            </w:pPr>
            <w:r>
              <w:rPr/>
              <w:t>le marketeur rempli le formulaire</w:t>
            </w:r>
          </w:p>
          <w:p>
            <w:pPr>
              <w:pStyle w:val="normal1"/>
              <w:numPr>
                <w:ilvl w:val="0"/>
                <w:numId w:val="117"/>
              </w:numPr>
              <w:ind w:hanging="360" w:start="720"/>
              <w:rPr>
                <w:u w:val="none"/>
              </w:rPr>
            </w:pPr>
            <w:r>
              <w:rPr/>
              <w:t>l'application vérifie les données</w:t>
            </w:r>
          </w:p>
          <w:p>
            <w:pPr>
              <w:pStyle w:val="normal1"/>
              <w:numPr>
                <w:ilvl w:val="0"/>
                <w:numId w:val="117"/>
              </w:numPr>
              <w:ind w:hanging="360" w:start="720"/>
              <w:rPr>
                <w:u w:val="none"/>
              </w:rPr>
            </w:pPr>
            <w:r>
              <w:rPr/>
              <w:t>l'application n'accept pas les données et affiche un 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7"/>
        <w:tblW w:w="9460" w:type="dxa"/>
        <w:jc w:val="start"/>
        <w:tblInd w:w="0" w:type="dxa"/>
        <w:tblLayout w:type="fixed"/>
        <w:tblCellMar>
          <w:top w:w="100" w:type="dxa"/>
          <w:start w:w="100" w:type="dxa"/>
          <w:bottom w:w="100" w:type="dxa"/>
          <w:end w:w="100" w:type="dxa"/>
        </w:tblCellMar>
        <w:tblLook w:val="0600"/>
      </w:tblPr>
      <w:tblGrid>
        <w:gridCol w:w="2014"/>
        <w:gridCol w:w="7446"/>
      </w:tblGrid>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prospect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59"/>
              </w:numPr>
              <w:ind w:hanging="360" w:start="720"/>
              <w:rPr>
                <w:u w:val="none"/>
              </w:rPr>
            </w:pPr>
            <w:r>
              <w:rPr/>
              <w:t>le prospect existe</w:t>
            </w:r>
          </w:p>
          <w:p>
            <w:pPr>
              <w:pStyle w:val="normal1"/>
              <w:numPr>
                <w:ilvl w:val="0"/>
                <w:numId w:val="59"/>
              </w:numPr>
              <w:ind w:hanging="360" w:start="720"/>
              <w:rPr>
                <w:u w:val="none"/>
              </w:rPr>
            </w:pPr>
            <w:r>
              <w:rPr/>
              <w:t>le marketeur est authentifier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effacer un prospect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un prospect est supprimer</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83"/>
              </w:numPr>
              <w:ind w:hanging="360" w:start="720"/>
              <w:rPr>
                <w:u w:val="none"/>
              </w:rPr>
            </w:pPr>
            <w:r>
              <w:rPr/>
              <w:t>le marketeur navigue à la page</w:t>
            </w:r>
          </w:p>
          <w:p>
            <w:pPr>
              <w:pStyle w:val="normal1"/>
              <w:numPr>
                <w:ilvl w:val="0"/>
                <w:numId w:val="83"/>
              </w:numPr>
              <w:ind w:hanging="360" w:start="720"/>
              <w:rPr>
                <w:u w:val="none"/>
              </w:rPr>
            </w:pPr>
            <w:r>
              <w:rPr/>
              <w:t>le marketeur clique sur le bouton supprimer</w:t>
            </w:r>
          </w:p>
          <w:p>
            <w:pPr>
              <w:pStyle w:val="normal1"/>
              <w:numPr>
                <w:ilvl w:val="0"/>
                <w:numId w:val="83"/>
              </w:numPr>
              <w:ind w:hanging="360" w:start="720"/>
              <w:rPr>
                <w:u w:val="none"/>
              </w:rPr>
            </w:pPr>
            <w:r>
              <w:rPr/>
              <w:t>l'application supprime le prospect est affiche un message de success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28"/>
        <w:tblW w:w="9460" w:type="dxa"/>
        <w:jc w:val="start"/>
        <w:tblInd w:w="0" w:type="dxa"/>
        <w:tblLayout w:type="fixed"/>
        <w:tblCellMar>
          <w:top w:w="100" w:type="dxa"/>
          <w:start w:w="100" w:type="dxa"/>
          <w:bottom w:w="100" w:type="dxa"/>
          <w:end w:w="100" w:type="dxa"/>
        </w:tblCellMar>
        <w:tblLook w:val="0600"/>
      </w:tblPr>
      <w:tblGrid>
        <w:gridCol w:w="2150"/>
        <w:gridCol w:w="7310"/>
      </w:tblGrid>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1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prospect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voir les prospect qui existent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10" w:type="dxa"/>
            <w:tcBorders>
              <w:top w:val="single" w:sz="8" w:space="0" w:color="000000"/>
              <w:start w:val="single" w:sz="8" w:space="0" w:color="000000"/>
              <w:bottom w:val="single" w:sz="8" w:space="0" w:color="000000"/>
              <w:end w:val="single" w:sz="8" w:space="0" w:color="000000"/>
            </w:tcBorders>
          </w:tcPr>
          <w:p>
            <w:pPr>
              <w:pStyle w:val="normal1"/>
              <w:numPr>
                <w:ilvl w:val="0"/>
                <w:numId w:val="68"/>
              </w:numPr>
              <w:ind w:hanging="360" w:start="720"/>
              <w:rPr>
                <w:u w:val="none"/>
              </w:rPr>
            </w:pPr>
            <w:r>
              <w:rPr/>
              <w:t>le marketeur navigue à la page</w:t>
            </w:r>
          </w:p>
          <w:p>
            <w:pPr>
              <w:pStyle w:val="normal1"/>
              <w:numPr>
                <w:ilvl w:val="0"/>
                <w:numId w:val="68"/>
              </w:numPr>
              <w:ind w:hanging="360" w:start="720"/>
              <w:rPr>
                <w:u w:val="none"/>
              </w:rPr>
            </w:pPr>
            <w:r>
              <w:rPr/>
              <w:t>l'application récupère les prospects existant et les affiche</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29"/>
        <w:tblW w:w="9460" w:type="dxa"/>
        <w:jc w:val="start"/>
        <w:tblInd w:w="0" w:type="dxa"/>
        <w:tblLayout w:type="fixed"/>
        <w:tblCellMar>
          <w:top w:w="100" w:type="dxa"/>
          <w:start w:w="100" w:type="dxa"/>
          <w:bottom w:w="100" w:type="dxa"/>
          <w:end w:w="100" w:type="dxa"/>
        </w:tblCellMar>
        <w:tblLook w:val="0600"/>
      </w:tblPr>
      <w:tblGrid>
        <w:gridCol w:w="1979"/>
        <w:gridCol w:w="7481"/>
      </w:tblGrid>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81"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qualifier le prospect</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81" w:type="dxa"/>
            <w:tcBorders>
              <w:top w:val="single" w:sz="8" w:space="0" w:color="000000"/>
              <w:start w:val="single" w:sz="8" w:space="0" w:color="000000"/>
              <w:bottom w:val="single" w:sz="8" w:space="0" w:color="000000"/>
              <w:end w:val="single" w:sz="8" w:space="0" w:color="000000"/>
            </w:tcBorders>
          </w:tcPr>
          <w:p>
            <w:pPr>
              <w:pStyle w:val="normal1"/>
              <w:numPr>
                <w:ilvl w:val="0"/>
                <w:numId w:val="10"/>
              </w:numPr>
              <w:ind w:hanging="360" w:start="720"/>
              <w:rPr>
                <w:u w:val="none"/>
              </w:rPr>
            </w:pPr>
            <w:r>
              <w:rPr/>
              <w:t>le marketeur est authentifier</w:t>
            </w:r>
          </w:p>
          <w:p>
            <w:pPr>
              <w:pStyle w:val="normal1"/>
              <w:numPr>
                <w:ilvl w:val="0"/>
                <w:numId w:val="10"/>
              </w:numPr>
              <w:ind w:hanging="360" w:start="720"/>
              <w:rPr>
                <w:u w:val="none"/>
              </w:rPr>
            </w:pPr>
            <w:r>
              <w:rPr/>
              <w:t>le prospect existe</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qualifier le prospect à être converti à un contact</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le prospect sera qualifié à la conversion</w:t>
            </w:r>
          </w:p>
        </w:tc>
      </w:tr>
      <w:tr>
        <w:trPr>
          <w:trHeight w:val="1250"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81" w:type="dxa"/>
            <w:tcBorders>
              <w:top w:val="single" w:sz="8" w:space="0" w:color="000000"/>
              <w:start w:val="single" w:sz="8" w:space="0" w:color="000000"/>
              <w:bottom w:val="single" w:sz="8" w:space="0" w:color="000000"/>
              <w:end w:val="single" w:sz="8" w:space="0" w:color="000000"/>
            </w:tcBorders>
          </w:tcPr>
          <w:p>
            <w:pPr>
              <w:pStyle w:val="normal1"/>
              <w:numPr>
                <w:ilvl w:val="0"/>
                <w:numId w:val="131"/>
              </w:numPr>
              <w:ind w:hanging="360" w:start="720"/>
              <w:rPr>
                <w:u w:val="none"/>
              </w:rPr>
            </w:pPr>
            <w:r>
              <w:rPr/>
              <w:t>le marketeur choisie le prospect qu'il veut qualifier</w:t>
            </w:r>
          </w:p>
          <w:p>
            <w:pPr>
              <w:pStyle w:val="normal1"/>
              <w:numPr>
                <w:ilvl w:val="0"/>
                <w:numId w:val="131"/>
              </w:numPr>
              <w:ind w:hanging="360" w:start="720"/>
              <w:rPr>
                <w:u w:val="none"/>
              </w:rPr>
            </w:pPr>
            <w:r>
              <w:rPr/>
              <w:t>le marketeur clique sur "qualifier"</w:t>
            </w:r>
          </w:p>
          <w:p>
            <w:pPr>
              <w:pStyle w:val="normal1"/>
              <w:numPr>
                <w:ilvl w:val="0"/>
                <w:numId w:val="131"/>
              </w:numPr>
              <w:ind w:hanging="360" w:start="720"/>
              <w:rPr>
                <w:u w:val="none"/>
              </w:rPr>
            </w:pPr>
            <w:r>
              <w:rPr/>
              <w:t>l'application enregistre les changements et affiche un message du succès</w:t>
            </w:r>
          </w:p>
        </w:tc>
      </w:tr>
      <w:tr>
        <w:trPr>
          <w:trHeight w:val="90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30"/>
        <w:tblW w:w="9445" w:type="dxa"/>
        <w:jc w:val="start"/>
        <w:tblInd w:w="0" w:type="dxa"/>
        <w:tblLayout w:type="fixed"/>
        <w:tblCellMar>
          <w:top w:w="100" w:type="dxa"/>
          <w:start w:w="100" w:type="dxa"/>
          <w:bottom w:w="100" w:type="dxa"/>
          <w:end w:w="100" w:type="dxa"/>
        </w:tblCellMar>
        <w:tblLook w:val="0600"/>
      </w:tblPr>
      <w:tblGrid>
        <w:gridCol w:w="1923"/>
        <w:gridCol w:w="7522"/>
      </w:tblGrid>
      <w:tr>
        <w:trPr>
          <w:trHeight w:val="90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2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convertir le prospect</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90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20"/>
              </w:numPr>
              <w:ind w:hanging="360" w:start="720"/>
              <w:rPr>
                <w:u w:val="none"/>
              </w:rPr>
            </w:pPr>
            <w:r>
              <w:rPr/>
              <w:t>le marketeur est authentifier</w:t>
            </w:r>
          </w:p>
          <w:p>
            <w:pPr>
              <w:pStyle w:val="normal1"/>
              <w:numPr>
                <w:ilvl w:val="0"/>
                <w:numId w:val="20"/>
              </w:numPr>
              <w:ind w:hanging="360" w:start="720"/>
              <w:rPr>
                <w:u w:val="none"/>
              </w:rPr>
            </w:pPr>
            <w:r>
              <w:rPr/>
              <w:t>le prospect existe</w:t>
            </w:r>
          </w:p>
          <w:p>
            <w:pPr>
              <w:pStyle w:val="normal1"/>
              <w:numPr>
                <w:ilvl w:val="0"/>
                <w:numId w:val="20"/>
              </w:numPr>
              <w:ind w:hanging="360" w:start="720"/>
              <w:rPr>
                <w:u w:val="none"/>
              </w:rPr>
            </w:pPr>
            <w:r>
              <w:rPr/>
              <w:t>le prospect est qualifié</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qualifier le prospect à être converti à un contact</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le prospect sera qualifié à la conversion</w:t>
            </w:r>
          </w:p>
        </w:tc>
      </w:tr>
      <w:tr>
        <w:trPr>
          <w:trHeight w:val="1580"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42"/>
              </w:numPr>
              <w:ind w:hanging="360" w:start="720"/>
              <w:rPr>
                <w:u w:val="none"/>
              </w:rPr>
            </w:pPr>
            <w:r>
              <w:rPr/>
              <w:t>le marketeur choisie le prospect qu'il veut convertir</w:t>
            </w:r>
          </w:p>
          <w:p>
            <w:pPr>
              <w:pStyle w:val="normal1"/>
              <w:numPr>
                <w:ilvl w:val="0"/>
                <w:numId w:val="42"/>
              </w:numPr>
              <w:ind w:hanging="360" w:start="720"/>
              <w:rPr>
                <w:u w:val="none"/>
              </w:rPr>
            </w:pPr>
            <w:r>
              <w:rPr/>
              <w:t>le marketeur clique sur "convertir"</w:t>
            </w:r>
          </w:p>
          <w:p>
            <w:pPr>
              <w:pStyle w:val="normal1"/>
              <w:numPr>
                <w:ilvl w:val="0"/>
                <w:numId w:val="42"/>
              </w:numPr>
              <w:ind w:hanging="360" w:start="720"/>
              <w:rPr>
                <w:u w:val="none"/>
              </w:rPr>
            </w:pPr>
            <w:r>
              <w:rPr/>
              <w:t>l'application vérifie la demande</w:t>
            </w:r>
          </w:p>
          <w:p>
            <w:pPr>
              <w:pStyle w:val="normal1"/>
              <w:numPr>
                <w:ilvl w:val="0"/>
                <w:numId w:val="42"/>
              </w:numPr>
              <w:ind w:hanging="360" w:start="720"/>
              <w:rPr>
                <w:u w:val="none"/>
              </w:rPr>
            </w:pPr>
            <w:r>
              <w:rPr/>
              <w:t>l'application enregistre les changements et affiche un message du succès</w:t>
            </w:r>
          </w:p>
        </w:tc>
      </w:tr>
      <w:tr>
        <w:trPr>
          <w:trHeight w:val="1580"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2"/>
              </w:numPr>
              <w:ind w:hanging="360" w:start="720"/>
              <w:rPr>
                <w:u w:val="none"/>
              </w:rPr>
            </w:pPr>
            <w:r>
              <w:rPr/>
              <w:t>le marketeur choisie le prospect qu'il veut convertir</w:t>
            </w:r>
          </w:p>
          <w:p>
            <w:pPr>
              <w:pStyle w:val="normal1"/>
              <w:numPr>
                <w:ilvl w:val="0"/>
                <w:numId w:val="2"/>
              </w:numPr>
              <w:ind w:hanging="360" w:start="720"/>
              <w:rPr>
                <w:u w:val="none"/>
              </w:rPr>
            </w:pPr>
            <w:r>
              <w:rPr/>
              <w:t>le marketeur clique sur "convertir"</w:t>
            </w:r>
          </w:p>
          <w:p>
            <w:pPr>
              <w:pStyle w:val="normal1"/>
              <w:numPr>
                <w:ilvl w:val="0"/>
                <w:numId w:val="2"/>
              </w:numPr>
              <w:ind w:hanging="360" w:start="720"/>
              <w:rPr>
                <w:u w:val="none"/>
              </w:rPr>
            </w:pPr>
            <w:r>
              <w:rPr/>
              <w:t>l'application vérifie la demande</w:t>
            </w:r>
          </w:p>
          <w:p>
            <w:pPr>
              <w:pStyle w:val="normal1"/>
              <w:numPr>
                <w:ilvl w:val="0"/>
                <w:numId w:val="2"/>
              </w:numPr>
              <w:ind w:hanging="360" w:start="720"/>
              <w:rPr>
                <w:u w:val="none"/>
              </w:rPr>
            </w:pPr>
            <w:r>
              <w:rPr/>
              <w:t>l'application n'accept pas la demande et affiche un erreur</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le prospect n'est pas qualifié</w:t>
            </w:r>
          </w:p>
        </w:tc>
      </w:tr>
    </w:tbl>
    <w:p>
      <w:pPr>
        <w:pStyle w:val="normal1"/>
        <w:rPr/>
      </w:pPr>
      <w:r>
        <w:rPr/>
      </w:r>
    </w:p>
    <w:p>
      <w:pPr>
        <w:pStyle w:val="normal1"/>
        <w:rPr/>
      </w:pPr>
      <w:r>
        <w:rPr/>
      </w:r>
    </w:p>
    <w:tbl>
      <w:tblPr>
        <w:tblStyle w:val="Table31"/>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une opportunité avec le client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73"/>
              </w:numPr>
              <w:ind w:hanging="360" w:start="720"/>
              <w:rPr>
                <w:u w:val="none"/>
              </w:rPr>
            </w:pPr>
            <w:r>
              <w:rPr/>
              <w:t>le marketeur est authentifier</w:t>
            </w:r>
          </w:p>
          <w:p>
            <w:pPr>
              <w:pStyle w:val="normal1"/>
              <w:numPr>
                <w:ilvl w:val="0"/>
                <w:numId w:val="73"/>
              </w:numPr>
              <w:ind w:hanging="360" w:start="720"/>
              <w:rPr>
                <w:u w:val="none"/>
              </w:rPr>
            </w:pPr>
            <w:r>
              <w:rPr/>
              <w:t>le client existe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rédiger vers la page de création d'opportunité avec ce client</w:t>
            </w:r>
          </w:p>
        </w:tc>
      </w:tr>
      <w:tr>
        <w:trPr>
          <w:trHeight w:val="90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marketeur sera prêt à dépêcher de remplir les information d'opportunité</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10"/>
              </w:numPr>
              <w:ind w:hanging="360" w:start="720"/>
              <w:rPr>
                <w:u w:val="none"/>
              </w:rPr>
            </w:pPr>
            <w:r>
              <w:rPr/>
              <w:t>le marketeur choisie le client qu'il veut ouvrir une opportunité avec</w:t>
            </w:r>
          </w:p>
          <w:p>
            <w:pPr>
              <w:pStyle w:val="normal1"/>
              <w:numPr>
                <w:ilvl w:val="0"/>
                <w:numId w:val="110"/>
              </w:numPr>
              <w:ind w:hanging="360" w:start="720"/>
              <w:rPr>
                <w:u w:val="none"/>
              </w:rPr>
            </w:pPr>
            <w:r>
              <w:rPr/>
              <w:t>le marketeur clique sur "créer un opportunité"</w:t>
            </w:r>
          </w:p>
          <w:p>
            <w:pPr>
              <w:pStyle w:val="normal1"/>
              <w:numPr>
                <w:ilvl w:val="0"/>
                <w:numId w:val="110"/>
              </w:numPr>
              <w:ind w:hanging="360" w:start="720"/>
              <w:rPr>
                <w:u w:val="none"/>
              </w:rPr>
            </w:pPr>
            <w:r>
              <w:rPr/>
              <w:t>l'application affiche un formulaire d'opportunity avec ce client</w:t>
            </w:r>
          </w:p>
        </w:tc>
      </w:tr>
      <w:tr>
        <w:trPr>
          <w:trHeight w:val="90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Heading2"/>
        <w:numPr>
          <w:ilvl w:val="0"/>
          <w:numId w:val="0"/>
        </w:numPr>
        <w:ind w:hanging="0" w:start="0"/>
        <w:rPr/>
      </w:pPr>
      <w:r>
        <w:rPr/>
      </w:r>
      <w:bookmarkStart w:id="182" w:name="_567q8j8a29fj"/>
      <w:bookmarkEnd w:id="182"/>
      <w:r>
        <w:br w:type="page"/>
      </w:r>
    </w:p>
    <w:p>
      <w:pPr>
        <w:pStyle w:val="Heading2"/>
        <w:numPr>
          <w:ilvl w:val="1"/>
          <w:numId w:val="139"/>
        </w:numPr>
        <w:spacing w:before="0" w:after="120"/>
        <w:ind w:hanging="0" w:start="0"/>
        <w:rPr/>
      </w:pPr>
      <w:bookmarkStart w:id="183" w:name="__RefHeading___Toc15888_491321560"/>
      <w:bookmarkStart w:id="184" w:name="_bqcjj7nd1sm6"/>
      <w:bookmarkEnd w:id="183"/>
      <w:bookmarkEnd w:id="184"/>
      <w:r>
        <w:rPr/>
        <w:t>Gestion des Opportunités</w:t>
      </w:r>
    </w:p>
    <w:p>
      <w:pPr>
        <w:pStyle w:val="Normal"/>
        <w:rPr/>
      </w:pPr>
      <w:bookmarkStart w:id="185" w:name="__RefHeading___Toc15890_491321560"/>
      <w:bookmarkStart w:id="186" w:name="_elgf12y5dhn6"/>
      <w:bookmarkEnd w:id="185"/>
      <w:bookmarkEnd w:id="186"/>
      <w:r>
        <w:rPr/>
        <w:drawing>
          <wp:inline distT="0" distB="0" distL="0" distR="0">
            <wp:extent cx="6645910" cy="4267200"/>
            <wp:effectExtent l="0" t="0" r="0" b="0"/>
            <wp:docPr id="10" name="imag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7.jpg"/>
                    <pic:cNvPicPr>
                      <a:picLocks noChangeAspect="1" noChangeArrowheads="1"/>
                    </pic:cNvPicPr>
                  </pic:nvPicPr>
                  <pic:blipFill>
                    <a:blip r:embed="rId29"/>
                    <a:stretch>
                      <a:fillRect/>
                    </a:stretch>
                  </pic:blipFill>
                  <pic:spPr bwMode="auto">
                    <a:xfrm>
                      <a:off x="0" y="0"/>
                      <a:ext cx="6645910" cy="4267200"/>
                    </a:xfrm>
                    <a:prstGeom prst="rect">
                      <a:avLst/>
                    </a:prstGeom>
                    <a:noFill/>
                  </pic:spPr>
                </pic:pic>
              </a:graphicData>
            </a:graphic>
          </wp:inline>
        </w:drawing>
      </w:r>
    </w:p>
    <w:p>
      <w:pPr>
        <w:pStyle w:val="normal1"/>
        <w:rPr/>
      </w:pPr>
      <w:r>
        <w:rPr/>
      </w:r>
    </w:p>
    <w:tbl>
      <w:tblPr>
        <w:tblStyle w:val="Table32"/>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opportunité</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créer un opportunité</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un opportunité est créé</w:t>
            </w:r>
          </w:p>
        </w:tc>
      </w:tr>
      <w:tr>
        <w:trPr>
          <w:trHeight w:val="158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38"/>
              </w:numPr>
              <w:ind w:hanging="360" w:start="720"/>
              <w:rPr>
                <w:u w:val="none"/>
              </w:rPr>
            </w:pPr>
            <w:r>
              <w:rPr/>
              <w:t>le marketeur navigue à la page</w:t>
            </w:r>
          </w:p>
          <w:p>
            <w:pPr>
              <w:pStyle w:val="normal1"/>
              <w:numPr>
                <w:ilvl w:val="0"/>
                <w:numId w:val="138"/>
              </w:numPr>
              <w:ind w:hanging="360" w:start="720"/>
              <w:rPr>
                <w:u w:val="none"/>
              </w:rPr>
            </w:pPr>
            <w:r>
              <w:rPr/>
              <w:t>le marketeur rempli le formulaire</w:t>
            </w:r>
          </w:p>
          <w:p>
            <w:pPr>
              <w:pStyle w:val="normal1"/>
              <w:numPr>
                <w:ilvl w:val="0"/>
                <w:numId w:val="138"/>
              </w:numPr>
              <w:ind w:hanging="360" w:start="720"/>
              <w:rPr>
                <w:u w:val="none"/>
              </w:rPr>
            </w:pPr>
            <w:r>
              <w:rPr/>
              <w:t>l'application vérifie les données</w:t>
            </w:r>
          </w:p>
          <w:p>
            <w:pPr>
              <w:pStyle w:val="normal1"/>
              <w:numPr>
                <w:ilvl w:val="0"/>
                <w:numId w:val="138"/>
              </w:numPr>
              <w:ind w:hanging="360" w:start="720"/>
              <w:rPr>
                <w:u w:val="none"/>
              </w:rPr>
            </w:pPr>
            <w:r>
              <w:rPr/>
              <w:t>l'application sauvegarde le nouveau opportunité et affiche un message de succès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7"/>
              </w:numPr>
              <w:ind w:hanging="360" w:start="720"/>
              <w:rPr>
                <w:u w:val="none"/>
              </w:rPr>
            </w:pPr>
            <w:r>
              <w:rPr/>
              <w:t>le marketeur navigue à la page</w:t>
            </w:r>
          </w:p>
          <w:p>
            <w:pPr>
              <w:pStyle w:val="normal1"/>
              <w:numPr>
                <w:ilvl w:val="0"/>
                <w:numId w:val="17"/>
              </w:numPr>
              <w:ind w:hanging="360" w:start="720"/>
              <w:rPr>
                <w:u w:val="none"/>
              </w:rPr>
            </w:pPr>
            <w:r>
              <w:rPr/>
              <w:t>le marketeur rempli le formulaire</w:t>
            </w:r>
          </w:p>
          <w:p>
            <w:pPr>
              <w:pStyle w:val="normal1"/>
              <w:numPr>
                <w:ilvl w:val="0"/>
                <w:numId w:val="17"/>
              </w:numPr>
              <w:ind w:hanging="360" w:start="720"/>
              <w:rPr>
                <w:u w:val="none"/>
              </w:rPr>
            </w:pPr>
            <w:r>
              <w:rPr/>
              <w:t>l'application vérifie les données</w:t>
            </w:r>
          </w:p>
          <w:p>
            <w:pPr>
              <w:pStyle w:val="normal1"/>
              <w:numPr>
                <w:ilvl w:val="0"/>
                <w:numId w:val="17"/>
              </w:numPr>
              <w:ind w:hanging="360" w:start="720"/>
              <w:rPr>
                <w:u w:val="none"/>
              </w:rPr>
            </w:pPr>
            <w:r>
              <w:rPr/>
              <w:t>l'application n'accept pas les données et affiche un 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33"/>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opportunité</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1"/>
              </w:numPr>
              <w:ind w:hanging="360" w:start="720"/>
              <w:rPr>
                <w:u w:val="none"/>
              </w:rPr>
            </w:pPr>
            <w:r>
              <w:rPr/>
              <w:t>l'opportunité exist</w:t>
            </w:r>
          </w:p>
          <w:p>
            <w:pPr>
              <w:pStyle w:val="normal1"/>
              <w:numPr>
                <w:ilvl w:val="0"/>
                <w:numId w:val="11"/>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d'opportunité</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l'opportunité est changer</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37"/>
              </w:numPr>
              <w:ind w:hanging="360" w:start="720"/>
              <w:rPr>
                <w:u w:val="none"/>
              </w:rPr>
            </w:pPr>
            <w:r>
              <w:rPr/>
              <w:t>le marketeur navigue à la page</w:t>
            </w:r>
          </w:p>
          <w:p>
            <w:pPr>
              <w:pStyle w:val="normal1"/>
              <w:numPr>
                <w:ilvl w:val="0"/>
                <w:numId w:val="137"/>
              </w:numPr>
              <w:ind w:hanging="360" w:start="720"/>
              <w:rPr>
                <w:u w:val="none"/>
              </w:rPr>
            </w:pPr>
            <w:r>
              <w:rPr/>
              <w:t>le marketeur rempli le formulaire</w:t>
            </w:r>
          </w:p>
          <w:p>
            <w:pPr>
              <w:pStyle w:val="normal1"/>
              <w:numPr>
                <w:ilvl w:val="0"/>
                <w:numId w:val="137"/>
              </w:numPr>
              <w:ind w:hanging="360" w:start="720"/>
              <w:rPr>
                <w:u w:val="none"/>
              </w:rPr>
            </w:pPr>
            <w:r>
              <w:rPr/>
              <w:t>l'application vérifie les données</w:t>
            </w:r>
          </w:p>
          <w:p>
            <w:pPr>
              <w:pStyle w:val="normal1"/>
              <w:numPr>
                <w:ilvl w:val="0"/>
                <w:numId w:val="137"/>
              </w:numPr>
              <w:ind w:hanging="360" w:start="720"/>
              <w:rPr>
                <w:u w:val="none"/>
              </w:rPr>
            </w:pPr>
            <w:r>
              <w:rPr/>
              <w:t>l'application sauvegarde les changements d'opportunité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39"/>
              </w:numPr>
              <w:ind w:hanging="360" w:start="720"/>
              <w:rPr>
                <w:u w:val="none"/>
              </w:rPr>
            </w:pPr>
            <w:r>
              <w:rPr/>
              <w:t>le marketeur navigue à la page</w:t>
            </w:r>
          </w:p>
          <w:p>
            <w:pPr>
              <w:pStyle w:val="normal1"/>
              <w:numPr>
                <w:ilvl w:val="0"/>
                <w:numId w:val="39"/>
              </w:numPr>
              <w:ind w:hanging="360" w:start="720"/>
              <w:rPr>
                <w:u w:val="none"/>
              </w:rPr>
            </w:pPr>
            <w:r>
              <w:rPr/>
              <w:t>le marketeur rempli le formulaire</w:t>
            </w:r>
          </w:p>
          <w:p>
            <w:pPr>
              <w:pStyle w:val="normal1"/>
              <w:numPr>
                <w:ilvl w:val="0"/>
                <w:numId w:val="39"/>
              </w:numPr>
              <w:ind w:hanging="360" w:start="720"/>
              <w:rPr>
                <w:u w:val="none"/>
              </w:rPr>
            </w:pPr>
            <w:r>
              <w:rPr/>
              <w:t>l'application vérifie les données</w:t>
            </w:r>
          </w:p>
          <w:p>
            <w:pPr>
              <w:pStyle w:val="normal1"/>
              <w:numPr>
                <w:ilvl w:val="0"/>
                <w:numId w:val="39"/>
              </w:numPr>
              <w:ind w:hanging="360" w:start="720"/>
              <w:rPr>
                <w:u w:val="none"/>
              </w:rPr>
            </w:pPr>
            <w:r>
              <w:rPr/>
              <w:t>l'application n'accept pas les données et affiche un 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34"/>
        <w:tblW w:w="9445" w:type="dxa"/>
        <w:jc w:val="start"/>
        <w:tblInd w:w="0" w:type="dxa"/>
        <w:tblLayout w:type="fixed"/>
        <w:tblCellMar>
          <w:top w:w="100" w:type="dxa"/>
          <w:start w:w="100" w:type="dxa"/>
          <w:bottom w:w="100" w:type="dxa"/>
          <w:end w:w="100" w:type="dxa"/>
        </w:tblCellMar>
        <w:tblLook w:val="0600"/>
      </w:tblPr>
      <w:tblGrid>
        <w:gridCol w:w="2000"/>
        <w:gridCol w:w="7445"/>
      </w:tblGrid>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opportunité</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numPr>
                <w:ilvl w:val="0"/>
                <w:numId w:val="32"/>
              </w:numPr>
              <w:ind w:hanging="360" w:start="720"/>
              <w:rPr>
                <w:u w:val="none"/>
              </w:rPr>
            </w:pPr>
            <w:r>
              <w:rPr/>
              <w:t>l'opportunité existe</w:t>
            </w:r>
          </w:p>
          <w:p>
            <w:pPr>
              <w:pStyle w:val="normal1"/>
              <w:numPr>
                <w:ilvl w:val="0"/>
                <w:numId w:val="32"/>
              </w:numPr>
              <w:ind w:hanging="360" w:start="720"/>
              <w:rPr>
                <w:u w:val="none"/>
              </w:rPr>
            </w:pPr>
            <w:r>
              <w:rPr/>
              <w:t>le marketeur est authentifier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effacer un opportunité</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un opportunité est supprimer</w:t>
            </w:r>
          </w:p>
        </w:tc>
      </w:tr>
      <w:tr>
        <w:trPr>
          <w:trHeight w:val="1250"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5" w:type="dxa"/>
            <w:tcBorders>
              <w:top w:val="single" w:sz="8" w:space="0" w:color="000000"/>
              <w:start w:val="single" w:sz="8" w:space="0" w:color="000000"/>
              <w:bottom w:val="single" w:sz="8" w:space="0" w:color="000000"/>
              <w:end w:val="single" w:sz="8" w:space="0" w:color="000000"/>
            </w:tcBorders>
          </w:tcPr>
          <w:p>
            <w:pPr>
              <w:pStyle w:val="normal1"/>
              <w:numPr>
                <w:ilvl w:val="0"/>
                <w:numId w:val="18"/>
              </w:numPr>
              <w:ind w:hanging="360" w:start="720"/>
              <w:rPr>
                <w:u w:val="none"/>
              </w:rPr>
            </w:pPr>
            <w:r>
              <w:rPr/>
              <w:t>le marketeur navigue à la page</w:t>
            </w:r>
          </w:p>
          <w:p>
            <w:pPr>
              <w:pStyle w:val="normal1"/>
              <w:numPr>
                <w:ilvl w:val="0"/>
                <w:numId w:val="18"/>
              </w:numPr>
              <w:ind w:hanging="360" w:start="720"/>
              <w:rPr>
                <w:u w:val="none"/>
              </w:rPr>
            </w:pPr>
            <w:r>
              <w:rPr/>
              <w:t>le marketeur clique sur le bouton supprimer</w:t>
            </w:r>
          </w:p>
          <w:p>
            <w:pPr>
              <w:pStyle w:val="normal1"/>
              <w:numPr>
                <w:ilvl w:val="0"/>
                <w:numId w:val="18"/>
              </w:numPr>
              <w:ind w:hanging="360" w:start="720"/>
              <w:rPr>
                <w:u w:val="none"/>
              </w:rPr>
            </w:pPr>
            <w:r>
              <w:rPr/>
              <w:t>l'application supprime l'opportunité et affiche un message de success</w:t>
            </w:r>
          </w:p>
        </w:tc>
      </w:tr>
      <w:tr>
        <w:trPr>
          <w:trHeight w:val="90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35"/>
        <w:tblW w:w="9460" w:type="dxa"/>
        <w:jc w:val="start"/>
        <w:tblInd w:w="0" w:type="dxa"/>
        <w:tblLayout w:type="fixed"/>
        <w:tblCellMar>
          <w:top w:w="100" w:type="dxa"/>
          <w:start w:w="100" w:type="dxa"/>
          <w:bottom w:w="100" w:type="dxa"/>
          <w:end w:w="100" w:type="dxa"/>
        </w:tblCellMar>
        <w:tblLook w:val="0600"/>
      </w:tblPr>
      <w:tblGrid>
        <w:gridCol w:w="2135"/>
        <w:gridCol w:w="7325"/>
      </w:tblGrid>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2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opportunité</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voir les opportunité qui existent</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25" w:type="dxa"/>
            <w:tcBorders>
              <w:top w:val="single" w:sz="8" w:space="0" w:color="000000"/>
              <w:start w:val="single" w:sz="8" w:space="0" w:color="000000"/>
              <w:bottom w:val="single" w:sz="8" w:space="0" w:color="000000"/>
              <w:end w:val="single" w:sz="8" w:space="0" w:color="000000"/>
            </w:tcBorders>
          </w:tcPr>
          <w:p>
            <w:pPr>
              <w:pStyle w:val="normal1"/>
              <w:numPr>
                <w:ilvl w:val="0"/>
                <w:numId w:val="77"/>
              </w:numPr>
              <w:ind w:hanging="360" w:start="720"/>
              <w:rPr>
                <w:u w:val="none"/>
              </w:rPr>
            </w:pPr>
            <w:r>
              <w:rPr/>
              <w:t>le marketeur navigue à la page</w:t>
            </w:r>
          </w:p>
          <w:p>
            <w:pPr>
              <w:pStyle w:val="normal1"/>
              <w:numPr>
                <w:ilvl w:val="0"/>
                <w:numId w:val="77"/>
              </w:numPr>
              <w:ind w:hanging="360" w:start="720"/>
              <w:rPr>
                <w:u w:val="none"/>
              </w:rPr>
            </w:pPr>
            <w:r>
              <w:rPr/>
              <w:t>l'application récupère les opportunités existant et les affiche</w:t>
            </w:r>
          </w:p>
        </w:tc>
      </w:tr>
      <w:tr>
        <w:trPr>
          <w:trHeight w:val="90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36"/>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le clôture d'une opportunité</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11"/>
              </w:numPr>
              <w:ind w:hanging="360" w:start="720"/>
              <w:rPr>
                <w:u w:val="none"/>
              </w:rPr>
            </w:pPr>
            <w:r>
              <w:rPr/>
              <w:t>le directeur est authentifier</w:t>
            </w:r>
          </w:p>
          <w:p>
            <w:pPr>
              <w:pStyle w:val="normal1"/>
              <w:numPr>
                <w:ilvl w:val="0"/>
                <w:numId w:val="111"/>
              </w:numPr>
              <w:ind w:hanging="360" w:start="720"/>
              <w:rPr>
                <w:u w:val="none"/>
              </w:rPr>
            </w:pPr>
            <w:r>
              <w:rPr/>
              <w:t>l'opportunité existe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marquer l'opportunité comme clôture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l'opportunité sera être "lecture seul"</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67"/>
              </w:numPr>
              <w:ind w:hanging="360" w:start="720"/>
              <w:rPr>
                <w:u w:val="none"/>
              </w:rPr>
            </w:pPr>
            <w:r>
              <w:rPr/>
              <w:t>le directeur choisie l'opportunité qu'il veut clôturer</w:t>
            </w:r>
          </w:p>
          <w:p>
            <w:pPr>
              <w:pStyle w:val="normal1"/>
              <w:numPr>
                <w:ilvl w:val="0"/>
                <w:numId w:val="67"/>
              </w:numPr>
              <w:ind w:hanging="360" w:start="720"/>
              <w:rPr>
                <w:u w:val="none"/>
              </w:rPr>
            </w:pPr>
            <w:r>
              <w:rPr/>
              <w:t>le directeur clique sur "marquer comme gagnée"</w:t>
            </w:r>
          </w:p>
          <w:p>
            <w:pPr>
              <w:pStyle w:val="normal1"/>
              <w:numPr>
                <w:ilvl w:val="0"/>
                <w:numId w:val="67"/>
              </w:numPr>
              <w:ind w:hanging="360" w:start="720"/>
              <w:rPr>
                <w:u w:val="none"/>
              </w:rPr>
            </w:pPr>
            <w:r>
              <w:rPr/>
              <w:t>l'application sauvegarde le changement et ajoute le montant de l'opportunité a le revenu total d'équipe</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06"/>
              </w:numPr>
              <w:ind w:hanging="360" w:start="720"/>
              <w:rPr>
                <w:u w:val="none"/>
              </w:rPr>
            </w:pPr>
            <w:r>
              <w:rPr/>
              <w:t>le directeur choisie l'opportunité qu'il veut clôturer</w:t>
            </w:r>
          </w:p>
          <w:p>
            <w:pPr>
              <w:pStyle w:val="normal1"/>
              <w:numPr>
                <w:ilvl w:val="0"/>
                <w:numId w:val="106"/>
              </w:numPr>
              <w:ind w:hanging="360" w:start="720"/>
              <w:rPr>
                <w:u w:val="none"/>
              </w:rPr>
            </w:pPr>
            <w:r>
              <w:rPr/>
              <w:t>le directeur clique sur "marquer comme perdu"</w:t>
            </w:r>
          </w:p>
          <w:p>
            <w:pPr>
              <w:pStyle w:val="normal1"/>
              <w:numPr>
                <w:ilvl w:val="0"/>
                <w:numId w:val="106"/>
              </w:numPr>
              <w:ind w:hanging="360" w:start="720"/>
              <w:rPr>
                <w:u w:val="none"/>
              </w:rPr>
            </w:pPr>
            <w:r>
              <w:rPr/>
              <w:t>l'application sauvegarde le changement</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p>
      <w:pPr>
        <w:pStyle w:val="Heading2"/>
        <w:numPr>
          <w:ilvl w:val="1"/>
          <w:numId w:val="139"/>
        </w:numPr>
        <w:ind w:hanging="0" w:start="0"/>
        <w:rPr/>
      </w:pPr>
      <w:bookmarkStart w:id="187" w:name="__RefHeading___Toc15892_491321560"/>
      <w:bookmarkStart w:id="188" w:name="_g1ctz8ucjhro"/>
      <w:bookmarkEnd w:id="187"/>
      <w:bookmarkEnd w:id="188"/>
      <w:r>
        <w:rPr/>
        <w:t>Gestion des Campagnes</w:t>
      </w:r>
    </w:p>
    <w:p>
      <w:pPr>
        <w:pStyle w:val="Normal"/>
        <w:jc w:val="center"/>
        <w:rPr/>
      </w:pPr>
      <w:bookmarkStart w:id="189" w:name="__RefHeading___Toc15894_491321560"/>
      <w:bookmarkStart w:id="190" w:name="_qfgkz3yqv0xz"/>
      <w:bookmarkEnd w:id="189"/>
      <w:bookmarkEnd w:id="190"/>
      <w:r>
        <w:rPr/>
        <w:drawing>
          <wp:inline distT="0" distB="0" distL="0" distR="0">
            <wp:extent cx="6645910" cy="4610100"/>
            <wp:effectExtent l="0" t="0" r="0" b="0"/>
            <wp:docPr id="11" name="imag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4.jpg"/>
                    <pic:cNvPicPr>
                      <a:picLocks noChangeAspect="1" noChangeArrowheads="1"/>
                    </pic:cNvPicPr>
                  </pic:nvPicPr>
                  <pic:blipFill>
                    <a:blip r:embed="rId30"/>
                    <a:stretch>
                      <a:fillRect/>
                    </a:stretch>
                  </pic:blipFill>
                  <pic:spPr bwMode="auto">
                    <a:xfrm>
                      <a:off x="0" y="0"/>
                      <a:ext cx="6645910" cy="4610100"/>
                    </a:xfrm>
                    <a:prstGeom prst="rect">
                      <a:avLst/>
                    </a:prstGeom>
                    <a:noFill/>
                  </pic:spPr>
                </pic:pic>
              </a:graphicData>
            </a:graphic>
          </wp:inline>
        </w:drawing>
      </w:r>
    </w:p>
    <w:p>
      <w:pPr>
        <w:pStyle w:val="normal1"/>
        <w:rPr/>
      </w:pPr>
      <w:r>
        <w:rPr/>
      </w:r>
    </w:p>
    <w:tbl>
      <w:tblPr>
        <w:tblStyle w:val="Table37"/>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campagne</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créer un campagne</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un campagne est créé</w:t>
            </w:r>
          </w:p>
        </w:tc>
      </w:tr>
      <w:tr>
        <w:trPr>
          <w:trHeight w:val="158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85"/>
              </w:numPr>
              <w:ind w:hanging="360" w:start="720"/>
              <w:rPr>
                <w:u w:val="none"/>
              </w:rPr>
            </w:pPr>
            <w:r>
              <w:rPr/>
              <w:t>le marketeur navigue à la page</w:t>
            </w:r>
          </w:p>
          <w:p>
            <w:pPr>
              <w:pStyle w:val="normal1"/>
              <w:numPr>
                <w:ilvl w:val="0"/>
                <w:numId w:val="85"/>
              </w:numPr>
              <w:ind w:hanging="360" w:start="720"/>
              <w:rPr>
                <w:u w:val="none"/>
              </w:rPr>
            </w:pPr>
            <w:r>
              <w:rPr/>
              <w:t>le marketeur rempli la formulaire</w:t>
            </w:r>
          </w:p>
          <w:p>
            <w:pPr>
              <w:pStyle w:val="normal1"/>
              <w:numPr>
                <w:ilvl w:val="0"/>
                <w:numId w:val="85"/>
              </w:numPr>
              <w:ind w:hanging="360" w:start="720"/>
              <w:rPr>
                <w:u w:val="none"/>
              </w:rPr>
            </w:pPr>
            <w:r>
              <w:rPr/>
              <w:t>l'application vérifie les données</w:t>
            </w:r>
          </w:p>
          <w:p>
            <w:pPr>
              <w:pStyle w:val="normal1"/>
              <w:numPr>
                <w:ilvl w:val="0"/>
                <w:numId w:val="85"/>
              </w:numPr>
              <w:ind w:hanging="360" w:start="720"/>
              <w:rPr>
                <w:u w:val="none"/>
              </w:rPr>
            </w:pPr>
            <w:r>
              <w:rPr/>
              <w:t>l'application sauvegarder le nouveau campagne est affiche un message de success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9"/>
              </w:numPr>
              <w:ind w:hanging="360" w:start="720"/>
              <w:rPr>
                <w:u w:val="none"/>
              </w:rPr>
            </w:pPr>
            <w:r>
              <w:rPr/>
              <w:t>le marketeur navigue à la page</w:t>
            </w:r>
          </w:p>
          <w:p>
            <w:pPr>
              <w:pStyle w:val="normal1"/>
              <w:numPr>
                <w:ilvl w:val="0"/>
                <w:numId w:val="19"/>
              </w:numPr>
              <w:ind w:hanging="360" w:start="720"/>
              <w:rPr>
                <w:u w:val="none"/>
              </w:rPr>
            </w:pPr>
            <w:r>
              <w:rPr/>
              <w:t>le marketeur rempli la formulaire</w:t>
            </w:r>
          </w:p>
          <w:p>
            <w:pPr>
              <w:pStyle w:val="normal1"/>
              <w:numPr>
                <w:ilvl w:val="0"/>
                <w:numId w:val="19"/>
              </w:numPr>
              <w:ind w:hanging="360" w:start="720"/>
              <w:rPr>
                <w:u w:val="none"/>
              </w:rPr>
            </w:pPr>
            <w:r>
              <w:rPr/>
              <w:t>l'application vérifie les données</w:t>
            </w:r>
          </w:p>
          <w:p>
            <w:pPr>
              <w:pStyle w:val="normal1"/>
              <w:numPr>
                <w:ilvl w:val="0"/>
                <w:numId w:val="19"/>
              </w:numPr>
              <w:ind w:hanging="360" w:start="720"/>
              <w:rPr>
                <w:u w:val="none"/>
              </w:rPr>
            </w:pPr>
            <w:r>
              <w:rPr/>
              <w:t>l'application n'accept pas les données est affiché un message d'erreur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bl>
    <w:p>
      <w:pPr>
        <w:pStyle w:val="normal1"/>
        <w:rPr/>
      </w:pPr>
      <w:r>
        <w:rPr/>
      </w:r>
    </w:p>
    <w:tbl>
      <w:tblPr>
        <w:tblStyle w:val="Table38"/>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campagne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l'campagne exist;le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d'campagne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l'campagne est changé</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33"/>
              </w:numPr>
              <w:ind w:hanging="360" w:start="720"/>
              <w:rPr>
                <w:u w:val="none"/>
              </w:rPr>
            </w:pPr>
            <w:r>
              <w:rPr/>
              <w:t>le marketeur navigue à la page</w:t>
            </w:r>
          </w:p>
          <w:p>
            <w:pPr>
              <w:pStyle w:val="normal1"/>
              <w:numPr>
                <w:ilvl w:val="0"/>
                <w:numId w:val="133"/>
              </w:numPr>
              <w:ind w:hanging="360" w:start="720"/>
              <w:rPr>
                <w:u w:val="none"/>
              </w:rPr>
            </w:pPr>
            <w:r>
              <w:rPr/>
              <w:t>le marketeur rempli le formulaire</w:t>
            </w:r>
          </w:p>
          <w:p>
            <w:pPr>
              <w:pStyle w:val="normal1"/>
              <w:numPr>
                <w:ilvl w:val="0"/>
                <w:numId w:val="133"/>
              </w:numPr>
              <w:ind w:hanging="360" w:start="720"/>
              <w:rPr>
                <w:u w:val="none"/>
              </w:rPr>
            </w:pPr>
            <w:r>
              <w:rPr/>
              <w:t>l'application vérifie les données</w:t>
            </w:r>
          </w:p>
          <w:p>
            <w:pPr>
              <w:pStyle w:val="normal1"/>
              <w:numPr>
                <w:ilvl w:val="0"/>
                <w:numId w:val="133"/>
              </w:numPr>
              <w:ind w:hanging="360" w:start="720"/>
              <w:rPr>
                <w:u w:val="none"/>
              </w:rPr>
            </w:pPr>
            <w:r>
              <w:rPr/>
              <w:t>l'application sauvegarde les changements de campagne est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64"/>
              </w:numPr>
              <w:ind w:hanging="360" w:start="720"/>
              <w:rPr>
                <w:u w:val="none"/>
              </w:rPr>
            </w:pPr>
            <w:r>
              <w:rPr/>
              <w:t>le marketeur navigue à la page</w:t>
            </w:r>
          </w:p>
          <w:p>
            <w:pPr>
              <w:pStyle w:val="normal1"/>
              <w:numPr>
                <w:ilvl w:val="0"/>
                <w:numId w:val="64"/>
              </w:numPr>
              <w:ind w:hanging="360" w:start="720"/>
              <w:rPr>
                <w:u w:val="none"/>
              </w:rPr>
            </w:pPr>
            <w:r>
              <w:rPr/>
              <w:t>le marketeur rempli la formulaire</w:t>
            </w:r>
          </w:p>
          <w:p>
            <w:pPr>
              <w:pStyle w:val="normal1"/>
              <w:numPr>
                <w:ilvl w:val="0"/>
                <w:numId w:val="64"/>
              </w:numPr>
              <w:ind w:hanging="360" w:start="720"/>
              <w:rPr>
                <w:u w:val="none"/>
              </w:rPr>
            </w:pPr>
            <w:r>
              <w:rPr/>
              <w:t>l'application vérifie les données</w:t>
            </w:r>
          </w:p>
          <w:p>
            <w:pPr>
              <w:pStyle w:val="normal1"/>
              <w:numPr>
                <w:ilvl w:val="0"/>
                <w:numId w:val="64"/>
              </w:numPr>
              <w:ind w:hanging="360" w:start="720"/>
              <w:rPr>
                <w:u w:val="none"/>
              </w:rPr>
            </w:pPr>
            <w:r>
              <w:rPr/>
              <w:t>l'application n'accept pas les données est affiché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bl>
    <w:p>
      <w:pPr>
        <w:pStyle w:val="normal1"/>
        <w:rPr/>
      </w:pPr>
      <w:r>
        <w:rPr/>
      </w:r>
    </w:p>
    <w:tbl>
      <w:tblPr>
        <w:tblStyle w:val="Table39"/>
        <w:tblW w:w="9445" w:type="dxa"/>
        <w:jc w:val="start"/>
        <w:tblInd w:w="0" w:type="dxa"/>
        <w:tblLayout w:type="fixed"/>
        <w:tblCellMar>
          <w:top w:w="100" w:type="dxa"/>
          <w:start w:w="100" w:type="dxa"/>
          <w:bottom w:w="100" w:type="dxa"/>
          <w:end w:w="100" w:type="dxa"/>
        </w:tblCellMar>
        <w:tblLook w:val="0600"/>
      </w:tblPr>
      <w:tblGrid>
        <w:gridCol w:w="2000"/>
        <w:gridCol w:w="7445"/>
      </w:tblGrid>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campagne</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l'campagne existe;le marketeur est authentifier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effacer un campagne</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un campagne est supprimer</w:t>
            </w:r>
          </w:p>
        </w:tc>
      </w:tr>
      <w:tr>
        <w:trPr>
          <w:trHeight w:val="1250"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5" w:type="dxa"/>
            <w:tcBorders>
              <w:top w:val="single" w:sz="8" w:space="0" w:color="000000"/>
              <w:start w:val="single" w:sz="8" w:space="0" w:color="000000"/>
              <w:bottom w:val="single" w:sz="8" w:space="0" w:color="000000"/>
              <w:end w:val="single" w:sz="8" w:space="0" w:color="000000"/>
            </w:tcBorders>
          </w:tcPr>
          <w:p>
            <w:pPr>
              <w:pStyle w:val="normal1"/>
              <w:numPr>
                <w:ilvl w:val="0"/>
                <w:numId w:val="128"/>
              </w:numPr>
              <w:ind w:hanging="360" w:start="720"/>
              <w:rPr>
                <w:u w:val="none"/>
              </w:rPr>
            </w:pPr>
            <w:r>
              <w:rPr/>
              <w:t>le marketeur navigue à la page</w:t>
            </w:r>
          </w:p>
          <w:p>
            <w:pPr>
              <w:pStyle w:val="normal1"/>
              <w:numPr>
                <w:ilvl w:val="0"/>
                <w:numId w:val="128"/>
              </w:numPr>
              <w:ind w:hanging="360" w:start="720"/>
              <w:rPr>
                <w:u w:val="none"/>
              </w:rPr>
            </w:pPr>
            <w:r>
              <w:rPr/>
              <w:t>le marketeur clique sur le bouton supprimer</w:t>
            </w:r>
          </w:p>
          <w:p>
            <w:pPr>
              <w:pStyle w:val="normal1"/>
              <w:numPr>
                <w:ilvl w:val="0"/>
                <w:numId w:val="128"/>
              </w:numPr>
              <w:ind w:hanging="360" w:start="720"/>
              <w:rPr>
                <w:u w:val="none"/>
              </w:rPr>
            </w:pPr>
            <w:r>
              <w:rPr/>
              <w:t xml:space="preserve"> </w:t>
            </w:r>
            <w:r>
              <w:rPr/>
              <w:t>l'application supprime le campagne est affiche un message de success</w:t>
            </w:r>
          </w:p>
        </w:tc>
      </w:tr>
      <w:tr>
        <w:trPr>
          <w:trHeight w:val="90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0"/>
        <w:tblW w:w="9460" w:type="dxa"/>
        <w:jc w:val="start"/>
        <w:tblInd w:w="0" w:type="dxa"/>
        <w:tblLayout w:type="fixed"/>
        <w:tblCellMar>
          <w:top w:w="100" w:type="dxa"/>
          <w:start w:w="100" w:type="dxa"/>
          <w:bottom w:w="100" w:type="dxa"/>
          <w:end w:w="100" w:type="dxa"/>
        </w:tblCellMar>
        <w:tblLook w:val="0600"/>
      </w:tblPr>
      <w:tblGrid>
        <w:gridCol w:w="2150"/>
        <w:gridCol w:w="7310"/>
      </w:tblGrid>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1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campagne</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voir les campagne qui existent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10" w:type="dxa"/>
            <w:tcBorders>
              <w:top w:val="single" w:sz="8" w:space="0" w:color="000000"/>
              <w:start w:val="single" w:sz="8" w:space="0" w:color="000000"/>
              <w:bottom w:val="single" w:sz="8" w:space="0" w:color="000000"/>
              <w:end w:val="single" w:sz="8" w:space="0" w:color="000000"/>
            </w:tcBorders>
          </w:tcPr>
          <w:p>
            <w:pPr>
              <w:pStyle w:val="normal1"/>
              <w:numPr>
                <w:ilvl w:val="0"/>
                <w:numId w:val="96"/>
              </w:numPr>
              <w:ind w:hanging="360" w:start="720"/>
              <w:rPr>
                <w:u w:val="none"/>
              </w:rPr>
            </w:pPr>
            <w:r>
              <w:rPr/>
              <w:t>le marketeur navigue à la page</w:t>
            </w:r>
          </w:p>
          <w:p>
            <w:pPr>
              <w:pStyle w:val="normal1"/>
              <w:numPr>
                <w:ilvl w:val="0"/>
                <w:numId w:val="96"/>
              </w:numPr>
              <w:ind w:hanging="360" w:start="720"/>
              <w:rPr>
                <w:u w:val="none"/>
              </w:rPr>
            </w:pPr>
            <w:r>
              <w:rPr/>
              <w:t xml:space="preserve"> </w:t>
            </w:r>
            <w:r>
              <w:rPr/>
              <w:t>l'application récupère les campagnes existant et les affiche</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1"/>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activer un campagne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27"/>
              </w:numPr>
              <w:ind w:hanging="360" w:start="720"/>
              <w:rPr>
                <w:u w:val="none"/>
              </w:rPr>
            </w:pPr>
            <w:r>
              <w:rPr/>
              <w:t>le marketeur est authentifier</w:t>
            </w:r>
          </w:p>
          <w:p>
            <w:pPr>
              <w:pStyle w:val="normal1"/>
              <w:numPr>
                <w:ilvl w:val="0"/>
                <w:numId w:val="127"/>
              </w:numPr>
              <w:ind w:hanging="360" w:start="720"/>
              <w:rPr>
                <w:u w:val="none"/>
              </w:rPr>
            </w:pPr>
            <w:r>
              <w:rPr/>
              <w:t>le campagne existe</w:t>
            </w:r>
          </w:p>
          <w:p>
            <w:pPr>
              <w:pStyle w:val="normal1"/>
              <w:numPr>
                <w:ilvl w:val="0"/>
                <w:numId w:val="127"/>
              </w:numPr>
              <w:ind w:hanging="360" w:start="720"/>
              <w:rPr>
                <w:u w:val="none"/>
              </w:rPr>
            </w:pPr>
            <w:r>
              <w:rPr/>
              <w:t>la date début de campagne a passé</w:t>
            </w:r>
          </w:p>
          <w:p>
            <w:pPr>
              <w:pStyle w:val="normal1"/>
              <w:numPr>
                <w:ilvl w:val="0"/>
                <w:numId w:val="127"/>
              </w:numPr>
              <w:ind w:hanging="360" w:start="720"/>
              <w:rPr>
                <w:u w:val="none"/>
              </w:rPr>
            </w:pPr>
            <w:r>
              <w:rPr/>
              <w:t>la date fin de campagne est dans le futur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activer le campagne pour le monitoring</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campagne sera activé et prêt à l'assignement</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13"/>
              </w:numPr>
              <w:ind w:hanging="360" w:start="720"/>
              <w:rPr>
                <w:u w:val="none"/>
              </w:rPr>
            </w:pPr>
            <w:r>
              <w:rPr/>
              <w:t>le marketeur choisie le campagne qu'il veut activer</w:t>
            </w:r>
          </w:p>
          <w:p>
            <w:pPr>
              <w:pStyle w:val="normal1"/>
              <w:numPr>
                <w:ilvl w:val="0"/>
                <w:numId w:val="113"/>
              </w:numPr>
              <w:ind w:hanging="360" w:start="720"/>
              <w:rPr>
                <w:u w:val="none"/>
              </w:rPr>
            </w:pPr>
            <w:r>
              <w:rPr/>
              <w:t>le marketeur clique le bouton "activer"</w:t>
            </w:r>
          </w:p>
          <w:p>
            <w:pPr>
              <w:pStyle w:val="normal1"/>
              <w:numPr>
                <w:ilvl w:val="0"/>
                <w:numId w:val="113"/>
              </w:numPr>
              <w:ind w:hanging="360" w:start="720"/>
              <w:rPr>
                <w:u w:val="none"/>
              </w:rPr>
            </w:pPr>
            <w:r>
              <w:rPr/>
              <w:t>l'application processe la demande</w:t>
            </w:r>
          </w:p>
          <w:p>
            <w:pPr>
              <w:pStyle w:val="normal1"/>
              <w:numPr>
                <w:ilvl w:val="0"/>
                <w:numId w:val="113"/>
              </w:numPr>
              <w:ind w:hanging="360" w:start="720"/>
              <w:rPr>
                <w:u w:val="none"/>
              </w:rPr>
            </w:pPr>
            <w:r>
              <w:rPr/>
              <w:t>l'application sauvegarde le changement et affiche un message de success</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62"/>
              </w:numPr>
              <w:ind w:hanging="360" w:start="720"/>
              <w:rPr>
                <w:u w:val="none"/>
              </w:rPr>
            </w:pPr>
            <w:r>
              <w:rPr/>
              <w:t>le marketeur choisie le campagne qu'il veut activer</w:t>
            </w:r>
          </w:p>
          <w:p>
            <w:pPr>
              <w:pStyle w:val="normal1"/>
              <w:numPr>
                <w:ilvl w:val="0"/>
                <w:numId w:val="62"/>
              </w:numPr>
              <w:ind w:hanging="360" w:start="720"/>
              <w:rPr>
                <w:u w:val="none"/>
              </w:rPr>
            </w:pPr>
            <w:r>
              <w:rPr/>
              <w:t>le marketeur cliquez le bouton "activer"</w:t>
            </w:r>
          </w:p>
          <w:p>
            <w:pPr>
              <w:pStyle w:val="normal1"/>
              <w:numPr>
                <w:ilvl w:val="0"/>
                <w:numId w:val="62"/>
              </w:numPr>
              <w:ind w:hanging="360" w:start="720"/>
              <w:rPr>
                <w:u w:val="none"/>
              </w:rPr>
            </w:pPr>
            <w:r>
              <w:rPr/>
              <w:t>l'application processe la demande</w:t>
            </w:r>
          </w:p>
          <w:p>
            <w:pPr>
              <w:pStyle w:val="normal1"/>
              <w:numPr>
                <w:ilvl w:val="0"/>
                <w:numId w:val="62"/>
              </w:numPr>
              <w:ind w:hanging="360" w:start="720"/>
              <w:rPr>
                <w:u w:val="none"/>
              </w:rPr>
            </w:pPr>
            <w:r>
              <w:rPr/>
              <w:t>l'application n'accept pas la demande et affiche un message d'erreur</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30"/>
              </w:numPr>
              <w:ind w:hanging="360" w:start="720"/>
              <w:rPr>
                <w:u w:val="none"/>
              </w:rPr>
            </w:pPr>
            <w:r>
              <w:rPr/>
              <w:t>la date fin de campagne a dépassé</w:t>
            </w:r>
          </w:p>
          <w:p>
            <w:pPr>
              <w:pStyle w:val="normal1"/>
              <w:numPr>
                <w:ilvl w:val="0"/>
                <w:numId w:val="30"/>
              </w:numPr>
              <w:ind w:hanging="360" w:start="720"/>
              <w:rPr>
                <w:u w:val="none"/>
              </w:rPr>
            </w:pPr>
            <w:r>
              <w:rPr/>
              <w:t>la date début de campagne est dans le future</w:t>
            </w:r>
          </w:p>
        </w:tc>
      </w:tr>
    </w:tbl>
    <w:p>
      <w:pPr>
        <w:pStyle w:val="normal1"/>
        <w:rPr/>
      </w:pPr>
      <w:r>
        <w:rPr/>
      </w:r>
    </w:p>
    <w:tbl>
      <w:tblPr>
        <w:tblStyle w:val="Table42"/>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désactiver un campagne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35"/>
              </w:numPr>
              <w:ind w:hanging="360" w:start="720"/>
              <w:rPr>
                <w:u w:val="none"/>
              </w:rPr>
            </w:pPr>
            <w:r>
              <w:rPr/>
              <w:t>le marketeur est authentifier</w:t>
            </w:r>
          </w:p>
          <w:p>
            <w:pPr>
              <w:pStyle w:val="normal1"/>
              <w:numPr>
                <w:ilvl w:val="0"/>
                <w:numId w:val="35"/>
              </w:numPr>
              <w:ind w:hanging="360" w:start="720"/>
              <w:rPr>
                <w:u w:val="none"/>
              </w:rPr>
            </w:pPr>
            <w:r>
              <w:rPr/>
              <w:t>le campagne existe</w:t>
            </w:r>
          </w:p>
          <w:p>
            <w:pPr>
              <w:pStyle w:val="normal1"/>
              <w:numPr>
                <w:ilvl w:val="0"/>
                <w:numId w:val="35"/>
              </w:numPr>
              <w:ind w:hanging="360" w:start="720"/>
              <w:rPr>
                <w:u w:val="none"/>
              </w:rPr>
            </w:pPr>
            <w:r>
              <w:rPr/>
              <w:t>la date début de campagne a passé</w:t>
            </w:r>
          </w:p>
          <w:p>
            <w:pPr>
              <w:pStyle w:val="normal1"/>
              <w:numPr>
                <w:ilvl w:val="0"/>
                <w:numId w:val="35"/>
              </w:numPr>
              <w:ind w:hanging="360" w:start="720"/>
              <w:rPr>
                <w:u w:val="none"/>
              </w:rPr>
            </w:pPr>
            <w:r>
              <w:rPr/>
              <w:t>la date fin de campagne est dans le futur</w:t>
            </w:r>
          </w:p>
          <w:p>
            <w:pPr>
              <w:pStyle w:val="normal1"/>
              <w:numPr>
                <w:ilvl w:val="0"/>
                <w:numId w:val="35"/>
              </w:numPr>
              <w:ind w:hanging="360" w:start="720"/>
              <w:rPr>
                <w:u w:val="none"/>
              </w:rPr>
            </w:pPr>
            <w:r>
              <w:rPr/>
              <w:t>le campagne est actif</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désactiver le campagne ou le pauser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campagne sera désactivé</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38"/>
              </w:numPr>
              <w:ind w:hanging="360" w:start="720"/>
              <w:rPr>
                <w:u w:val="none"/>
              </w:rPr>
            </w:pPr>
            <w:r>
              <w:rPr/>
              <w:t>le marketeur choisie le campagne qu'il veut activer</w:t>
            </w:r>
          </w:p>
          <w:p>
            <w:pPr>
              <w:pStyle w:val="normal1"/>
              <w:numPr>
                <w:ilvl w:val="0"/>
                <w:numId w:val="38"/>
              </w:numPr>
              <w:ind w:hanging="360" w:start="720"/>
              <w:rPr>
                <w:u w:val="none"/>
              </w:rPr>
            </w:pPr>
            <w:r>
              <w:rPr/>
              <w:t>le marketeur cliquez le bouton "désactiver”</w:t>
            </w:r>
          </w:p>
          <w:p>
            <w:pPr>
              <w:pStyle w:val="normal1"/>
              <w:numPr>
                <w:ilvl w:val="0"/>
                <w:numId w:val="38"/>
              </w:numPr>
              <w:ind w:hanging="360" w:start="720"/>
              <w:rPr>
                <w:u w:val="none"/>
              </w:rPr>
            </w:pPr>
            <w:r>
              <w:rPr/>
              <w:t>l'application processe la demand</w:t>
            </w:r>
          </w:p>
          <w:p>
            <w:pPr>
              <w:pStyle w:val="normal1"/>
              <w:numPr>
                <w:ilvl w:val="0"/>
                <w:numId w:val="38"/>
              </w:numPr>
              <w:ind w:hanging="360" w:start="720"/>
              <w:rPr>
                <w:u w:val="none"/>
              </w:rPr>
            </w:pPr>
            <w:r>
              <w:rPr/>
              <w:t>l'application sauvegarde le changement et affiche un message de success</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07"/>
              </w:numPr>
              <w:ind w:hanging="360" w:start="720"/>
              <w:rPr>
                <w:u w:val="none"/>
              </w:rPr>
            </w:pPr>
            <w:r>
              <w:rPr/>
              <w:t>le marketeur choisie le campagne qu'il veut activer</w:t>
            </w:r>
          </w:p>
          <w:p>
            <w:pPr>
              <w:pStyle w:val="normal1"/>
              <w:numPr>
                <w:ilvl w:val="0"/>
                <w:numId w:val="107"/>
              </w:numPr>
              <w:ind w:hanging="360" w:start="720"/>
              <w:rPr>
                <w:u w:val="none"/>
              </w:rPr>
            </w:pPr>
            <w:r>
              <w:rPr/>
              <w:t xml:space="preserve"> </w:t>
            </w:r>
            <w:r>
              <w:rPr/>
              <w:t>le marketeur clique le bouton "désactiver"</w:t>
            </w:r>
          </w:p>
          <w:p>
            <w:pPr>
              <w:pStyle w:val="normal1"/>
              <w:numPr>
                <w:ilvl w:val="0"/>
                <w:numId w:val="107"/>
              </w:numPr>
              <w:ind w:hanging="360" w:start="720"/>
              <w:rPr>
                <w:u w:val="none"/>
              </w:rPr>
            </w:pPr>
            <w:r>
              <w:rPr/>
              <w:t xml:space="preserve"> </w:t>
            </w:r>
            <w:r>
              <w:rPr/>
              <w:t>l'application processe la demande</w:t>
            </w:r>
          </w:p>
          <w:p>
            <w:pPr>
              <w:pStyle w:val="normal1"/>
              <w:numPr>
                <w:ilvl w:val="0"/>
                <w:numId w:val="107"/>
              </w:numPr>
              <w:ind w:hanging="360" w:start="720"/>
              <w:rPr>
                <w:u w:val="none"/>
              </w:rPr>
            </w:pPr>
            <w:r>
              <w:rPr/>
              <w:t xml:space="preserve"> </w:t>
            </w:r>
            <w:r>
              <w:rPr/>
              <w:t>l'application n'accept pas la demande et affiche un message d'erreur</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81"/>
              </w:numPr>
              <w:ind w:hanging="360" w:start="720"/>
              <w:rPr>
                <w:u w:val="none"/>
              </w:rPr>
            </w:pPr>
            <w:r>
              <w:rPr/>
              <w:t>la date fin de campagne a dépassé</w:t>
            </w:r>
          </w:p>
          <w:p>
            <w:pPr>
              <w:pStyle w:val="normal1"/>
              <w:numPr>
                <w:ilvl w:val="0"/>
                <w:numId w:val="81"/>
              </w:numPr>
              <w:ind w:hanging="360" w:start="720"/>
              <w:rPr>
                <w:u w:val="none"/>
              </w:rPr>
            </w:pPr>
            <w:r>
              <w:rPr/>
              <w:t>la date début de campagne est dans le futur</w:t>
            </w:r>
          </w:p>
          <w:p>
            <w:pPr>
              <w:pStyle w:val="normal1"/>
              <w:numPr>
                <w:ilvl w:val="0"/>
                <w:numId w:val="81"/>
              </w:numPr>
              <w:ind w:hanging="360" w:start="720"/>
              <w:rPr>
                <w:u w:val="none"/>
              </w:rPr>
            </w:pPr>
            <w:r>
              <w:rPr/>
              <w:t xml:space="preserve"> </w:t>
            </w:r>
            <w:r>
              <w:rPr/>
              <w:t>le campagne n'est pas actif</w:t>
            </w:r>
          </w:p>
        </w:tc>
      </w:tr>
    </w:tbl>
    <w:p>
      <w:pPr>
        <w:pStyle w:val="normal1"/>
        <w:rPr/>
      </w:pPr>
      <w:r>
        <w:rPr/>
      </w:r>
    </w:p>
    <w:p>
      <w:pPr>
        <w:pStyle w:val="Heading2"/>
        <w:numPr>
          <w:ilvl w:val="0"/>
          <w:numId w:val="0"/>
        </w:numPr>
        <w:ind w:hanging="0" w:start="0"/>
        <w:rPr/>
      </w:pPr>
      <w:r>
        <w:rPr/>
      </w:r>
      <w:bookmarkStart w:id="191" w:name="_h3b7h517lbu1"/>
      <w:bookmarkEnd w:id="191"/>
      <w:r>
        <w:br w:type="page"/>
      </w:r>
    </w:p>
    <w:p>
      <w:pPr>
        <w:pStyle w:val="Heading2"/>
        <w:numPr>
          <w:ilvl w:val="1"/>
          <w:numId w:val="139"/>
        </w:numPr>
        <w:spacing w:before="0" w:after="120"/>
        <w:ind w:hanging="0" w:start="0"/>
        <w:jc w:val="start"/>
        <w:rPr/>
      </w:pPr>
      <w:bookmarkStart w:id="192" w:name="__RefHeading___Toc15896_491321560"/>
      <w:bookmarkStart w:id="193" w:name="_yr4xyaomy078"/>
      <w:bookmarkEnd w:id="192"/>
      <w:bookmarkEnd w:id="193"/>
      <w:r>
        <w:rPr/>
        <w:t>Les Activites</w:t>
      </w:r>
      <w:bookmarkStart w:id="194" w:name="_s6u07nh3gagu"/>
      <w:bookmarkEnd w:id="194"/>
      <w:r>
        <w:rPr/>
        <w:drawing>
          <wp:inline distT="0" distB="0" distL="0" distR="0">
            <wp:extent cx="6645910" cy="3873500"/>
            <wp:effectExtent l="0" t="0" r="0" b="0"/>
            <wp:docPr id="12" name="imag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6.jpg"/>
                    <pic:cNvPicPr>
                      <a:picLocks noChangeAspect="1" noChangeArrowheads="1"/>
                    </pic:cNvPicPr>
                  </pic:nvPicPr>
                  <pic:blipFill>
                    <a:blip r:embed="rId31"/>
                    <a:stretch>
                      <a:fillRect/>
                    </a:stretch>
                  </pic:blipFill>
                  <pic:spPr bwMode="auto">
                    <a:xfrm>
                      <a:off x="0" y="0"/>
                      <a:ext cx="6645910" cy="3873500"/>
                    </a:xfrm>
                    <a:prstGeom prst="rect">
                      <a:avLst/>
                    </a:prstGeom>
                    <a:noFill/>
                  </pic:spPr>
                </pic:pic>
              </a:graphicData>
            </a:graphic>
          </wp:inline>
        </w:drawing>
      </w:r>
    </w:p>
    <w:p>
      <w:pPr>
        <w:pStyle w:val="normal1"/>
        <w:rPr/>
      </w:pPr>
      <w:r>
        <w:rPr/>
      </w:r>
    </w:p>
    <w:tbl>
      <w:tblPr>
        <w:tblStyle w:val="Table43"/>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activité(Générique)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créer un activite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un activité est créé</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6"/>
              </w:numPr>
              <w:ind w:hanging="360" w:start="720"/>
              <w:rPr>
                <w:u w:val="none"/>
              </w:rPr>
            </w:pPr>
            <w:r>
              <w:rPr/>
              <w:t>le support navigue à la page</w:t>
            </w:r>
          </w:p>
          <w:p>
            <w:pPr>
              <w:pStyle w:val="normal1"/>
              <w:numPr>
                <w:ilvl w:val="0"/>
                <w:numId w:val="16"/>
              </w:numPr>
              <w:ind w:hanging="360" w:start="720"/>
              <w:rPr>
                <w:u w:val="none"/>
              </w:rPr>
            </w:pPr>
            <w:r>
              <w:rPr/>
              <w:t>le support rempli la formulaire</w:t>
            </w:r>
          </w:p>
          <w:p>
            <w:pPr>
              <w:pStyle w:val="normal1"/>
              <w:numPr>
                <w:ilvl w:val="0"/>
                <w:numId w:val="16"/>
              </w:numPr>
              <w:ind w:hanging="360" w:start="720"/>
              <w:rPr>
                <w:u w:val="none"/>
              </w:rPr>
            </w:pPr>
            <w:r>
              <w:rPr/>
              <w:t>l'application vérifie les données</w:t>
            </w:r>
          </w:p>
          <w:p>
            <w:pPr>
              <w:pStyle w:val="normal1"/>
              <w:numPr>
                <w:ilvl w:val="0"/>
                <w:numId w:val="16"/>
              </w:numPr>
              <w:ind w:hanging="360" w:start="720"/>
              <w:rPr>
                <w:u w:val="none"/>
              </w:rPr>
            </w:pPr>
            <w:r>
              <w:rPr/>
              <w:t>l'application sauvegarder le nouveau activité est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21"/>
              </w:numPr>
              <w:ind w:hanging="360" w:start="720"/>
              <w:rPr>
                <w:u w:val="none"/>
              </w:rPr>
            </w:pPr>
            <w:r>
              <w:rPr/>
              <w:t>le support navigue à la page</w:t>
            </w:r>
          </w:p>
          <w:p>
            <w:pPr>
              <w:pStyle w:val="normal1"/>
              <w:numPr>
                <w:ilvl w:val="0"/>
                <w:numId w:val="121"/>
              </w:numPr>
              <w:ind w:hanging="360" w:start="720"/>
              <w:rPr>
                <w:u w:val="none"/>
              </w:rPr>
            </w:pPr>
            <w:r>
              <w:rPr/>
              <w:t>le support rempli la formulaire</w:t>
            </w:r>
          </w:p>
          <w:p>
            <w:pPr>
              <w:pStyle w:val="normal1"/>
              <w:numPr>
                <w:ilvl w:val="0"/>
                <w:numId w:val="121"/>
              </w:numPr>
              <w:ind w:hanging="360" w:start="720"/>
              <w:rPr>
                <w:u w:val="none"/>
              </w:rPr>
            </w:pPr>
            <w:r>
              <w:rPr/>
              <w:t>l'application vérifie les données</w:t>
            </w:r>
          </w:p>
          <w:p>
            <w:pPr>
              <w:pStyle w:val="normal1"/>
              <w:numPr>
                <w:ilvl w:val="0"/>
                <w:numId w:val="121"/>
              </w:numPr>
              <w:ind w:hanging="360" w:start="720"/>
              <w:rPr>
                <w:u w:val="none"/>
              </w:rPr>
            </w:pPr>
            <w:r>
              <w:rPr/>
              <w:t>l'application n'accept pas les données est affiché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Exceptions</w:t>
            </w:r>
          </w:p>
          <w:p>
            <w:pPr>
              <w:pStyle w:val="normal1"/>
              <w:rPr/>
            </w:pPr>
            <w:r>
              <w:rPr/>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35"/>
              </w:numPr>
              <w:ind w:hanging="360" w:start="720"/>
              <w:rPr>
                <w:u w:val="none"/>
              </w:rPr>
            </w:pPr>
            <w:r>
              <w:rPr/>
              <w:t>les données ne sont pas valid</w:t>
            </w:r>
          </w:p>
          <w:p>
            <w:pPr>
              <w:pStyle w:val="normal1"/>
              <w:numPr>
                <w:ilvl w:val="0"/>
                <w:numId w:val="135"/>
              </w:numPr>
              <w:ind w:hanging="360" w:start="720"/>
              <w:rPr>
                <w:u w:val="none"/>
              </w:rPr>
            </w:pPr>
            <w:r>
              <w:rPr/>
              <w:t>L'utilisateur a déjà une activité à ce moment-là.</w:t>
            </w:r>
          </w:p>
        </w:tc>
      </w:tr>
    </w:tbl>
    <w:p>
      <w:pPr>
        <w:pStyle w:val="normal1"/>
        <w:rPr/>
      </w:pPr>
      <w:r>
        <w:rPr/>
      </w:r>
    </w:p>
    <w:tbl>
      <w:tblPr>
        <w:tblStyle w:val="Table44"/>
        <w:tblW w:w="9460" w:type="dxa"/>
        <w:jc w:val="start"/>
        <w:tblInd w:w="0" w:type="dxa"/>
        <w:tblLayout w:type="fixed"/>
        <w:tblCellMar>
          <w:top w:w="100" w:type="dxa"/>
          <w:start w:w="100" w:type="dxa"/>
          <w:bottom w:w="100" w:type="dxa"/>
          <w:end w:w="100" w:type="dxa"/>
        </w:tblCellMar>
        <w:tblLook w:val="0600"/>
      </w:tblPr>
      <w:tblGrid>
        <w:gridCol w:w="1955"/>
        <w:gridCol w:w="7505"/>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activité(Générique)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63"/>
              </w:numPr>
              <w:ind w:hanging="360" w:start="720"/>
              <w:rPr>
                <w:u w:val="none"/>
              </w:rPr>
            </w:pPr>
            <w:r>
              <w:rPr/>
              <w:t>l'activité exist</w:t>
            </w:r>
          </w:p>
          <w:p>
            <w:pPr>
              <w:pStyle w:val="normal1"/>
              <w:numPr>
                <w:ilvl w:val="0"/>
                <w:numId w:val="63"/>
              </w:numPr>
              <w:ind w:hanging="360" w:start="720"/>
              <w:rPr>
                <w:u w:val="none"/>
              </w:rPr>
            </w:pPr>
            <w:r>
              <w:rPr/>
              <w:t>le support est authentifié</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d'activités</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l'activité est changé</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36"/>
              </w:numPr>
              <w:ind w:hanging="360" w:start="720"/>
              <w:rPr>
                <w:u w:val="none"/>
              </w:rPr>
            </w:pPr>
            <w:r>
              <w:rPr/>
              <w:t>le support navigue à la page</w:t>
            </w:r>
          </w:p>
          <w:p>
            <w:pPr>
              <w:pStyle w:val="normal1"/>
              <w:numPr>
                <w:ilvl w:val="0"/>
                <w:numId w:val="136"/>
              </w:numPr>
              <w:ind w:hanging="360" w:start="720"/>
              <w:rPr>
                <w:u w:val="none"/>
              </w:rPr>
            </w:pPr>
            <w:r>
              <w:rPr/>
              <w:t>le support rempli le formulaire</w:t>
            </w:r>
          </w:p>
          <w:p>
            <w:pPr>
              <w:pStyle w:val="normal1"/>
              <w:numPr>
                <w:ilvl w:val="0"/>
                <w:numId w:val="136"/>
              </w:numPr>
              <w:ind w:hanging="360" w:start="720"/>
              <w:rPr>
                <w:u w:val="none"/>
              </w:rPr>
            </w:pPr>
            <w:r>
              <w:rPr/>
              <w:t>l'application vérifie les données</w:t>
            </w:r>
          </w:p>
          <w:p>
            <w:pPr>
              <w:pStyle w:val="normal1"/>
              <w:numPr>
                <w:ilvl w:val="0"/>
                <w:numId w:val="136"/>
              </w:numPr>
              <w:ind w:hanging="360" w:start="720"/>
              <w:rPr>
                <w:u w:val="none"/>
              </w:rPr>
            </w:pPr>
            <w:r>
              <w:rPr/>
              <w:t>l'application sauvegarde les changements d'activité est affiché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74"/>
              </w:numPr>
              <w:ind w:hanging="360" w:start="720"/>
              <w:rPr>
                <w:u w:val="none"/>
              </w:rPr>
            </w:pPr>
            <w:r>
              <w:rPr/>
              <w:t>le support navigue à la page</w:t>
            </w:r>
          </w:p>
          <w:p>
            <w:pPr>
              <w:pStyle w:val="normal1"/>
              <w:numPr>
                <w:ilvl w:val="0"/>
                <w:numId w:val="74"/>
              </w:numPr>
              <w:ind w:hanging="360" w:start="720"/>
              <w:rPr>
                <w:u w:val="none"/>
              </w:rPr>
            </w:pPr>
            <w:r>
              <w:rPr/>
              <w:t>le support rempli la formulaire</w:t>
            </w:r>
          </w:p>
          <w:p>
            <w:pPr>
              <w:pStyle w:val="normal1"/>
              <w:numPr>
                <w:ilvl w:val="0"/>
                <w:numId w:val="74"/>
              </w:numPr>
              <w:ind w:hanging="360" w:start="720"/>
              <w:rPr>
                <w:u w:val="none"/>
              </w:rPr>
            </w:pPr>
            <w:r>
              <w:rPr/>
              <w:t>l'application vérifie les données</w:t>
            </w:r>
          </w:p>
          <w:p>
            <w:pPr>
              <w:pStyle w:val="normal1"/>
              <w:numPr>
                <w:ilvl w:val="0"/>
                <w:numId w:val="74"/>
              </w:numPr>
              <w:ind w:hanging="360" w:start="720"/>
              <w:rPr>
                <w:u w:val="none"/>
              </w:rPr>
            </w:pPr>
            <w:r>
              <w:rPr/>
              <w:t>l'application n'accept pas les données est affiché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34"/>
              </w:numPr>
              <w:ind w:hanging="360" w:start="720"/>
              <w:rPr>
                <w:u w:val="none"/>
              </w:rPr>
            </w:pPr>
            <w:r>
              <w:rPr/>
              <w:t>les données ne sont pas validés</w:t>
            </w:r>
          </w:p>
          <w:p>
            <w:pPr>
              <w:pStyle w:val="normal1"/>
              <w:numPr>
                <w:ilvl w:val="0"/>
                <w:numId w:val="134"/>
              </w:numPr>
              <w:ind w:hanging="360" w:start="720"/>
              <w:rPr>
                <w:u w:val="none"/>
              </w:rPr>
            </w:pPr>
            <w:r>
              <w:rPr/>
              <w:t>L'utilisateur a déjà une activité à ce moment-là.</w:t>
            </w:r>
          </w:p>
        </w:tc>
      </w:tr>
    </w:tbl>
    <w:p>
      <w:pPr>
        <w:pStyle w:val="normal1"/>
        <w:rPr/>
      </w:pPr>
      <w:r>
        <w:rPr/>
      </w:r>
    </w:p>
    <w:tbl>
      <w:tblPr>
        <w:tblStyle w:val="Table45"/>
        <w:tblW w:w="9460" w:type="dxa"/>
        <w:jc w:val="start"/>
        <w:tblInd w:w="0" w:type="dxa"/>
        <w:tblLayout w:type="fixed"/>
        <w:tblCellMar>
          <w:top w:w="100" w:type="dxa"/>
          <w:start w:w="100" w:type="dxa"/>
          <w:bottom w:w="100" w:type="dxa"/>
          <w:end w:w="100" w:type="dxa"/>
        </w:tblCellMar>
        <w:tblLook w:val="0600"/>
      </w:tblPr>
      <w:tblGrid>
        <w:gridCol w:w="1997"/>
        <w:gridCol w:w="7463"/>
      </w:tblGrid>
      <w:tr>
        <w:trPr>
          <w:trHeight w:val="575"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6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activité(Générique)</w:t>
            </w:r>
          </w:p>
        </w:tc>
      </w:tr>
      <w:tr>
        <w:trPr>
          <w:trHeight w:val="575"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63"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63" w:type="dxa"/>
            <w:tcBorders>
              <w:top w:val="single" w:sz="8" w:space="0" w:color="000000"/>
              <w:start w:val="single" w:sz="8" w:space="0" w:color="000000"/>
              <w:bottom w:val="single" w:sz="8" w:space="0" w:color="000000"/>
              <w:end w:val="single" w:sz="8" w:space="0" w:color="000000"/>
            </w:tcBorders>
          </w:tcPr>
          <w:p>
            <w:pPr>
              <w:pStyle w:val="normal1"/>
              <w:numPr>
                <w:ilvl w:val="0"/>
                <w:numId w:val="4"/>
              </w:numPr>
              <w:ind w:hanging="360" w:start="720"/>
              <w:rPr>
                <w:u w:val="none"/>
              </w:rPr>
            </w:pPr>
            <w:r>
              <w:rPr/>
              <w:t>l'activité existe</w:t>
            </w:r>
          </w:p>
          <w:p>
            <w:pPr>
              <w:pStyle w:val="normal1"/>
              <w:numPr>
                <w:ilvl w:val="0"/>
                <w:numId w:val="4"/>
              </w:numPr>
              <w:ind w:hanging="360" w:start="720"/>
              <w:rPr>
                <w:u w:val="none"/>
              </w:rPr>
            </w:pPr>
            <w:r>
              <w:rPr/>
              <w:t>le support est authentifié</w:t>
            </w:r>
          </w:p>
        </w:tc>
      </w:tr>
      <w:tr>
        <w:trPr>
          <w:trHeight w:val="575"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63" w:type="dxa"/>
            <w:tcBorders>
              <w:top w:val="single" w:sz="8" w:space="0" w:color="000000"/>
              <w:start w:val="single" w:sz="8" w:space="0" w:color="000000"/>
              <w:bottom w:val="single" w:sz="8" w:space="0" w:color="000000"/>
              <w:end w:val="single" w:sz="8" w:space="0" w:color="000000"/>
            </w:tcBorders>
          </w:tcPr>
          <w:p>
            <w:pPr>
              <w:pStyle w:val="normal1"/>
              <w:rPr/>
            </w:pPr>
            <w:r>
              <w:rPr/>
              <w:t>effacer un activite</w:t>
            </w:r>
          </w:p>
        </w:tc>
      </w:tr>
      <w:tr>
        <w:trPr>
          <w:trHeight w:val="575"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63" w:type="dxa"/>
            <w:tcBorders>
              <w:top w:val="single" w:sz="8" w:space="0" w:color="000000"/>
              <w:start w:val="single" w:sz="8" w:space="0" w:color="000000"/>
              <w:bottom w:val="single" w:sz="8" w:space="0" w:color="000000"/>
              <w:end w:val="single" w:sz="8" w:space="0" w:color="000000"/>
            </w:tcBorders>
          </w:tcPr>
          <w:p>
            <w:pPr>
              <w:pStyle w:val="normal1"/>
              <w:rPr/>
            </w:pPr>
            <w:r>
              <w:rPr/>
              <w:t>un activité est supprimé</w:t>
            </w:r>
          </w:p>
        </w:tc>
      </w:tr>
      <w:tr>
        <w:trPr>
          <w:trHeight w:val="1250"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63" w:type="dxa"/>
            <w:tcBorders>
              <w:top w:val="single" w:sz="8" w:space="0" w:color="000000"/>
              <w:start w:val="single" w:sz="8" w:space="0" w:color="000000"/>
              <w:bottom w:val="single" w:sz="8" w:space="0" w:color="000000"/>
              <w:end w:val="single" w:sz="8" w:space="0" w:color="000000"/>
            </w:tcBorders>
          </w:tcPr>
          <w:p>
            <w:pPr>
              <w:pStyle w:val="normal1"/>
              <w:numPr>
                <w:ilvl w:val="0"/>
                <w:numId w:val="72"/>
              </w:numPr>
              <w:ind w:hanging="360" w:start="720"/>
              <w:rPr>
                <w:u w:val="none"/>
              </w:rPr>
            </w:pPr>
            <w:r>
              <w:rPr/>
              <w:t>le support navigue à la page</w:t>
            </w:r>
          </w:p>
          <w:p>
            <w:pPr>
              <w:pStyle w:val="normal1"/>
              <w:numPr>
                <w:ilvl w:val="0"/>
                <w:numId w:val="72"/>
              </w:numPr>
              <w:ind w:hanging="360" w:start="720"/>
              <w:rPr>
                <w:u w:val="none"/>
              </w:rPr>
            </w:pPr>
            <w:r>
              <w:rPr/>
              <w:t>le support clique sur le bouton supprimer</w:t>
            </w:r>
          </w:p>
          <w:p>
            <w:pPr>
              <w:pStyle w:val="normal1"/>
              <w:numPr>
                <w:ilvl w:val="0"/>
                <w:numId w:val="72"/>
              </w:numPr>
              <w:ind w:hanging="360" w:start="720"/>
              <w:rPr>
                <w:u w:val="none"/>
              </w:rPr>
            </w:pPr>
            <w:r>
              <w:rPr/>
              <w:t>l'application supprime l'activité est affiche un message de success</w:t>
            </w:r>
          </w:p>
        </w:tc>
      </w:tr>
      <w:tr>
        <w:trPr>
          <w:trHeight w:val="905"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63"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1997"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63"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6"/>
        <w:tblW w:w="9460" w:type="dxa"/>
        <w:jc w:val="start"/>
        <w:tblInd w:w="0" w:type="dxa"/>
        <w:tblLayout w:type="fixed"/>
        <w:tblCellMar>
          <w:top w:w="100" w:type="dxa"/>
          <w:start w:w="100" w:type="dxa"/>
          <w:bottom w:w="100" w:type="dxa"/>
          <w:end w:w="100" w:type="dxa"/>
        </w:tblCellMar>
        <w:tblLook w:val="0600"/>
      </w:tblPr>
      <w:tblGrid>
        <w:gridCol w:w="2150"/>
        <w:gridCol w:w="7310"/>
      </w:tblGrid>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1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activités(Générique)</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voir les activités qui existent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10" w:type="dxa"/>
            <w:tcBorders>
              <w:top w:val="single" w:sz="8" w:space="0" w:color="000000"/>
              <w:start w:val="single" w:sz="8" w:space="0" w:color="000000"/>
              <w:bottom w:val="single" w:sz="8" w:space="0" w:color="000000"/>
              <w:end w:val="single" w:sz="8" w:space="0" w:color="000000"/>
            </w:tcBorders>
          </w:tcPr>
          <w:p>
            <w:pPr>
              <w:pStyle w:val="normal1"/>
              <w:numPr>
                <w:ilvl w:val="0"/>
                <w:numId w:val="50"/>
              </w:numPr>
              <w:ind w:hanging="360" w:start="720"/>
              <w:rPr>
                <w:u w:val="none"/>
              </w:rPr>
            </w:pPr>
            <w:r>
              <w:rPr/>
              <w:t>le support navigue à la page</w:t>
            </w:r>
          </w:p>
          <w:p>
            <w:pPr>
              <w:pStyle w:val="normal1"/>
              <w:numPr>
                <w:ilvl w:val="0"/>
                <w:numId w:val="50"/>
              </w:numPr>
              <w:ind w:hanging="360" w:start="720"/>
              <w:rPr>
                <w:u w:val="none"/>
              </w:rPr>
            </w:pPr>
            <w:r>
              <w:rPr/>
              <w:t>l'application récupère les activités existant et les affiche</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7"/>
        <w:tblW w:w="9460" w:type="dxa"/>
        <w:jc w:val="start"/>
        <w:tblInd w:w="0" w:type="dxa"/>
        <w:tblLayout w:type="fixed"/>
        <w:tblCellMar>
          <w:top w:w="100" w:type="dxa"/>
          <w:start w:w="100" w:type="dxa"/>
          <w:bottom w:w="100" w:type="dxa"/>
          <w:end w:w="100" w:type="dxa"/>
        </w:tblCellMar>
        <w:tblLook w:val="0600"/>
      </w:tblPr>
      <w:tblGrid>
        <w:gridCol w:w="1979"/>
        <w:gridCol w:w="7481"/>
      </w:tblGrid>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81"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Note</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créer un Note</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un Note est crée</w:t>
            </w:r>
          </w:p>
        </w:tc>
      </w:tr>
      <w:tr>
        <w:trPr>
          <w:trHeight w:val="1250"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81" w:type="dxa"/>
            <w:tcBorders>
              <w:top w:val="single" w:sz="8" w:space="0" w:color="000000"/>
              <w:start w:val="single" w:sz="8" w:space="0" w:color="000000"/>
              <w:bottom w:val="single" w:sz="8" w:space="0" w:color="000000"/>
              <w:end w:val="single" w:sz="8" w:space="0" w:color="000000"/>
            </w:tcBorders>
          </w:tcPr>
          <w:p>
            <w:pPr>
              <w:pStyle w:val="normal1"/>
              <w:numPr>
                <w:ilvl w:val="0"/>
                <w:numId w:val="5"/>
              </w:numPr>
              <w:ind w:hanging="360" w:start="720"/>
              <w:rPr>
                <w:u w:val="none"/>
              </w:rPr>
            </w:pPr>
            <w:r>
              <w:rPr/>
              <w:t>le support navigue à la page</w:t>
            </w:r>
          </w:p>
          <w:p>
            <w:pPr>
              <w:pStyle w:val="normal1"/>
              <w:numPr>
                <w:ilvl w:val="0"/>
                <w:numId w:val="5"/>
              </w:numPr>
              <w:ind w:hanging="360" w:start="720"/>
              <w:rPr>
                <w:u w:val="none"/>
              </w:rPr>
            </w:pPr>
            <w:r>
              <w:rPr/>
              <w:t>le support rempli la formulaire</w:t>
            </w:r>
          </w:p>
          <w:p>
            <w:pPr>
              <w:pStyle w:val="normal1"/>
              <w:numPr>
                <w:ilvl w:val="0"/>
                <w:numId w:val="5"/>
              </w:numPr>
              <w:ind w:hanging="360" w:start="720"/>
              <w:rPr>
                <w:u w:val="none"/>
              </w:rPr>
            </w:pPr>
            <w:r>
              <w:rPr/>
              <w:t>l'application vérifie les données</w:t>
            </w:r>
          </w:p>
          <w:p>
            <w:pPr>
              <w:pStyle w:val="normal1"/>
              <w:numPr>
                <w:ilvl w:val="0"/>
                <w:numId w:val="5"/>
              </w:numPr>
              <w:ind w:hanging="360" w:start="720"/>
              <w:rPr>
                <w:u w:val="none"/>
              </w:rPr>
            </w:pPr>
            <w:r>
              <w:rPr/>
              <w:t>l'application sauvegarder le nouveau Note est affiche un message de success</w:t>
            </w:r>
          </w:p>
        </w:tc>
      </w:tr>
      <w:tr>
        <w:trPr>
          <w:trHeight w:val="1250"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81" w:type="dxa"/>
            <w:tcBorders>
              <w:top w:val="single" w:sz="8" w:space="0" w:color="000000"/>
              <w:start w:val="single" w:sz="8" w:space="0" w:color="000000"/>
              <w:bottom w:val="single" w:sz="8" w:space="0" w:color="000000"/>
              <w:end w:val="single" w:sz="8" w:space="0" w:color="000000"/>
            </w:tcBorders>
          </w:tcPr>
          <w:p>
            <w:pPr>
              <w:pStyle w:val="normal1"/>
              <w:numPr>
                <w:ilvl w:val="0"/>
                <w:numId w:val="8"/>
              </w:numPr>
              <w:ind w:hanging="360" w:start="720"/>
              <w:rPr>
                <w:u w:val="none"/>
              </w:rPr>
            </w:pPr>
            <w:r>
              <w:rPr/>
              <w:t>le support navigue à la page</w:t>
            </w:r>
          </w:p>
          <w:p>
            <w:pPr>
              <w:pStyle w:val="normal1"/>
              <w:numPr>
                <w:ilvl w:val="0"/>
                <w:numId w:val="8"/>
              </w:numPr>
              <w:ind w:hanging="360" w:start="720"/>
              <w:rPr>
                <w:u w:val="none"/>
              </w:rPr>
            </w:pPr>
            <w:r>
              <w:rPr/>
              <w:t>le support rempli la formulaire</w:t>
            </w:r>
          </w:p>
          <w:p>
            <w:pPr>
              <w:pStyle w:val="normal1"/>
              <w:numPr>
                <w:ilvl w:val="0"/>
                <w:numId w:val="8"/>
              </w:numPr>
              <w:ind w:hanging="360" w:start="720"/>
              <w:rPr>
                <w:u w:val="none"/>
              </w:rPr>
            </w:pPr>
            <w:r>
              <w:rPr/>
              <w:t>l'application vérifie les données</w:t>
            </w:r>
          </w:p>
          <w:p>
            <w:pPr>
              <w:pStyle w:val="normal1"/>
              <w:numPr>
                <w:ilvl w:val="0"/>
                <w:numId w:val="8"/>
              </w:numPr>
              <w:ind w:hanging="360" w:start="720"/>
              <w:rPr>
                <w:u w:val="none"/>
              </w:rPr>
            </w:pPr>
            <w:r>
              <w:rPr/>
              <w:t>l'application n'accept pas les données est affiché un message d'erreur</w:t>
            </w:r>
          </w:p>
        </w:tc>
      </w:tr>
      <w:tr>
        <w:trPr>
          <w:trHeight w:val="575" w:hRule="atLeast"/>
        </w:trPr>
        <w:tc>
          <w:tcPr>
            <w:tcW w:w="1979"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81" w:type="dxa"/>
            <w:tcBorders>
              <w:top w:val="single" w:sz="8" w:space="0" w:color="000000"/>
              <w:start w:val="single" w:sz="8" w:space="0" w:color="000000"/>
              <w:bottom w:val="single" w:sz="8" w:space="0" w:color="000000"/>
              <w:end w:val="single" w:sz="8" w:space="0" w:color="000000"/>
            </w:tcBorders>
          </w:tcPr>
          <w:p>
            <w:pPr>
              <w:pStyle w:val="normal1"/>
              <w:rPr/>
            </w:pPr>
            <w:r>
              <w:rPr/>
              <w:t>les ne sont pas validés</w:t>
            </w:r>
          </w:p>
        </w:tc>
      </w:tr>
    </w:tbl>
    <w:p>
      <w:pPr>
        <w:pStyle w:val="normal1"/>
        <w:rPr/>
      </w:pPr>
      <w:r>
        <w:rPr/>
      </w:r>
    </w:p>
    <w:tbl>
      <w:tblPr>
        <w:tblStyle w:val="Table48"/>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Note</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la note exist;le support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d'Note</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la note est change</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61"/>
              </w:numPr>
              <w:ind w:hanging="360" w:start="720"/>
              <w:rPr>
                <w:u w:val="none"/>
              </w:rPr>
            </w:pPr>
            <w:r>
              <w:rPr/>
              <w:t>le support navigue à la page</w:t>
            </w:r>
          </w:p>
          <w:p>
            <w:pPr>
              <w:pStyle w:val="normal1"/>
              <w:numPr>
                <w:ilvl w:val="0"/>
                <w:numId w:val="61"/>
              </w:numPr>
              <w:ind w:hanging="360" w:start="720"/>
              <w:rPr>
                <w:u w:val="none"/>
              </w:rPr>
            </w:pPr>
            <w:r>
              <w:rPr/>
              <w:t>le support rempli la formulaire</w:t>
            </w:r>
          </w:p>
          <w:p>
            <w:pPr>
              <w:pStyle w:val="normal1"/>
              <w:numPr>
                <w:ilvl w:val="0"/>
                <w:numId w:val="61"/>
              </w:numPr>
              <w:ind w:hanging="360" w:start="720"/>
              <w:rPr>
                <w:u w:val="none"/>
              </w:rPr>
            </w:pPr>
            <w:r>
              <w:rPr/>
              <w:t>l'application vérifie les données</w:t>
            </w:r>
          </w:p>
          <w:p>
            <w:pPr>
              <w:pStyle w:val="normal1"/>
              <w:numPr>
                <w:ilvl w:val="0"/>
                <w:numId w:val="61"/>
              </w:numPr>
              <w:ind w:hanging="360" w:start="720"/>
              <w:rPr>
                <w:u w:val="none"/>
              </w:rPr>
            </w:pPr>
            <w:r>
              <w:rPr/>
              <w:t>l'application sauvegarde les changements de Note est affiche un message de success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00"/>
              </w:numPr>
              <w:ind w:hanging="360" w:start="720"/>
              <w:rPr>
                <w:u w:val="none"/>
              </w:rPr>
            </w:pPr>
            <w:r>
              <w:rPr/>
              <w:t>le support navigue à la page</w:t>
            </w:r>
          </w:p>
          <w:p>
            <w:pPr>
              <w:pStyle w:val="normal1"/>
              <w:numPr>
                <w:ilvl w:val="0"/>
                <w:numId w:val="100"/>
              </w:numPr>
              <w:ind w:hanging="360" w:start="720"/>
              <w:rPr>
                <w:u w:val="none"/>
              </w:rPr>
            </w:pPr>
            <w:r>
              <w:rPr/>
              <w:t>le support rempli la formulaire</w:t>
            </w:r>
          </w:p>
          <w:p>
            <w:pPr>
              <w:pStyle w:val="normal1"/>
              <w:numPr>
                <w:ilvl w:val="0"/>
                <w:numId w:val="100"/>
              </w:numPr>
              <w:ind w:hanging="360" w:start="720"/>
              <w:rPr>
                <w:u w:val="none"/>
              </w:rPr>
            </w:pPr>
            <w:r>
              <w:rPr/>
              <w:t>l'application vérifie les données</w:t>
            </w:r>
          </w:p>
          <w:p>
            <w:pPr>
              <w:pStyle w:val="normal1"/>
              <w:numPr>
                <w:ilvl w:val="0"/>
                <w:numId w:val="100"/>
              </w:numPr>
              <w:ind w:hanging="360" w:start="720"/>
              <w:rPr>
                <w:u w:val="none"/>
              </w:rPr>
            </w:pPr>
            <w:r>
              <w:rPr/>
              <w:t>l'application n'accept pas les données est affiché un message d'erreur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r>
        <w:trPr>
          <w:trHeight w:val="230" w:hRule="atLeast"/>
        </w:trPr>
        <w:tc>
          <w:tcPr>
            <w:tcW w:w="1964" w:type="dxa"/>
            <w:tcBorders>
              <w:top w:val="single" w:sz="8" w:space="0" w:color="000000"/>
            </w:tcBorders>
          </w:tcPr>
          <w:p>
            <w:pPr>
              <w:pStyle w:val="normal1"/>
              <w:rPr/>
            </w:pPr>
            <w:r>
              <w:rPr/>
            </w:r>
          </w:p>
        </w:tc>
        <w:tc>
          <w:tcPr>
            <w:tcW w:w="7496" w:type="dxa"/>
            <w:tcBorders>
              <w:top w:val="single" w:sz="8" w:space="0" w:color="000000"/>
            </w:tcBorders>
          </w:tcPr>
          <w:p>
            <w:pPr>
              <w:pStyle w:val="normal1"/>
              <w:rPr/>
            </w:pPr>
            <w:r>
              <w:rPr/>
            </w:r>
          </w:p>
        </w:tc>
      </w:tr>
      <w:tr>
        <w:trPr>
          <w:trHeight w:val="230" w:hRule="atLeast"/>
        </w:trPr>
        <w:tc>
          <w:tcPr>
            <w:tcW w:w="1964" w:type="dxa"/>
            <w:tcBorders>
              <w:bottom w:val="single" w:sz="8" w:space="0" w:color="000000"/>
            </w:tcBorders>
          </w:tcPr>
          <w:p>
            <w:pPr>
              <w:pStyle w:val="normal1"/>
              <w:rPr/>
            </w:pPr>
            <w:r>
              <w:rPr/>
            </w:r>
          </w:p>
        </w:tc>
        <w:tc>
          <w:tcPr>
            <w:tcW w:w="7496" w:type="dxa"/>
            <w:tcBorders>
              <w:bottom w:val="single" w:sz="8" w:space="0" w:color="000000"/>
            </w:tcBorders>
          </w:tcPr>
          <w:p>
            <w:pPr>
              <w:pStyle w:val="normal1"/>
              <w:rPr/>
            </w:pPr>
            <w:r>
              <w:rPr/>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b/>
                <w:bCs/>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b/>
                <w:bCs/>
              </w:rPr>
            </w:pPr>
            <w:r>
              <w:rPr>
                <w:b/>
                <w:bCs/>
              </w:rPr>
              <w:t>créer un Email</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créer un Email</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un Email est crée</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84"/>
              </w:numPr>
              <w:ind w:hanging="360" w:start="720"/>
              <w:rPr>
                <w:u w:val="none"/>
              </w:rPr>
            </w:pPr>
            <w:r>
              <w:rPr/>
              <w:t>le support navigue à la page</w:t>
            </w:r>
          </w:p>
          <w:p>
            <w:pPr>
              <w:pStyle w:val="normal1"/>
              <w:numPr>
                <w:ilvl w:val="0"/>
                <w:numId w:val="84"/>
              </w:numPr>
              <w:ind w:hanging="360" w:start="720"/>
              <w:rPr>
                <w:u w:val="none"/>
              </w:rPr>
            </w:pPr>
            <w:r>
              <w:rPr/>
              <w:t>le support rempli la formulaire</w:t>
            </w:r>
          </w:p>
          <w:p>
            <w:pPr>
              <w:pStyle w:val="normal1"/>
              <w:numPr>
                <w:ilvl w:val="0"/>
                <w:numId w:val="84"/>
              </w:numPr>
              <w:ind w:hanging="360" w:start="720"/>
              <w:rPr>
                <w:u w:val="none"/>
              </w:rPr>
            </w:pPr>
            <w:r>
              <w:rPr/>
              <w:t>l'application vérifie les données</w:t>
            </w:r>
          </w:p>
          <w:p>
            <w:pPr>
              <w:pStyle w:val="normal1"/>
              <w:numPr>
                <w:ilvl w:val="0"/>
                <w:numId w:val="84"/>
              </w:numPr>
              <w:ind w:hanging="360" w:start="720"/>
              <w:rPr>
                <w:u w:val="none"/>
              </w:rPr>
            </w:pPr>
            <w:r>
              <w:rPr/>
              <w:t>l'application sauvegarder le nouveau Email est affiche un message de success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24"/>
              </w:numPr>
              <w:ind w:hanging="360" w:start="720"/>
              <w:rPr>
                <w:u w:val="none"/>
              </w:rPr>
            </w:pPr>
            <w:r>
              <w:rPr/>
              <w:t>le support navigue à la page; le support rempli la formulaire</w:t>
            </w:r>
          </w:p>
          <w:p>
            <w:pPr>
              <w:pStyle w:val="normal1"/>
              <w:numPr>
                <w:ilvl w:val="0"/>
                <w:numId w:val="24"/>
              </w:numPr>
              <w:ind w:hanging="360" w:start="720"/>
              <w:rPr>
                <w:u w:val="none"/>
              </w:rPr>
            </w:pPr>
            <w:r>
              <w:rPr/>
              <w:t>l'application vérifie les données</w:t>
            </w:r>
          </w:p>
          <w:p>
            <w:pPr>
              <w:pStyle w:val="normal1"/>
              <w:numPr>
                <w:ilvl w:val="0"/>
                <w:numId w:val="24"/>
              </w:numPr>
              <w:ind w:hanging="360" w:start="720"/>
              <w:rPr>
                <w:u w:val="none"/>
              </w:rPr>
            </w:pPr>
            <w:r>
              <w:rPr/>
              <w:t>l'application n'accept pas les données est affiché un message d'erreur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bl>
    <w:p>
      <w:pPr>
        <w:pStyle w:val="normal1"/>
        <w:rPr/>
      </w:pPr>
      <w:r>
        <w:rPr/>
      </w:r>
    </w:p>
    <w:tbl>
      <w:tblPr>
        <w:tblStyle w:val="Table49"/>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Email</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4"/>
              </w:numPr>
              <w:ind w:hanging="360" w:start="720"/>
              <w:rPr>
                <w:u w:val="none"/>
              </w:rPr>
            </w:pPr>
            <w:r>
              <w:rPr/>
              <w:t>l'Email exist</w:t>
            </w:r>
          </w:p>
          <w:p>
            <w:pPr>
              <w:pStyle w:val="normal1"/>
              <w:numPr>
                <w:ilvl w:val="0"/>
                <w:numId w:val="14"/>
              </w:numPr>
              <w:ind w:hanging="360" w:start="720"/>
              <w:rPr>
                <w:u w:val="none"/>
              </w:rPr>
            </w:pPr>
            <w:r>
              <w:rPr/>
              <w:t>le support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d'Email</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l'Email est change</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51"/>
              </w:numPr>
              <w:ind w:hanging="360" w:start="720"/>
              <w:rPr>
                <w:u w:val="none"/>
              </w:rPr>
            </w:pPr>
            <w:r>
              <w:rPr/>
              <w:t>le support navigue à la page</w:t>
            </w:r>
          </w:p>
          <w:p>
            <w:pPr>
              <w:pStyle w:val="normal1"/>
              <w:numPr>
                <w:ilvl w:val="0"/>
                <w:numId w:val="51"/>
              </w:numPr>
              <w:ind w:hanging="360" w:start="720"/>
              <w:rPr>
                <w:u w:val="none"/>
              </w:rPr>
            </w:pPr>
            <w:r>
              <w:rPr/>
              <w:t>le support rempli la formulaire</w:t>
            </w:r>
          </w:p>
          <w:p>
            <w:pPr>
              <w:pStyle w:val="normal1"/>
              <w:numPr>
                <w:ilvl w:val="0"/>
                <w:numId w:val="51"/>
              </w:numPr>
              <w:ind w:hanging="360" w:start="720"/>
              <w:rPr>
                <w:u w:val="none"/>
              </w:rPr>
            </w:pPr>
            <w:r>
              <w:rPr/>
              <w:t>l'application vérifie les données</w:t>
            </w:r>
          </w:p>
          <w:p>
            <w:pPr>
              <w:pStyle w:val="normal1"/>
              <w:numPr>
                <w:ilvl w:val="0"/>
                <w:numId w:val="51"/>
              </w:numPr>
              <w:ind w:hanging="360" w:start="720"/>
              <w:rPr>
                <w:u w:val="none"/>
              </w:rPr>
            </w:pPr>
            <w:r>
              <w:rPr/>
              <w:t>l'application sauvegarde les changements d'Email est affiche un message de success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1"/>
              </w:numPr>
              <w:ind w:hanging="360" w:start="720"/>
              <w:rPr>
                <w:u w:val="none"/>
              </w:rPr>
            </w:pPr>
            <w:r>
              <w:rPr/>
              <w:t>le support navigue à la page</w:t>
            </w:r>
          </w:p>
          <w:p>
            <w:pPr>
              <w:pStyle w:val="normal1"/>
              <w:numPr>
                <w:ilvl w:val="0"/>
                <w:numId w:val="1"/>
              </w:numPr>
              <w:ind w:hanging="360" w:start="720"/>
              <w:rPr>
                <w:u w:val="none"/>
              </w:rPr>
            </w:pPr>
            <w:r>
              <w:rPr/>
              <w:t>le support rempli la formulaire</w:t>
            </w:r>
          </w:p>
          <w:p>
            <w:pPr>
              <w:pStyle w:val="normal1"/>
              <w:numPr>
                <w:ilvl w:val="0"/>
                <w:numId w:val="1"/>
              </w:numPr>
              <w:ind w:hanging="360" w:start="720"/>
              <w:rPr>
                <w:u w:val="none"/>
              </w:rPr>
            </w:pPr>
            <w:r>
              <w:rPr/>
              <w:t>l'application vérifie les données</w:t>
            </w:r>
          </w:p>
          <w:p>
            <w:pPr>
              <w:pStyle w:val="normal1"/>
              <w:numPr>
                <w:ilvl w:val="0"/>
                <w:numId w:val="1"/>
              </w:numPr>
              <w:ind w:hanging="360" w:start="720"/>
              <w:rPr>
                <w:u w:val="none"/>
              </w:rPr>
            </w:pPr>
            <w:r>
              <w:rPr/>
              <w:t>l'application n'accept pas les données est affiché un erreur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 l'email est déjà envoyé</w:t>
            </w:r>
          </w:p>
        </w:tc>
      </w:tr>
    </w:tbl>
    <w:p>
      <w:pPr>
        <w:pStyle w:val="normal1"/>
        <w:rPr/>
      </w:pPr>
      <w:r>
        <w:rPr/>
      </w:r>
    </w:p>
    <w:p>
      <w:pPr>
        <w:pStyle w:val="normal1"/>
        <w:rPr/>
      </w:pPr>
      <w:r>
        <w:rPr/>
      </w:r>
    </w:p>
    <w:tbl>
      <w:tblPr>
        <w:tblStyle w:val="Table50"/>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envoyer un email</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23"/>
              </w:numPr>
              <w:ind w:hanging="360" w:start="720"/>
              <w:rPr>
                <w:u w:val="none"/>
              </w:rPr>
            </w:pPr>
            <w:r>
              <w:rPr/>
              <w:t>Support</w:t>
            </w:r>
          </w:p>
          <w:p>
            <w:pPr>
              <w:pStyle w:val="normal1"/>
              <w:numPr>
                <w:ilvl w:val="0"/>
                <w:numId w:val="23"/>
              </w:numPr>
              <w:ind w:hanging="360" w:start="720"/>
              <w:rPr>
                <w:u w:val="none"/>
              </w:rPr>
            </w:pPr>
            <w:r>
              <w:rPr/>
              <w:t>fournisseur mail</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95"/>
              </w:numPr>
              <w:ind w:hanging="360" w:start="720"/>
              <w:rPr>
                <w:u w:val="none"/>
              </w:rPr>
            </w:pPr>
            <w:r>
              <w:rPr/>
              <w:t>le support est authentifier</w:t>
            </w:r>
          </w:p>
          <w:p>
            <w:pPr>
              <w:pStyle w:val="normal1"/>
              <w:numPr>
                <w:ilvl w:val="0"/>
                <w:numId w:val="95"/>
              </w:numPr>
              <w:ind w:hanging="360" w:start="720"/>
              <w:rPr>
                <w:u w:val="none"/>
              </w:rPr>
            </w:pPr>
            <w:r>
              <w:rPr/>
              <w:t>l'email existe</w:t>
            </w:r>
          </w:p>
          <w:p>
            <w:pPr>
              <w:pStyle w:val="normal1"/>
              <w:numPr>
                <w:ilvl w:val="0"/>
                <w:numId w:val="95"/>
              </w:numPr>
              <w:ind w:hanging="360" w:start="720"/>
              <w:rPr>
                <w:u w:val="none"/>
              </w:rPr>
            </w:pPr>
            <w:r>
              <w:rPr/>
              <w:t>le fournisseur email est online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envoyer l'email a le destinataire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l'email sera envoyé</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25"/>
              </w:numPr>
              <w:ind w:hanging="360" w:start="720"/>
              <w:rPr>
                <w:u w:val="none"/>
              </w:rPr>
            </w:pPr>
            <w:r>
              <w:rPr/>
              <w:t>le support choisir l'email qu'il veut envoyer</w:t>
            </w:r>
          </w:p>
          <w:p>
            <w:pPr>
              <w:pStyle w:val="normal1"/>
              <w:numPr>
                <w:ilvl w:val="0"/>
                <w:numId w:val="125"/>
              </w:numPr>
              <w:ind w:hanging="360" w:start="720"/>
              <w:rPr>
                <w:u w:val="none"/>
              </w:rPr>
            </w:pPr>
            <w:r>
              <w:rPr/>
              <w:t>l'application contact le fournisseur mail pour l'envoi</w:t>
            </w:r>
          </w:p>
          <w:p>
            <w:pPr>
              <w:pStyle w:val="normal1"/>
              <w:numPr>
                <w:ilvl w:val="0"/>
                <w:numId w:val="125"/>
              </w:numPr>
              <w:ind w:hanging="360" w:start="720"/>
              <w:rPr>
                <w:u w:val="none"/>
              </w:rPr>
            </w:pPr>
            <w:r>
              <w:rPr/>
              <w:t>le fournisseur envoie le mail</w:t>
            </w:r>
          </w:p>
          <w:p>
            <w:pPr>
              <w:pStyle w:val="normal1"/>
              <w:numPr>
                <w:ilvl w:val="0"/>
                <w:numId w:val="125"/>
              </w:numPr>
              <w:ind w:hanging="360" w:start="720"/>
              <w:rPr>
                <w:u w:val="none"/>
              </w:rPr>
            </w:pPr>
            <w:r>
              <w:rPr/>
              <w:t>l'application sauvegarde le statut de mail et affiche un message de success</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21"/>
              </w:numPr>
              <w:ind w:hanging="360" w:start="720"/>
              <w:rPr>
                <w:u w:val="none"/>
              </w:rPr>
            </w:pPr>
            <w:r>
              <w:rPr/>
              <w:t>le support choisir l'email qu'il veut envoyer</w:t>
            </w:r>
          </w:p>
          <w:p>
            <w:pPr>
              <w:pStyle w:val="normal1"/>
              <w:numPr>
                <w:ilvl w:val="0"/>
                <w:numId w:val="21"/>
              </w:numPr>
              <w:ind w:hanging="360" w:start="720"/>
              <w:rPr>
                <w:u w:val="none"/>
              </w:rPr>
            </w:pPr>
            <w:r>
              <w:rPr/>
              <w:t>l'application contact le fournisseur mail pour l'envoi</w:t>
            </w:r>
          </w:p>
          <w:p>
            <w:pPr>
              <w:pStyle w:val="normal1"/>
              <w:numPr>
                <w:ilvl w:val="0"/>
                <w:numId w:val="21"/>
              </w:numPr>
              <w:ind w:hanging="360" w:start="720"/>
              <w:rPr>
                <w:u w:val="none"/>
              </w:rPr>
            </w:pPr>
            <w:r>
              <w:rPr/>
              <w:t>le fournisseur ne peut pas envoyer le mail</w:t>
            </w:r>
          </w:p>
          <w:p>
            <w:pPr>
              <w:pStyle w:val="normal1"/>
              <w:numPr>
                <w:ilvl w:val="0"/>
                <w:numId w:val="21"/>
              </w:numPr>
              <w:ind w:hanging="360" w:start="720"/>
              <w:rPr>
                <w:u w:val="none"/>
              </w:rPr>
            </w:pPr>
            <w:r>
              <w:rPr/>
              <w:t>l'application affiche un message d'échec</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23"/>
              </w:numPr>
              <w:ind w:hanging="360" w:start="720"/>
              <w:rPr>
                <w:u w:val="none"/>
              </w:rPr>
            </w:pPr>
            <w:r>
              <w:rPr/>
              <w:t>le fournisseur mail est indisponible</w:t>
            </w:r>
          </w:p>
          <w:p>
            <w:pPr>
              <w:pStyle w:val="normal1"/>
              <w:numPr>
                <w:ilvl w:val="0"/>
                <w:numId w:val="123"/>
              </w:numPr>
              <w:ind w:hanging="360" w:start="720"/>
              <w:rPr>
                <w:u w:val="none"/>
              </w:rPr>
            </w:pPr>
            <w:r>
              <w:rPr/>
              <w:t>le mail de destinataire est faux</w:t>
            </w:r>
          </w:p>
        </w:tc>
      </w:tr>
    </w:tbl>
    <w:p>
      <w:pPr>
        <w:pStyle w:val="normal1"/>
        <w:rPr/>
      </w:pPr>
      <w:r>
        <w:rPr/>
      </w:r>
    </w:p>
    <w:p>
      <w:pPr>
        <w:pStyle w:val="Heading2"/>
        <w:numPr>
          <w:ilvl w:val="0"/>
          <w:numId w:val="0"/>
        </w:numPr>
        <w:ind w:hanging="0" w:start="0"/>
        <w:rPr/>
      </w:pPr>
      <w:r>
        <w:rPr/>
      </w:r>
      <w:bookmarkStart w:id="195" w:name="_llk5lwyxdwo4"/>
      <w:bookmarkEnd w:id="195"/>
      <w:r>
        <w:br w:type="page"/>
      </w:r>
    </w:p>
    <w:p>
      <w:pPr>
        <w:pStyle w:val="Heading2"/>
        <w:numPr>
          <w:ilvl w:val="1"/>
          <w:numId w:val="139"/>
        </w:numPr>
        <w:spacing w:before="0" w:after="120"/>
        <w:ind w:hanging="0" w:start="0"/>
        <w:rPr/>
      </w:pPr>
      <w:bookmarkStart w:id="196" w:name="__RefHeading___Toc15898_491321560"/>
      <w:bookmarkStart w:id="197" w:name="_3y6e8c805em3"/>
      <w:bookmarkEnd w:id="196"/>
      <w:bookmarkEnd w:id="197"/>
      <w:r>
        <w:rPr/>
        <w:t>Analytics</w:t>
      </w:r>
    </w:p>
    <w:p>
      <w:pPr>
        <w:pStyle w:val="Normal"/>
        <w:jc w:val="center"/>
        <w:rPr/>
      </w:pPr>
      <w:bookmarkStart w:id="198" w:name="__RefHeading___Toc15900_491321560"/>
      <w:bookmarkStart w:id="199" w:name="_i6svtz405w4"/>
      <w:bookmarkEnd w:id="198"/>
      <w:bookmarkEnd w:id="199"/>
      <w:r>
        <w:rPr/>
        <w:drawing>
          <wp:inline distT="0" distB="0" distL="0" distR="0">
            <wp:extent cx="6645910" cy="5232400"/>
            <wp:effectExtent l="0" t="0" r="0" b="0"/>
            <wp:docPr id="13" name="imag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1.jpg"/>
                    <pic:cNvPicPr>
                      <a:picLocks noChangeAspect="1" noChangeArrowheads="1"/>
                    </pic:cNvPicPr>
                  </pic:nvPicPr>
                  <pic:blipFill>
                    <a:blip r:embed="rId32"/>
                    <a:stretch>
                      <a:fillRect/>
                    </a:stretch>
                  </pic:blipFill>
                  <pic:spPr bwMode="auto">
                    <a:xfrm>
                      <a:off x="0" y="0"/>
                      <a:ext cx="6645910" cy="5232400"/>
                    </a:xfrm>
                    <a:prstGeom prst="rect">
                      <a:avLst/>
                    </a:prstGeom>
                    <a:noFill/>
                  </pic:spPr>
                </pic:pic>
              </a:graphicData>
            </a:graphic>
          </wp:inline>
        </w:drawing>
      </w:r>
    </w:p>
    <w:p>
      <w:pPr>
        <w:pStyle w:val="normal1"/>
        <w:rPr/>
      </w:pPr>
      <w:r>
        <w:rPr/>
      </w:r>
      <w:r>
        <w:br w:type="page"/>
      </w:r>
    </w:p>
    <w:p>
      <w:pPr>
        <w:pStyle w:val="normal1"/>
        <w:spacing w:before="0" w:after="0"/>
        <w:rPr/>
      </w:pPr>
      <w:r>
        <w:rPr/>
      </w:r>
    </w:p>
    <w:tbl>
      <w:tblPr>
        <w:tblStyle w:val="Table51"/>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comptes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19"/>
              </w:numPr>
              <w:ind w:hanging="360" w:start="720"/>
              <w:rPr>
                <w:u w:val="none"/>
              </w:rPr>
            </w:pPr>
            <w:r>
              <w:rPr/>
              <w:t>le directeur navigue sur la page analytiques comptes</w:t>
            </w:r>
          </w:p>
          <w:p>
            <w:pPr>
              <w:pStyle w:val="normal1"/>
              <w:numPr>
                <w:ilvl w:val="0"/>
                <w:numId w:val="119"/>
              </w:numPr>
              <w:ind w:hanging="360" w:start="720"/>
              <w:rPr>
                <w:u w:val="none"/>
              </w:rPr>
            </w:pPr>
            <w:r>
              <w:rPr/>
              <w:t>l'applications calcule les données (nombre des comptes total, nombre des comptes par secteur / type)</w:t>
            </w:r>
          </w:p>
          <w:p>
            <w:pPr>
              <w:pStyle w:val="normal1"/>
              <w:numPr>
                <w:ilvl w:val="0"/>
                <w:numId w:val="119"/>
              </w:numPr>
              <w:ind w:hanging="360" w:start="720"/>
              <w:rPr>
                <w:u w:val="none"/>
              </w:rPr>
            </w:pPr>
            <w:r>
              <w:rPr/>
              <w:t>l'application affiche les KPIs et les charts analytics</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40"/>
              </w:numPr>
              <w:ind w:hanging="360" w:start="720"/>
              <w:rPr>
                <w:u w:val="none"/>
              </w:rPr>
            </w:pPr>
            <w:r>
              <w:rPr/>
              <w:t>le directeur navigue sur la page analytiques comptes</w:t>
            </w:r>
          </w:p>
          <w:p>
            <w:pPr>
              <w:pStyle w:val="normal1"/>
              <w:numPr>
                <w:ilvl w:val="0"/>
                <w:numId w:val="40"/>
              </w:numPr>
              <w:ind w:hanging="360" w:start="720"/>
              <w:rPr>
                <w:u w:val="none"/>
              </w:rPr>
            </w:pPr>
            <w:r>
              <w:rPr/>
              <w:t>l'applications ne trouve aucun donnees</w:t>
            </w:r>
          </w:p>
          <w:p>
            <w:pPr>
              <w:pStyle w:val="normal1"/>
              <w:numPr>
                <w:ilvl w:val="0"/>
                <w:numId w:val="40"/>
              </w:numPr>
              <w:ind w:hanging="360" w:start="720"/>
              <w:rPr>
                <w:u w:val="none"/>
              </w:rPr>
            </w:pPr>
            <w:r>
              <w:rPr/>
              <w:t>l'application affiche des rapports vide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r>
        <w:br w:type="page"/>
      </w:r>
    </w:p>
    <w:p>
      <w:pPr>
        <w:pStyle w:val="normal1"/>
        <w:spacing w:before="0" w:after="0"/>
        <w:rPr/>
      </w:pPr>
      <w:r>
        <w:rPr/>
      </w:r>
    </w:p>
    <w:tbl>
      <w:tblPr>
        <w:tblStyle w:val="Table52"/>
        <w:tblW w:w="9460" w:type="dxa"/>
        <w:jc w:val="start"/>
        <w:tblInd w:w="0" w:type="dxa"/>
        <w:tblLayout w:type="fixed"/>
        <w:tblCellMar>
          <w:top w:w="100" w:type="dxa"/>
          <w:start w:w="100" w:type="dxa"/>
          <w:bottom w:w="100" w:type="dxa"/>
          <w:end w:w="100" w:type="dxa"/>
        </w:tblCellMar>
        <w:tblLook w:val="0600"/>
      </w:tblPr>
      <w:tblGrid>
        <w:gridCol w:w="1925"/>
        <w:gridCol w:w="7535"/>
      </w:tblGrid>
      <w:tr>
        <w:trPr>
          <w:trHeight w:val="90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3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prospects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112"/>
              </w:numPr>
              <w:ind w:hanging="360" w:start="720"/>
              <w:rPr>
                <w:u w:val="none"/>
              </w:rPr>
            </w:pPr>
            <w:r>
              <w:rPr/>
              <w:t>le directeur navigue sur la page analytiques prospects</w:t>
            </w:r>
          </w:p>
          <w:p>
            <w:pPr>
              <w:pStyle w:val="normal1"/>
              <w:numPr>
                <w:ilvl w:val="0"/>
                <w:numId w:val="112"/>
              </w:numPr>
              <w:ind w:hanging="360" w:start="720"/>
              <w:rPr>
                <w:u w:val="none"/>
              </w:rPr>
            </w:pPr>
            <w:r>
              <w:rPr/>
              <w:t>l'applications calcule les données (nombre des prospects totals, nombre des prospects converti, nombre des prospect par source ...etc)</w:t>
            </w:r>
          </w:p>
          <w:p>
            <w:pPr>
              <w:pStyle w:val="normal1"/>
              <w:numPr>
                <w:ilvl w:val="0"/>
                <w:numId w:val="112"/>
              </w:numPr>
              <w:ind w:hanging="360" w:start="720"/>
              <w:rPr>
                <w:u w:val="none"/>
              </w:rPr>
            </w:pPr>
            <w:r>
              <w:rPr/>
              <w:t>l'application affiche les KPIs et les charts analytics</w:t>
            </w:r>
          </w:p>
        </w:tc>
      </w:tr>
      <w:tr>
        <w:trPr>
          <w:trHeight w:val="125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109"/>
              </w:numPr>
              <w:ind w:hanging="360" w:start="720"/>
              <w:rPr>
                <w:u w:val="none"/>
              </w:rPr>
            </w:pPr>
            <w:r>
              <w:rPr/>
              <w:t>le directeur navigue sur la page analytiques prospects</w:t>
            </w:r>
          </w:p>
          <w:p>
            <w:pPr>
              <w:pStyle w:val="normal1"/>
              <w:numPr>
                <w:ilvl w:val="0"/>
                <w:numId w:val="109"/>
              </w:numPr>
              <w:ind w:hanging="360" w:start="720"/>
              <w:rPr>
                <w:u w:val="none"/>
              </w:rPr>
            </w:pPr>
            <w:r>
              <w:rPr/>
              <w:t>l'applications ne trouve aucun donnees</w:t>
            </w:r>
          </w:p>
          <w:p>
            <w:pPr>
              <w:pStyle w:val="normal1"/>
              <w:numPr>
                <w:ilvl w:val="0"/>
                <w:numId w:val="109"/>
              </w:numPr>
              <w:ind w:hanging="360" w:start="720"/>
              <w:rPr>
                <w:u w:val="none"/>
              </w:rPr>
            </w:pPr>
            <w:r>
              <w:rPr/>
              <w:t>l'application affiche des rapports vide</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53"/>
        <w:tblW w:w="9460" w:type="dxa"/>
        <w:jc w:val="start"/>
        <w:tblInd w:w="0" w:type="dxa"/>
        <w:tblLayout w:type="fixed"/>
        <w:tblCellMar>
          <w:top w:w="100" w:type="dxa"/>
          <w:start w:w="100" w:type="dxa"/>
          <w:bottom w:w="100" w:type="dxa"/>
          <w:end w:w="100" w:type="dxa"/>
        </w:tblCellMar>
        <w:tblLook w:val="0600"/>
      </w:tblPr>
      <w:tblGrid>
        <w:gridCol w:w="1964"/>
        <w:gridCol w:w="7496"/>
      </w:tblGrid>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contacts</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29"/>
              </w:numPr>
              <w:ind w:hanging="360" w:start="720"/>
              <w:rPr>
                <w:u w:val="none"/>
              </w:rPr>
            </w:pPr>
            <w:r>
              <w:rPr/>
              <w:t>le directeur navigue sur la page analytiques contacts</w:t>
            </w:r>
          </w:p>
          <w:p>
            <w:pPr>
              <w:pStyle w:val="normal1"/>
              <w:numPr>
                <w:ilvl w:val="0"/>
                <w:numId w:val="29"/>
              </w:numPr>
              <w:ind w:hanging="360" w:start="720"/>
              <w:rPr>
                <w:u w:val="none"/>
              </w:rPr>
            </w:pPr>
            <w:r>
              <w:rPr/>
              <w:t>l'applications calcule les données (nombre des contacts actives/inactives)</w:t>
            </w:r>
          </w:p>
          <w:p>
            <w:pPr>
              <w:pStyle w:val="normal1"/>
              <w:numPr>
                <w:ilvl w:val="0"/>
                <w:numId w:val="29"/>
              </w:numPr>
              <w:ind w:hanging="360" w:start="720"/>
              <w:rPr>
                <w:u w:val="none"/>
              </w:rPr>
            </w:pPr>
            <w:r>
              <w:rPr/>
              <w:t>l'application affiche les KPIs et les charts analytics</w:t>
            </w:r>
          </w:p>
        </w:tc>
      </w:tr>
      <w:tr>
        <w:trPr>
          <w:trHeight w:val="1250"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6" w:type="dxa"/>
            <w:tcBorders>
              <w:top w:val="single" w:sz="8" w:space="0" w:color="000000"/>
              <w:start w:val="single" w:sz="8" w:space="0" w:color="000000"/>
              <w:bottom w:val="single" w:sz="8" w:space="0" w:color="000000"/>
              <w:end w:val="single" w:sz="8" w:space="0" w:color="000000"/>
            </w:tcBorders>
          </w:tcPr>
          <w:p>
            <w:pPr>
              <w:pStyle w:val="normal1"/>
              <w:numPr>
                <w:ilvl w:val="0"/>
                <w:numId w:val="87"/>
              </w:numPr>
              <w:ind w:hanging="360" w:start="720"/>
              <w:rPr>
                <w:u w:val="none"/>
              </w:rPr>
            </w:pPr>
            <w:r>
              <w:rPr/>
              <w:t>le directeur navigue sur la page analytiques contacts</w:t>
            </w:r>
          </w:p>
          <w:p>
            <w:pPr>
              <w:pStyle w:val="normal1"/>
              <w:numPr>
                <w:ilvl w:val="0"/>
                <w:numId w:val="87"/>
              </w:numPr>
              <w:ind w:hanging="360" w:start="720"/>
              <w:rPr>
                <w:u w:val="none"/>
              </w:rPr>
            </w:pPr>
            <w:r>
              <w:rPr/>
              <w:t>l'applications ne trouve aucun donnees</w:t>
            </w:r>
          </w:p>
          <w:p>
            <w:pPr>
              <w:pStyle w:val="normal1"/>
              <w:numPr>
                <w:ilvl w:val="0"/>
                <w:numId w:val="87"/>
              </w:numPr>
              <w:ind w:hanging="360" w:start="720"/>
              <w:rPr>
                <w:u w:val="none"/>
              </w:rPr>
            </w:pPr>
            <w:r>
              <w:rPr/>
              <w:t>l'application affiche des rapports vide</w:t>
            </w:r>
          </w:p>
        </w:tc>
      </w:tr>
      <w:tr>
        <w:trPr>
          <w:trHeight w:val="575" w:hRule="atLeast"/>
        </w:trPr>
        <w:tc>
          <w:tcPr>
            <w:tcW w:w="196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6"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54"/>
        <w:tblW w:w="9460" w:type="dxa"/>
        <w:jc w:val="start"/>
        <w:tblInd w:w="0" w:type="dxa"/>
        <w:tblLayout w:type="fixed"/>
        <w:tblCellMar>
          <w:top w:w="100" w:type="dxa"/>
          <w:start w:w="100" w:type="dxa"/>
          <w:bottom w:w="100" w:type="dxa"/>
          <w:end w:w="100" w:type="dxa"/>
        </w:tblCellMar>
        <w:tblLook w:val="0600"/>
      </w:tblPr>
      <w:tblGrid>
        <w:gridCol w:w="1940"/>
        <w:gridCol w:w="7520"/>
      </w:tblGrid>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2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opportunités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20" w:type="dxa"/>
            <w:tcBorders>
              <w:top w:val="single" w:sz="8" w:space="0" w:color="000000"/>
              <w:start w:val="single" w:sz="8" w:space="0" w:color="000000"/>
              <w:bottom w:val="single" w:sz="8" w:space="0" w:color="000000"/>
              <w:end w:val="single" w:sz="8" w:space="0" w:color="000000"/>
            </w:tcBorders>
          </w:tcPr>
          <w:p>
            <w:pPr>
              <w:pStyle w:val="normal1"/>
              <w:numPr>
                <w:ilvl w:val="0"/>
                <w:numId w:val="49"/>
              </w:numPr>
              <w:ind w:hanging="360" w:start="720"/>
              <w:rPr>
                <w:u w:val="none"/>
              </w:rPr>
            </w:pPr>
            <w:r>
              <w:rPr/>
              <w:t>le directeur navigue sur la page analytiques opportunités</w:t>
            </w:r>
          </w:p>
          <w:p>
            <w:pPr>
              <w:pStyle w:val="normal1"/>
              <w:numPr>
                <w:ilvl w:val="0"/>
                <w:numId w:val="49"/>
              </w:numPr>
              <w:ind w:hanging="360" w:start="720"/>
              <w:rPr>
                <w:u w:val="none"/>
              </w:rPr>
            </w:pPr>
            <w:r>
              <w:rPr/>
              <w:t>l'application calcule les données (nombre des opportunités gagnées / perdues, revenu total par devise etc...)</w:t>
            </w:r>
          </w:p>
          <w:p>
            <w:pPr>
              <w:pStyle w:val="normal1"/>
              <w:numPr>
                <w:ilvl w:val="0"/>
                <w:numId w:val="49"/>
              </w:numPr>
              <w:ind w:hanging="360" w:start="720"/>
              <w:rPr>
                <w:u w:val="none"/>
              </w:rPr>
            </w:pPr>
            <w:r>
              <w:rPr/>
              <w:t>l'application affiche les KPIs et les charts analytics</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20" w:type="dxa"/>
            <w:tcBorders>
              <w:top w:val="single" w:sz="8" w:space="0" w:color="000000"/>
              <w:start w:val="single" w:sz="8" w:space="0" w:color="000000"/>
              <w:bottom w:val="single" w:sz="8" w:space="0" w:color="000000"/>
              <w:end w:val="single" w:sz="8" w:space="0" w:color="000000"/>
            </w:tcBorders>
          </w:tcPr>
          <w:p>
            <w:pPr>
              <w:pStyle w:val="normal1"/>
              <w:numPr>
                <w:ilvl w:val="0"/>
                <w:numId w:val="105"/>
              </w:numPr>
              <w:ind w:hanging="360" w:start="720"/>
              <w:rPr>
                <w:u w:val="none"/>
              </w:rPr>
            </w:pPr>
            <w:r>
              <w:rPr/>
              <w:t>le directeur navigue sur la page analytiques opportunités</w:t>
            </w:r>
          </w:p>
          <w:p>
            <w:pPr>
              <w:pStyle w:val="normal1"/>
              <w:numPr>
                <w:ilvl w:val="0"/>
                <w:numId w:val="105"/>
              </w:numPr>
              <w:ind w:hanging="360" w:start="720"/>
              <w:rPr>
                <w:u w:val="none"/>
              </w:rPr>
            </w:pPr>
            <w:r>
              <w:rPr/>
              <w:t>l'applications ne trouve aucun donnees</w:t>
            </w:r>
          </w:p>
          <w:p>
            <w:pPr>
              <w:pStyle w:val="normal1"/>
              <w:numPr>
                <w:ilvl w:val="0"/>
                <w:numId w:val="105"/>
              </w:numPr>
              <w:ind w:hanging="360" w:start="720"/>
              <w:rPr>
                <w:u w:val="none"/>
              </w:rPr>
            </w:pPr>
            <w:r>
              <w:rPr/>
              <w:t>l'application affiche des rapports vide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55"/>
        <w:tblW w:w="9460" w:type="dxa"/>
        <w:jc w:val="start"/>
        <w:tblInd w:w="0" w:type="dxa"/>
        <w:tblLayout w:type="fixed"/>
        <w:tblCellMar>
          <w:top w:w="100" w:type="dxa"/>
          <w:start w:w="100" w:type="dxa"/>
          <w:bottom w:w="100" w:type="dxa"/>
          <w:end w:w="100" w:type="dxa"/>
        </w:tblCellMar>
        <w:tblLook w:val="0600"/>
      </w:tblPr>
      <w:tblGrid>
        <w:gridCol w:w="1925"/>
        <w:gridCol w:w="7535"/>
      </w:tblGrid>
      <w:tr>
        <w:trPr>
          <w:trHeight w:val="90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3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campagnes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26"/>
              </w:numPr>
              <w:ind w:hanging="360" w:start="720"/>
              <w:rPr>
                <w:u w:val="none"/>
              </w:rPr>
            </w:pPr>
            <w:r>
              <w:rPr/>
              <w:t>le directeur navigue sur la page analytiques campagnes</w:t>
            </w:r>
          </w:p>
          <w:p>
            <w:pPr>
              <w:pStyle w:val="normal1"/>
              <w:numPr>
                <w:ilvl w:val="0"/>
                <w:numId w:val="26"/>
              </w:numPr>
              <w:ind w:hanging="360" w:start="720"/>
              <w:rPr>
                <w:u w:val="none"/>
              </w:rPr>
            </w:pPr>
            <w:r>
              <w:rPr/>
              <w:t>l'applications calcule les données (les clients attirées, les opportunités générées, le budget consommée et les buts achieves)</w:t>
            </w:r>
          </w:p>
          <w:p>
            <w:pPr>
              <w:pStyle w:val="normal1"/>
              <w:numPr>
                <w:ilvl w:val="0"/>
                <w:numId w:val="26"/>
              </w:numPr>
              <w:ind w:hanging="360" w:start="720"/>
              <w:rPr>
                <w:u w:val="none"/>
              </w:rPr>
            </w:pPr>
            <w:r>
              <w:rPr/>
              <w:t>l'application affiche les KPIs et les charts analytics</w:t>
            </w:r>
          </w:p>
        </w:tc>
      </w:tr>
      <w:tr>
        <w:trPr>
          <w:trHeight w:val="125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33"/>
              </w:numPr>
              <w:ind w:hanging="360" w:start="720"/>
              <w:rPr>
                <w:u w:val="none"/>
              </w:rPr>
            </w:pPr>
            <w:r>
              <w:rPr/>
              <w:t>le directeur navigue sur la page analytiques campagnes</w:t>
            </w:r>
          </w:p>
          <w:p>
            <w:pPr>
              <w:pStyle w:val="normal1"/>
              <w:numPr>
                <w:ilvl w:val="0"/>
                <w:numId w:val="33"/>
              </w:numPr>
              <w:ind w:hanging="360" w:start="720"/>
              <w:rPr>
                <w:u w:val="none"/>
              </w:rPr>
            </w:pPr>
            <w:r>
              <w:rPr/>
              <w:t>l'applications ne trouve aucun donnees</w:t>
            </w:r>
          </w:p>
          <w:p>
            <w:pPr>
              <w:pStyle w:val="normal1"/>
              <w:numPr>
                <w:ilvl w:val="0"/>
                <w:numId w:val="33"/>
              </w:numPr>
              <w:ind w:hanging="360" w:start="720"/>
              <w:rPr>
                <w:u w:val="none"/>
              </w:rPr>
            </w:pPr>
            <w:r>
              <w:rPr/>
              <w:t>l'application affiche des rapports vide</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Heading1"/>
        <w:numPr>
          <w:ilvl w:val="0"/>
          <w:numId w:val="0"/>
        </w:numPr>
        <w:ind w:hanging="0" w:start="0"/>
        <w:rPr/>
      </w:pPr>
      <w:r>
        <w:rPr/>
      </w:r>
      <w:bookmarkStart w:id="200" w:name="_d7oujsizsezz"/>
      <w:bookmarkEnd w:id="200"/>
      <w:r>
        <w:br w:type="page"/>
      </w:r>
    </w:p>
    <w:p>
      <w:pPr>
        <w:pStyle w:val="Heading1"/>
        <w:numPr>
          <w:ilvl w:val="0"/>
          <w:numId w:val="139"/>
        </w:numPr>
        <w:spacing w:before="0" w:after="120"/>
        <w:ind w:hanging="0" w:start="0"/>
        <w:rPr/>
      </w:pPr>
      <w:bookmarkStart w:id="201" w:name="__RefHeading___Toc15902_491321560"/>
      <w:bookmarkStart w:id="202" w:name="_9sv178uspqk8"/>
      <w:bookmarkEnd w:id="201"/>
      <w:bookmarkEnd w:id="202"/>
      <w:r>
        <w:rPr/>
        <w:t>Les diagrammes d'activité</w:t>
      </w:r>
    </w:p>
    <w:p>
      <w:pPr>
        <w:pStyle w:val="Heading2"/>
        <w:numPr>
          <w:ilvl w:val="1"/>
          <w:numId w:val="139"/>
        </w:numPr>
        <w:ind w:hanging="0" w:start="0"/>
        <w:rPr/>
      </w:pPr>
      <w:bookmarkStart w:id="203" w:name="__RefHeading___Toc15944_491321560"/>
      <w:bookmarkStart w:id="204" w:name="_ckdwasjy9ul0"/>
      <w:bookmarkEnd w:id="203"/>
      <w:bookmarkEnd w:id="204"/>
      <w:r>
        <w:rPr/>
        <w:t>Gestion des prospects</w:t>
      </w:r>
    </w:p>
    <w:p>
      <w:pPr>
        <w:pStyle w:val="Heading3"/>
        <w:numPr>
          <w:ilvl w:val="2"/>
          <w:numId w:val="139"/>
        </w:numPr>
        <w:ind w:hanging="0" w:start="0"/>
        <w:rPr/>
      </w:pPr>
      <w:bookmarkStart w:id="205" w:name="__RefHeading___Toc15946_491321560"/>
      <w:bookmarkStart w:id="206" w:name="_codf8gq605nv"/>
      <w:bookmarkEnd w:id="205"/>
      <w:bookmarkEnd w:id="206"/>
      <w:r>
        <w:rPr/>
        <w:t>Creation</w:t>
      </w:r>
    </w:p>
    <w:p>
      <w:pPr>
        <w:pStyle w:val="Normal"/>
        <w:jc w:val="center"/>
        <w:rPr/>
      </w:pPr>
      <w:bookmarkStart w:id="207" w:name="__RefHeading___Toc15948_491321560"/>
      <w:bookmarkStart w:id="208" w:name="_8j0gi4q9tb5g"/>
      <w:bookmarkEnd w:id="207"/>
      <w:bookmarkEnd w:id="208"/>
      <w:r>
        <w:rPr/>
        <w:t xml:space="preserve"> </w:t>
      </w:r>
      <w:r>
        <w:rPr/>
        <w:drawing>
          <wp:inline distT="0" distB="0" distL="0" distR="0">
            <wp:extent cx="6038850" cy="7572375"/>
            <wp:effectExtent l="0" t="0" r="0" b="0"/>
            <wp:docPr id="14"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3.png"/>
                    <pic:cNvPicPr>
                      <a:picLocks noChangeAspect="1" noChangeArrowheads="1"/>
                    </pic:cNvPicPr>
                  </pic:nvPicPr>
                  <pic:blipFill>
                    <a:blip r:embed="rId33"/>
                    <a:stretch>
                      <a:fillRect/>
                    </a:stretch>
                  </pic:blipFill>
                  <pic:spPr bwMode="auto">
                    <a:xfrm>
                      <a:off x="0" y="0"/>
                      <a:ext cx="6038850" cy="7572375"/>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p>
    <w:p>
      <w:pPr>
        <w:pStyle w:val="Heading3"/>
        <w:numPr>
          <w:ilvl w:val="2"/>
          <w:numId w:val="139"/>
        </w:numPr>
        <w:spacing w:before="0" w:after="80"/>
        <w:ind w:hanging="0" w:start="0"/>
        <w:rPr/>
      </w:pPr>
      <w:bookmarkStart w:id="209" w:name="__RefHeading___Toc15962_491321560"/>
      <w:bookmarkStart w:id="210" w:name="_e3w6hwenb0dn"/>
      <w:bookmarkEnd w:id="209"/>
      <w:bookmarkEnd w:id="210"/>
      <w:r>
        <w:rPr/>
        <w:t>Qualification</w:t>
      </w:r>
    </w:p>
    <w:p>
      <w:pPr>
        <w:pStyle w:val="normal1"/>
        <w:rPr/>
      </w:pPr>
      <w:r>
        <w:rPr/>
        <w:drawing>
          <wp:inline distT="0" distB="0" distL="0" distR="0">
            <wp:extent cx="6645910" cy="5537200"/>
            <wp:effectExtent l="0" t="0" r="0" b="0"/>
            <wp:docPr id="1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2.png"/>
                    <pic:cNvPicPr>
                      <a:picLocks noChangeAspect="1" noChangeArrowheads="1"/>
                    </pic:cNvPicPr>
                  </pic:nvPicPr>
                  <pic:blipFill>
                    <a:blip r:embed="rId34"/>
                    <a:stretch>
                      <a:fillRect/>
                    </a:stretch>
                  </pic:blipFill>
                  <pic:spPr bwMode="auto">
                    <a:xfrm>
                      <a:off x="0" y="0"/>
                      <a:ext cx="6645910" cy="5537200"/>
                    </a:xfrm>
                    <a:prstGeom prst="rect">
                      <a:avLst/>
                    </a:prstGeom>
                    <a:noFill/>
                  </pic:spPr>
                </pic:pic>
              </a:graphicData>
            </a:graphic>
          </wp:inline>
        </w:drawing>
      </w:r>
    </w:p>
    <w:p>
      <w:pPr>
        <w:pStyle w:val="Heading3"/>
        <w:numPr>
          <w:ilvl w:val="2"/>
          <w:numId w:val="139"/>
        </w:numPr>
        <w:ind w:hanging="0" w:start="0"/>
        <w:rPr/>
      </w:pPr>
      <w:bookmarkStart w:id="211" w:name="__RefHeading___Toc15964_491321560"/>
      <w:bookmarkStart w:id="212" w:name="_nw10vmmqiryu"/>
      <w:bookmarkEnd w:id="211"/>
      <w:bookmarkEnd w:id="212"/>
      <w:r>
        <w:rPr/>
        <w:t xml:space="preserve">Conversion </w:t>
      </w:r>
    </w:p>
    <w:p>
      <w:pPr>
        <w:pStyle w:val="normal1"/>
        <w:rPr/>
      </w:pPr>
      <w:r>
        <w:rPr/>
        <w:drawing>
          <wp:inline distT="0" distB="0" distL="0" distR="0">
            <wp:extent cx="6610350" cy="6276975"/>
            <wp:effectExtent l="0" t="0" r="0" b="0"/>
            <wp:docPr id="16"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5.png"/>
                    <pic:cNvPicPr>
                      <a:picLocks noChangeAspect="1" noChangeArrowheads="1"/>
                    </pic:cNvPicPr>
                  </pic:nvPicPr>
                  <pic:blipFill>
                    <a:blip r:embed="rId35"/>
                    <a:stretch>
                      <a:fillRect/>
                    </a:stretch>
                  </pic:blipFill>
                  <pic:spPr bwMode="auto">
                    <a:xfrm>
                      <a:off x="0" y="0"/>
                      <a:ext cx="6610350" cy="6276975"/>
                    </a:xfrm>
                    <a:prstGeom prst="rect">
                      <a:avLst/>
                    </a:prstGeom>
                    <a:noFill/>
                  </pic:spPr>
                </pic:pic>
              </a:graphicData>
            </a:graphic>
          </wp:inline>
        </w:drawing>
      </w:r>
    </w:p>
    <w:p>
      <w:pPr>
        <w:pStyle w:val="Heading2"/>
        <w:numPr>
          <w:ilvl w:val="1"/>
          <w:numId w:val="139"/>
        </w:numPr>
        <w:ind w:hanging="0" w:start="0"/>
        <w:rPr/>
      </w:pPr>
      <w:bookmarkStart w:id="213" w:name="__RefHeading___Toc15966_491321560"/>
      <w:bookmarkStart w:id="214" w:name="_c3q5q7gsma13"/>
      <w:bookmarkEnd w:id="213"/>
      <w:bookmarkEnd w:id="214"/>
      <w:r>
        <w:rPr/>
        <w:t>Gestion des Contacts</w:t>
      </w:r>
    </w:p>
    <w:p>
      <w:pPr>
        <w:pStyle w:val="Heading3"/>
        <w:numPr>
          <w:ilvl w:val="2"/>
          <w:numId w:val="139"/>
        </w:numPr>
        <w:ind w:hanging="0" w:start="0"/>
        <w:rPr/>
      </w:pPr>
      <w:bookmarkStart w:id="215" w:name="__RefHeading___Toc15968_491321560"/>
      <w:bookmarkStart w:id="216" w:name="_gd8u0whvtfa5"/>
      <w:bookmarkEnd w:id="215"/>
      <w:bookmarkEnd w:id="216"/>
      <w:r>
        <w:rPr/>
        <w:t xml:space="preserve">creation </w:t>
      </w:r>
    </w:p>
    <w:p>
      <w:pPr>
        <w:pStyle w:val="normal1"/>
        <w:jc w:val="center"/>
        <w:rPr/>
      </w:pPr>
      <w:r>
        <w:rPr/>
        <w:drawing>
          <wp:inline distT="0" distB="0" distL="0" distR="0">
            <wp:extent cx="5619750" cy="7572375"/>
            <wp:effectExtent l="0" t="0" r="0" b="0"/>
            <wp:docPr id="1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9.png"/>
                    <pic:cNvPicPr>
                      <a:picLocks noChangeAspect="1" noChangeArrowheads="1"/>
                    </pic:cNvPicPr>
                  </pic:nvPicPr>
                  <pic:blipFill>
                    <a:blip r:embed="rId36"/>
                    <a:stretch>
                      <a:fillRect/>
                    </a:stretch>
                  </pic:blipFill>
                  <pic:spPr bwMode="auto">
                    <a:xfrm>
                      <a:off x="0" y="0"/>
                      <a:ext cx="5619750" cy="7572375"/>
                    </a:xfrm>
                    <a:prstGeom prst="rect">
                      <a:avLst/>
                    </a:prstGeom>
                    <a:noFill/>
                  </pic:spPr>
                </pic:pic>
              </a:graphicData>
            </a:graphic>
          </wp:inline>
        </w:drawing>
      </w:r>
    </w:p>
    <w:p>
      <w:pPr>
        <w:pStyle w:val="Heading2"/>
        <w:numPr>
          <w:ilvl w:val="1"/>
          <w:numId w:val="139"/>
        </w:numPr>
        <w:ind w:hanging="0" w:start="0"/>
        <w:rPr/>
      </w:pPr>
      <w:bookmarkStart w:id="217" w:name="__RefHeading___Toc15986_491321560"/>
      <w:bookmarkStart w:id="218" w:name="_mgoq5ixeqn79"/>
      <w:bookmarkEnd w:id="217"/>
      <w:bookmarkEnd w:id="218"/>
      <w:r>
        <w:rPr/>
        <w:t>Gestion des Opportunités</w:t>
      </w:r>
    </w:p>
    <w:p>
      <w:pPr>
        <w:pStyle w:val="Heading3"/>
        <w:numPr>
          <w:ilvl w:val="2"/>
          <w:numId w:val="139"/>
        </w:numPr>
        <w:ind w:hanging="0" w:start="0"/>
        <w:rPr/>
      </w:pPr>
      <w:bookmarkStart w:id="219" w:name="__RefHeading___Toc15988_491321560"/>
      <w:bookmarkStart w:id="220" w:name="_svaarqek79jp"/>
      <w:bookmarkEnd w:id="219"/>
      <w:bookmarkEnd w:id="220"/>
      <w:r>
        <w:rPr/>
        <w:t>Creation</w:t>
      </w:r>
    </w:p>
    <w:p>
      <w:pPr>
        <w:pStyle w:val="normal1"/>
        <w:jc w:val="center"/>
        <w:rPr/>
      </w:pPr>
      <w:r>
        <w:rPr/>
        <w:drawing>
          <wp:inline distT="0" distB="0" distL="0" distR="0">
            <wp:extent cx="5867400" cy="7572375"/>
            <wp:effectExtent l="0" t="0" r="0" b="0"/>
            <wp:docPr id="18"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3.png"/>
                    <pic:cNvPicPr>
                      <a:picLocks noChangeAspect="1" noChangeArrowheads="1"/>
                    </pic:cNvPicPr>
                  </pic:nvPicPr>
                  <pic:blipFill>
                    <a:blip r:embed="rId37"/>
                    <a:stretch>
                      <a:fillRect/>
                    </a:stretch>
                  </pic:blipFill>
                  <pic:spPr bwMode="auto">
                    <a:xfrm>
                      <a:off x="0" y="0"/>
                      <a:ext cx="5867400" cy="7572375"/>
                    </a:xfrm>
                    <a:prstGeom prst="rect">
                      <a:avLst/>
                    </a:prstGeom>
                    <a:noFill/>
                  </pic:spPr>
                </pic:pic>
              </a:graphicData>
            </a:graphic>
          </wp:inline>
        </w:drawing>
      </w:r>
    </w:p>
    <w:p>
      <w:pPr>
        <w:pStyle w:val="Heading3"/>
        <w:numPr>
          <w:ilvl w:val="2"/>
          <w:numId w:val="139"/>
        </w:numPr>
        <w:ind w:hanging="0" w:start="0"/>
        <w:rPr/>
      </w:pPr>
      <w:bookmarkStart w:id="221" w:name="__RefHeading___Toc15996_491321560"/>
      <w:bookmarkStart w:id="222" w:name="_feempoa25bsg"/>
      <w:bookmarkEnd w:id="221"/>
      <w:bookmarkEnd w:id="222"/>
      <w:r>
        <w:rPr/>
        <w:t>Cloture</w:t>
      </w:r>
    </w:p>
    <w:p>
      <w:pPr>
        <w:pStyle w:val="normal1"/>
        <w:rPr/>
      </w:pPr>
      <w:r>
        <w:rPr/>
        <w:drawing>
          <wp:inline distT="0" distB="0" distL="0" distR="0">
            <wp:extent cx="6645910" cy="6223000"/>
            <wp:effectExtent l="0" t="0" r="0" b="0"/>
            <wp:docPr id="19"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9.png"/>
                    <pic:cNvPicPr>
                      <a:picLocks noChangeAspect="1" noChangeArrowheads="1"/>
                    </pic:cNvPicPr>
                  </pic:nvPicPr>
                  <pic:blipFill>
                    <a:blip r:embed="rId38"/>
                    <a:stretch>
                      <a:fillRect/>
                    </a:stretch>
                  </pic:blipFill>
                  <pic:spPr bwMode="auto">
                    <a:xfrm>
                      <a:off x="0" y="0"/>
                      <a:ext cx="6645910" cy="6223000"/>
                    </a:xfrm>
                    <a:prstGeom prst="rect">
                      <a:avLst/>
                    </a:prstGeom>
                    <a:noFill/>
                  </pic:spPr>
                </pic:pic>
              </a:graphicData>
            </a:graphic>
          </wp:inline>
        </w:drawing>
      </w:r>
    </w:p>
    <w:p>
      <w:pPr>
        <w:pStyle w:val="Heading2"/>
        <w:numPr>
          <w:ilvl w:val="1"/>
          <w:numId w:val="139"/>
        </w:numPr>
        <w:ind w:hanging="0" w:start="0"/>
        <w:rPr/>
      </w:pPr>
      <w:bookmarkStart w:id="223" w:name="__RefHeading___Toc15998_491321560"/>
      <w:bookmarkStart w:id="224" w:name="_83t45oy24kc0"/>
      <w:bookmarkEnd w:id="223"/>
      <w:bookmarkEnd w:id="224"/>
      <w:r>
        <w:rPr/>
        <w:t>Gestion des Campagnes</w:t>
      </w:r>
    </w:p>
    <w:p>
      <w:pPr>
        <w:pStyle w:val="Heading3"/>
        <w:numPr>
          <w:ilvl w:val="2"/>
          <w:numId w:val="139"/>
        </w:numPr>
        <w:ind w:hanging="0" w:start="0"/>
        <w:rPr/>
      </w:pPr>
      <w:bookmarkStart w:id="225" w:name="__RefHeading___Toc16000_491321560"/>
      <w:bookmarkStart w:id="226" w:name="_vn9wock2f1v6"/>
      <w:bookmarkEnd w:id="225"/>
      <w:bookmarkEnd w:id="226"/>
      <w:r>
        <w:rPr/>
        <w:t>Creation</w:t>
      </w:r>
    </w:p>
    <w:p>
      <w:pPr>
        <w:pStyle w:val="normal1"/>
        <w:jc w:val="center"/>
        <w:rPr/>
      </w:pPr>
      <w:r>
        <w:rPr/>
        <w:drawing>
          <wp:inline distT="0" distB="0" distL="0" distR="0">
            <wp:extent cx="5791200" cy="7572375"/>
            <wp:effectExtent l="0" t="0" r="0" b="0"/>
            <wp:docPr id="20"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4.png"/>
                    <pic:cNvPicPr>
                      <a:picLocks noChangeAspect="1" noChangeArrowheads="1"/>
                    </pic:cNvPicPr>
                  </pic:nvPicPr>
                  <pic:blipFill>
                    <a:blip r:embed="rId39"/>
                    <a:stretch>
                      <a:fillRect/>
                    </a:stretch>
                  </pic:blipFill>
                  <pic:spPr bwMode="auto">
                    <a:xfrm>
                      <a:off x="0" y="0"/>
                      <a:ext cx="5791200" cy="7572375"/>
                    </a:xfrm>
                    <a:prstGeom prst="rect">
                      <a:avLst/>
                    </a:prstGeom>
                    <a:noFill/>
                  </pic:spPr>
                </pic:pic>
              </a:graphicData>
            </a:graphic>
          </wp:inline>
        </w:drawing>
      </w:r>
    </w:p>
    <w:p>
      <w:pPr>
        <w:pStyle w:val="Heading3"/>
        <w:numPr>
          <w:ilvl w:val="2"/>
          <w:numId w:val="139"/>
        </w:numPr>
        <w:ind w:hanging="0" w:start="0"/>
        <w:rPr/>
      </w:pPr>
      <w:bookmarkStart w:id="227" w:name="__RefHeading___Toc16008_491321560"/>
      <w:bookmarkStart w:id="228" w:name="_ubt32dth3yrr"/>
      <w:bookmarkEnd w:id="227"/>
      <w:bookmarkEnd w:id="228"/>
      <w:r>
        <w:rPr/>
        <w:t>Activation</w:t>
      </w:r>
    </w:p>
    <w:p>
      <w:pPr>
        <w:pStyle w:val="normal1"/>
        <w:rPr/>
      </w:pPr>
      <w:r>
        <w:rPr/>
        <w:drawing>
          <wp:inline distT="0" distB="0" distL="0" distR="0">
            <wp:extent cx="6645910" cy="4927600"/>
            <wp:effectExtent l="0" t="0" r="0" b="0"/>
            <wp:docPr id="21"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6.png"/>
                    <pic:cNvPicPr>
                      <a:picLocks noChangeAspect="1" noChangeArrowheads="1"/>
                    </pic:cNvPicPr>
                  </pic:nvPicPr>
                  <pic:blipFill>
                    <a:blip r:embed="rId40"/>
                    <a:stretch>
                      <a:fillRect/>
                    </a:stretch>
                  </pic:blipFill>
                  <pic:spPr bwMode="auto">
                    <a:xfrm>
                      <a:off x="0" y="0"/>
                      <a:ext cx="6645910" cy="4927600"/>
                    </a:xfrm>
                    <a:prstGeom prst="rect">
                      <a:avLst/>
                    </a:prstGeom>
                    <a:noFill/>
                  </pic:spPr>
                </pic:pic>
              </a:graphicData>
            </a:graphic>
          </wp:inline>
        </w:drawing>
      </w:r>
    </w:p>
    <w:p>
      <w:pPr>
        <w:pStyle w:val="Heading3"/>
        <w:numPr>
          <w:ilvl w:val="2"/>
          <w:numId w:val="139"/>
        </w:numPr>
        <w:ind w:hanging="0" w:start="0"/>
        <w:rPr/>
      </w:pPr>
      <w:bookmarkStart w:id="229" w:name="__RefHeading___Toc16010_491321560"/>
      <w:bookmarkStart w:id="230" w:name="_1zi3lpi80rjs"/>
      <w:bookmarkEnd w:id="229"/>
      <w:bookmarkEnd w:id="230"/>
      <w:r>
        <w:rPr/>
        <w:t>Desactivation</w:t>
      </w:r>
    </w:p>
    <w:p>
      <w:pPr>
        <w:pStyle w:val="normal1"/>
        <w:rPr/>
      </w:pPr>
      <w:r>
        <w:rPr/>
        <w:drawing>
          <wp:inline distT="0" distB="0" distL="0" distR="0">
            <wp:extent cx="6645910" cy="4152900"/>
            <wp:effectExtent l="0" t="0" r="0" b="0"/>
            <wp:docPr id="2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a:picLocks noChangeAspect="1" noChangeArrowheads="1"/>
                    </pic:cNvPicPr>
                  </pic:nvPicPr>
                  <pic:blipFill>
                    <a:blip r:embed="rId41"/>
                    <a:stretch>
                      <a:fillRect/>
                    </a:stretch>
                  </pic:blipFill>
                  <pic:spPr bwMode="auto">
                    <a:xfrm>
                      <a:off x="0" y="0"/>
                      <a:ext cx="6645910" cy="4152900"/>
                    </a:xfrm>
                    <a:prstGeom prst="rect">
                      <a:avLst/>
                    </a:prstGeom>
                    <a:noFill/>
                  </pic:spPr>
                </pic:pic>
              </a:graphicData>
            </a:graphic>
          </wp:inline>
        </w:drawing>
      </w:r>
    </w:p>
    <w:p>
      <w:pPr>
        <w:pStyle w:val="Heading2"/>
        <w:numPr>
          <w:ilvl w:val="1"/>
          <w:numId w:val="139"/>
        </w:numPr>
        <w:ind w:hanging="0" w:start="0"/>
        <w:rPr/>
      </w:pPr>
      <w:bookmarkStart w:id="231" w:name="__RefHeading___Toc16032_491321560"/>
      <w:bookmarkStart w:id="232" w:name="_qi7il52mtdqu"/>
      <w:bookmarkEnd w:id="231"/>
      <w:bookmarkEnd w:id="232"/>
      <w:r>
        <w:rPr/>
        <w:t>Gestion des Tâches</w:t>
      </w:r>
    </w:p>
    <w:p>
      <w:pPr>
        <w:pStyle w:val="Heading3"/>
        <w:numPr>
          <w:ilvl w:val="2"/>
          <w:numId w:val="139"/>
        </w:numPr>
        <w:ind w:hanging="0" w:start="0"/>
        <w:rPr/>
      </w:pPr>
      <w:bookmarkStart w:id="233" w:name="__RefHeading___Toc16034_491321560"/>
      <w:bookmarkStart w:id="234" w:name="_93rsxpalaex"/>
      <w:bookmarkEnd w:id="233"/>
      <w:bookmarkEnd w:id="234"/>
      <w:r>
        <w:rPr/>
        <w:t>Creation</w:t>
      </w:r>
    </w:p>
    <w:p>
      <w:pPr>
        <w:pStyle w:val="normal1"/>
        <w:rPr/>
      </w:pPr>
      <w:r>
        <w:rPr/>
        <w:drawing>
          <wp:inline distT="0" distB="0" distL="0" distR="0">
            <wp:extent cx="6645910" cy="6388100"/>
            <wp:effectExtent l="0" t="0" r="0" b="0"/>
            <wp:docPr id="2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9.png"/>
                    <pic:cNvPicPr>
                      <a:picLocks noChangeAspect="1" noChangeArrowheads="1"/>
                    </pic:cNvPicPr>
                  </pic:nvPicPr>
                  <pic:blipFill>
                    <a:blip r:embed="rId42"/>
                    <a:stretch>
                      <a:fillRect/>
                    </a:stretch>
                  </pic:blipFill>
                  <pic:spPr bwMode="auto">
                    <a:xfrm>
                      <a:off x="0" y="0"/>
                      <a:ext cx="6645910" cy="6388100"/>
                    </a:xfrm>
                    <a:prstGeom prst="rect">
                      <a:avLst/>
                    </a:prstGeom>
                    <a:noFill/>
                  </pic:spPr>
                </pic:pic>
              </a:graphicData>
            </a:graphic>
          </wp:inline>
        </w:drawing>
      </w:r>
    </w:p>
    <w:p>
      <w:pPr>
        <w:pStyle w:val="Heading2"/>
        <w:numPr>
          <w:ilvl w:val="1"/>
          <w:numId w:val="139"/>
        </w:numPr>
        <w:ind w:hanging="0" w:start="0"/>
        <w:rPr/>
      </w:pPr>
      <w:bookmarkStart w:id="235" w:name="__RefHeading___Toc16042_491321560"/>
      <w:bookmarkStart w:id="236" w:name="_mm6kbc44kf35"/>
      <w:bookmarkEnd w:id="235"/>
      <w:bookmarkEnd w:id="236"/>
      <w:r>
        <w:rPr/>
        <w:t>Gestion des Notes</w:t>
      </w:r>
    </w:p>
    <w:p>
      <w:pPr>
        <w:pStyle w:val="Heading3"/>
        <w:numPr>
          <w:ilvl w:val="2"/>
          <w:numId w:val="139"/>
        </w:numPr>
        <w:ind w:hanging="0" w:start="0"/>
        <w:rPr/>
      </w:pPr>
      <w:bookmarkStart w:id="237" w:name="__RefHeading___Toc16044_491321560"/>
      <w:bookmarkStart w:id="238" w:name="_d5o4btfb15p"/>
      <w:bookmarkEnd w:id="237"/>
      <w:bookmarkEnd w:id="238"/>
      <w:r>
        <w:rPr/>
        <w:t>Creation</w:t>
      </w:r>
    </w:p>
    <w:p>
      <w:pPr>
        <w:pStyle w:val="normal1"/>
        <w:rPr/>
      </w:pPr>
      <w:r>
        <w:rPr/>
        <w:drawing>
          <wp:inline distT="0" distB="0" distL="0" distR="0">
            <wp:extent cx="6477000" cy="7790180"/>
            <wp:effectExtent l="0" t="0" r="0" b="0"/>
            <wp:docPr id="24"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9.png"/>
                    <pic:cNvPicPr>
                      <a:picLocks noChangeAspect="1" noChangeArrowheads="1"/>
                    </pic:cNvPicPr>
                  </pic:nvPicPr>
                  <pic:blipFill>
                    <a:blip r:embed="rId43"/>
                    <a:stretch>
                      <a:fillRect/>
                    </a:stretch>
                  </pic:blipFill>
                  <pic:spPr bwMode="auto">
                    <a:xfrm>
                      <a:off x="0" y="0"/>
                      <a:ext cx="6477000" cy="7790180"/>
                    </a:xfrm>
                    <a:prstGeom prst="rect">
                      <a:avLst/>
                    </a:prstGeom>
                    <a:noFill/>
                  </pic:spPr>
                </pic:pic>
              </a:graphicData>
            </a:graphic>
          </wp:inline>
        </w:drawing>
      </w:r>
    </w:p>
    <w:p>
      <w:pPr>
        <w:pStyle w:val="Heading3"/>
        <w:numPr>
          <w:ilvl w:val="2"/>
          <w:numId w:val="139"/>
        </w:numPr>
        <w:ind w:hanging="0" w:start="0"/>
        <w:rPr/>
      </w:pPr>
      <w:bookmarkStart w:id="239" w:name="__RefHeading___Toc16048_491321560"/>
      <w:bookmarkStart w:id="240" w:name="_8r9p9edyjs9h"/>
      <w:bookmarkEnd w:id="239"/>
      <w:bookmarkEnd w:id="240"/>
      <w:r>
        <w:rPr/>
        <w:t>Modification</w:t>
      </w:r>
    </w:p>
    <w:p>
      <w:pPr>
        <w:pStyle w:val="normal1"/>
        <w:rPr/>
      </w:pPr>
      <w:r>
        <w:rPr/>
        <w:drawing>
          <wp:inline distT="0" distB="0" distL="0" distR="0">
            <wp:extent cx="6553200" cy="8115300"/>
            <wp:effectExtent l="0" t="0" r="0" b="0"/>
            <wp:docPr id="25"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6.png"/>
                    <pic:cNvPicPr>
                      <a:picLocks noChangeAspect="1" noChangeArrowheads="1"/>
                    </pic:cNvPicPr>
                  </pic:nvPicPr>
                  <pic:blipFill>
                    <a:blip r:embed="rId44"/>
                    <a:stretch>
                      <a:fillRect/>
                    </a:stretch>
                  </pic:blipFill>
                  <pic:spPr bwMode="auto">
                    <a:xfrm>
                      <a:off x="0" y="0"/>
                      <a:ext cx="6553200" cy="8115300"/>
                    </a:xfrm>
                    <a:prstGeom prst="rect">
                      <a:avLst/>
                    </a:prstGeom>
                    <a:noFill/>
                  </pic:spPr>
                </pic:pic>
              </a:graphicData>
            </a:graphic>
          </wp:inline>
        </w:drawing>
      </w:r>
    </w:p>
    <w:p>
      <w:pPr>
        <w:pStyle w:val="Heading2"/>
        <w:numPr>
          <w:ilvl w:val="1"/>
          <w:numId w:val="139"/>
        </w:numPr>
        <w:ind w:hanging="0" w:start="0"/>
        <w:rPr/>
      </w:pPr>
      <w:bookmarkStart w:id="241" w:name="__RefHeading___Toc16052_491321560"/>
      <w:bookmarkStart w:id="242" w:name="_33i27yvv6kpz"/>
      <w:bookmarkEnd w:id="241"/>
      <w:bookmarkEnd w:id="242"/>
      <w:r>
        <w:rPr/>
        <w:t>Gestion des Emails</w:t>
      </w:r>
    </w:p>
    <w:p>
      <w:pPr>
        <w:pStyle w:val="Heading3"/>
        <w:numPr>
          <w:ilvl w:val="2"/>
          <w:numId w:val="139"/>
        </w:numPr>
        <w:ind w:hanging="0" w:start="0"/>
        <w:rPr/>
      </w:pPr>
      <w:bookmarkStart w:id="243" w:name="__RefHeading___Toc16054_491321560"/>
      <w:bookmarkStart w:id="244" w:name="_r5lngz8hn7te"/>
      <w:bookmarkEnd w:id="243"/>
      <w:bookmarkEnd w:id="244"/>
      <w:r>
        <w:rPr/>
        <w:t>Creation</w:t>
      </w:r>
    </w:p>
    <w:p>
      <w:pPr>
        <w:pStyle w:val="normal1"/>
        <w:jc w:val="center"/>
        <w:rPr/>
      </w:pPr>
      <w:r>
        <w:rPr/>
        <w:drawing>
          <wp:inline distT="0" distB="0" distL="0" distR="0">
            <wp:extent cx="5514975" cy="7572375"/>
            <wp:effectExtent l="0" t="0" r="0" b="0"/>
            <wp:docPr id="26"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7.png"/>
                    <pic:cNvPicPr>
                      <a:picLocks noChangeAspect="1" noChangeArrowheads="1"/>
                    </pic:cNvPicPr>
                  </pic:nvPicPr>
                  <pic:blipFill>
                    <a:blip r:embed="rId45"/>
                    <a:stretch>
                      <a:fillRect/>
                    </a:stretch>
                  </pic:blipFill>
                  <pic:spPr bwMode="auto">
                    <a:xfrm>
                      <a:off x="0" y="0"/>
                      <a:ext cx="5514975" cy="7572375"/>
                    </a:xfrm>
                    <a:prstGeom prst="rect">
                      <a:avLst/>
                    </a:prstGeom>
                    <a:noFill/>
                  </pic:spPr>
                </pic:pic>
              </a:graphicData>
            </a:graphic>
          </wp:inline>
        </w:drawing>
      </w:r>
    </w:p>
    <w:p>
      <w:pPr>
        <w:pStyle w:val="Heading3"/>
        <w:numPr>
          <w:ilvl w:val="2"/>
          <w:numId w:val="139"/>
        </w:numPr>
        <w:ind w:hanging="0" w:start="0"/>
        <w:rPr/>
      </w:pPr>
      <w:bookmarkStart w:id="245" w:name="__RefHeading___Toc16062_491321560"/>
      <w:bookmarkStart w:id="246" w:name="_182iadar5nup"/>
      <w:bookmarkEnd w:id="245"/>
      <w:bookmarkEnd w:id="246"/>
      <w:r>
        <w:rPr/>
        <w:t>L'envoi</w:t>
      </w:r>
    </w:p>
    <w:p>
      <w:pPr>
        <w:pStyle w:val="normal1"/>
        <w:jc w:val="center"/>
        <w:rPr/>
      </w:pPr>
      <w:r>
        <w:rPr/>
        <mc:AlternateContent>
          <mc:Choice Requires="wps">
            <w:drawing>
              <wp:inline distT="0" distB="0" distL="0" distR="0">
                <wp:extent cx="8566785" cy="4381500"/>
                <wp:effectExtent l="0" t="0" r="0" b="0"/>
                <wp:docPr id="27" name="image79.png"/>
                <a:graphic xmlns:a="http://schemas.openxmlformats.org/drawingml/2006/main">
                  <a:graphicData uri="http://schemas.openxmlformats.org/drawingml/2006/picture">
                    <pic:pic xmlns:pic="http://schemas.openxmlformats.org/drawingml/2006/picture">
                      <pic:nvPicPr>
                        <pic:cNvPr id="28" name="image79.png"/>
                        <pic:cNvPicPr/>
                      </pic:nvPicPr>
                      <pic:blipFill>
                        <a:blip r:embed="rId46"/>
                        <a:stretch/>
                      </pic:blipFill>
                      <pic:spPr>
                        <a:xfrm rot="16200000">
                          <a:off x="0" y="0"/>
                          <a:ext cx="8566920" cy="43815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674.5pt;height:344.95pt;mso-wrap-style:none;v-text-anchor:middle;rotation:270" type="_x0000_t75">
                <v:imagedata r:id="rId47" o:detectmouseclick="t"/>
                <v:stroke color="#3465a4" joinstyle="round" endcap="flat"/>
              </v:shape>
            </w:pict>
          </mc:Fallback>
        </mc:AlternateContent>
      </w:r>
    </w:p>
    <w:p>
      <w:pPr>
        <w:pStyle w:val="Heading2"/>
        <w:numPr>
          <w:ilvl w:val="1"/>
          <w:numId w:val="139"/>
        </w:numPr>
        <w:ind w:hanging="0" w:start="0"/>
        <w:rPr/>
      </w:pPr>
      <w:bookmarkStart w:id="247" w:name="__RefHeading___Toc16064_491321560"/>
      <w:bookmarkStart w:id="248" w:name="_bf0tl2hit1gy"/>
      <w:bookmarkEnd w:id="247"/>
      <w:bookmarkEnd w:id="248"/>
      <w:r>
        <w:rPr/>
        <w:t>Analytiques</w:t>
      </w:r>
    </w:p>
    <w:p>
      <w:pPr>
        <w:pStyle w:val="Heading3"/>
        <w:numPr>
          <w:ilvl w:val="2"/>
          <w:numId w:val="139"/>
        </w:numPr>
        <w:ind w:hanging="0" w:start="0"/>
        <w:rPr/>
      </w:pPr>
      <w:bookmarkStart w:id="249" w:name="__RefHeading___Toc16066_491321560"/>
      <w:bookmarkStart w:id="250" w:name="_ugi3rmddpphc"/>
      <w:bookmarkEnd w:id="249"/>
      <w:bookmarkEnd w:id="250"/>
      <w:r>
        <w:rPr/>
        <w:t>Voir les Analytiques des Comptes</w:t>
      </w:r>
    </w:p>
    <w:p>
      <w:pPr>
        <w:pStyle w:val="Normal"/>
        <w:jc w:val="center"/>
        <w:rPr/>
      </w:pPr>
      <w:bookmarkStart w:id="251" w:name="__RefHeading___Toc16068_491321560"/>
      <w:bookmarkStart w:id="252" w:name="_kf55lzw6twbu"/>
      <w:bookmarkEnd w:id="251"/>
      <w:bookmarkEnd w:id="252"/>
      <w:r>
        <w:rPr/>
        <w:drawing>
          <wp:inline distT="0" distB="0" distL="0" distR="0">
            <wp:extent cx="6562725" cy="5143500"/>
            <wp:effectExtent l="0" t="0" r="0" b="0"/>
            <wp:docPr id="29"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5.png"/>
                    <pic:cNvPicPr>
                      <a:picLocks noChangeAspect="1" noChangeArrowheads="1"/>
                    </pic:cNvPicPr>
                  </pic:nvPicPr>
                  <pic:blipFill>
                    <a:blip r:embed="rId48"/>
                    <a:stretch>
                      <a:fillRect/>
                    </a:stretch>
                  </pic:blipFill>
                  <pic:spPr bwMode="auto">
                    <a:xfrm>
                      <a:off x="0" y="0"/>
                      <a:ext cx="6562725" cy="5143500"/>
                    </a:xfrm>
                    <a:prstGeom prst="rect">
                      <a:avLst/>
                    </a:prstGeom>
                    <a:noFill/>
                  </pic:spPr>
                </pic:pic>
              </a:graphicData>
            </a:graphic>
          </wp:inline>
        </w:drawing>
      </w:r>
    </w:p>
    <w:p>
      <w:pPr>
        <w:pStyle w:val="Heading3"/>
        <w:numPr>
          <w:ilvl w:val="0"/>
          <w:numId w:val="0"/>
        </w:numPr>
        <w:ind w:hanging="0" w:start="0"/>
        <w:rPr/>
      </w:pPr>
      <w:r>
        <w:rPr/>
      </w:r>
      <w:bookmarkStart w:id="253" w:name="_35qx6xxx5bzy"/>
      <w:bookmarkEnd w:id="253"/>
      <w:r>
        <w:br w:type="page"/>
      </w:r>
    </w:p>
    <w:p>
      <w:pPr>
        <w:pStyle w:val="Heading3"/>
        <w:numPr>
          <w:ilvl w:val="2"/>
          <w:numId w:val="139"/>
        </w:numPr>
        <w:spacing w:before="0" w:after="80"/>
        <w:ind w:hanging="0" w:start="0"/>
        <w:rPr/>
      </w:pPr>
      <w:bookmarkStart w:id="254" w:name="__RefHeading___Toc16070_491321560"/>
      <w:bookmarkStart w:id="255" w:name="_uw365sugbm6t"/>
      <w:bookmarkEnd w:id="254"/>
      <w:bookmarkEnd w:id="255"/>
      <w:r>
        <w:rPr/>
        <w:t xml:space="preserve">Voir les Analytiques des Contacts </w:t>
      </w:r>
    </w:p>
    <w:p>
      <w:pPr>
        <w:pStyle w:val="Normal"/>
        <w:rPr/>
      </w:pPr>
      <w:r>
        <w:rPr/>
        <w:drawing>
          <wp:inline distT="0" distB="0" distL="0" distR="0">
            <wp:extent cx="6315075" cy="5143500"/>
            <wp:effectExtent l="0" t="0" r="0" b="0"/>
            <wp:docPr id="30"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6.png"/>
                    <pic:cNvPicPr>
                      <a:picLocks noChangeAspect="1" noChangeArrowheads="1"/>
                    </pic:cNvPicPr>
                  </pic:nvPicPr>
                  <pic:blipFill>
                    <a:blip r:embed="rId49"/>
                    <a:stretch>
                      <a:fillRect/>
                    </a:stretch>
                  </pic:blipFill>
                  <pic:spPr bwMode="auto">
                    <a:xfrm>
                      <a:off x="0" y="0"/>
                      <a:ext cx="6315075" cy="5143500"/>
                    </a:xfrm>
                    <a:prstGeom prst="rect">
                      <a:avLst/>
                    </a:prstGeom>
                    <a:noFill/>
                  </pic:spPr>
                </pic:pic>
              </a:graphicData>
            </a:graphic>
          </wp:inline>
        </w:drawing>
      </w:r>
    </w:p>
    <w:p>
      <w:pPr>
        <w:pStyle w:val="Heading3"/>
        <w:numPr>
          <w:ilvl w:val="2"/>
          <w:numId w:val="139"/>
        </w:numPr>
        <w:ind w:hanging="0" w:start="0"/>
        <w:rPr/>
      </w:pPr>
      <w:bookmarkStart w:id="256" w:name="__RefHeading___Toc16072_491321560"/>
      <w:bookmarkStart w:id="257" w:name="_13ig291iv46h"/>
      <w:bookmarkEnd w:id="256"/>
      <w:bookmarkEnd w:id="257"/>
      <w:r>
        <w:rPr/>
        <w:t xml:space="preserve">Voir les Analytiques des Prospects </w:t>
      </w:r>
    </w:p>
    <w:p>
      <w:pPr>
        <w:pStyle w:val="Normal"/>
        <w:rPr/>
      </w:pPr>
      <w:r>
        <w:rPr/>
        <w:drawing>
          <wp:inline distT="0" distB="0" distL="0" distR="0">
            <wp:extent cx="6410325" cy="5143500"/>
            <wp:effectExtent l="0" t="0" r="0" b="0"/>
            <wp:docPr id="31"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2.png"/>
                    <pic:cNvPicPr>
                      <a:picLocks noChangeAspect="1" noChangeArrowheads="1"/>
                    </pic:cNvPicPr>
                  </pic:nvPicPr>
                  <pic:blipFill>
                    <a:blip r:embed="rId50"/>
                    <a:stretch>
                      <a:fillRect/>
                    </a:stretch>
                  </pic:blipFill>
                  <pic:spPr bwMode="auto">
                    <a:xfrm>
                      <a:off x="0" y="0"/>
                      <a:ext cx="6410325" cy="5143500"/>
                    </a:xfrm>
                    <a:prstGeom prst="rect">
                      <a:avLst/>
                    </a:prstGeom>
                    <a:noFill/>
                  </pic:spPr>
                </pic:pic>
              </a:graphicData>
            </a:graphic>
          </wp:inline>
        </w:drawing>
      </w:r>
    </w:p>
    <w:p>
      <w:pPr>
        <w:pStyle w:val="Heading3"/>
        <w:numPr>
          <w:ilvl w:val="2"/>
          <w:numId w:val="139"/>
        </w:numPr>
        <w:ind w:hanging="0" w:start="0"/>
        <w:rPr/>
      </w:pPr>
      <w:bookmarkStart w:id="258" w:name="__RefHeading___Toc16074_491321560"/>
      <w:bookmarkStart w:id="259" w:name="_wopyyrg1j0nh"/>
      <w:bookmarkEnd w:id="258"/>
      <w:bookmarkEnd w:id="259"/>
      <w:r>
        <w:rPr/>
        <w:t xml:space="preserve">Voir les Analytiques des Opportunités </w:t>
      </w:r>
    </w:p>
    <w:p>
      <w:pPr>
        <w:pStyle w:val="Normal"/>
        <w:rPr/>
      </w:pPr>
      <w:r>
        <w:rPr/>
        <w:drawing>
          <wp:inline distT="0" distB="0" distL="0" distR="0">
            <wp:extent cx="6645910" cy="4965700"/>
            <wp:effectExtent l="0" t="0" r="0" b="0"/>
            <wp:docPr id="32"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9.png"/>
                    <pic:cNvPicPr>
                      <a:picLocks noChangeAspect="1" noChangeArrowheads="1"/>
                    </pic:cNvPicPr>
                  </pic:nvPicPr>
                  <pic:blipFill>
                    <a:blip r:embed="rId51"/>
                    <a:stretch>
                      <a:fillRect/>
                    </a:stretch>
                  </pic:blipFill>
                  <pic:spPr bwMode="auto">
                    <a:xfrm>
                      <a:off x="0" y="0"/>
                      <a:ext cx="6645910" cy="4965700"/>
                    </a:xfrm>
                    <a:prstGeom prst="rect">
                      <a:avLst/>
                    </a:prstGeom>
                    <a:noFill/>
                  </pic:spPr>
                </pic:pic>
              </a:graphicData>
            </a:graphic>
          </wp:inline>
        </w:drawing>
      </w:r>
    </w:p>
    <w:p>
      <w:pPr>
        <w:pStyle w:val="Heading3"/>
        <w:numPr>
          <w:ilvl w:val="2"/>
          <w:numId w:val="139"/>
        </w:numPr>
        <w:ind w:hanging="0" w:start="0"/>
        <w:rPr/>
      </w:pPr>
      <w:bookmarkStart w:id="260" w:name="__RefHeading___Toc16076_491321560"/>
      <w:bookmarkStart w:id="261" w:name="_kj2ovnwfp2v2"/>
      <w:bookmarkEnd w:id="260"/>
      <w:bookmarkEnd w:id="261"/>
      <w:r>
        <w:rPr/>
        <w:t xml:space="preserve">Voir les Analytiques des Campagne </w:t>
      </w:r>
    </w:p>
    <w:p>
      <w:pPr>
        <w:pStyle w:val="Normal"/>
        <w:rPr/>
      </w:pPr>
      <w:r>
        <w:rPr/>
        <w:drawing>
          <wp:inline distT="0" distB="0" distL="0" distR="0">
            <wp:extent cx="6645910" cy="4965700"/>
            <wp:effectExtent l="0" t="0" r="0" b="0"/>
            <wp:docPr id="33"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0.png"/>
                    <pic:cNvPicPr>
                      <a:picLocks noChangeAspect="1" noChangeArrowheads="1"/>
                    </pic:cNvPicPr>
                  </pic:nvPicPr>
                  <pic:blipFill>
                    <a:blip r:embed="rId52"/>
                    <a:stretch>
                      <a:fillRect/>
                    </a:stretch>
                  </pic:blipFill>
                  <pic:spPr bwMode="auto">
                    <a:xfrm>
                      <a:off x="0" y="0"/>
                      <a:ext cx="6645910" cy="4965700"/>
                    </a:xfrm>
                    <a:prstGeom prst="rect">
                      <a:avLst/>
                    </a:prstGeom>
                    <a:noFill/>
                  </pic:spPr>
                </pic:pic>
              </a:graphicData>
            </a:graphic>
          </wp:inline>
        </w:drawing>
      </w:r>
    </w:p>
    <w:p>
      <w:pPr>
        <w:pStyle w:val="normal1"/>
        <w:rPr/>
      </w:pPr>
      <w:r>
        <w:rPr/>
      </w:r>
      <w:r>
        <w:br w:type="page"/>
      </w:r>
    </w:p>
    <w:p>
      <w:pPr>
        <w:pStyle w:val="Heading1"/>
        <w:numPr>
          <w:ilvl w:val="0"/>
          <w:numId w:val="139"/>
        </w:numPr>
        <w:spacing w:before="0" w:after="120"/>
        <w:ind w:hanging="0" w:start="0"/>
        <w:rPr/>
      </w:pPr>
      <w:bookmarkStart w:id="262" w:name="__RefHeading___Toc16078_491321560"/>
      <w:bookmarkStart w:id="263" w:name="_kmzlj5emmudx"/>
      <w:bookmarkEnd w:id="262"/>
      <w:bookmarkEnd w:id="263"/>
      <w:r>
        <w:rPr/>
        <w:t>Critiques</w:t>
      </w:r>
    </w:p>
    <w:p>
      <w:pPr>
        <w:pStyle w:val="normal1"/>
        <w:numPr>
          <w:ilvl w:val="0"/>
          <w:numId w:val="98"/>
        </w:numPr>
        <w:ind w:hanging="360" w:start="720"/>
        <w:jc w:val="both"/>
        <w:rPr/>
      </w:pPr>
      <w:r>
        <w:rPr/>
        <w:t>Absence de centralisation des données : Les informations des clients sont dispersées entre plusieurs documents, ce qui complique leur consultation et leur mise à jour.</w:t>
      </w:r>
    </w:p>
    <w:p>
      <w:pPr>
        <w:pStyle w:val="normal1"/>
        <w:numPr>
          <w:ilvl w:val="0"/>
          <w:numId w:val="98"/>
        </w:numPr>
        <w:ind w:hanging="360" w:start="720"/>
        <w:jc w:val="both"/>
        <w:rPr/>
      </w:pPr>
      <w:r>
        <w:rPr/>
        <w:t>Risque élevé d'erreurs humaines : La saisie manuelle des informations peut entraîner des erreurs de frappe, des oublis, des doublons ou des données incohérentes.</w:t>
      </w:r>
    </w:p>
    <w:p>
      <w:pPr>
        <w:pStyle w:val="normal1"/>
        <w:numPr>
          <w:ilvl w:val="0"/>
          <w:numId w:val="98"/>
        </w:numPr>
        <w:ind w:hanging="360" w:start="720"/>
        <w:jc w:val="both"/>
        <w:rPr/>
      </w:pPr>
      <w:r>
        <w:rPr/>
        <w:t>Suivi inefficace : il devient difficile de connaître l'état d'avancement de chaque client ou opportunité .</w:t>
      </w:r>
    </w:p>
    <w:p>
      <w:pPr>
        <w:pStyle w:val="normal1"/>
        <w:numPr>
          <w:ilvl w:val="0"/>
          <w:numId w:val="98"/>
        </w:numPr>
        <w:ind w:hanging="360" w:start="720"/>
        <w:jc w:val="both"/>
        <w:rPr/>
      </w:pPr>
      <w:r>
        <w:rPr/>
        <w:t>Analyse des performances limitée : Les feuilles de calcul ne permettent pas de générer facilement des rapports détaillés.</w:t>
      </w:r>
    </w:p>
    <w:p>
      <w:pPr>
        <w:pStyle w:val="normal1"/>
        <w:numPr>
          <w:ilvl w:val="0"/>
          <w:numId w:val="98"/>
        </w:numPr>
        <w:ind w:hanging="360" w:start="720"/>
        <w:jc w:val="both"/>
        <w:rPr/>
      </w:pPr>
      <w:r>
        <w:rPr/>
        <w:t>Faible traçabilité des interactions : Il est difficile de retrouver rapidement l'historique complet des échanges avec un client.</w:t>
      </w:r>
    </w:p>
    <w:p>
      <w:pPr>
        <w:pStyle w:val="normal1"/>
        <w:numPr>
          <w:ilvl w:val="0"/>
          <w:numId w:val="98"/>
        </w:numPr>
        <w:ind w:hanging="360" w:start="720"/>
        <w:jc w:val="both"/>
        <w:rPr/>
      </w:pPr>
      <w:r>
        <w:rPr/>
        <w:t>Sécurité des données insuffisante : Les fichiers Excel ou les documents locaux peuvent être supprimés, modifiés ou partagés sans contrôle d'accès approprié.</w:t>
      </w:r>
    </w:p>
    <w:p>
      <w:pPr>
        <w:pStyle w:val="normal1"/>
        <w:numPr>
          <w:ilvl w:val="0"/>
          <w:numId w:val="98"/>
        </w:numPr>
        <w:ind w:hanging="360" w:start="720"/>
        <w:jc w:val="both"/>
        <w:rPr/>
      </w:pPr>
      <w:r>
        <w:rPr/>
        <w:t>Faible évolutivité : À mesure que le nombre de clients et de prospects augmente, les feuilles de calcul deviennent difficiles à gérer et ralentissent le travail des équipes.</w:t>
      </w:r>
    </w:p>
    <w:p>
      <w:pPr>
        <w:pStyle w:val="normal1"/>
        <w:jc w:val="both"/>
        <w:rPr>
          <w:highlight w:val="magenta"/>
        </w:rPr>
      </w:pPr>
      <w:r>
        <w:rPr>
          <w:highlight w:val="magenta"/>
        </w:rPr>
      </w:r>
    </w:p>
    <w:p>
      <w:pPr>
        <w:pStyle w:val="Heading1"/>
        <w:numPr>
          <w:ilvl w:val="0"/>
          <w:numId w:val="139"/>
        </w:numPr>
        <w:ind w:hanging="0" w:start="0"/>
        <w:rPr/>
      </w:pPr>
      <w:bookmarkStart w:id="264" w:name="__RefHeading___Toc16080_491321560"/>
      <w:bookmarkStart w:id="265" w:name="_97akbm1iihys"/>
      <w:bookmarkEnd w:id="264"/>
      <w:bookmarkEnd w:id="265"/>
      <w:r>
        <w:rPr/>
        <w:t>Suggestions</w:t>
      </w:r>
    </w:p>
    <w:p>
      <w:pPr>
        <w:pStyle w:val="normal1"/>
        <w:numPr>
          <w:ilvl w:val="0"/>
          <w:numId w:val="114"/>
        </w:numPr>
        <w:ind w:hanging="360" w:start="720"/>
        <w:jc w:val="both"/>
        <w:rPr/>
      </w:pPr>
      <w:r>
        <w:rPr/>
        <w:t>Centralisation des données : Mettre en place une base de données unique permettant de regrouper toutes les informations.</w:t>
      </w:r>
    </w:p>
    <w:p>
      <w:pPr>
        <w:pStyle w:val="normal1"/>
        <w:numPr>
          <w:ilvl w:val="0"/>
          <w:numId w:val="114"/>
        </w:numPr>
        <w:ind w:hanging="360" w:start="720"/>
        <w:jc w:val="both"/>
        <w:rPr/>
      </w:pPr>
      <w:r>
        <w:rPr/>
        <w:t>Sécurisation des informations : Assurer la protection des données grâce à un système d'authentification et d'autorisation.</w:t>
      </w:r>
    </w:p>
    <w:p>
      <w:pPr>
        <w:pStyle w:val="normal1"/>
        <w:numPr>
          <w:ilvl w:val="0"/>
          <w:numId w:val="114"/>
        </w:numPr>
        <w:ind w:hanging="360" w:start="720"/>
        <w:jc w:val="both"/>
        <w:rPr/>
      </w:pPr>
      <w:r>
        <w:rPr/>
        <w:t>Traçabilité des opérations: Intégrer des fonctionnalités d'audit permettant d'enregistrer automatiquement la date de création, de modifications et suppression.</w:t>
      </w:r>
    </w:p>
    <w:p>
      <w:pPr>
        <w:pStyle w:val="normal1"/>
        <w:numPr>
          <w:ilvl w:val="0"/>
          <w:numId w:val="114"/>
        </w:numPr>
        <w:ind w:hanging="360" w:start="720"/>
        <w:jc w:val="both"/>
        <w:rPr/>
      </w:pPr>
      <w:r>
        <w:rPr/>
        <w:t>Gestion des clients : regrouper toutes les informations des clients.</w:t>
      </w:r>
    </w:p>
    <w:p>
      <w:pPr>
        <w:pStyle w:val="normal1"/>
        <w:numPr>
          <w:ilvl w:val="0"/>
          <w:numId w:val="114"/>
        </w:numPr>
        <w:ind w:hanging="360" w:start="720"/>
        <w:jc w:val="both"/>
        <w:rPr/>
      </w:pPr>
      <w:r>
        <w:rPr/>
        <w:t>Gestion des opportunités: Permettre le suivi des opportunités depuis leur création jusqu'à leur clôture.</w:t>
      </w:r>
    </w:p>
    <w:p>
      <w:pPr>
        <w:pStyle w:val="normal1"/>
        <w:numPr>
          <w:ilvl w:val="0"/>
          <w:numId w:val="114"/>
        </w:numPr>
        <w:ind w:hanging="360" w:start="720"/>
        <w:jc w:val="both"/>
        <w:rPr/>
      </w:pPr>
      <w:r>
        <w:rPr/>
        <w:t>Gestion des activités: permettre aux équipes de planifier les rendez-vous, les appels etc...</w:t>
      </w:r>
    </w:p>
    <w:p>
      <w:pPr>
        <w:pStyle w:val="normal1"/>
        <w:numPr>
          <w:ilvl w:val="0"/>
          <w:numId w:val="114"/>
        </w:numPr>
        <w:ind w:hanging="360" w:start="720"/>
        <w:jc w:val="both"/>
        <w:rPr/>
      </w:pPr>
      <w:r>
        <w:rPr/>
        <w:t>Calcul automatique des indicateurs de performance: Générer automatiquement des statistiques et des KPI .</w:t>
      </w:r>
    </w:p>
    <w:p>
      <w:pPr>
        <w:pStyle w:val="normal1"/>
        <w:numPr>
          <w:ilvl w:val="0"/>
          <w:numId w:val="114"/>
        </w:numPr>
        <w:ind w:hanging="360" w:start="720"/>
        <w:jc w:val="both"/>
        <w:rPr/>
      </w:pPr>
      <w:r>
        <w:rPr/>
        <w:t>Évolutivité du système : Concevoir une solution capable de s'adapter à la croissance de l'entreprise en supportant un nombre important d'utilisateurs, de clients et d'opportunités sans perte de performance</w:t>
      </w:r>
    </w:p>
    <w:p>
      <w:pPr>
        <w:pStyle w:val="Heading1"/>
        <w:numPr>
          <w:ilvl w:val="0"/>
          <w:numId w:val="139"/>
        </w:numPr>
        <w:ind w:hanging="0" w:start="0"/>
        <w:rPr/>
      </w:pPr>
      <w:bookmarkStart w:id="266" w:name="__RefHeading___Toc16082_491321560"/>
      <w:bookmarkStart w:id="267" w:name="_j4yazehm54px"/>
      <w:bookmarkEnd w:id="266"/>
      <w:bookmarkEnd w:id="267"/>
      <w:r>
        <w:rPr/>
        <w:t>Conclusion</w:t>
      </w:r>
    </w:p>
    <w:p>
      <w:pPr>
        <w:pStyle w:val="normal1"/>
        <w:spacing w:lineRule="auto" w:line="240" w:before="0" w:after="240"/>
        <w:ind w:firstLine="720"/>
        <w:jc w:val="both"/>
        <w:rPr/>
      </w:pPr>
      <w:r>
        <w:rPr/>
        <w:t>L’étude du système existant nous a permis de mieux comprendre le fonctionnement des activités marketing ainsi que les méthodes actuellement utilisées pour la gestion des prospects, des clients et des campagnes de communication. Cette analyse a porté sur les différents processus métiers, notamment la collecte des informations clients, le suivi des interactions, la gestion des campagnes marketing et la collaboration entre les différents membres de l’équipe.</w:t>
      </w:r>
    </w:p>
    <w:p>
      <w:pPr>
        <w:pStyle w:val="normal1"/>
        <w:spacing w:lineRule="auto" w:line="240" w:before="240" w:after="240"/>
        <w:ind w:firstLine="720"/>
        <w:jc w:val="both"/>
        <w:rPr/>
      </w:pPr>
      <w:r>
        <w:rPr/>
        <w:t>Cette étude a mis en évidence plusieurs insuffisances du système actuel, telles que la dispersion des données sur plusieurs supports, le manque de centralisation des informations, la difficulté à suivre efficacement les prospects, ainsi que l'absence d'un historique complet des interactions avec les clients. De plus, certaines tâches étaient réalisées manuellement, ce qui augmentait les risques d'erreurs, ralentissait les processus et limitait la capacité de l'équipe marketing à analyser les résultats de ses actions.</w:t>
      </w:r>
    </w:p>
    <w:p>
      <w:pPr>
        <w:pStyle w:val="normal1"/>
        <w:spacing w:lineRule="auto" w:line="240" w:before="240" w:after="240"/>
        <w:ind w:firstLine="720"/>
        <w:jc w:val="both"/>
        <w:rPr/>
      </w:pPr>
      <w:r>
        <w:rPr/>
        <w:t>À partir de ces constats, nous avons pu identifier les besoins réels des utilisateurs et proposer des solutions adaptées à travers la mise en place d'un système de gestion de la relation client (CRM). Ce futur système vise à centraliser les données, automatiser les tâches répétitives, faciliter le suivi des campagnes marketing, améliorer la collaboration entre les différents services et fournir des tableaux de bord permettant d'évaluer les performances des actions commerciales et marketing.</w:t>
      </w:r>
    </w:p>
    <w:p>
      <w:pPr>
        <w:pStyle w:val="normal1"/>
        <w:spacing w:lineRule="auto" w:line="240" w:before="240" w:after="240"/>
        <w:ind w:firstLine="720"/>
        <w:jc w:val="both"/>
        <w:rPr/>
      </w:pPr>
      <w:r>
        <w:rPr/>
        <w:t>Cette phase d'étude constitue ainsi une étape essentielle du projet, puisqu'elle sert de fondement à la conception du futur système. Celui-ci aura pour objectif d'offrir une solution moderne, fiable et performante, capable d'améliorer l'efficacité de l'équipe marketing, d'optimiser la gestion de la relation client et de contribuer au développement commercial de l'entreprise.</w:t>
      </w:r>
    </w:p>
    <w:p>
      <w:pPr>
        <w:sectPr>
          <w:headerReference w:type="even" r:id="rId53"/>
          <w:headerReference w:type="default" r:id="rId54"/>
          <w:headerReference w:type="first" r:id="rId55"/>
          <w:footerReference w:type="even" r:id="rId56"/>
          <w:footerReference w:type="default" r:id="rId57"/>
          <w:footerReference w:type="first" r:id="rId58"/>
          <w:type w:val="nextPage"/>
          <w:pgSz w:w="11906" w:h="16838"/>
          <w:pgMar w:left="720" w:right="720" w:gutter="0" w:header="144" w:top="720" w:footer="144" w:bottom="720"/>
          <w:pgNumType w:fmt="decimal"/>
          <w:formProt w:val="false"/>
          <w:textDirection w:val="lrTb"/>
          <w:docGrid w:type="default" w:linePitch="312" w:charSpace="0"/>
        </w:sectPr>
      </w:pPr>
    </w:p>
    <w:p>
      <w:pPr>
        <w:pStyle w:val="normal1"/>
        <w:spacing w:lineRule="auto" w:line="240" w:before="240" w:after="240"/>
        <w:ind w:firstLine="720"/>
        <w:jc w:val="both"/>
        <w:rPr/>
      </w:pPr>
      <w:r>
        <w:rPr/>
      </w:r>
    </w:p>
    <w:p>
      <w:pPr>
        <w:pStyle w:val="normal1"/>
        <w:ind w:firstLine="720"/>
        <w:jc w:val="both"/>
        <w:rPr>
          <w:highlight w:val="magenta"/>
        </w:rPr>
      </w:pPr>
      <w:r>
        <w:rPr>
          <w:highlight w:val="magenta"/>
        </w:rPr>
      </w:r>
    </w:p>
    <w:p>
      <w:pPr>
        <w:pStyle w:val="normal1"/>
        <w:spacing w:before="0" w:after="0"/>
        <w:rPr/>
      </w:pPr>
      <w: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normal1"/>
        <w:spacing w:before="0" w:after="0"/>
        <w:ind w:firstLine="720"/>
        <w:jc w:val="both"/>
        <w:rPr>
          <w:highlight w:val="magenta"/>
        </w:rPr>
      </w:pPr>
      <w:r>
        <w:rPr>
          <w:highlight w:val="magenta"/>
        </w:rPr>
      </w:r>
      <w:bookmarkStart w:id="268" w:name="_2996eevuqi7l"/>
      <w:bookmarkEnd w:id="268"/>
    </w:p>
    <w:p>
      <w:pPr>
        <w:pStyle w:val="Title"/>
        <w:rPr/>
      </w:pPr>
      <w:bookmarkStart w:id="269" w:name="_2ie9i09k7kiv"/>
      <w:bookmarkEnd w:id="269"/>
      <w:r>
        <w:rPr/>
        <w:t>Chapitre 03:</w:t>
        <w:br/>
        <w:t>La conception</w:t>
      </w:r>
    </w:p>
    <w:p>
      <w:p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270" w:name="_2ct29tw1tbu8"/>
      <w:bookmarkEnd w:id="270"/>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39"/>
        </w:numPr>
        <w:spacing w:before="0" w:after="120"/>
        <w:ind w:hanging="0" w:start="0"/>
        <w:rPr/>
      </w:pPr>
      <w:bookmarkStart w:id="271" w:name="__RefHeading___Toc16084_491321560"/>
      <w:bookmarkStart w:id="272" w:name="_jyxyhfp57uz6"/>
      <w:bookmarkEnd w:id="271"/>
      <w:bookmarkEnd w:id="272"/>
      <w:r>
        <w:rPr/>
        <w:t>Introduction</w:t>
      </w:r>
    </w:p>
    <w:p>
      <w:pPr>
        <w:pStyle w:val="normal1"/>
        <w:ind w:firstLine="720"/>
        <w:jc w:val="both"/>
        <w:rPr/>
      </w:pPr>
      <w:r>
        <w:rPr/>
        <w:t>Cette étape consiste à la conception et au développement d’une application répondant aux spécifications définies lors de la phase précédente. Elle vise à formaliser de manière détaillée l’ensemble du fonctionnement du futur système d’information, en précisant ses composants, ses interactions et ses règles de gestion.</w:t>
      </w:r>
    </w:p>
    <w:p>
      <w:pPr>
        <w:pStyle w:val="normal1"/>
        <w:ind w:firstLine="720"/>
        <w:jc w:val="both"/>
        <w:rPr/>
      </w:pPr>
      <w:r>
        <w:rPr/>
        <w:t>Cette analyse approfondie du système existant a également permis de faire émerger de nouvelles orientations et améliorations, notamment la possibilité de migrer les données vers la nouvelle base de données sans avoir à les ressaisir, ainsi que le renforcement de la sécurité des informations afin d’en garantir l’intégrité et la confidentialité.</w:t>
      </w:r>
    </w:p>
    <w:p>
      <w:pPr>
        <w:pStyle w:val="normal1"/>
        <w:ind w:firstLine="720"/>
        <w:jc w:val="both"/>
        <w:rPr/>
      </w:pPr>
      <w:r>
        <w:rPr/>
        <w:t>Ainsi, l’objectif principal de cette étape est la conception d’un système d’information automatisé, cohérent et performant, qui prend en compte l’ensemble des exigences fonctionnelles et des règles de gestion propres à notre domaine d’étude.</w:t>
      </w:r>
    </w:p>
    <w:p>
      <w:pPr>
        <w:pStyle w:val="normal1"/>
        <w:ind w:firstLine="720"/>
        <w:jc w:val="both"/>
        <w:rPr/>
      </w:pPr>
      <w:r>
        <w:rPr/>
        <w:t>On va utiliser les diagrammes suivants:</w:t>
      </w:r>
    </w:p>
    <w:p>
      <w:pPr>
        <w:pStyle w:val="normal1"/>
        <w:numPr>
          <w:ilvl w:val="0"/>
          <w:numId w:val="65"/>
        </w:numPr>
        <w:ind w:hanging="360" w:start="1440"/>
        <w:jc w:val="both"/>
        <w:rPr>
          <w:u w:val="none"/>
        </w:rPr>
      </w:pPr>
      <w:r>
        <w:rPr/>
        <w:t>Le diagramme de classe</w:t>
      </w:r>
    </w:p>
    <w:p>
      <w:pPr>
        <w:pStyle w:val="normal1"/>
        <w:numPr>
          <w:ilvl w:val="0"/>
          <w:numId w:val="65"/>
        </w:numPr>
        <w:ind w:hanging="360" w:start="1440"/>
        <w:jc w:val="both"/>
        <w:rPr>
          <w:u w:val="none"/>
        </w:rPr>
      </w:pPr>
      <w:r>
        <w:rPr/>
        <w:t>Le diagramme de séquence</w:t>
      </w:r>
    </w:p>
    <w:p>
      <w:pPr>
        <w:pStyle w:val="Heading1"/>
        <w:numPr>
          <w:ilvl w:val="0"/>
          <w:numId w:val="0"/>
        </w:numPr>
        <w:ind w:hanging="0" w:start="0"/>
        <w:rPr/>
      </w:pPr>
      <w:r>
        <w:rPr/>
      </w:r>
      <w:bookmarkStart w:id="273" w:name="_l2cueqoetxyp"/>
      <w:bookmarkEnd w:id="273"/>
      <w:r>
        <w:br w:type="page"/>
      </w:r>
    </w:p>
    <w:p>
      <w:pPr>
        <w:pStyle w:val="Heading1"/>
        <w:numPr>
          <w:ilvl w:val="0"/>
          <w:numId w:val="139"/>
        </w:numPr>
        <w:spacing w:before="0" w:after="120"/>
        <w:ind w:hanging="0" w:start="0"/>
        <w:rPr/>
      </w:pPr>
      <w:bookmarkStart w:id="274" w:name="__RefHeading___Toc16086_491321560"/>
      <w:bookmarkStart w:id="275" w:name="_7uangv5lq19g"/>
      <w:bookmarkEnd w:id="274"/>
      <w:bookmarkEnd w:id="275"/>
      <w:r>
        <w:rPr/>
        <w:t>Modélisation des données</w:t>
      </w:r>
    </w:p>
    <w:p>
      <w:pPr>
        <w:pStyle w:val="Heading2"/>
        <w:numPr>
          <w:ilvl w:val="1"/>
          <w:numId w:val="139"/>
        </w:numPr>
        <w:ind w:hanging="0" w:start="0"/>
        <w:rPr/>
      </w:pPr>
      <w:bookmarkStart w:id="276" w:name="__RefHeading___Toc16088_491321560"/>
      <w:bookmarkStart w:id="277" w:name="_v6uni2auqwon"/>
      <w:bookmarkEnd w:id="276"/>
      <w:bookmarkEnd w:id="277"/>
      <w:r>
        <w:rPr/>
        <w:t>Dictionnaire des données brut</w:t>
      </w:r>
    </w:p>
    <w:p>
      <w:pPr>
        <w:pStyle w:val="normal1"/>
        <w:rPr/>
      </w:pPr>
      <w:r>
        <w:rPr/>
      </w:r>
    </w:p>
    <w:tbl>
      <w:tblPr>
        <w:tblStyle w:val="Table56"/>
        <w:tblW w:w="9525" w:type="dxa"/>
        <w:jc w:val="center"/>
        <w:tblInd w:w="0" w:type="dxa"/>
        <w:tblLayout w:type="fixed"/>
        <w:tblCellMar>
          <w:top w:w="100" w:type="dxa"/>
          <w:start w:w="100" w:type="dxa"/>
          <w:bottom w:w="100" w:type="dxa"/>
          <w:end w:w="100" w:type="dxa"/>
        </w:tblCellMar>
        <w:tblLook w:val="0600"/>
      </w:tblPr>
      <w:tblGrid>
        <w:gridCol w:w="744"/>
        <w:gridCol w:w="2121"/>
        <w:gridCol w:w="2248"/>
        <w:gridCol w:w="806"/>
        <w:gridCol w:w="876"/>
        <w:gridCol w:w="885"/>
        <w:gridCol w:w="1845"/>
      </w:tblGrid>
      <w:tr>
        <w:trPr>
          <w:trHeight w:val="575" w:hRule="atLeast"/>
        </w:trPr>
        <w:tc>
          <w:tcPr>
            <w:tcW w:w="744" w:type="dxa"/>
            <w:tcBorders>
              <w:top w:val="single" w:sz="8" w:space="0" w:color="990000"/>
              <w:start w:val="single" w:sz="8" w:space="0" w:color="990000"/>
              <w:bottom w:val="single" w:sz="8" w:space="0" w:color="990000"/>
              <w:end w:val="single" w:sz="8" w:space="0" w:color="990000"/>
            </w:tcBorders>
          </w:tcPr>
          <w:p>
            <w:pPr>
              <w:pStyle w:val="normal1"/>
              <w:jc w:val="center"/>
              <w:rPr/>
            </w:pPr>
            <w:r>
              <w:rPr>
                <w:b/>
                <w:bCs/>
              </w:rPr>
              <w:t>N</w:t>
            </w:r>
          </w:p>
        </w:tc>
        <w:tc>
          <w:tcPr>
            <w:tcW w:w="2121"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Code</w:t>
            </w:r>
          </w:p>
        </w:tc>
        <w:tc>
          <w:tcPr>
            <w:tcW w:w="22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designation</w:t>
            </w:r>
          </w:p>
        </w:tc>
        <w:tc>
          <w:tcPr>
            <w:tcW w:w="806"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type</w:t>
            </w:r>
          </w:p>
        </w:tc>
        <w:tc>
          <w:tcPr>
            <w:tcW w:w="876"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nature</w:t>
            </w:r>
          </w:p>
        </w:tc>
        <w:tc>
          <w:tcPr>
            <w:tcW w:w="885"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taille</w:t>
            </w:r>
          </w:p>
        </w:tc>
        <w:tc>
          <w:tcPr>
            <w:tcW w:w="1845"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observation</w:t>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lead_Name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complet du prospect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Prénom et nom combinés</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lead_Description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du prospect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Texte libre</w:t>
            </w:r>
          </w:p>
        </w:tc>
      </w:tr>
      <w:tr>
        <w:trPr>
          <w:trHeight w:val="57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lead_Status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du prospect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lead_Source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Origine du prospect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lead_Phone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Téléphone du prospect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lead_Email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E-mail du prospect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58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complet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Prénom, deuxième prénom et nom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Texte libre</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contact_Source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Origine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contact_Phone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Téléphone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contact_Fax</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Fax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contact_Email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E-mail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contact_Website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Site web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contact_address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Adresse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Adresse complète</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contact_Job</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Poste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contact_Department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Département du contact</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de l'opportunité</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l'opportunité</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Texte libre</w:t>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opportunity_Amount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Montant et devise de l'opportunité</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 xml:space="preserve">Ex: "15000 DZD" </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opportunity_Stage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Étape de l'opportunité</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opportunity_Type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Type de l'opportunité</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opportunity_Probability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Probabilité de l'opportunité</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ex: "85%"</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opportunity_NextStep</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Prochaine étape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opportunity_ClosedAt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Clôturée le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Objet de l'appel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l'appel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l'appel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call_Direction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Sens de l'appel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Entrant / Sortant</w:t>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call_StartTime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début de l'appel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call_EndTime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fin de l'appel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call_Duration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Durée de l'appel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En minutes</w:t>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call_PhoneNumber</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Numéro de téléphone appelé</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task_Name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de la tâche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task_Description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la tâche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task_Status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la tâche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task_Priority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Priorité de la tâche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task_StartTime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début de la tâche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task_EndTime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fin de la tâche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task_CompletedAt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Tâche terminée le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meeting_Name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Objet de la réunion</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meeting_Description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la réunion</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meeting_Status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la réunion</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meeting_StartTime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début de la réunion</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meeting_EndTime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fin de la réunion</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meeting_Location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Lieu de la réunion</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Adresse ou lien visio</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email_Subject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Objet de l'e-mail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email_Body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Corps de l'e-mail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65000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l'e-mail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email_From</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L'expéditeur de l'e-mail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email_To</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Destinataire de l'e-mail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email_Cc</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Copie carbone (Cc)</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email_Bcc</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Copie carbone invisible (Cci)</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email_SentAt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Envoyé le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email_IsHtml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Format HTML</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 xml:space="preserve">Booléen </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note_Title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Titre de la note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note_Content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Contenu de la note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4000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note_Type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Type de note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account_Phone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Téléphone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account_Fax</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Fax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account_Email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E-mail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account_Website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Site web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account_Address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Adresse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Adresse complète</w:t>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account_Type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Type de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account_Industry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Secteur d'activité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58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account_Income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et devise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Ex: "5000 EUR"</w:t>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account_Employees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d'employés du compte</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7</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lead_count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total de prospects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deadlead_count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prospects perdus / morts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convertedlead_count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prospects convertis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account_count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comptes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74</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contact_count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contacts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75</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active_contact_count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contacts actifs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76</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inactive_contact_count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contacts inactifs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77</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78</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pending_opportunity_count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 en cours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79</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won_opportunity_count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 gagnées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80</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lost_opportunity_count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 perdues</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81</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total_dzd_revenu</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total en DZD</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82</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total_usd_revenu</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total en USD</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4"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83</w:t>
            </w:r>
          </w:p>
        </w:tc>
        <w:tc>
          <w:tcPr>
            <w:tcW w:w="2121" w:type="dxa"/>
            <w:tcBorders>
              <w:top w:val="single" w:sz="8" w:space="0" w:color="990000"/>
              <w:start w:val="single" w:sz="8" w:space="0" w:color="990000"/>
              <w:bottom w:val="single" w:sz="8" w:space="0" w:color="990000"/>
              <w:end w:val="single" w:sz="8" w:space="0" w:color="990000"/>
            </w:tcBorders>
          </w:tcPr>
          <w:p>
            <w:pPr>
              <w:pStyle w:val="normal1"/>
              <w:rPr/>
            </w:pPr>
            <w:r>
              <w:rPr/>
              <w:t>total_eur_revenu</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total en EUR</w:t>
            </w:r>
          </w:p>
        </w:tc>
        <w:tc>
          <w:tcPr>
            <w:tcW w:w="806"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6"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bl>
    <w:p>
      <w:pPr>
        <w:pStyle w:val="normal1"/>
        <w:rPr/>
      </w:pPr>
      <w:r>
        <w:rPr/>
      </w:r>
    </w:p>
    <w:tbl>
      <w:tblPr>
        <w:tblStyle w:val="Table57"/>
        <w:tblW w:w="9690" w:type="dxa"/>
        <w:jc w:val="center"/>
        <w:tblInd w:w="0" w:type="dxa"/>
        <w:tblLayout w:type="fixed"/>
        <w:tblCellMar>
          <w:top w:w="100" w:type="dxa"/>
          <w:start w:w="100" w:type="dxa"/>
          <w:bottom w:w="100" w:type="dxa"/>
          <w:end w:w="100" w:type="dxa"/>
        </w:tblCellMar>
        <w:tblLook w:val="0600"/>
      </w:tblPr>
      <w:tblGrid>
        <w:gridCol w:w="750"/>
        <w:gridCol w:w="2250"/>
        <w:gridCol w:w="2250"/>
        <w:gridCol w:w="810"/>
        <w:gridCol w:w="819"/>
        <w:gridCol w:w="891"/>
        <w:gridCol w:w="1920"/>
      </w:tblGrid>
      <w:tr>
        <w:trPr>
          <w:trHeight w:val="16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84</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campagne_budget</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budget de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AN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CO</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3</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2000 EUR</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85</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campagne_costsofar</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L’argent consommée par le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AN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CO</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3</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1500EUR</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86</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campagne_startdate</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Date début de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D</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AAAA/MM/JJ</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87</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campagne_enddate</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Date fin de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D</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AAAA/MM/JJ</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88</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campagne_ExpectedAccounts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comptes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89</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campagne_ExpectedContacts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contacts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90</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campagne_ExpectedLeads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prospects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91</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campagne_ExpectedOpportunities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opportunités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92</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campagne_ReachedAccounts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comptes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93</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campagne_ReachedContacts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contacts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94</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campagne_ReachedLeads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prospects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95</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campagne_ReachedOpportunities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opportunités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19"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91"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bl>
    <w:p>
      <w:pPr>
        <w:pStyle w:val="normal1"/>
        <w:rPr/>
      </w:pPr>
      <w:r>
        <w:rPr/>
      </w:r>
    </w:p>
    <w:p>
      <w:pPr>
        <w:pStyle w:val="Heading2"/>
        <w:numPr>
          <w:ilvl w:val="0"/>
          <w:numId w:val="0"/>
        </w:numPr>
        <w:ind w:hanging="0" w:start="0"/>
        <w:rPr/>
      </w:pPr>
      <w:r>
        <w:rPr/>
      </w:r>
      <w:bookmarkStart w:id="278" w:name="_gar40fm7rra"/>
      <w:bookmarkEnd w:id="278"/>
      <w:r>
        <w:br w:type="page"/>
      </w:r>
    </w:p>
    <w:p>
      <w:pPr>
        <w:pStyle w:val="Heading2"/>
        <w:numPr>
          <w:ilvl w:val="1"/>
          <w:numId w:val="139"/>
        </w:numPr>
        <w:spacing w:before="0" w:after="120"/>
        <w:ind w:hanging="0" w:start="0"/>
        <w:rPr/>
      </w:pPr>
      <w:bookmarkStart w:id="279" w:name="__RefHeading___Toc16090_491321560"/>
      <w:bookmarkStart w:id="280" w:name="_7mtlln5x8w94"/>
      <w:bookmarkEnd w:id="279"/>
      <w:bookmarkEnd w:id="280"/>
      <w:r>
        <w:rPr/>
        <w:t>L'épuration de dictionnaire de données</w:t>
      </w:r>
    </w:p>
    <w:p>
      <w:pPr>
        <w:pStyle w:val="normal1"/>
        <w:rPr/>
      </w:pPr>
      <w:r>
        <w:rPr/>
        <w:t>Dans sa forme actuelle, ce dictionnaire est incomplet et nécessite d'être affiné.</w:t>
      </w:r>
    </w:p>
    <w:p>
      <w:pPr>
        <w:pStyle w:val="normal1"/>
        <w:rPr/>
      </w:pPr>
      <w:r>
        <w:rPr/>
      </w:r>
    </w:p>
    <w:p>
      <w:pPr>
        <w:pStyle w:val="normal1"/>
        <w:rPr/>
      </w:pPr>
      <w:r>
        <w:rPr/>
        <w:t>Autrement dit, seules les données réellement utilisées par notre système d'information doivent être conservées.</w:t>
      </w:r>
    </w:p>
    <w:p>
      <w:pPr>
        <w:pStyle w:val="normal1"/>
        <w:rPr/>
      </w:pPr>
      <w:r>
        <w:rPr/>
      </w:r>
    </w:p>
    <w:p>
      <w:pPr>
        <w:pStyle w:val="normal1"/>
        <w:numPr>
          <w:ilvl w:val="0"/>
          <w:numId w:val="99"/>
        </w:numPr>
        <w:ind w:hanging="360" w:start="720"/>
        <w:rPr>
          <w:u w:val="none"/>
        </w:rPr>
      </w:pPr>
      <w:r>
        <w:rPr/>
        <w:t>Synonymes : éléments de données ayant la même signification.</w:t>
      </w:r>
    </w:p>
    <w:p>
      <w:pPr>
        <w:pStyle w:val="normal1"/>
        <w:numPr>
          <w:ilvl w:val="0"/>
          <w:numId w:val="99"/>
        </w:numPr>
        <w:ind w:hanging="360" w:start="720"/>
        <w:rPr>
          <w:u w:val="none"/>
        </w:rPr>
      </w:pPr>
      <w:r>
        <w:rPr/>
        <w:t>Polysèmes : éléments de données pouvant avoir plusieurs significations.</w:t>
      </w:r>
    </w:p>
    <w:p>
      <w:pPr>
        <w:pStyle w:val="normal1"/>
        <w:numPr>
          <w:ilvl w:val="0"/>
          <w:numId w:val="99"/>
        </w:numPr>
        <w:ind w:hanging="360" w:start="720"/>
        <w:rPr>
          <w:u w:val="none"/>
        </w:rPr>
      </w:pPr>
      <w:r>
        <w:rPr/>
        <w:t>Données concaténées : données non élémentaires (composites) pouvant être décomposées.</w:t>
      </w:r>
    </w:p>
    <w:p>
      <w:pPr>
        <w:pStyle w:val="normal1"/>
        <w:numPr>
          <w:ilvl w:val="0"/>
          <w:numId w:val="99"/>
        </w:numPr>
        <w:ind w:hanging="360" w:start="720"/>
        <w:rPr>
          <w:u w:val="none"/>
        </w:rPr>
      </w:pPr>
      <w:r>
        <w:rPr/>
        <w:t>Données calculées : données pouvant être dérivées à l'aide d'une formule basée sur d'autres éléments du dictionnaire de données.</w:t>
      </w:r>
    </w:p>
    <w:p>
      <w:pPr>
        <w:pStyle w:val="normal1"/>
        <w:numPr>
          <w:ilvl w:val="0"/>
          <w:numId w:val="99"/>
        </w:numPr>
        <w:ind w:hanging="360" w:start="720"/>
        <w:rPr>
          <w:u w:val="none"/>
        </w:rPr>
      </w:pPr>
      <w:r>
        <w:rPr/>
        <w:t>Données inutiles : (à l'inverse, les données manquantes peuvent devoir être ajoutées).</w:t>
      </w:r>
    </w:p>
    <w:p>
      <w:pPr>
        <w:pStyle w:val="normal1"/>
        <w:numPr>
          <w:ilvl w:val="0"/>
          <w:numId w:val="99"/>
        </w:numPr>
        <w:ind w:hanging="360" w:start="720"/>
        <w:rPr>
          <w:u w:val="none"/>
        </w:rPr>
      </w:pPr>
      <w:r>
        <w:rPr/>
        <w:t>Données répétées : chaque champ ne doit apparaître qu'une seule fois.</w:t>
      </w:r>
    </w:p>
    <w:p>
      <w:pPr>
        <w:pStyle w:val="Heading3"/>
        <w:numPr>
          <w:ilvl w:val="0"/>
          <w:numId w:val="0"/>
        </w:numPr>
        <w:ind w:hanging="0" w:start="0"/>
        <w:rPr/>
      </w:pPr>
      <w:r>
        <w:rPr/>
      </w:r>
      <w:bookmarkStart w:id="281" w:name="_pn9r2j6xjkne"/>
      <w:bookmarkEnd w:id="281"/>
      <w:r>
        <w:br w:type="page"/>
      </w:r>
    </w:p>
    <w:p>
      <w:pPr>
        <w:pStyle w:val="Heading3"/>
        <w:numPr>
          <w:ilvl w:val="0"/>
          <w:numId w:val="139"/>
        </w:numPr>
        <w:spacing w:before="0" w:after="80"/>
        <w:ind w:hanging="0" w:start="0"/>
        <w:rPr/>
      </w:pPr>
      <w:bookmarkStart w:id="282" w:name="__RefHeading___Toc16092_491321560"/>
      <w:bookmarkStart w:id="283" w:name="_8f00565nyyhf"/>
      <w:bookmarkEnd w:id="282"/>
      <w:bookmarkEnd w:id="283"/>
      <w:r>
        <w:rPr/>
        <w:t>Les données composées</w:t>
      </w:r>
    </w:p>
    <w:p>
      <w:pPr>
        <w:pStyle w:val="normal1"/>
        <w:rPr/>
      </w:pPr>
      <w:r>
        <w:rPr/>
      </w:r>
    </w:p>
    <w:tbl>
      <w:tblPr>
        <w:tblStyle w:val="Table58"/>
        <w:tblW w:w="9000" w:type="dxa"/>
        <w:jc w:val="center"/>
        <w:tblInd w:w="0" w:type="dxa"/>
        <w:tblLayout w:type="fixed"/>
        <w:tblCellMar>
          <w:top w:w="100" w:type="dxa"/>
          <w:start w:w="100" w:type="dxa"/>
          <w:bottom w:w="100" w:type="dxa"/>
          <w:end w:w="100" w:type="dxa"/>
        </w:tblCellMar>
        <w:tblLook w:val="0600"/>
      </w:tblPr>
      <w:tblGrid>
        <w:gridCol w:w="1050"/>
        <w:gridCol w:w="2964"/>
        <w:gridCol w:w="4986"/>
      </w:tblGrid>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N</w:t>
            </w:r>
          </w:p>
        </w:tc>
        <w:tc>
          <w:tcPr>
            <w:tcW w:w="296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code</w:t>
            </w:r>
          </w:p>
        </w:tc>
        <w:tc>
          <w:tcPr>
            <w:tcW w:w="498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decomposition</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1</w:t>
            </w:r>
          </w:p>
        </w:tc>
        <w:tc>
          <w:tcPr>
            <w:tcW w:w="296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lead_name</w:t>
            </w:r>
          </w:p>
        </w:tc>
        <w:tc>
          <w:tcPr>
            <w:tcW w:w="498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numPr>
                <w:ilvl w:val="0"/>
                <w:numId w:val="57"/>
              </w:numPr>
              <w:shd w:val="clear" w:fill="auto"/>
              <w:spacing w:lineRule="auto" w:line="240" w:before="0" w:after="0"/>
              <w:ind w:hanging="360" w:start="720" w:end="0"/>
              <w:rPr>
                <w:u w:val="none"/>
              </w:rPr>
            </w:pPr>
            <w:r>
              <w:rPr/>
              <w:t>Lead_firstname</w:t>
            </w:r>
          </w:p>
          <w:p>
            <w:pPr>
              <w:pStyle w:val="normal1"/>
              <w:keepNext w:val="false"/>
              <w:keepLines w:val="false"/>
              <w:widowControl w:val="false"/>
              <w:numPr>
                <w:ilvl w:val="0"/>
                <w:numId w:val="57"/>
              </w:numPr>
              <w:shd w:val="clear" w:fill="auto"/>
              <w:spacing w:lineRule="auto" w:line="240" w:before="0" w:after="0"/>
              <w:ind w:hanging="360" w:start="720" w:end="0"/>
              <w:rPr>
                <w:u w:val="none"/>
              </w:rPr>
            </w:pPr>
            <w:r>
              <w:rPr/>
              <w:t>lead_lastname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7</w:t>
            </w:r>
          </w:p>
        </w:tc>
        <w:tc>
          <w:tcPr>
            <w:tcW w:w="296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contact_name</w:t>
            </w:r>
          </w:p>
        </w:tc>
        <w:tc>
          <w:tcPr>
            <w:tcW w:w="498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numPr>
                <w:ilvl w:val="0"/>
                <w:numId w:val="36"/>
              </w:numPr>
              <w:shd w:val="clear" w:fill="auto"/>
              <w:spacing w:lineRule="auto" w:line="240" w:before="0" w:after="0"/>
              <w:ind w:hanging="360" w:start="720" w:end="0"/>
              <w:rPr>
                <w:u w:val="none"/>
              </w:rPr>
            </w:pPr>
            <w:r>
              <w:rPr/>
              <w:t>Contact_firstname</w:t>
            </w:r>
          </w:p>
          <w:p>
            <w:pPr>
              <w:pStyle w:val="normal1"/>
              <w:keepNext w:val="false"/>
              <w:keepLines w:val="false"/>
              <w:widowControl w:val="false"/>
              <w:numPr>
                <w:ilvl w:val="0"/>
                <w:numId w:val="36"/>
              </w:numPr>
              <w:shd w:val="clear" w:fill="auto"/>
              <w:spacing w:lineRule="auto" w:line="240" w:before="0" w:after="0"/>
              <w:ind w:hanging="360" w:start="720" w:end="0"/>
              <w:rPr>
                <w:u w:val="none"/>
              </w:rPr>
            </w:pPr>
            <w:r>
              <w:rPr/>
              <w:t>Contact_middlename</w:t>
            </w:r>
          </w:p>
          <w:p>
            <w:pPr>
              <w:pStyle w:val="normal1"/>
              <w:keepNext w:val="false"/>
              <w:keepLines w:val="false"/>
              <w:widowControl w:val="false"/>
              <w:numPr>
                <w:ilvl w:val="0"/>
                <w:numId w:val="36"/>
              </w:numPr>
              <w:shd w:val="clear" w:fill="auto"/>
              <w:spacing w:lineRule="auto" w:line="240" w:before="0" w:after="0"/>
              <w:ind w:hanging="360" w:start="720" w:end="0"/>
              <w:rPr>
                <w:u w:val="none"/>
              </w:rPr>
            </w:pPr>
            <w:r>
              <w:rPr/>
              <w:t>contact_lastname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15</w:t>
            </w:r>
          </w:p>
        </w:tc>
        <w:tc>
          <w:tcPr>
            <w:tcW w:w="296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contact_address</w:t>
            </w:r>
          </w:p>
        </w:tc>
        <w:tc>
          <w:tcPr>
            <w:tcW w:w="498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numPr>
                <w:ilvl w:val="0"/>
                <w:numId w:val="126"/>
              </w:numPr>
              <w:spacing w:lineRule="auto" w:line="240" w:before="0" w:afterAutospacing="0" w:after="0"/>
              <w:ind w:hanging="360" w:start="720"/>
              <w:rPr>
                <w:u w:val="none"/>
              </w:rPr>
            </w:pPr>
            <w:r>
              <w:rPr/>
              <w:t>contact_Street</w:t>
            </w:r>
          </w:p>
          <w:p>
            <w:pPr>
              <w:pStyle w:val="normal1"/>
              <w:widowControl w:val="false"/>
              <w:numPr>
                <w:ilvl w:val="0"/>
                <w:numId w:val="126"/>
              </w:numPr>
              <w:spacing w:lineRule="auto" w:line="240" w:before="0" w:afterAutospacing="0" w:after="0"/>
              <w:ind w:hanging="360" w:start="720"/>
              <w:rPr>
                <w:u w:val="none"/>
              </w:rPr>
            </w:pPr>
            <w:r>
              <w:rPr/>
              <w:t xml:space="preserve"> </w:t>
            </w:r>
            <w:r>
              <w:rPr/>
              <w:t>contact_City</w:t>
            </w:r>
          </w:p>
          <w:p>
            <w:pPr>
              <w:pStyle w:val="normal1"/>
              <w:widowControl w:val="false"/>
              <w:numPr>
                <w:ilvl w:val="0"/>
                <w:numId w:val="126"/>
              </w:numPr>
              <w:spacing w:lineRule="auto" w:line="240" w:before="0" w:afterAutospacing="0" w:after="0"/>
              <w:ind w:hanging="360" w:start="720"/>
              <w:rPr>
                <w:u w:val="none"/>
              </w:rPr>
            </w:pPr>
            <w:r>
              <w:rPr/>
              <w:t xml:space="preserve"> </w:t>
            </w:r>
            <w:r>
              <w:rPr/>
              <w:t>contact_Country</w:t>
            </w:r>
          </w:p>
          <w:p>
            <w:pPr>
              <w:pStyle w:val="normal1"/>
              <w:widowControl w:val="false"/>
              <w:numPr>
                <w:ilvl w:val="0"/>
                <w:numId w:val="126"/>
              </w:numPr>
              <w:spacing w:lineRule="auto" w:line="240" w:before="0" w:after="240"/>
              <w:ind w:hanging="360" w:start="720"/>
              <w:rPr>
                <w:u w:val="none"/>
              </w:rPr>
            </w:pPr>
            <w:r>
              <w:rPr/>
              <w:t xml:space="preserve"> </w:t>
            </w:r>
            <w:r>
              <w:rPr/>
              <w:t>contact_PostalCode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20</w:t>
            </w:r>
          </w:p>
        </w:tc>
        <w:tc>
          <w:tcPr>
            <w:tcW w:w="296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opportunity_amount</w:t>
            </w:r>
          </w:p>
        </w:tc>
        <w:tc>
          <w:tcPr>
            <w:tcW w:w="498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numPr>
                <w:ilvl w:val="0"/>
                <w:numId w:val="48"/>
              </w:numPr>
              <w:shd w:val="clear" w:fill="auto"/>
              <w:spacing w:lineRule="auto" w:line="240" w:before="0" w:after="0"/>
              <w:ind w:hanging="360" w:start="720" w:end="0"/>
              <w:rPr>
                <w:u w:val="none"/>
              </w:rPr>
            </w:pPr>
            <w:r>
              <w:rPr/>
              <w:t>opportunity_amountValue</w:t>
            </w:r>
          </w:p>
          <w:p>
            <w:pPr>
              <w:pStyle w:val="normal1"/>
              <w:keepNext w:val="false"/>
              <w:keepLines w:val="false"/>
              <w:widowControl w:val="false"/>
              <w:numPr>
                <w:ilvl w:val="0"/>
                <w:numId w:val="48"/>
              </w:numPr>
              <w:shd w:val="clear" w:fill="auto"/>
              <w:spacing w:lineRule="auto" w:line="240" w:before="0" w:after="0"/>
              <w:ind w:hanging="360" w:start="720" w:end="0"/>
              <w:rPr>
                <w:u w:val="none"/>
              </w:rPr>
            </w:pPr>
            <w:r>
              <w:rPr/>
              <w:t>opportunity_amountcurrency</w:t>
            </w:r>
          </w:p>
        </w:tc>
      </w:tr>
      <w:tr>
        <w:trPr>
          <w:trHeight w:val="1636" w:hRule="atLeast"/>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65</w:t>
            </w:r>
          </w:p>
        </w:tc>
        <w:tc>
          <w:tcPr>
            <w:tcW w:w="296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account_address</w:t>
            </w:r>
          </w:p>
        </w:tc>
        <w:tc>
          <w:tcPr>
            <w:tcW w:w="498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numPr>
                <w:ilvl w:val="0"/>
                <w:numId w:val="124"/>
              </w:numPr>
              <w:spacing w:lineRule="auto" w:line="240" w:before="0" w:afterAutospacing="0" w:after="0"/>
              <w:ind w:hanging="360" w:start="720"/>
              <w:rPr>
                <w:u w:val="none"/>
              </w:rPr>
            </w:pPr>
            <w:r>
              <w:rPr/>
              <w:t>account_Street</w:t>
            </w:r>
          </w:p>
          <w:p>
            <w:pPr>
              <w:pStyle w:val="normal1"/>
              <w:widowControl w:val="false"/>
              <w:numPr>
                <w:ilvl w:val="0"/>
                <w:numId w:val="124"/>
              </w:numPr>
              <w:spacing w:lineRule="auto" w:line="240" w:before="0" w:afterAutospacing="0" w:after="0"/>
              <w:ind w:hanging="360" w:start="720"/>
              <w:rPr>
                <w:u w:val="none"/>
              </w:rPr>
            </w:pPr>
            <w:r>
              <w:rPr/>
              <w:t xml:space="preserve"> </w:t>
            </w:r>
            <w:r>
              <w:rPr/>
              <w:t>account_City</w:t>
            </w:r>
          </w:p>
          <w:p>
            <w:pPr>
              <w:pStyle w:val="normal1"/>
              <w:widowControl w:val="false"/>
              <w:numPr>
                <w:ilvl w:val="0"/>
                <w:numId w:val="124"/>
              </w:numPr>
              <w:spacing w:lineRule="auto" w:line="240" w:before="0" w:afterAutospacing="0" w:after="0"/>
              <w:ind w:hanging="360" w:start="720"/>
              <w:rPr>
                <w:u w:val="none"/>
              </w:rPr>
            </w:pPr>
            <w:r>
              <w:rPr/>
              <w:t xml:space="preserve"> </w:t>
            </w:r>
            <w:r>
              <w:rPr/>
              <w:t>account_Country</w:t>
            </w:r>
          </w:p>
          <w:p>
            <w:pPr>
              <w:pStyle w:val="normal1"/>
              <w:widowControl w:val="false"/>
              <w:numPr>
                <w:ilvl w:val="0"/>
                <w:numId w:val="124"/>
              </w:numPr>
              <w:spacing w:lineRule="auto" w:line="240" w:before="0" w:after="240"/>
              <w:ind w:hanging="360" w:start="720"/>
              <w:rPr>
                <w:u w:val="none"/>
              </w:rPr>
            </w:pPr>
            <w:r>
              <w:rPr/>
              <w:t xml:space="preserve"> </w:t>
            </w:r>
            <w:r>
              <w:rPr/>
              <w:t>account_PostalCode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68</w:t>
            </w:r>
          </w:p>
        </w:tc>
        <w:tc>
          <w:tcPr>
            <w:tcW w:w="296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account_income</w:t>
            </w:r>
          </w:p>
        </w:tc>
        <w:tc>
          <w:tcPr>
            <w:tcW w:w="4986"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numPr>
                <w:ilvl w:val="0"/>
                <w:numId w:val="48"/>
              </w:numPr>
              <w:spacing w:lineRule="auto" w:line="240"/>
              <w:ind w:hanging="360" w:start="720"/>
              <w:rPr/>
            </w:pPr>
            <w:r>
              <w:rPr/>
              <w:t>account_amountValue</w:t>
            </w:r>
          </w:p>
          <w:p>
            <w:pPr>
              <w:pStyle w:val="normal1"/>
              <w:widowControl w:val="false"/>
              <w:numPr>
                <w:ilvl w:val="0"/>
                <w:numId w:val="48"/>
              </w:numPr>
              <w:spacing w:lineRule="auto" w:line="240"/>
              <w:ind w:hanging="360" w:start="720"/>
              <w:rPr/>
            </w:pPr>
            <w:r>
              <w:rPr/>
              <w:t>account_amountcurrency</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84</w:t>
            </w:r>
          </w:p>
        </w:tc>
        <w:tc>
          <w:tcPr>
            <w:tcW w:w="2964" w:type="dxa"/>
            <w:tcBorders>
              <w:top w:val="single" w:sz="8" w:space="0" w:color="000000"/>
              <w:start w:val="single" w:sz="8" w:space="0" w:color="000000"/>
              <w:bottom w:val="single" w:sz="8" w:space="0" w:color="000000"/>
              <w:end w:val="single" w:sz="8" w:space="0" w:color="000000"/>
            </w:tcBorders>
          </w:tcPr>
          <w:p>
            <w:pPr>
              <w:pStyle w:val="normal1"/>
              <w:rPr/>
            </w:pPr>
            <w:r>
              <w:rPr/>
              <w:t>campagne_budget</w:t>
            </w:r>
          </w:p>
        </w:tc>
        <w:tc>
          <w:tcPr>
            <w:tcW w:w="4986" w:type="dxa"/>
            <w:tcBorders>
              <w:top w:val="single" w:sz="8" w:space="0" w:color="000000"/>
              <w:start w:val="single" w:sz="8" w:space="0" w:color="000000"/>
              <w:bottom w:val="single" w:sz="8" w:space="0" w:color="000000"/>
              <w:end w:val="single" w:sz="8" w:space="0" w:color="000000"/>
            </w:tcBorders>
          </w:tcPr>
          <w:p>
            <w:pPr>
              <w:pStyle w:val="normal1"/>
              <w:numPr>
                <w:ilvl w:val="0"/>
                <w:numId w:val="104"/>
              </w:numPr>
              <w:ind w:hanging="360" w:start="720"/>
              <w:rPr>
                <w:u w:val="none"/>
              </w:rPr>
            </w:pPr>
            <w:r>
              <w:rPr/>
              <w:t>campagne_budgetCurrency</w:t>
            </w:r>
          </w:p>
          <w:p>
            <w:pPr>
              <w:pStyle w:val="normal1"/>
              <w:numPr>
                <w:ilvl w:val="0"/>
                <w:numId w:val="104"/>
              </w:numPr>
              <w:ind w:hanging="360" w:start="720"/>
              <w:rPr>
                <w:u w:val="none"/>
              </w:rPr>
            </w:pPr>
            <w:r>
              <w:rPr/>
              <w:t>campagne_budgetValue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85</w:t>
            </w:r>
          </w:p>
        </w:tc>
        <w:tc>
          <w:tcPr>
            <w:tcW w:w="2964" w:type="dxa"/>
            <w:tcBorders>
              <w:top w:val="single" w:sz="8" w:space="0" w:color="000000"/>
              <w:start w:val="single" w:sz="8" w:space="0" w:color="000000"/>
              <w:bottom w:val="single" w:sz="8" w:space="0" w:color="000000"/>
              <w:end w:val="single" w:sz="8" w:space="0" w:color="000000"/>
            </w:tcBorders>
          </w:tcPr>
          <w:p>
            <w:pPr>
              <w:pStyle w:val="normal1"/>
              <w:rPr/>
            </w:pPr>
            <w:r>
              <w:rPr/>
              <w:t>campagne_costsofar</w:t>
            </w:r>
          </w:p>
        </w:tc>
        <w:tc>
          <w:tcPr>
            <w:tcW w:w="4986" w:type="dxa"/>
            <w:tcBorders>
              <w:top w:val="single" w:sz="8" w:space="0" w:color="000000"/>
              <w:start w:val="single" w:sz="8" w:space="0" w:color="000000"/>
              <w:bottom w:val="single" w:sz="8" w:space="0" w:color="000000"/>
              <w:end w:val="single" w:sz="8" w:space="0" w:color="000000"/>
            </w:tcBorders>
          </w:tcPr>
          <w:p>
            <w:pPr>
              <w:pStyle w:val="normal1"/>
              <w:numPr>
                <w:ilvl w:val="0"/>
                <w:numId w:val="6"/>
              </w:numPr>
              <w:ind w:hanging="360" w:start="720"/>
              <w:rPr>
                <w:u w:val="none"/>
              </w:rPr>
            </w:pPr>
            <w:r>
              <w:rPr/>
              <w:t>campagne_costsofarCurrency</w:t>
            </w:r>
          </w:p>
          <w:p>
            <w:pPr>
              <w:pStyle w:val="normal1"/>
              <w:numPr>
                <w:ilvl w:val="0"/>
                <w:numId w:val="6"/>
              </w:numPr>
              <w:ind w:hanging="360" w:start="720"/>
              <w:rPr>
                <w:u w:val="none"/>
              </w:rPr>
            </w:pPr>
            <w:r>
              <w:rPr/>
              <w:t>campagne_costsofarValue</w:t>
            </w:r>
          </w:p>
        </w:tc>
      </w:tr>
    </w:tbl>
    <w:p>
      <w:pPr>
        <w:pStyle w:val="normal1"/>
        <w:rPr/>
      </w:pPr>
      <w:r>
        <w:rPr/>
      </w:r>
    </w:p>
    <w:p>
      <w:pPr>
        <w:pStyle w:val="Heading3"/>
        <w:numPr>
          <w:ilvl w:val="0"/>
          <w:numId w:val="0"/>
        </w:numPr>
        <w:ind w:hanging="0" w:start="0"/>
        <w:rPr/>
      </w:pPr>
      <w:r>
        <w:rPr/>
      </w:r>
      <w:bookmarkStart w:id="284" w:name="_29uelesnnyix"/>
      <w:bookmarkEnd w:id="284"/>
      <w:r>
        <w:br w:type="page"/>
      </w:r>
    </w:p>
    <w:p>
      <w:pPr>
        <w:pStyle w:val="Heading3"/>
        <w:numPr>
          <w:ilvl w:val="0"/>
          <w:numId w:val="139"/>
        </w:numPr>
        <w:spacing w:before="0" w:after="80"/>
        <w:ind w:hanging="0" w:start="0"/>
        <w:rPr/>
      </w:pPr>
      <w:bookmarkStart w:id="285" w:name="__RefHeading___Toc16094_491321560"/>
      <w:bookmarkStart w:id="286" w:name="_sjtyqcbhg1u7"/>
      <w:bookmarkEnd w:id="285"/>
      <w:bookmarkEnd w:id="286"/>
      <w:r>
        <w:rPr/>
        <w:t>Les données calculées</w:t>
      </w:r>
    </w:p>
    <w:p>
      <w:pPr>
        <w:pStyle w:val="normal1"/>
        <w:rPr/>
      </w:pPr>
      <w:r>
        <w:rPr/>
      </w:r>
    </w:p>
    <w:tbl>
      <w:tblPr>
        <w:tblStyle w:val="Table59"/>
        <w:tblW w:w="9090" w:type="dxa"/>
        <w:jc w:val="center"/>
        <w:tblInd w:w="0" w:type="dxa"/>
        <w:tblLayout w:type="fixed"/>
        <w:tblCellMar>
          <w:top w:w="100" w:type="dxa"/>
          <w:start w:w="100" w:type="dxa"/>
          <w:bottom w:w="100" w:type="dxa"/>
          <w:end w:w="100" w:type="dxa"/>
        </w:tblCellMar>
        <w:tblLook w:val="0600"/>
      </w:tblPr>
      <w:tblGrid>
        <w:gridCol w:w="845"/>
        <w:gridCol w:w="8245"/>
      </w:tblGrid>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N</w:t>
            </w:r>
          </w:p>
        </w:tc>
        <w:tc>
          <w:tcPr>
            <w:tcW w:w="8245"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Code</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70</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lead_count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71</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deadlead_count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72</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convertedlead_count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73</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account_count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74</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contact_count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75</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active_contact_count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76</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inactive_contact_count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77</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78</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pending_opportunity_count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79</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won_opportunity_count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80</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lost_opportunity_count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81</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total_dzd_revenu</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82</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total_usd_revenu</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83</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total_eur_revenu</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92</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campagne_ReachedAccounts</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93</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campagne_ReachedContacts</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94</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campagne_ReachedLeads</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95</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campagne_ReachedOpportunities</w:t>
            </w:r>
          </w:p>
        </w:tc>
      </w:tr>
    </w:tbl>
    <w:p>
      <w:pPr>
        <w:pStyle w:val="Heading2"/>
        <w:numPr>
          <w:ilvl w:val="0"/>
          <w:numId w:val="0"/>
        </w:numPr>
        <w:ind w:hanging="0" w:start="0"/>
        <w:rPr/>
      </w:pPr>
      <w:r>
        <w:rPr/>
      </w:r>
      <w:bookmarkStart w:id="287" w:name="_bohx96vlh50e"/>
      <w:bookmarkEnd w:id="287"/>
      <w:r>
        <w:br w:type="page"/>
      </w:r>
    </w:p>
    <w:p>
      <w:pPr>
        <w:pStyle w:val="Heading2"/>
        <w:numPr>
          <w:ilvl w:val="1"/>
          <w:numId w:val="139"/>
        </w:numPr>
        <w:spacing w:before="0" w:after="120"/>
        <w:ind w:hanging="0" w:start="0"/>
        <w:rPr/>
      </w:pPr>
      <w:bookmarkStart w:id="288" w:name="__RefHeading___Toc16096_491321560"/>
      <w:bookmarkStart w:id="289" w:name="_ovmws3mpre4t"/>
      <w:bookmarkEnd w:id="288"/>
      <w:bookmarkEnd w:id="289"/>
      <w:r>
        <w:rPr/>
        <w:t>Dictionnaire des données l'épure</w:t>
      </w:r>
    </w:p>
    <w:p>
      <w:pPr>
        <w:pStyle w:val="normal1"/>
        <w:rPr/>
      </w:pPr>
      <w:r>
        <w:rPr/>
      </w:r>
    </w:p>
    <w:tbl>
      <w:tblPr>
        <w:tblStyle w:val="Table60"/>
        <w:tblW w:w="9647" w:type="dxa"/>
        <w:jc w:val="center"/>
        <w:tblInd w:w="0" w:type="dxa"/>
        <w:tblLayout w:type="fixed"/>
        <w:tblCellMar>
          <w:top w:w="100" w:type="dxa"/>
          <w:start w:w="100" w:type="dxa"/>
          <w:bottom w:w="100" w:type="dxa"/>
          <w:end w:w="100" w:type="dxa"/>
        </w:tblCellMar>
        <w:tblLook w:val="0600"/>
      </w:tblPr>
      <w:tblGrid>
        <w:gridCol w:w="645"/>
        <w:gridCol w:w="2460"/>
        <w:gridCol w:w="2250"/>
        <w:gridCol w:w="714"/>
        <w:gridCol w:w="765"/>
        <w:gridCol w:w="2813"/>
      </w:tblGrid>
      <w:tr>
        <w:trPr>
          <w:trHeight w:val="575" w:hRule="atLeast"/>
        </w:trPr>
        <w:tc>
          <w:tcPr>
            <w:tcW w:w="645" w:type="dxa"/>
            <w:tcBorders>
              <w:top w:val="single" w:sz="6" w:space="0" w:color="0B5394"/>
              <w:start w:val="single" w:sz="6" w:space="0" w:color="0B5394"/>
              <w:bottom w:val="single" w:sz="6" w:space="0" w:color="0B5394"/>
              <w:end w:val="single" w:sz="6" w:space="0" w:color="0B5394"/>
            </w:tcBorders>
          </w:tcPr>
          <w:p>
            <w:pPr>
              <w:pStyle w:val="normal1"/>
              <w:jc w:val="center"/>
              <w:rPr>
                <w:color w:val="1F1F1F"/>
              </w:rPr>
            </w:pPr>
            <w:r>
              <w:rPr>
                <w:b/>
                <w:bCs/>
                <w:color w:val="1F1F1F"/>
              </w:rPr>
              <w:t>N</w:t>
            </w:r>
          </w:p>
        </w:tc>
        <w:tc>
          <w:tcPr>
            <w:tcW w:w="2460"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Code</w:t>
            </w:r>
          </w:p>
        </w:tc>
        <w:tc>
          <w:tcPr>
            <w:tcW w:w="2250"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designation</w:t>
            </w:r>
          </w:p>
        </w:tc>
        <w:tc>
          <w:tcPr>
            <w:tcW w:w="714"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type</w:t>
            </w:r>
          </w:p>
        </w:tc>
        <w:tc>
          <w:tcPr>
            <w:tcW w:w="76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taille</w:t>
            </w:r>
          </w:p>
        </w:tc>
        <w:tc>
          <w:tcPr>
            <w:tcW w:w="2813"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observation</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lead_FirstName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Prénom du lead</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57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lead_LastName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du lead</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du lead</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Texte libre</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du lead</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lead_Source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Origine du lead</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lead_Phone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Téléphone du lead</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lead_Email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E-mail du lead</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contact_FirstName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Prénom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contact_MiddleName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Deuxième prénom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contact_LastName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Texte libre</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contact_Source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Origine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contact_Phone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Téléphone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contact_Fax</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Fax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contact_Email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E-mail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contact_Website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Site web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contact_Street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Rue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contact_City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Ville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contact_Country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Pays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contact_PostalCode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Code postal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contact_Job</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Poste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contact_Department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Département du contact</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de l'opportunité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l'opportunité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Texte libre</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opportunity_AmountValue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Montant de l'opportunité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15,2</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opportunity_AmountCurrency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de l'opportunité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Code ISO (ex: EUR, USD)</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opportunity_Stage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Étape de l'opportunité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opportunity_Type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Type de l'opportunité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opportunity_Probability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Probabilité de l'opportunité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Pourcentage (0 à 100)</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opportunity_NextStep</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Prochaine étape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opportunity_ClosedAt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Clôturée le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Objet de l'appel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l'appel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l'appel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call_Direction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Sens de l'appel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Entrant / Sortant</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call_StartTime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début de l'appel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call_EndTime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fin de l'appel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call_Duration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Durée de l'appel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Stocké en minutes</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call_PhoneNumber</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Numéro de téléphone appelé</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de la tâche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la tâche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la tâche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task_Priority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Priorité de la tâche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task_StartTime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début de la tâche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task_EndTime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fin de la tâche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task_CompletedAt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Tâche terminée le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Objet de la réunion</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la réunion</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la réunion</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meeting_StartTime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début de la réunion</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meeting_EndTime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fin de la réunion</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meeting_Location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Lieu de la réunion</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Adresse ou lien visio</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email_Subject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Objet de l'e-mail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email_Body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Corps de l'e-mail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65000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l'e-mail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email_From</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L'expéditeur de l'e-mail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email_To</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Destinataire de l'e-mail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email_Cc</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Copie carbone (Cc)</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email_Bcc</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Copie carbone invisible (Cci)</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email_SentAt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Envoyé le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email_IsHtml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Format HTML</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Booléen</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note_Title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Titre de la note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note_Content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Contenu de la note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57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note_Type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Type de note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account_Phone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Téléphone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account_Fax</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Fax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account_Email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E-mail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account_Website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Site web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account_Street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Rue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account_City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Ville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account_Country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Pays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account_PostalCode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Code postal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account_Type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Type de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account_Industry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Secteur d'activité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account_IncomeValue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Chiffre de revenus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15,2</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account_IncomeCurrency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du revenus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Code ISO (ex: EUR, USD)</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account_Employees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d'employés du compte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7</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L’etat de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campagne_budgetCurrency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du budget de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USD,DZD,EUR</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campagne_budgetValue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Valeur de budget de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campagne_costsofarCurrency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de L’argent consommée par le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USD,DZD,EUR</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campagne_costsofarValue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L’argent consommée par le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campagne_startdate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Date début de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D</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campagne_enddate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Date fin de campagne</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D</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t>AAAA/MM/JJ</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campagne_ExpectedAccounts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comptes prévu</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campagne_ExpectedContacts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contacts prévu</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campagne_ExpectedLeads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prospects prévu</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campagne_ExpectedOpportunities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opportunités prévu</w:t>
            </w:r>
          </w:p>
        </w:tc>
        <w:tc>
          <w:tcPr>
            <w:tcW w:w="714"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13" w:type="dxa"/>
            <w:tcBorders>
              <w:top w:val="single" w:sz="6" w:space="0" w:color="0B5394"/>
              <w:start w:val="single" w:sz="6" w:space="0" w:color="0B5394"/>
              <w:bottom w:val="single" w:sz="6" w:space="0" w:color="0B5394"/>
              <w:end w:val="single" w:sz="6" w:space="0" w:color="0B5394"/>
            </w:tcBorders>
          </w:tcPr>
          <w:p>
            <w:pPr>
              <w:pStyle w:val="normal1"/>
              <w:rPr/>
            </w:pPr>
            <w:r>
              <w:rPr/>
            </w:r>
          </w:p>
        </w:tc>
      </w:tr>
    </w:tbl>
    <w:p>
      <w:pPr>
        <w:pStyle w:val="normal1"/>
        <w:rPr/>
      </w:pPr>
      <w:r>
        <w:rPr/>
      </w:r>
    </w:p>
    <w:p>
      <w:pPr>
        <w:pStyle w:val="Heading1"/>
        <w:numPr>
          <w:ilvl w:val="0"/>
          <w:numId w:val="139"/>
        </w:numPr>
        <w:ind w:hanging="0" w:start="0"/>
        <w:rPr/>
      </w:pPr>
      <w:bookmarkStart w:id="290" w:name="__RefHeading___Toc16098_491321560"/>
      <w:bookmarkStart w:id="291" w:name="_rlsnm8j0jqro"/>
      <w:bookmarkEnd w:id="290"/>
      <w:bookmarkEnd w:id="291"/>
      <w:r>
        <w:rPr/>
        <w:t>Les règles de gestion</w:t>
      </w:r>
    </w:p>
    <w:p>
      <w:pPr>
        <w:pStyle w:val="Heading2"/>
        <w:numPr>
          <w:ilvl w:val="1"/>
          <w:numId w:val="139"/>
        </w:numPr>
        <w:ind w:hanging="0" w:start="0"/>
        <w:rPr/>
      </w:pPr>
      <w:bookmarkStart w:id="292" w:name="__RefHeading___Toc16100_491321560"/>
      <w:bookmarkStart w:id="293" w:name="_9smmp0sved7i"/>
      <w:bookmarkEnd w:id="292"/>
      <w:bookmarkEnd w:id="293"/>
      <w:r>
        <w:rPr/>
        <w:t>Utilisateurs, rôles et permissions</w:t>
      </w:r>
    </w:p>
    <w:p>
      <w:pPr>
        <w:pStyle w:val="normal1"/>
        <w:numPr>
          <w:ilvl w:val="0"/>
          <w:numId w:val="80"/>
        </w:numPr>
        <w:spacing w:lineRule="auto" w:line="240" w:before="240" w:afterAutospacing="0" w:after="0"/>
        <w:ind w:hanging="360" w:start="720"/>
        <w:rPr/>
      </w:pPr>
      <w:r>
        <w:rPr/>
        <w:t>L’adresse e-mail d’un utilisateur est unique.</w:t>
      </w:r>
    </w:p>
    <w:p>
      <w:pPr>
        <w:pStyle w:val="normal1"/>
        <w:numPr>
          <w:ilvl w:val="0"/>
          <w:numId w:val="80"/>
        </w:numPr>
        <w:spacing w:lineRule="auto" w:line="240" w:beforeAutospacing="0" w:before="0" w:afterAutospacing="0" w:after="0"/>
        <w:ind w:hanging="360" w:start="720"/>
        <w:rPr/>
      </w:pPr>
      <w:r>
        <w:rPr/>
        <w:t>Un utilisateur peut avoir plusieurs rôles, et un rôle peut être attribué à plusieurs utilisateurs.</w:t>
      </w:r>
    </w:p>
    <w:p>
      <w:pPr>
        <w:pStyle w:val="normal1"/>
        <w:numPr>
          <w:ilvl w:val="0"/>
          <w:numId w:val="80"/>
        </w:numPr>
        <w:spacing w:lineRule="auto" w:line="240" w:beforeAutospacing="0" w:before="0" w:afterAutospacing="0" w:after="0"/>
        <w:ind w:hanging="360" w:start="720"/>
        <w:rPr/>
      </w:pPr>
      <w:r>
        <w:rPr/>
        <w:t>Un utilisateur doit avoir au moins un rôle actif.</w:t>
      </w:r>
    </w:p>
    <w:p>
      <w:pPr>
        <w:pStyle w:val="normal1"/>
        <w:numPr>
          <w:ilvl w:val="0"/>
          <w:numId w:val="80"/>
        </w:numPr>
        <w:spacing w:lineRule="auto" w:line="240" w:beforeAutospacing="0" w:before="0" w:afterAutospacing="0" w:after="0"/>
        <w:ind w:hanging="360" w:start="720"/>
        <w:rPr/>
      </w:pPr>
      <w:r>
        <w:rPr/>
        <w:t>Un utilisateur désactivé ne peut plus se connecter ni être assigné à de nouvelles entités.</w:t>
      </w:r>
    </w:p>
    <w:p>
      <w:pPr>
        <w:pStyle w:val="normal1"/>
        <w:numPr>
          <w:ilvl w:val="0"/>
          <w:numId w:val="80"/>
        </w:numPr>
        <w:spacing w:lineRule="auto" w:line="240" w:beforeAutospacing="0" w:before="0" w:afterAutospacing="0" w:after="0"/>
        <w:ind w:hanging="360" w:start="720"/>
        <w:rPr/>
      </w:pPr>
      <w:r>
        <w:rPr/>
        <w:t>Le code d’une permission est unique.</w:t>
      </w:r>
    </w:p>
    <w:p>
      <w:pPr>
        <w:pStyle w:val="normal1"/>
        <w:numPr>
          <w:ilvl w:val="0"/>
          <w:numId w:val="80"/>
        </w:numPr>
        <w:spacing w:lineRule="auto" w:line="240" w:beforeAutospacing="0" w:before="0" w:afterAutospacing="0" w:after="0"/>
        <w:ind w:hanging="360" w:start="720"/>
        <w:rPr/>
      </w:pPr>
      <w:r>
        <w:rPr/>
        <w:t>Une permission peut être accordée à plusieurs rôles et utilisateurs, et un rôle ou un utilisateur peut disposer de plusieurs permissions.</w:t>
      </w:r>
    </w:p>
    <w:p>
      <w:pPr>
        <w:pStyle w:val="normal1"/>
        <w:numPr>
          <w:ilvl w:val="0"/>
          <w:numId w:val="80"/>
        </w:numPr>
        <w:spacing w:lineRule="auto" w:line="240" w:beforeAutospacing="0" w:before="0" w:afterAutospacing="0" w:after="0"/>
        <w:ind w:hanging="360" w:start="720"/>
        <w:rPr/>
      </w:pPr>
      <w:r>
        <w:rPr/>
        <w:t>Une permission ne peut pas être supprimée si elle est référencée par un rôle actif.</w:t>
      </w:r>
    </w:p>
    <w:p>
      <w:pPr>
        <w:pStyle w:val="normal1"/>
        <w:numPr>
          <w:ilvl w:val="0"/>
          <w:numId w:val="80"/>
        </w:numPr>
        <w:spacing w:lineRule="auto" w:line="240" w:beforeAutospacing="0" w:before="0" w:afterAutospacing="0" w:after="0"/>
        <w:ind w:hanging="360" w:start="720"/>
        <w:rPr/>
      </w:pPr>
      <w:r>
        <w:rPr/>
        <w:t>Un rôle « Administrateur » système ne peut pas être supprimé.</w:t>
      </w:r>
    </w:p>
    <w:p>
      <w:pPr>
        <w:pStyle w:val="normal1"/>
        <w:numPr>
          <w:ilvl w:val="0"/>
          <w:numId w:val="80"/>
        </w:numPr>
        <w:spacing w:lineRule="auto" w:line="240" w:beforeAutospacing="0" w:before="0" w:after="240"/>
        <w:ind w:hanging="360" w:start="720"/>
        <w:rPr/>
      </w:pPr>
      <w:r>
        <w:rPr/>
        <w:t>Un rôle ne peut pas être supprimé s’il est encore assigné à un utilisateur actif.</w:t>
      </w:r>
    </w:p>
    <w:p>
      <w:pPr>
        <w:pStyle w:val="Heading2"/>
        <w:numPr>
          <w:ilvl w:val="1"/>
          <w:numId w:val="139"/>
        </w:numPr>
        <w:ind w:hanging="0" w:start="0"/>
        <w:rPr/>
      </w:pPr>
      <w:bookmarkStart w:id="294" w:name="__RefHeading___Toc16102_491321560"/>
      <w:bookmarkStart w:id="295" w:name="_bhbhchgmjdnt"/>
      <w:bookmarkEnd w:id="294"/>
      <w:bookmarkEnd w:id="295"/>
      <w:r>
        <w:rPr/>
        <w:t>Clients</w:t>
      </w:r>
    </w:p>
    <w:p>
      <w:pPr>
        <w:pStyle w:val="normal1"/>
        <w:numPr>
          <w:ilvl w:val="0"/>
          <w:numId w:val="102"/>
        </w:numPr>
        <w:spacing w:lineRule="auto" w:line="240" w:before="240" w:afterAutospacing="0" w:after="0"/>
        <w:ind w:hanging="360" w:start="720"/>
        <w:rPr/>
      </w:pPr>
      <w:r>
        <w:rPr/>
        <w:t>Un client peut représenter un prospect, un contact ou un compte, selon son état dans le cycle de la relation client.</w:t>
      </w:r>
    </w:p>
    <w:p>
      <w:pPr>
        <w:pStyle w:val="normal1"/>
        <w:numPr>
          <w:ilvl w:val="0"/>
          <w:numId w:val="102"/>
        </w:numPr>
        <w:spacing w:lineRule="auto" w:line="240" w:beforeAutospacing="0" w:before="0" w:afterAutospacing="0" w:after="0"/>
        <w:ind w:hanging="360" w:start="720"/>
        <w:rPr/>
      </w:pPr>
      <w:r>
        <w:rPr/>
        <w:t>Un compte peut regrouper plusieurs prospects et plusieurs contacts, tandis qu’un prospect ou un contact ne peut être rattaché qu’à un seul compte.</w:t>
      </w:r>
    </w:p>
    <w:p>
      <w:pPr>
        <w:pStyle w:val="normal1"/>
        <w:numPr>
          <w:ilvl w:val="0"/>
          <w:numId w:val="102"/>
        </w:numPr>
        <w:spacing w:lineRule="auto" w:line="240" w:beforeAutospacing="0" w:before="0" w:afterAutospacing="0" w:after="0"/>
        <w:ind w:hanging="360" w:start="720"/>
        <w:rPr/>
      </w:pPr>
      <w:r>
        <w:rPr/>
        <w:t>Un prospect ou un contact peut exister sans compte.</w:t>
      </w:r>
    </w:p>
    <w:p>
      <w:pPr>
        <w:pStyle w:val="normal1"/>
        <w:numPr>
          <w:ilvl w:val="0"/>
          <w:numId w:val="102"/>
        </w:numPr>
        <w:spacing w:lineRule="auto" w:line="240" w:beforeAutospacing="0" w:before="0" w:afterAutospacing="0" w:after="0"/>
        <w:ind w:hanging="360" w:start="720"/>
        <w:rPr/>
      </w:pPr>
      <w:r>
        <w:rPr/>
        <w:t>L’adresse e-mail est unique pour chaque contact .</w:t>
      </w:r>
    </w:p>
    <w:p>
      <w:pPr>
        <w:pStyle w:val="normal1"/>
        <w:numPr>
          <w:ilvl w:val="0"/>
          <w:numId w:val="102"/>
        </w:numPr>
        <w:spacing w:lineRule="auto" w:line="240" w:beforeAutospacing="0" w:before="0" w:afterAutospacing="0" w:after="0"/>
        <w:ind w:hanging="360" w:start="720"/>
        <w:rPr/>
      </w:pPr>
      <w:r>
        <w:rPr/>
        <w:t>Un contact référencé comme étudiant ne possède aucun champ académique dans le modèle CRM ; ses informations académiques ne sont donc pas gérées dans le CRM.</w:t>
      </w:r>
    </w:p>
    <w:p>
      <w:pPr>
        <w:pStyle w:val="normal1"/>
        <w:numPr>
          <w:ilvl w:val="0"/>
          <w:numId w:val="102"/>
        </w:numPr>
        <w:spacing w:lineRule="auto" w:line="240" w:beforeAutospacing="0" w:before="0" w:afterAutospacing="0" w:after="0"/>
        <w:ind w:hanging="360" w:start="720"/>
        <w:rPr/>
      </w:pPr>
      <w:r>
        <w:rPr/>
        <w:t>Chaque client doit être affecté à un unique marketeur responsable de son suivi.</w:t>
      </w:r>
    </w:p>
    <w:p>
      <w:pPr>
        <w:pStyle w:val="normal1"/>
        <w:numPr>
          <w:ilvl w:val="0"/>
          <w:numId w:val="102"/>
        </w:numPr>
        <w:spacing w:lineRule="auto" w:line="240" w:beforeAutospacing="0" w:before="0" w:afterAutospacing="0" w:after="0"/>
        <w:ind w:hanging="360" w:start="720"/>
        <w:rPr/>
      </w:pPr>
      <w:r>
        <w:rPr/>
        <w:t>Un marketeur peut gérer simultanément plusieurs clients, opportunités et activités.</w:t>
      </w:r>
    </w:p>
    <w:p>
      <w:pPr>
        <w:pStyle w:val="normal1"/>
        <w:numPr>
          <w:ilvl w:val="0"/>
          <w:numId w:val="130"/>
        </w:numPr>
        <w:spacing w:lineRule="auto" w:line="240" w:beforeAutospacing="0" w:before="0" w:afterAutospacing="0" w:after="0"/>
        <w:ind w:hanging="360" w:start="720"/>
        <w:rPr/>
      </w:pPr>
      <w:r>
        <w:rPr/>
        <w:t>Un Lead doit avoir une source renseignée.</w:t>
      </w:r>
    </w:p>
    <w:p>
      <w:pPr>
        <w:pStyle w:val="normal1"/>
        <w:numPr>
          <w:ilvl w:val="0"/>
          <w:numId w:val="130"/>
        </w:numPr>
        <w:spacing w:lineRule="auto" w:line="240" w:beforeAutospacing="0" w:before="0" w:afterAutospacing="0" w:after="0"/>
        <w:ind w:hanging="360" w:start="720"/>
        <w:rPr/>
      </w:pPr>
      <w:r>
        <w:rPr/>
        <w:t>Un Lead possède toujours un propriétaire (</w:t>
      </w:r>
      <w:r>
        <w:rPr>
          <w:i/>
          <w:iCs/>
        </w:rPr>
        <w:t>owner</w:t>
      </w:r>
      <w:r>
        <w:rPr/>
        <w:t>).</w:t>
      </w:r>
    </w:p>
    <w:p>
      <w:pPr>
        <w:pStyle w:val="normal1"/>
        <w:numPr>
          <w:ilvl w:val="0"/>
          <w:numId w:val="130"/>
        </w:numPr>
        <w:spacing w:lineRule="auto" w:line="240" w:beforeAutospacing="0" w:before="0" w:afterAutospacing="0" w:after="0"/>
        <w:ind w:hanging="360" w:start="720"/>
        <w:rPr/>
      </w:pPr>
      <w:r>
        <w:rPr/>
        <w:t>Un Lead ne peut être converti qu’une seule fois.</w:t>
      </w:r>
    </w:p>
    <w:p>
      <w:pPr>
        <w:pStyle w:val="normal1"/>
        <w:numPr>
          <w:ilvl w:val="0"/>
          <w:numId w:val="130"/>
        </w:numPr>
        <w:spacing w:lineRule="auto" w:line="240" w:beforeAutospacing="0" w:before="0" w:afterAutospacing="0" w:after="0"/>
        <w:ind w:hanging="360" w:start="720"/>
        <w:rPr/>
      </w:pPr>
      <w:r>
        <w:rPr/>
        <w:t>Un Lead converti est en lecture seule : il ne peut plus être modifié ni reconverti.</w:t>
      </w:r>
    </w:p>
    <w:p>
      <w:pPr>
        <w:pStyle w:val="normal1"/>
        <w:numPr>
          <w:ilvl w:val="0"/>
          <w:numId w:val="130"/>
        </w:numPr>
        <w:spacing w:lineRule="auto" w:line="240" w:beforeAutospacing="0" w:before="0" w:after="240"/>
        <w:ind w:hanging="360" w:start="720"/>
        <w:rPr/>
      </w:pPr>
      <w:r>
        <w:rPr/>
        <w:t>Lorsqu’un Lead est converti en contact, la conversion doit conserver une référence vers le Lead d’origine afin d’assurer la traçabilité de son évolution.</w:t>
      </w:r>
    </w:p>
    <w:p>
      <w:pPr>
        <w:pStyle w:val="Heading2"/>
        <w:numPr>
          <w:ilvl w:val="0"/>
          <w:numId w:val="0"/>
        </w:numPr>
        <w:ind w:hanging="0" w:start="0"/>
        <w:rPr/>
      </w:pPr>
      <w:r>
        <w:rPr/>
      </w:r>
      <w:bookmarkStart w:id="296" w:name="_ezc34z6gpj13"/>
      <w:bookmarkEnd w:id="296"/>
      <w:r>
        <w:br w:type="page"/>
      </w:r>
    </w:p>
    <w:p>
      <w:pPr>
        <w:pStyle w:val="Heading2"/>
        <w:numPr>
          <w:ilvl w:val="1"/>
          <w:numId w:val="139"/>
        </w:numPr>
        <w:spacing w:before="0" w:after="120"/>
        <w:ind w:hanging="0" w:start="0"/>
        <w:rPr/>
      </w:pPr>
      <w:bookmarkStart w:id="297" w:name="__RefHeading___Toc16104_491321560"/>
      <w:bookmarkStart w:id="298" w:name="_2f7qesp310pm"/>
      <w:bookmarkEnd w:id="297"/>
      <w:bookmarkEnd w:id="298"/>
      <w:r>
        <w:rPr/>
        <w:t>Opportunités</w:t>
      </w:r>
    </w:p>
    <w:p>
      <w:pPr>
        <w:pStyle w:val="normal1"/>
        <w:numPr>
          <w:ilvl w:val="0"/>
          <w:numId w:val="120"/>
        </w:numPr>
        <w:spacing w:lineRule="auto" w:line="240" w:before="240" w:afterAutospacing="0" w:after="0"/>
        <w:ind w:hanging="360" w:start="720"/>
        <w:rPr/>
      </w:pPr>
      <w:r>
        <w:rPr/>
        <w:t>Une opportunité commerciale doit être associée à un seul CRM Client (prospect, contact ou compte).</w:t>
      </w:r>
    </w:p>
    <w:p>
      <w:pPr>
        <w:pStyle w:val="normal1"/>
        <w:numPr>
          <w:ilvl w:val="0"/>
          <w:numId w:val="120"/>
        </w:numPr>
        <w:spacing w:lineRule="auto" w:line="240" w:beforeAutospacing="0" w:before="0" w:afterAutospacing="0" w:after="0"/>
        <w:ind w:hanging="360" w:start="720"/>
        <w:rPr/>
      </w:pPr>
      <w:r>
        <w:rPr/>
        <w:t>Un même client peut être lié à plusieurs opportunités au cours de la relation commerciale.</w:t>
      </w:r>
    </w:p>
    <w:p>
      <w:pPr>
        <w:pStyle w:val="normal1"/>
        <w:numPr>
          <w:ilvl w:val="0"/>
          <w:numId w:val="120"/>
        </w:numPr>
        <w:spacing w:lineRule="auto" w:line="240" w:beforeAutospacing="0" w:before="0" w:afterAutospacing="0" w:after="0"/>
        <w:ind w:hanging="360" w:start="720"/>
        <w:rPr/>
      </w:pPr>
      <w:r>
        <w:rPr/>
        <w:t>Chaque opportunité doit être affectée à un unique marketeur responsable de son suivi.</w:t>
      </w:r>
    </w:p>
    <w:p>
      <w:pPr>
        <w:pStyle w:val="normal1"/>
        <w:numPr>
          <w:ilvl w:val="0"/>
          <w:numId w:val="120"/>
        </w:numPr>
        <w:spacing w:lineRule="auto" w:line="240" w:beforeAutospacing="0" w:before="0" w:afterAutospacing="0" w:after="0"/>
        <w:ind w:hanging="360" w:start="720"/>
        <w:rPr/>
      </w:pPr>
      <w:r>
        <w:rPr/>
        <w:t>Une opportunité clôturée ne peut plus être modifiée .</w:t>
      </w:r>
    </w:p>
    <w:p>
      <w:pPr>
        <w:pStyle w:val="normal1"/>
        <w:numPr>
          <w:ilvl w:val="0"/>
          <w:numId w:val="120"/>
        </w:numPr>
        <w:spacing w:lineRule="auto" w:line="240" w:beforeAutospacing="0" w:before="0" w:after="240"/>
        <w:ind w:hanging="360" w:start="720"/>
        <w:rPr/>
      </w:pPr>
      <w:r>
        <w:rPr/>
        <w:t>Un compte ne peut pas être supprimé s’il possède des opportunités actives ou des contacts actifs rattachés ; il doit être archivé dans ce cas.</w:t>
      </w:r>
    </w:p>
    <w:p>
      <w:pPr>
        <w:pStyle w:val="Heading2"/>
        <w:numPr>
          <w:ilvl w:val="1"/>
          <w:numId w:val="139"/>
        </w:numPr>
        <w:ind w:hanging="0" w:start="0"/>
        <w:rPr/>
      </w:pPr>
      <w:bookmarkStart w:id="299" w:name="__RefHeading___Toc16106_491321560"/>
      <w:bookmarkStart w:id="300" w:name="_rubykpn7qpp1"/>
      <w:bookmarkEnd w:id="299"/>
      <w:bookmarkEnd w:id="300"/>
      <w:r>
        <w:rPr/>
        <w:t>Activités</w:t>
      </w:r>
    </w:p>
    <w:p>
      <w:pPr>
        <w:pStyle w:val="normal1"/>
        <w:numPr>
          <w:ilvl w:val="0"/>
          <w:numId w:val="58"/>
        </w:numPr>
        <w:spacing w:lineRule="auto" w:line="240" w:before="240" w:afterAutospacing="0" w:after="0"/>
        <w:ind w:hanging="360" w:start="720"/>
        <w:rPr/>
      </w:pPr>
      <w:r>
        <w:rPr/>
        <w:t>Toute activité (appel, réunion, tâche ou e-mail) doit être associée à un seul CRM Client ou à une opportunité et être assignée à un marketeur responsable de son exécution.</w:t>
      </w:r>
    </w:p>
    <w:p>
      <w:pPr>
        <w:pStyle w:val="normal1"/>
        <w:numPr>
          <w:ilvl w:val="0"/>
          <w:numId w:val="58"/>
        </w:numPr>
        <w:spacing w:lineRule="auto" w:line="240" w:beforeAutospacing="0" w:before="0" w:afterAutospacing="0" w:after="0"/>
        <w:ind w:hanging="360" w:start="720"/>
        <w:rPr/>
      </w:pPr>
      <w:r>
        <w:rPr/>
        <w:t>Une activité doit enregistrer sa date de création, sa date d’échéance, son statut (prévue, en cours, terminée ou annulée).</w:t>
      </w:r>
    </w:p>
    <w:p>
      <w:pPr>
        <w:pStyle w:val="normal1"/>
        <w:numPr>
          <w:ilvl w:val="0"/>
          <w:numId w:val="58"/>
        </w:numPr>
        <w:spacing w:lineRule="auto" w:line="240" w:beforeAutospacing="0" w:before="0" w:afterAutospacing="0" w:after="0"/>
        <w:ind w:hanging="360" w:start="720"/>
        <w:rPr/>
      </w:pPr>
      <w:r>
        <w:rPr/>
        <w:t>Le système doit conserver l’historique des activités effectuées par chaque marketeur afin d’assurer la traçabilité des échanges avec les clients.</w:t>
      </w:r>
    </w:p>
    <w:p>
      <w:pPr>
        <w:pStyle w:val="normal1"/>
        <w:numPr>
          <w:ilvl w:val="0"/>
          <w:numId w:val="58"/>
        </w:numPr>
        <w:spacing w:lineRule="auto" w:line="240" w:beforeAutospacing="0" w:before="0" w:afterAutospacing="0" w:after="0"/>
        <w:ind w:hanging="360" w:start="720"/>
        <w:rPr/>
      </w:pPr>
      <w:r>
        <w:rPr/>
        <w:t>Le sous-type d’activité détermine les champs additionnels spécifiques applicables.</w:t>
      </w:r>
    </w:p>
    <w:p>
      <w:pPr>
        <w:pStyle w:val="normal1"/>
        <w:numPr>
          <w:ilvl w:val="0"/>
          <w:numId w:val="58"/>
        </w:numPr>
        <w:spacing w:lineRule="auto" w:line="240" w:beforeAutospacing="0" w:before="0" w:afterAutospacing="0" w:after="0"/>
        <w:ind w:hanging="360" w:start="720"/>
        <w:rPr/>
      </w:pPr>
      <w:r>
        <w:rPr/>
        <w:t>Une activité « Réalisée » ne peut plus repasser à l’état « Planifiée ».</w:t>
      </w:r>
    </w:p>
    <w:p>
      <w:pPr>
        <w:pStyle w:val="normal1"/>
        <w:numPr>
          <w:ilvl w:val="0"/>
          <w:numId w:val="58"/>
        </w:numPr>
        <w:spacing w:lineRule="auto" w:line="240" w:beforeAutospacing="0" w:before="0" w:afterAutospacing="0" w:after="0"/>
        <w:ind w:hanging="360" w:start="720"/>
        <w:rPr/>
      </w:pPr>
      <w:r>
        <w:rPr/>
        <w:t>Un appel « Planifié » peut être reporté.</w:t>
      </w:r>
    </w:p>
    <w:p>
      <w:pPr>
        <w:pStyle w:val="normal1"/>
        <w:numPr>
          <w:ilvl w:val="0"/>
          <w:numId w:val="58"/>
        </w:numPr>
        <w:spacing w:lineRule="auto" w:line="240" w:beforeAutospacing="0" w:before="0" w:afterAutospacing="0" w:after="0"/>
        <w:ind w:hanging="360" w:start="720"/>
        <w:rPr/>
      </w:pPr>
      <w:r>
        <w:rPr/>
        <w:t>Une réunion doit avoir un participant interne (utilisateur) et un client.</w:t>
      </w:r>
    </w:p>
    <w:p>
      <w:pPr>
        <w:pStyle w:val="normal1"/>
        <w:numPr>
          <w:ilvl w:val="0"/>
          <w:numId w:val="58"/>
        </w:numPr>
        <w:spacing w:lineRule="auto" w:line="240" w:beforeAutospacing="0" w:before="0" w:afterAutospacing="0" w:after="0"/>
        <w:ind w:hanging="360" w:start="720"/>
        <w:rPr/>
      </w:pPr>
      <w:r>
        <w:rPr/>
        <w:t>Une tâche dont l’échéance est dépassée automatiquement.</w:t>
      </w:r>
    </w:p>
    <w:p>
      <w:pPr>
        <w:pStyle w:val="normal1"/>
        <w:numPr>
          <w:ilvl w:val="0"/>
          <w:numId w:val="58"/>
        </w:numPr>
        <w:spacing w:lineRule="auto" w:line="240" w:beforeAutospacing="0" w:before="0" w:afterAutospacing="0" w:after="0"/>
        <w:ind w:hanging="360" w:start="720"/>
        <w:rPr/>
      </w:pPr>
      <w:r>
        <w:rPr/>
        <w:t>Une tâche terminée ne peut plus être réassignée.</w:t>
      </w:r>
    </w:p>
    <w:p>
      <w:pPr>
        <w:pStyle w:val="normal1"/>
        <w:numPr>
          <w:ilvl w:val="0"/>
          <w:numId w:val="58"/>
        </w:numPr>
        <w:spacing w:lineRule="auto" w:line="240" w:beforeAutospacing="0" w:before="0" w:afterAutospacing="0" w:after="0"/>
        <w:ind w:hanging="360" w:start="720"/>
        <w:rPr/>
      </w:pPr>
      <w:r>
        <w:rPr/>
        <w:t>Un e-mail ne peut pas être modifié après son envoi.</w:t>
      </w:r>
    </w:p>
    <w:p>
      <w:pPr>
        <w:pStyle w:val="normal1"/>
        <w:numPr>
          <w:ilvl w:val="0"/>
          <w:numId w:val="58"/>
        </w:numPr>
        <w:spacing w:lineRule="auto" w:line="240" w:beforeAutospacing="0" w:before="0" w:afterAutospacing="0" w:after="0"/>
        <w:ind w:hanging="360" w:start="720"/>
        <w:rPr/>
      </w:pPr>
      <w:r>
        <w:rPr/>
        <w:t>Une note ne peut être modifiée que par son auteur.</w:t>
      </w:r>
    </w:p>
    <w:p>
      <w:pPr>
        <w:pStyle w:val="normal1"/>
        <w:numPr>
          <w:ilvl w:val="0"/>
          <w:numId w:val="58"/>
        </w:numPr>
        <w:spacing w:lineRule="auto" w:line="240" w:beforeAutospacing="0" w:before="0" w:afterAutospacing="0" w:after="0"/>
        <w:ind w:hanging="360" w:start="720"/>
        <w:rPr>
          <w:u w:val="none"/>
        </w:rPr>
      </w:pPr>
      <w:r>
        <w:rPr/>
        <w:t>Les activités doivent avoir un responsable (utilisateur), un utilisateur peut avoir plusieur activités.</w:t>
      </w:r>
    </w:p>
    <w:p>
      <w:pPr>
        <w:pStyle w:val="normal1"/>
        <w:numPr>
          <w:ilvl w:val="0"/>
          <w:numId w:val="58"/>
        </w:numPr>
        <w:spacing w:lineRule="auto" w:line="240" w:beforeAutospacing="0" w:before="0" w:after="240"/>
        <w:ind w:hanging="360" w:start="720"/>
        <w:rPr>
          <w:u w:val="none"/>
        </w:rPr>
      </w:pPr>
      <w:r>
        <w:rPr/>
        <w:t>L'utilisateur peut établir plusieurs notes et emails. Ces derniers doit avoir un seul utilisateur,</w:t>
      </w:r>
    </w:p>
    <w:p>
      <w:pPr>
        <w:pStyle w:val="Heading2"/>
        <w:numPr>
          <w:ilvl w:val="1"/>
          <w:numId w:val="139"/>
        </w:numPr>
        <w:ind w:hanging="0" w:start="0"/>
        <w:rPr/>
      </w:pPr>
      <w:bookmarkStart w:id="301" w:name="__RefHeading___Toc15713_4225411076"/>
      <w:bookmarkStart w:id="302" w:name="_ig9xqyulg14o"/>
      <w:bookmarkEnd w:id="301"/>
      <w:bookmarkEnd w:id="302"/>
      <w:r>
        <w:rPr/>
        <w:t>Audit et traçabilité</w:t>
      </w:r>
    </w:p>
    <w:p>
      <w:pPr>
        <w:pStyle w:val="normal1"/>
        <w:numPr>
          <w:ilvl w:val="0"/>
          <w:numId w:val="53"/>
        </w:numPr>
        <w:spacing w:lineRule="auto" w:line="240" w:before="240" w:afterAutospacing="0" w:after="0"/>
        <w:ind w:hanging="360" w:start="720"/>
        <w:rPr/>
      </w:pPr>
      <w:r>
        <w:rPr/>
        <w:t>Toutes les entités métier héritent de l’objet audité.</w:t>
      </w:r>
    </w:p>
    <w:p>
      <w:pPr>
        <w:pStyle w:val="normal1"/>
        <w:numPr>
          <w:ilvl w:val="0"/>
          <w:numId w:val="53"/>
        </w:numPr>
        <w:spacing w:lineRule="auto" w:line="240" w:beforeAutospacing="0" w:before="0" w:afterAutospacing="0" w:after="0"/>
        <w:ind w:hanging="360" w:start="720"/>
        <w:rPr/>
      </w:pPr>
      <w:r>
        <w:rPr/>
        <w:t>Les entrées d’audit sont immuables et ne peuvent jamais être modifiées ni supprimées.</w:t>
      </w:r>
    </w:p>
    <w:p>
      <w:pPr>
        <w:pStyle w:val="normal1"/>
        <w:numPr>
          <w:ilvl w:val="0"/>
          <w:numId w:val="53"/>
        </w:numPr>
        <w:spacing w:lineRule="auto" w:line="240" w:beforeAutospacing="0" w:before="0" w:afterAutospacing="0" w:after="0"/>
        <w:ind w:hanging="360" w:start="720"/>
        <w:rPr/>
      </w:pPr>
      <w:r>
        <w:rPr/>
        <w:t>Les informations relatives aux clients, opportunités et activités sont centralisées dans une base de données unique afin de garantir leur cohérence, leur sécurité et leur disponibilité pour les marketeurs autorisés.</w:t>
      </w:r>
    </w:p>
    <w:p>
      <w:pPr>
        <w:pStyle w:val="normal1"/>
        <w:numPr>
          <w:ilvl w:val="0"/>
          <w:numId w:val="53"/>
        </w:numPr>
        <w:spacing w:lineRule="auto" w:line="240" w:beforeAutospacing="0" w:before="0" w:after="240"/>
        <w:ind w:hanging="360" w:start="720"/>
        <w:rPr/>
      </w:pPr>
      <w:r>
        <w:rPr/>
        <w:t>Le système doit permettre de rechercher rapidement un client, une opportunité ou une activité selon le nom.</w:t>
      </w:r>
      <w:r>
        <w:br w:type="page"/>
      </w:r>
    </w:p>
    <w:p>
      <w:pPr>
        <w:pStyle w:val="Heading1"/>
        <w:numPr>
          <w:ilvl w:val="0"/>
          <w:numId w:val="139"/>
        </w:numPr>
        <w:spacing w:before="0" w:after="120"/>
        <w:ind w:hanging="0" w:start="0"/>
        <w:rPr/>
      </w:pPr>
      <w:bookmarkStart w:id="303" w:name="__RefHeading___Toc16110_491321560"/>
      <w:bookmarkStart w:id="304" w:name="_u5a2xpmpo0r4"/>
      <w:bookmarkEnd w:id="303"/>
      <w:bookmarkEnd w:id="304"/>
      <w:r>
        <w:rPr/>
        <w:t>Le Diagramme de Classe</w:t>
      </w:r>
    </w:p>
    <w:p>
      <w:pPr>
        <w:pStyle w:val="normal1"/>
        <w:ind w:hanging="0" w:start="0"/>
        <w:rPr/>
      </w:pPr>
      <w:r>
        <w:rPr/>
        <mc:AlternateContent>
          <mc:Choice Requires="wps">
            <w:drawing>
              <wp:anchor distT="0" distB="3175" distL="0" distR="0" simplePos="0" relativeHeight="82" behindDoc="0" locked="0" layoutInCell="0" allowOverlap="1">
                <wp:simplePos x="0" y="0"/>
                <wp:positionH relativeFrom="column">
                  <wp:posOffset>-335280</wp:posOffset>
                </wp:positionH>
                <wp:positionV relativeFrom="paragraph">
                  <wp:posOffset>671830</wp:posOffset>
                </wp:positionV>
                <wp:extent cx="7560310" cy="6165850"/>
                <wp:effectExtent l="0" t="0" r="0" b="0"/>
                <wp:wrapTopAndBottom/>
                <wp:docPr id="34" name="Image1"/>
                <a:graphic xmlns:a="http://schemas.openxmlformats.org/drawingml/2006/main">
                  <a:graphicData uri="http://schemas.openxmlformats.org/drawingml/2006/picture">
                    <pic:pic xmlns:pic="http://schemas.openxmlformats.org/drawingml/2006/picture">
                      <pic:nvPicPr>
                        <pic:cNvPr id="35" name="Image1"/>
                        <pic:cNvPicPr/>
                      </pic:nvPicPr>
                      <pic:blipFill>
                        <a:blip r:embed="rId65"/>
                        <a:stretch/>
                      </pic:blipFill>
                      <pic:spPr>
                        <a:xfrm rot="16200000">
                          <a:off x="0" y="0"/>
                          <a:ext cx="7560360" cy="6165720"/>
                        </a:xfrm>
                        <a:prstGeom prst="rect">
                          <a:avLst/>
                        </a:prstGeom>
                        <a:noFill/>
                        <a:ln w="0">
                          <a:noFill/>
                        </a:ln>
                      </pic:spPr>
                    </pic:pic>
                  </a:graphicData>
                </a:graphic>
              </wp:anchor>
            </w:drawing>
          </mc:Choice>
          <mc:Fallback>
            <w:pict>
              <v:shape id="shape_0" stroked="f" o:allowincell="f" style="position:absolute;margin-left:-26.45pt;margin-top:52.9pt;width:595.25pt;height:485.45pt;mso-wrap-style:none;v-text-anchor:middle;rotation:270" type="_x0000_t75">
                <v:imagedata r:id="rId66" o:detectmouseclick="t"/>
                <v:stroke color="#3465a4" joinstyle="round" endcap="flat"/>
                <w10:wrap type="topAndBottom"/>
              </v:shape>
            </w:pict>
          </mc:Fallback>
        </mc:AlternateContent>
      </w:r>
    </w:p>
    <w:p>
      <w:pPr>
        <w:pStyle w:val="Heading1"/>
        <w:keepLines/>
        <w:widowControl/>
        <w:numPr>
          <w:ilvl w:val="0"/>
          <w:numId w:val="0"/>
        </w:numPr>
        <w:suppressAutoHyphens w:val="true"/>
        <w:spacing w:lineRule="auto" w:line="240"/>
        <w:ind w:hanging="0" w:start="0"/>
        <w:jc w:val="start"/>
        <w:rPr/>
      </w:pPr>
      <w:r>
        <w:rPr/>
      </w:r>
      <w:r>
        <w:br w:type="page"/>
      </w:r>
    </w:p>
    <w:p>
      <w:pPr>
        <w:pStyle w:val="Heading1"/>
        <w:numPr>
          <w:ilvl w:val="0"/>
          <w:numId w:val="139"/>
        </w:numPr>
        <w:ind w:hanging="0" w:start="0"/>
        <w:rPr/>
      </w:pPr>
      <w:bookmarkStart w:id="305" w:name="__RefHeading___Toc16112_491321560"/>
      <w:bookmarkEnd w:id="305"/>
      <w:r>
        <w:rPr/>
        <w:t>Modèle logique de donnée</w:t>
      </w:r>
    </w:p>
    <w:p>
      <w:pPr>
        <w:pStyle w:val="normal1"/>
        <w:rPr>
          <w:rFonts w:ascii="Roboto Mono" w:hAnsi="Roboto Mono" w:eastAsia="Roboto Mono" w:cs="Roboto Mono"/>
          <w:b/>
          <w:bCs/>
        </w:rPr>
      </w:pPr>
      <w:r>
        <w:rPr>
          <w:rFonts w:eastAsia="Roboto Mono" w:cs="Roboto Mono" w:ascii="Roboto Mono" w:hAnsi="Roboto Mono"/>
          <w:b/>
          <w:bCs/>
        </w:rPr>
        <w:t xml:space="preserve">Campaign </w:t>
      </w:r>
      <w:r>
        <w:rPr>
          <w:rFonts w:eastAsia="Roboto Mono" w:cs="Roboto Mono" w:ascii="Roboto Mono" w:hAnsi="Roboto Mono"/>
        </w:rPr>
        <w:t xml:space="preserve">(Id PK, Name, Description, Status, Budget, CostSoFar, ExpectedAccounts, ExpectedLeads, ExpectedContacts, ExpectedOpportunities, StartDate, EndDate,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rPr>
          <w:rFonts w:ascii="Roboto Mono" w:hAnsi="Roboto Mono" w:eastAsia="Roboto Mono" w:cs="Roboto Mono"/>
        </w:rPr>
      </w:pPr>
      <w:r>
        <w:rPr>
          <w:rFonts w:eastAsia="Roboto Mono" w:cs="Roboto Mono" w:ascii="Roboto Mono" w:hAnsi="Roboto Mono"/>
          <w:b/>
          <w:bCs/>
        </w:rPr>
        <w:t>Accounts</w:t>
      </w:r>
      <w:r>
        <w:rPr>
          <w:rFonts w:eastAsia="Roboto Mono" w:cs="Roboto Mono" w:ascii="Roboto Mono" w:hAnsi="Roboto Mono"/>
        </w:rPr>
        <w:t xml:space="preserve"> (Id PK, Name, Description, Phone, Fax, Email, Website, Street, City, Country, PostalCode, Type, Industry, IncomeValue, IncomeCurrency, Employees,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Leads</w:t>
      </w:r>
      <w:r>
        <w:rPr>
          <w:rFonts w:eastAsia="Roboto Mono" w:cs="Roboto Mono" w:ascii="Roboto Mono" w:hAnsi="Roboto Mono"/>
        </w:rPr>
        <w:t xml:space="preserve"> (Id PK, FirstName, LastName, Description, Status, Source, Phone, Email,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Contacts</w:t>
      </w:r>
      <w:r>
        <w:rPr>
          <w:rFonts w:eastAsia="Roboto Mono" w:cs="Roboto Mono" w:ascii="Roboto Mono" w:hAnsi="Roboto Mono"/>
        </w:rPr>
        <w:t xml:space="preserve"> (Id PK, FirstName, MiddleName, LastName, Description, Status, Source, Phone, Fax, Email, Website, Street, City, Country, PostalCode, Job, Department,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Opportunities</w:t>
      </w:r>
      <w:r>
        <w:rPr>
          <w:rFonts w:eastAsia="Roboto Mono" w:cs="Roboto Mono" w:ascii="Roboto Mono" w:hAnsi="Roboto Mono"/>
        </w:rPr>
        <w:t xml:space="preserve"> (Id PK, Name, Description, AmountValue, AmountCurrency, Stage, Type, Probability, NextStep, ClosedAt,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b/>
          <w:bCs/>
        </w:rPr>
      </w:pPr>
      <w:r>
        <w:rPr>
          <w:rFonts w:eastAsia="Roboto Mono" w:cs="Roboto Mono" w:ascii="Roboto Mono" w:hAnsi="Roboto Mono"/>
          <w:b/>
          <w:bCs/>
        </w:rPr>
      </w:r>
    </w:p>
    <w:p>
      <w:pPr>
        <w:pStyle w:val="normal1"/>
        <w:rPr>
          <w:rFonts w:ascii="Roboto Mono" w:hAnsi="Roboto Mono" w:eastAsia="Roboto Mono" w:cs="Roboto Mono"/>
        </w:rPr>
      </w:pPr>
      <w:r>
        <w:rPr>
          <w:rFonts w:eastAsia="Roboto Mono" w:cs="Roboto Mono" w:ascii="Roboto Mono" w:hAnsi="Roboto Mono"/>
          <w:b/>
          <w:bCs/>
        </w:rPr>
        <w:t>Calls</w:t>
      </w:r>
      <w:r>
        <w:rPr>
          <w:rFonts w:eastAsia="Roboto Mono" w:cs="Roboto Mono" w:ascii="Roboto Mono" w:hAnsi="Roboto Mono"/>
        </w:rPr>
        <w:t xml:space="preserve"> (Id PK, Name, Description, Status, Direction, StartTime, EndTime, Duration, PhoneNumber,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Meetings</w:t>
      </w:r>
      <w:r>
        <w:rPr>
          <w:rFonts w:eastAsia="Roboto Mono" w:cs="Roboto Mono" w:ascii="Roboto Mono" w:hAnsi="Roboto Mono"/>
        </w:rPr>
        <w:t xml:space="preserve"> (Id, PK Name, Description, Status, StartTime, EndTime, Location,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Notes</w:t>
      </w:r>
      <w:r>
        <w:rPr>
          <w:rFonts w:eastAsia="Roboto Mono" w:cs="Roboto Mono" w:ascii="Roboto Mono" w:hAnsi="Roboto Mono"/>
        </w:rPr>
        <w:t xml:space="preserve"> (Id PK, Title, Content, Type,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Tasks</w:t>
      </w:r>
      <w:r>
        <w:rPr>
          <w:rFonts w:eastAsia="Roboto Mono" w:cs="Roboto Mono" w:ascii="Roboto Mono" w:hAnsi="Roboto Mono"/>
        </w:rPr>
        <w:t xml:space="preserve"> (Id PK, Name, Description, Status, Priority, StartTime, EndTime, CompletedAt,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emails</w:t>
      </w:r>
      <w:r>
        <w:rPr>
          <w:rFonts w:eastAsia="Roboto Mono" w:cs="Roboto Mono" w:ascii="Roboto Mono" w:hAnsi="Roboto Mono"/>
        </w:rPr>
        <w:t xml:space="preserve"> (Id PK, Subject, Body, Status, From, To, Cc, Bcc, SentAt, IsHtml,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 xml:space="preserve">User </w:t>
      </w:r>
      <w:r>
        <w:rPr>
          <w:rFonts w:eastAsia="Roboto Mono" w:cs="Roboto Mono" w:ascii="Roboto Mono" w:hAnsi="Roboto Mono"/>
        </w:rPr>
        <w:t xml:space="preserve">(Id PK, username, passwordhash, name, surname, email, phone,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 xml:space="preserve">Role </w:t>
      </w:r>
      <w:r>
        <w:rPr>
          <w:rFonts w:eastAsia="Roboto Mono" w:cs="Roboto Mono" w:ascii="Roboto Mono" w:hAnsi="Roboto Mono"/>
        </w:rPr>
        <w:t>(Id PK, name);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 xml:space="preserve">Permission </w:t>
      </w:r>
      <w:r>
        <w:rPr>
          <w:rFonts w:eastAsia="Roboto Mono" w:cs="Roboto Mono" w:ascii="Roboto Mono" w:hAnsi="Roboto Mono"/>
        </w:rPr>
        <w:t>(Id PK, name);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RoleUser</w:t>
      </w:r>
      <w:r>
        <w:rPr>
          <w:rFonts w:eastAsia="Roboto Mono" w:cs="Roboto Mono" w:ascii="Roboto Mono" w:hAnsi="Roboto Mono"/>
        </w:rPr>
        <w:t>(</w:t>
      </w:r>
      <w:r>
        <w:rPr>
          <w:rFonts w:eastAsia="Roboto Mono" w:cs="Roboto Mono" w:ascii="Roboto Mono" w:hAnsi="Roboto Mono"/>
          <w:u w:val="single"/>
        </w:rPr>
        <w:t>IdRole PK, IdUser PK</w:t>
      </w:r>
      <w:r>
        <w:rPr>
          <w:rFonts w:eastAsia="Roboto Mono" w:cs="Roboto Mono" w:ascii="Roboto Mono" w:hAnsi="Roboto Mono"/>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PermissionGrants</w:t>
      </w:r>
      <w:r>
        <w:rPr>
          <w:rFonts w:eastAsia="Roboto Mono" w:cs="Roboto Mono" w:ascii="Roboto Mono" w:hAnsi="Roboto Mono"/>
        </w:rPr>
        <w:t>(</w:t>
      </w:r>
      <w:r>
        <w:rPr>
          <w:rFonts w:eastAsia="Roboto Mono" w:cs="Roboto Mono" w:ascii="Roboto Mono" w:hAnsi="Roboto Mono"/>
          <w:u w:val="single"/>
        </w:rPr>
        <w:t>IdPermission PK,IdRole PK,IdUser PK</w:t>
      </w:r>
      <w:r>
        <w:rPr>
          <w:rFonts w:eastAsia="Roboto Mono" w:cs="Roboto Mono" w:ascii="Roboto Mono" w:hAnsi="Roboto Mono"/>
        </w:rPr>
        <w:t>)</w:t>
      </w:r>
    </w:p>
    <w:p>
      <w:pPr>
        <w:pStyle w:val="normal1"/>
        <w:rPr>
          <w:rFonts w:ascii="Roboto Mono" w:hAnsi="Roboto Mono" w:eastAsia="Roboto Mono" w:cs="Roboto Mono"/>
        </w:rPr>
      </w:pPr>
      <w:r>
        <w:rPr>
          <w:rFonts w:eastAsia="Roboto Mono" w:cs="Roboto Mono" w:ascii="Roboto Mono" w:hAnsi="Roboto Mono"/>
        </w:rPr>
      </w:r>
    </w:p>
    <w:p>
      <w:pPr>
        <w:pStyle w:val="Heading1"/>
        <w:keepLines/>
        <w:widowControl/>
        <w:numPr>
          <w:ilvl w:val="0"/>
          <w:numId w:val="0"/>
        </w:numPr>
        <w:spacing w:lineRule="auto" w:line="240"/>
        <w:ind w:hanging="0" w:start="0"/>
        <w:jc w:val="start"/>
        <w:rPr/>
      </w:pPr>
      <w:r>
        <w:rPr/>
      </w:r>
      <w:r>
        <w:br w:type="page"/>
      </w:r>
    </w:p>
    <w:p>
      <w:pPr>
        <w:pStyle w:val="Heading1"/>
        <w:numPr>
          <w:ilvl w:val="0"/>
          <w:numId w:val="139"/>
        </w:numPr>
        <w:spacing w:before="0" w:after="120"/>
        <w:ind w:hanging="0" w:start="0"/>
        <w:rPr/>
      </w:pPr>
      <w:bookmarkStart w:id="306" w:name="__RefHeading___Toc16116_491321560"/>
      <w:bookmarkStart w:id="307" w:name="_r9bkrv6eb99n"/>
      <w:bookmarkEnd w:id="306"/>
      <w:bookmarkEnd w:id="307"/>
      <w:r>
        <w:rPr/>
        <w:t>Digramme de sequence</w:t>
      </w:r>
    </w:p>
    <w:p>
      <w:pPr>
        <w:pStyle w:val="Heading2"/>
        <w:numPr>
          <w:ilvl w:val="1"/>
          <w:numId w:val="139"/>
        </w:numPr>
        <w:ind w:hanging="0" w:start="0"/>
        <w:rPr/>
      </w:pPr>
      <w:bookmarkStart w:id="308" w:name="__RefHeading___Toc16118_491321560"/>
      <w:bookmarkStart w:id="309" w:name="_inzgxb1t16hn"/>
      <w:bookmarkEnd w:id="308"/>
      <w:bookmarkEnd w:id="309"/>
      <w:r>
        <w:rPr/>
        <w:t>Gestion des utilisateurs</w:t>
      </w:r>
    </w:p>
    <w:p>
      <w:pPr>
        <w:pStyle w:val="Heading3"/>
        <w:numPr>
          <w:ilvl w:val="2"/>
          <w:numId w:val="139"/>
        </w:numPr>
        <w:ind w:hanging="0" w:start="0"/>
        <w:rPr/>
      </w:pPr>
      <w:bookmarkStart w:id="310" w:name="__RefHeading___Toc16120_491321560"/>
      <w:bookmarkStart w:id="311" w:name="_88i8nwle1ubb"/>
      <w:bookmarkEnd w:id="310"/>
      <w:bookmarkEnd w:id="311"/>
      <w:r>
        <w:rPr/>
        <w:t>Consulter le compte</w:t>
      </w:r>
    </w:p>
    <w:p>
      <w:pPr>
        <w:pStyle w:val="Normal"/>
        <w:jc w:val="center"/>
        <w:rPr/>
      </w:pPr>
      <w:bookmarkStart w:id="312" w:name="__RefHeading___Toc16122_491321560"/>
      <w:bookmarkStart w:id="313" w:name="_7mi5zcssbbr3"/>
      <w:bookmarkEnd w:id="312"/>
      <w:bookmarkEnd w:id="313"/>
      <w:r>
        <w:rPr/>
        <w:t xml:space="preserve">  </w:t>
      </w:r>
      <w:r>
        <w:rPr/>
        <w:drawing>
          <wp:inline distT="0" distB="0" distL="0" distR="0">
            <wp:extent cx="5041265" cy="2709545"/>
            <wp:effectExtent l="0" t="0" r="0" b="0"/>
            <wp:docPr id="36"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9.png"/>
                    <pic:cNvPicPr>
                      <a:picLocks noChangeAspect="1" noChangeArrowheads="1"/>
                    </pic:cNvPicPr>
                  </pic:nvPicPr>
                  <pic:blipFill>
                    <a:blip r:embed="rId67"/>
                    <a:stretch>
                      <a:fillRect/>
                    </a:stretch>
                  </pic:blipFill>
                  <pic:spPr bwMode="auto">
                    <a:xfrm>
                      <a:off x="0" y="0"/>
                      <a:ext cx="5041265" cy="2709545"/>
                    </a:xfrm>
                    <a:prstGeom prst="rect">
                      <a:avLst/>
                    </a:prstGeom>
                    <a:noFill/>
                  </pic:spPr>
                </pic:pic>
              </a:graphicData>
            </a:graphic>
          </wp:inline>
        </w:drawing>
      </w:r>
    </w:p>
    <w:p>
      <w:pPr>
        <w:pStyle w:val="Heading3"/>
        <w:numPr>
          <w:ilvl w:val="2"/>
          <w:numId w:val="139"/>
        </w:numPr>
        <w:ind w:hanging="0" w:start="0"/>
        <w:rPr/>
      </w:pPr>
      <w:bookmarkStart w:id="314" w:name="__RefHeading___Toc16124_491321560"/>
      <w:bookmarkStart w:id="315" w:name="_ljcrsclrnij6"/>
      <w:bookmarkEnd w:id="314"/>
      <w:bookmarkEnd w:id="315"/>
      <w:r>
        <w:rPr/>
        <w:t>Connexion</w:t>
      </w:r>
    </w:p>
    <w:p>
      <w:pPr>
        <w:pStyle w:val="Normal"/>
        <w:jc w:val="center"/>
        <w:rPr/>
      </w:pPr>
      <w:bookmarkStart w:id="316" w:name="__RefHeading___Toc16126_491321560"/>
      <w:bookmarkStart w:id="317" w:name="_108t116u6fbr"/>
      <w:bookmarkEnd w:id="316"/>
      <w:bookmarkEnd w:id="317"/>
      <w:r>
        <w:rPr/>
        <w:drawing>
          <wp:inline distT="0" distB="0" distL="0" distR="0">
            <wp:extent cx="5015865" cy="3662680"/>
            <wp:effectExtent l="0" t="0" r="0" b="0"/>
            <wp:docPr id="3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png"/>
                    <pic:cNvPicPr>
                      <a:picLocks noChangeAspect="1" noChangeArrowheads="1"/>
                    </pic:cNvPicPr>
                  </pic:nvPicPr>
                  <pic:blipFill>
                    <a:blip r:embed="rId68"/>
                    <a:stretch>
                      <a:fillRect/>
                    </a:stretch>
                  </pic:blipFill>
                  <pic:spPr bwMode="auto">
                    <a:xfrm>
                      <a:off x="0" y="0"/>
                      <a:ext cx="5015865" cy="3662680"/>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r>
        <w:br w:type="page"/>
      </w:r>
    </w:p>
    <w:p>
      <w:pPr>
        <w:pStyle w:val="Heading3"/>
        <w:numPr>
          <w:ilvl w:val="2"/>
          <w:numId w:val="139"/>
        </w:numPr>
        <w:spacing w:before="0" w:after="80"/>
        <w:ind w:hanging="0" w:start="0"/>
        <w:rPr/>
      </w:pPr>
      <w:bookmarkStart w:id="318" w:name="__RefHeading___Toc16128_491321560"/>
      <w:bookmarkStart w:id="319" w:name="_t6jt4lv49hrt"/>
      <w:bookmarkEnd w:id="318"/>
      <w:bookmarkEnd w:id="319"/>
      <w:r>
        <w:rPr/>
        <w:t>La modification de compte</w:t>
      </w:r>
    </w:p>
    <w:p>
      <w:pPr>
        <w:pStyle w:val="Normal"/>
        <w:jc w:val="center"/>
        <w:rPr/>
      </w:pPr>
      <w:bookmarkStart w:id="320" w:name="__RefHeading___Toc16130_491321560"/>
      <w:bookmarkStart w:id="321" w:name="_r3c2rw9j78e5"/>
      <w:bookmarkEnd w:id="320"/>
      <w:bookmarkEnd w:id="321"/>
      <w:r>
        <w:rPr/>
        <w:drawing>
          <wp:inline distT="0" distB="0" distL="0" distR="0">
            <wp:extent cx="5629275" cy="3419475"/>
            <wp:effectExtent l="0" t="0" r="0" b="0"/>
            <wp:docPr id="38"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3.png"/>
                    <pic:cNvPicPr>
                      <a:picLocks noChangeAspect="1" noChangeArrowheads="1"/>
                    </pic:cNvPicPr>
                  </pic:nvPicPr>
                  <pic:blipFill>
                    <a:blip r:embed="rId69"/>
                    <a:stretch>
                      <a:fillRect/>
                    </a:stretch>
                  </pic:blipFill>
                  <pic:spPr bwMode="auto">
                    <a:xfrm>
                      <a:off x="0" y="0"/>
                      <a:ext cx="5629275" cy="3419475"/>
                    </a:xfrm>
                    <a:prstGeom prst="rect">
                      <a:avLst/>
                    </a:prstGeom>
                    <a:noFill/>
                  </pic:spPr>
                </pic:pic>
              </a:graphicData>
            </a:graphic>
          </wp:inline>
        </w:drawing>
      </w:r>
    </w:p>
    <w:p>
      <w:pPr>
        <w:pStyle w:val="Heading3"/>
        <w:numPr>
          <w:ilvl w:val="2"/>
          <w:numId w:val="139"/>
        </w:numPr>
        <w:ind w:hanging="0" w:start="0"/>
        <w:rPr/>
      </w:pPr>
      <w:bookmarkStart w:id="322" w:name="__RefHeading___Toc16132_491321560"/>
      <w:bookmarkStart w:id="323" w:name="_3fic0o2ut4s"/>
      <w:bookmarkEnd w:id="322"/>
      <w:bookmarkEnd w:id="323"/>
      <w:r>
        <w:rPr/>
        <w:t>L’inscription</w:t>
      </w:r>
    </w:p>
    <w:p>
      <w:pPr>
        <w:pStyle w:val="Normal"/>
        <w:jc w:val="center"/>
        <w:rPr/>
      </w:pPr>
      <w:bookmarkStart w:id="324" w:name="__RefHeading___Toc16134_491321560"/>
      <w:bookmarkStart w:id="325" w:name="_ncxpq69w4zrk"/>
      <w:bookmarkEnd w:id="324"/>
      <w:bookmarkEnd w:id="325"/>
      <w:r>
        <w:rPr/>
        <w:drawing>
          <wp:inline distT="0" distB="0" distL="0" distR="0">
            <wp:extent cx="4114800" cy="3743325"/>
            <wp:effectExtent l="0" t="0" r="0" b="0"/>
            <wp:docPr id="39"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68.png"/>
                    <pic:cNvPicPr>
                      <a:picLocks noChangeAspect="1" noChangeArrowheads="1"/>
                    </pic:cNvPicPr>
                  </pic:nvPicPr>
                  <pic:blipFill>
                    <a:blip r:embed="rId70"/>
                    <a:stretch>
                      <a:fillRect/>
                    </a:stretch>
                  </pic:blipFill>
                  <pic:spPr bwMode="auto">
                    <a:xfrm>
                      <a:off x="0" y="0"/>
                      <a:ext cx="4114800" cy="3743325"/>
                    </a:xfrm>
                    <a:prstGeom prst="rect">
                      <a:avLst/>
                    </a:prstGeom>
                    <a:noFill/>
                  </pic:spPr>
                </pic:pic>
              </a:graphicData>
            </a:graphic>
          </wp:inline>
        </w:drawing>
      </w:r>
      <w:bookmarkStart w:id="326" w:name="_kdhm2cxadjsr"/>
      <w:bookmarkEnd w:id="326"/>
      <w:r>
        <w:br w:type="page"/>
      </w:r>
    </w:p>
    <w:p>
      <w:pPr>
        <w:pStyle w:val="Heading2"/>
        <w:numPr>
          <w:ilvl w:val="1"/>
          <w:numId w:val="139"/>
        </w:numPr>
        <w:spacing w:before="0" w:after="120"/>
        <w:ind w:hanging="0" w:start="0"/>
        <w:rPr/>
      </w:pPr>
      <w:bookmarkStart w:id="327" w:name="__RefHeading___Toc16136_491321560"/>
      <w:bookmarkStart w:id="328" w:name="_pna8jj42qerx"/>
      <w:bookmarkEnd w:id="327"/>
      <w:bookmarkEnd w:id="328"/>
      <w:r>
        <w:rPr/>
        <w:t>Gestion des comptes</w:t>
      </w:r>
    </w:p>
    <w:p>
      <w:pPr>
        <w:pStyle w:val="Normal"/>
        <w:jc w:val="center"/>
        <w:rPr/>
      </w:pPr>
      <w:bookmarkStart w:id="329" w:name="__RefHeading___Toc16138_491321560"/>
      <w:bookmarkStart w:id="330" w:name="_n4qv7wu0eeum"/>
      <w:bookmarkEnd w:id="329"/>
      <w:bookmarkEnd w:id="330"/>
      <w:r>
        <w:rPr/>
        <w:drawing>
          <wp:inline distT="0" distB="0" distL="0" distR="0">
            <wp:extent cx="5211445" cy="7877175"/>
            <wp:effectExtent l="0" t="0" r="0" b="0"/>
            <wp:docPr id="40"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5.png"/>
                    <pic:cNvPicPr>
                      <a:picLocks noChangeAspect="1" noChangeArrowheads="1"/>
                    </pic:cNvPicPr>
                  </pic:nvPicPr>
                  <pic:blipFill>
                    <a:blip r:embed="rId71"/>
                    <a:stretch>
                      <a:fillRect/>
                    </a:stretch>
                  </pic:blipFill>
                  <pic:spPr bwMode="auto">
                    <a:xfrm>
                      <a:off x="0" y="0"/>
                      <a:ext cx="5211445" cy="7877175"/>
                    </a:xfrm>
                    <a:prstGeom prst="rect">
                      <a:avLst/>
                    </a:prstGeom>
                    <a:noFill/>
                  </pic:spPr>
                </pic:pic>
              </a:graphicData>
            </a:graphic>
          </wp:inline>
        </w:drawing>
      </w:r>
      <w:bookmarkStart w:id="331" w:name="_bwkdg0s62hbj"/>
      <w:bookmarkEnd w:id="331"/>
      <w:r>
        <w:br w:type="page"/>
      </w:r>
    </w:p>
    <w:p>
      <w:pPr>
        <w:pStyle w:val="Heading2"/>
        <w:numPr>
          <w:ilvl w:val="1"/>
          <w:numId w:val="139"/>
        </w:numPr>
        <w:spacing w:before="0" w:after="120"/>
        <w:ind w:hanging="0" w:start="0"/>
        <w:rPr/>
      </w:pPr>
      <w:bookmarkStart w:id="332" w:name="__RefHeading___Toc16140_491321560"/>
      <w:bookmarkStart w:id="333" w:name="_b5o75r2n1ngf"/>
      <w:bookmarkEnd w:id="332"/>
      <w:bookmarkEnd w:id="333"/>
      <w:r>
        <w:rPr/>
        <w:t>Gestion des contacts</w:t>
      </w:r>
    </w:p>
    <w:p>
      <w:pPr>
        <w:pStyle w:val="Normal"/>
        <w:jc w:val="center"/>
        <w:rPr/>
      </w:pPr>
      <w:bookmarkStart w:id="334" w:name="__RefHeading___Toc16142_491321560"/>
      <w:bookmarkStart w:id="335" w:name="_30oxuarx1xwa"/>
      <w:bookmarkEnd w:id="334"/>
      <w:bookmarkEnd w:id="335"/>
      <w:r>
        <w:rPr/>
        <w:drawing>
          <wp:inline distT="0" distB="0" distL="0" distR="0">
            <wp:extent cx="4848860" cy="7800975"/>
            <wp:effectExtent l="0" t="0" r="0" b="0"/>
            <wp:docPr id="4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png"/>
                    <pic:cNvPicPr>
                      <a:picLocks noChangeAspect="1" noChangeArrowheads="1"/>
                    </pic:cNvPicPr>
                  </pic:nvPicPr>
                  <pic:blipFill>
                    <a:blip r:embed="rId72"/>
                    <a:stretch>
                      <a:fillRect/>
                    </a:stretch>
                  </pic:blipFill>
                  <pic:spPr bwMode="auto">
                    <a:xfrm>
                      <a:off x="0" y="0"/>
                      <a:ext cx="4848860" cy="7800975"/>
                    </a:xfrm>
                    <a:prstGeom prst="rect">
                      <a:avLst/>
                    </a:prstGeom>
                    <a:noFill/>
                  </pic:spPr>
                </pic:pic>
              </a:graphicData>
            </a:graphic>
          </wp:inline>
        </w:drawing>
      </w:r>
    </w:p>
    <w:p>
      <w:pPr>
        <w:pStyle w:val="Heading2"/>
        <w:numPr>
          <w:ilvl w:val="0"/>
          <w:numId w:val="0"/>
        </w:numPr>
        <w:ind w:hanging="0" w:start="0"/>
        <w:rPr/>
      </w:pPr>
      <w:r>
        <w:rPr/>
      </w:r>
      <w:bookmarkStart w:id="336" w:name="_tf7iaewg409z"/>
      <w:bookmarkEnd w:id="336"/>
      <w:r>
        <w:br w:type="page"/>
      </w:r>
    </w:p>
    <w:p>
      <w:pPr>
        <w:pStyle w:val="Heading2"/>
        <w:numPr>
          <w:ilvl w:val="1"/>
          <w:numId w:val="139"/>
        </w:numPr>
        <w:spacing w:before="0" w:after="120"/>
        <w:ind w:hanging="0" w:start="0"/>
        <w:rPr/>
      </w:pPr>
      <w:bookmarkStart w:id="337" w:name="__RefHeading___Toc16144_491321560"/>
      <w:bookmarkStart w:id="338" w:name="_2c6vc18p6ske"/>
      <w:bookmarkEnd w:id="337"/>
      <w:bookmarkEnd w:id="338"/>
      <w:r>
        <w:rPr/>
        <w:t>Gestion des prospects</w:t>
      </w:r>
    </w:p>
    <w:p>
      <w:pPr>
        <w:pStyle w:val="Normal"/>
        <w:jc w:val="center"/>
        <w:rPr/>
      </w:pPr>
      <w:bookmarkStart w:id="339" w:name="__RefHeading___Toc16146_491321560"/>
      <w:bookmarkStart w:id="340" w:name="_ubrrmjqc92r"/>
      <w:bookmarkEnd w:id="339"/>
      <w:bookmarkEnd w:id="340"/>
      <w:r>
        <w:rPr/>
        <w:drawing>
          <wp:inline distT="0" distB="0" distL="0" distR="0">
            <wp:extent cx="5010150" cy="8069580"/>
            <wp:effectExtent l="0" t="0" r="0" b="0"/>
            <wp:docPr id="4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a:picLocks noChangeAspect="1" noChangeArrowheads="1"/>
                    </pic:cNvPicPr>
                  </pic:nvPicPr>
                  <pic:blipFill>
                    <a:blip r:embed="rId73"/>
                    <a:stretch>
                      <a:fillRect/>
                    </a:stretch>
                  </pic:blipFill>
                  <pic:spPr bwMode="auto">
                    <a:xfrm>
                      <a:off x="0" y="0"/>
                      <a:ext cx="5010150" cy="8069580"/>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p>
    <w:p>
      <w:pPr>
        <w:pStyle w:val="Heading3"/>
        <w:numPr>
          <w:ilvl w:val="2"/>
          <w:numId w:val="139"/>
        </w:numPr>
        <w:ind w:hanging="0" w:start="0"/>
        <w:rPr/>
      </w:pPr>
      <w:bookmarkStart w:id="341" w:name="__RefHeading___Toc16148_491321560"/>
      <w:bookmarkStart w:id="342" w:name="_u8jylpwlxmvs"/>
      <w:bookmarkEnd w:id="341"/>
      <w:bookmarkEnd w:id="342"/>
      <w:r>
        <w:rPr/>
        <w:t>Qualification des prospects</w:t>
      </w:r>
    </w:p>
    <w:p>
      <w:pPr>
        <w:pStyle w:val="normal1"/>
        <w:rPr/>
      </w:pPr>
      <w:r>
        <w:rPr/>
        <w:drawing>
          <wp:inline distT="0" distB="0" distL="0" distR="0">
            <wp:extent cx="6645910" cy="3187700"/>
            <wp:effectExtent l="0" t="0" r="0" b="0"/>
            <wp:docPr id="4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7.png"/>
                    <pic:cNvPicPr>
                      <a:picLocks noChangeAspect="1" noChangeArrowheads="1"/>
                    </pic:cNvPicPr>
                  </pic:nvPicPr>
                  <pic:blipFill>
                    <a:blip r:embed="rId74"/>
                    <a:stretch>
                      <a:fillRect/>
                    </a:stretch>
                  </pic:blipFill>
                  <pic:spPr bwMode="auto">
                    <a:xfrm>
                      <a:off x="0" y="0"/>
                      <a:ext cx="6645910" cy="3187700"/>
                    </a:xfrm>
                    <a:prstGeom prst="rect">
                      <a:avLst/>
                    </a:prstGeom>
                    <a:noFill/>
                  </pic:spPr>
                </pic:pic>
              </a:graphicData>
            </a:graphic>
          </wp:inline>
        </w:drawing>
      </w:r>
    </w:p>
    <w:p>
      <w:pPr>
        <w:pStyle w:val="Heading3"/>
        <w:numPr>
          <w:ilvl w:val="2"/>
          <w:numId w:val="139"/>
        </w:numPr>
        <w:ind w:hanging="0" w:start="0"/>
        <w:rPr/>
      </w:pPr>
      <w:bookmarkStart w:id="343" w:name="__RefHeading___Toc16150_491321560"/>
      <w:bookmarkStart w:id="344" w:name="_m04z74101lea"/>
      <w:bookmarkEnd w:id="343"/>
      <w:bookmarkEnd w:id="344"/>
      <w:r>
        <w:rPr/>
        <w:t>Conversion vers un contact</w:t>
      </w:r>
    </w:p>
    <w:p>
      <w:pPr>
        <w:pStyle w:val="normal1"/>
        <w:jc w:val="center"/>
        <w:rPr/>
      </w:pPr>
      <w:r>
        <w:rPr/>
        <w:drawing>
          <wp:inline distT="0" distB="0" distL="0" distR="0">
            <wp:extent cx="6645910" cy="4610100"/>
            <wp:effectExtent l="0" t="0" r="0" b="0"/>
            <wp:docPr id="44"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3.png"/>
                    <pic:cNvPicPr>
                      <a:picLocks noChangeAspect="1" noChangeArrowheads="1"/>
                    </pic:cNvPicPr>
                  </pic:nvPicPr>
                  <pic:blipFill>
                    <a:blip r:embed="rId75"/>
                    <a:stretch>
                      <a:fillRect/>
                    </a:stretch>
                  </pic:blipFill>
                  <pic:spPr bwMode="auto">
                    <a:xfrm>
                      <a:off x="0" y="0"/>
                      <a:ext cx="6645910" cy="4610100"/>
                    </a:xfrm>
                    <a:prstGeom prst="rect">
                      <a:avLst/>
                    </a:prstGeom>
                    <a:noFill/>
                  </pic:spPr>
                </pic:pic>
              </a:graphicData>
            </a:graphic>
          </wp:inline>
        </w:drawing>
      </w:r>
    </w:p>
    <w:p>
      <w:pPr>
        <w:pStyle w:val="Heading2"/>
        <w:numPr>
          <w:ilvl w:val="1"/>
          <w:numId w:val="139"/>
        </w:numPr>
        <w:ind w:hanging="0" w:start="0"/>
        <w:rPr/>
      </w:pPr>
      <w:bookmarkStart w:id="345" w:name="__RefHeading___Toc16152_491321560"/>
      <w:bookmarkStart w:id="346" w:name="_eqliys5tbtp3"/>
      <w:bookmarkEnd w:id="345"/>
      <w:bookmarkEnd w:id="346"/>
      <w:r>
        <w:rPr/>
        <w:t>Gestion des opportunités</w:t>
      </w:r>
    </w:p>
    <w:p>
      <w:pPr>
        <w:pStyle w:val="Normal"/>
        <w:jc w:val="center"/>
        <w:rPr/>
      </w:pPr>
      <w:bookmarkStart w:id="347" w:name="__RefHeading___Toc16154_491321560"/>
      <w:bookmarkStart w:id="348" w:name="_74me0962t9c"/>
      <w:bookmarkEnd w:id="347"/>
      <w:bookmarkEnd w:id="348"/>
      <w:r>
        <w:rPr/>
        <w:drawing>
          <wp:inline distT="0" distB="0" distL="0" distR="0">
            <wp:extent cx="4998720" cy="8048625"/>
            <wp:effectExtent l="0" t="0" r="0" b="0"/>
            <wp:docPr id="4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6.png"/>
                    <pic:cNvPicPr>
                      <a:picLocks noChangeAspect="1" noChangeArrowheads="1"/>
                    </pic:cNvPicPr>
                  </pic:nvPicPr>
                  <pic:blipFill>
                    <a:blip r:embed="rId76"/>
                    <a:stretch>
                      <a:fillRect/>
                    </a:stretch>
                  </pic:blipFill>
                  <pic:spPr bwMode="auto">
                    <a:xfrm>
                      <a:off x="0" y="0"/>
                      <a:ext cx="4998720" cy="8048625"/>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p>
    <w:p>
      <w:pPr>
        <w:pStyle w:val="Heading3"/>
        <w:numPr>
          <w:ilvl w:val="0"/>
          <w:numId w:val="139"/>
        </w:numPr>
        <w:ind w:hanging="0" w:start="0"/>
        <w:rPr/>
      </w:pPr>
      <w:bookmarkStart w:id="349" w:name="__RefHeading___Toc16156_491321560"/>
      <w:bookmarkStart w:id="350" w:name="_arv6fknmnyo5"/>
      <w:bookmarkEnd w:id="349"/>
      <w:bookmarkEnd w:id="350"/>
      <w:r>
        <w:rPr/>
        <w:t>La clôture d’une opportunité</w:t>
      </w:r>
    </w:p>
    <w:p>
      <w:pPr>
        <w:pStyle w:val="Normal"/>
        <w:jc w:val="center"/>
        <w:rPr/>
      </w:pPr>
      <w:r>
        <w:rPr/>
        <w:drawing>
          <wp:inline distT="0" distB="0" distL="0" distR="0">
            <wp:extent cx="5731510" cy="6159500"/>
            <wp:effectExtent l="0" t="0" r="0" b="0"/>
            <wp:docPr id="46"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2.png"/>
                    <pic:cNvPicPr>
                      <a:picLocks noChangeAspect="1" noChangeArrowheads="1"/>
                    </pic:cNvPicPr>
                  </pic:nvPicPr>
                  <pic:blipFill>
                    <a:blip r:embed="rId77"/>
                    <a:stretch>
                      <a:fillRect/>
                    </a:stretch>
                  </pic:blipFill>
                  <pic:spPr bwMode="auto">
                    <a:xfrm>
                      <a:off x="0" y="0"/>
                      <a:ext cx="5731510" cy="6159500"/>
                    </a:xfrm>
                    <a:prstGeom prst="rect">
                      <a:avLst/>
                    </a:prstGeom>
                    <a:noFill/>
                  </pic:spPr>
                </pic:pic>
              </a:graphicData>
            </a:graphic>
          </wp:inline>
        </w:drawing>
      </w:r>
    </w:p>
    <w:p>
      <w:pPr>
        <w:pStyle w:val="Heading2"/>
        <w:numPr>
          <w:ilvl w:val="0"/>
          <w:numId w:val="0"/>
        </w:numPr>
        <w:ind w:hanging="0" w:start="0"/>
        <w:rPr/>
      </w:pPr>
      <w:r>
        <w:rPr/>
      </w:r>
      <w:bookmarkStart w:id="351" w:name="_qlgfkbvgv978"/>
      <w:bookmarkEnd w:id="351"/>
      <w:r>
        <w:br w:type="page"/>
      </w:r>
    </w:p>
    <w:p>
      <w:pPr>
        <w:pStyle w:val="Heading2"/>
        <w:numPr>
          <w:ilvl w:val="1"/>
          <w:numId w:val="139"/>
        </w:numPr>
        <w:spacing w:before="0" w:after="120"/>
        <w:ind w:hanging="0" w:start="0"/>
        <w:rPr/>
      </w:pPr>
      <w:bookmarkStart w:id="352" w:name="__RefHeading___Toc16158_491321560"/>
      <w:bookmarkStart w:id="353" w:name="_mqm6pi2z59k6"/>
      <w:bookmarkEnd w:id="352"/>
      <w:bookmarkEnd w:id="353"/>
      <w:r>
        <w:rPr/>
        <w:t>Gestion Des Campagnes</w:t>
      </w:r>
    </w:p>
    <w:p>
      <w:pPr>
        <w:pStyle w:val="Normal"/>
        <w:jc w:val="center"/>
        <w:rPr/>
      </w:pPr>
      <w:r>
        <w:rPr/>
        <w:drawing>
          <wp:inline distT="0" distB="0" distL="0" distR="0">
            <wp:extent cx="5773420" cy="8702040"/>
            <wp:effectExtent l="0" t="0" r="0" b="0"/>
            <wp:docPr id="4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5.png"/>
                    <pic:cNvPicPr>
                      <a:picLocks noChangeAspect="1" noChangeArrowheads="1"/>
                    </pic:cNvPicPr>
                  </pic:nvPicPr>
                  <pic:blipFill>
                    <a:blip r:embed="rId78"/>
                    <a:stretch>
                      <a:fillRect/>
                    </a:stretch>
                  </pic:blipFill>
                  <pic:spPr bwMode="auto">
                    <a:xfrm>
                      <a:off x="0" y="0"/>
                      <a:ext cx="5773420" cy="8702040"/>
                    </a:xfrm>
                    <a:prstGeom prst="rect">
                      <a:avLst/>
                    </a:prstGeom>
                    <a:noFill/>
                  </pic:spPr>
                </pic:pic>
              </a:graphicData>
            </a:graphic>
          </wp:inline>
        </w:drawing>
      </w:r>
      <w:r>
        <w:br w:type="page"/>
      </w:r>
    </w:p>
    <w:p>
      <w:pPr>
        <w:pStyle w:val="Heading3"/>
        <w:numPr>
          <w:ilvl w:val="2"/>
          <w:numId w:val="139"/>
        </w:numPr>
        <w:spacing w:before="0" w:after="80"/>
        <w:ind w:hanging="0" w:start="0"/>
        <w:rPr/>
      </w:pPr>
      <w:bookmarkStart w:id="354" w:name="__RefHeading___Toc16160_491321560"/>
      <w:bookmarkStart w:id="355" w:name="_tn708xjmnjjz"/>
      <w:bookmarkEnd w:id="354"/>
      <w:bookmarkEnd w:id="355"/>
      <w:r>
        <w:rPr/>
        <w:t xml:space="preserve">L’activation et la désactivation </w:t>
      </w:r>
    </w:p>
    <w:p>
      <w:pPr>
        <w:pStyle w:val="Normal"/>
        <w:rPr/>
      </w:pPr>
      <w:r>
        <w:rPr/>
        <w:drawing>
          <wp:inline distT="0" distB="0" distL="0" distR="0">
            <wp:extent cx="6645910" cy="6819900"/>
            <wp:effectExtent l="0" t="0" r="0" b="0"/>
            <wp:docPr id="48"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10.png"/>
                    <pic:cNvPicPr>
                      <a:picLocks noChangeAspect="1" noChangeArrowheads="1"/>
                    </pic:cNvPicPr>
                  </pic:nvPicPr>
                  <pic:blipFill>
                    <a:blip r:embed="rId79"/>
                    <a:stretch>
                      <a:fillRect/>
                    </a:stretch>
                  </pic:blipFill>
                  <pic:spPr bwMode="auto">
                    <a:xfrm>
                      <a:off x="0" y="0"/>
                      <a:ext cx="6645910" cy="6819900"/>
                    </a:xfrm>
                    <a:prstGeom prst="rect">
                      <a:avLst/>
                    </a:prstGeom>
                    <a:noFill/>
                  </pic:spPr>
                </pic:pic>
              </a:graphicData>
            </a:graphic>
          </wp:inline>
        </w:drawing>
      </w:r>
    </w:p>
    <w:p>
      <w:pPr>
        <w:pStyle w:val="Heading2"/>
        <w:numPr>
          <w:ilvl w:val="1"/>
          <w:numId w:val="139"/>
        </w:numPr>
        <w:ind w:hanging="0" w:start="0"/>
        <w:rPr/>
      </w:pPr>
      <w:bookmarkStart w:id="356" w:name="__RefHeading___Toc16162_491321560"/>
      <w:bookmarkStart w:id="357" w:name="_j1gd2158jcpa"/>
      <w:bookmarkEnd w:id="356"/>
      <w:bookmarkEnd w:id="357"/>
      <w:r>
        <w:rPr/>
        <w:t>Gestion des appels</w:t>
      </w:r>
    </w:p>
    <w:p>
      <w:pPr>
        <w:pStyle w:val="Normal"/>
        <w:jc w:val="center"/>
        <w:rPr/>
      </w:pPr>
      <w:bookmarkStart w:id="358" w:name="__RefHeading___Toc16164_491321560"/>
      <w:bookmarkStart w:id="359" w:name="_vhbk4qvehda6"/>
      <w:bookmarkEnd w:id="358"/>
      <w:bookmarkEnd w:id="359"/>
      <w:r>
        <w:rPr/>
        <w:drawing>
          <wp:inline distT="0" distB="0" distL="0" distR="0">
            <wp:extent cx="4950460" cy="7972425"/>
            <wp:effectExtent l="0" t="0" r="0" b="0"/>
            <wp:docPr id="4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2.png"/>
                    <pic:cNvPicPr>
                      <a:picLocks noChangeAspect="1" noChangeArrowheads="1"/>
                    </pic:cNvPicPr>
                  </pic:nvPicPr>
                  <pic:blipFill>
                    <a:blip r:embed="rId80"/>
                    <a:stretch>
                      <a:fillRect/>
                    </a:stretch>
                  </pic:blipFill>
                  <pic:spPr bwMode="auto">
                    <a:xfrm>
                      <a:off x="0" y="0"/>
                      <a:ext cx="4950460" cy="7972425"/>
                    </a:xfrm>
                    <a:prstGeom prst="rect">
                      <a:avLst/>
                    </a:prstGeom>
                    <a:noFill/>
                  </pic:spPr>
                </pic:pic>
              </a:graphicData>
            </a:graphic>
          </wp:inline>
        </w:drawing>
      </w:r>
    </w:p>
    <w:p>
      <w:pPr>
        <w:pStyle w:val="Heading2"/>
        <w:keepLines/>
        <w:widowControl/>
        <w:numPr>
          <w:ilvl w:val="0"/>
          <w:numId w:val="0"/>
        </w:numPr>
        <w:spacing w:lineRule="auto" w:line="240"/>
        <w:ind w:hanging="0" w:start="0"/>
        <w:jc w:val="both"/>
        <w:rPr/>
      </w:pPr>
      <w:r>
        <w:rPr/>
      </w:r>
    </w:p>
    <w:p>
      <w:pPr>
        <w:pStyle w:val="Heading2"/>
        <w:numPr>
          <w:ilvl w:val="1"/>
          <w:numId w:val="139"/>
        </w:numPr>
        <w:ind w:hanging="0" w:start="0"/>
        <w:rPr/>
      </w:pPr>
      <w:bookmarkStart w:id="360" w:name="__RefHeading___Toc16166_491321560"/>
      <w:bookmarkStart w:id="361" w:name="_ymryi0pxoou4"/>
      <w:bookmarkEnd w:id="360"/>
      <w:bookmarkEnd w:id="361"/>
      <w:r>
        <w:rPr/>
        <w:t>Gestion des Emails</w:t>
      </w:r>
    </w:p>
    <w:p>
      <w:pPr>
        <w:pStyle w:val="Normal"/>
        <w:jc w:val="center"/>
        <w:rPr/>
      </w:pPr>
      <w:bookmarkStart w:id="362" w:name="__RefHeading___Toc16168_491321560"/>
      <w:bookmarkStart w:id="363" w:name="_qd2age399xb1"/>
      <w:bookmarkEnd w:id="362"/>
      <w:bookmarkEnd w:id="363"/>
      <w:r>
        <w:rPr/>
        <w:drawing>
          <wp:inline distT="0" distB="0" distL="0" distR="0">
            <wp:extent cx="4953000" cy="7971790"/>
            <wp:effectExtent l="0" t="0" r="0" b="0"/>
            <wp:docPr id="50"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71.png"/>
                    <pic:cNvPicPr>
                      <a:picLocks noChangeAspect="1" noChangeArrowheads="1"/>
                    </pic:cNvPicPr>
                  </pic:nvPicPr>
                  <pic:blipFill>
                    <a:blip r:embed="rId81"/>
                    <a:stretch>
                      <a:fillRect/>
                    </a:stretch>
                  </pic:blipFill>
                  <pic:spPr bwMode="auto">
                    <a:xfrm>
                      <a:off x="0" y="0"/>
                      <a:ext cx="4953000" cy="7971790"/>
                    </a:xfrm>
                    <a:prstGeom prst="rect">
                      <a:avLst/>
                    </a:prstGeom>
                    <a:noFill/>
                  </pic:spPr>
                </pic:pic>
              </a:graphicData>
            </a:graphic>
          </wp:inline>
        </w:drawing>
      </w:r>
      <w:bookmarkStart w:id="364" w:name="_uns7n76nyrx8"/>
      <w:bookmarkEnd w:id="364"/>
      <w:r>
        <w:br w:type="page"/>
      </w:r>
    </w:p>
    <w:p>
      <w:pPr>
        <w:pStyle w:val="Heading3"/>
        <w:numPr>
          <w:ilvl w:val="2"/>
          <w:numId w:val="139"/>
        </w:numPr>
        <w:spacing w:before="0" w:after="80"/>
        <w:ind w:hanging="0" w:start="0"/>
        <w:rPr/>
      </w:pPr>
      <w:bookmarkStart w:id="365" w:name="__RefHeading___Toc16170_491321560"/>
      <w:bookmarkStart w:id="366" w:name="_re4r8oa7m3pj"/>
      <w:bookmarkEnd w:id="365"/>
      <w:bookmarkEnd w:id="366"/>
      <w:r>
        <w:rPr/>
        <w:t>L’envoi des emails</w:t>
      </w:r>
    </w:p>
    <w:p>
      <w:pPr>
        <w:pStyle w:val="normal1"/>
        <w:jc w:val="center"/>
        <w:rPr/>
      </w:pPr>
      <w:r>
        <w:rPr/>
        <w:drawing>
          <wp:inline distT="0" distB="0" distL="0" distR="0">
            <wp:extent cx="5731510" cy="5130800"/>
            <wp:effectExtent l="0" t="0" r="0" b="0"/>
            <wp:docPr id="51"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85.png"/>
                    <pic:cNvPicPr>
                      <a:picLocks noChangeAspect="1" noChangeArrowheads="1"/>
                    </pic:cNvPicPr>
                  </pic:nvPicPr>
                  <pic:blipFill>
                    <a:blip r:embed="rId82"/>
                    <a:stretch>
                      <a:fillRect/>
                    </a:stretch>
                  </pic:blipFill>
                  <pic:spPr bwMode="auto">
                    <a:xfrm>
                      <a:off x="0" y="0"/>
                      <a:ext cx="5731510" cy="5130800"/>
                    </a:xfrm>
                    <a:prstGeom prst="rect">
                      <a:avLst/>
                    </a:prstGeom>
                    <a:noFill/>
                  </pic:spPr>
                </pic:pic>
              </a:graphicData>
            </a:graphic>
          </wp:inline>
        </w:drawing>
      </w:r>
    </w:p>
    <w:p>
      <w:pPr>
        <w:pStyle w:val="Heading2"/>
        <w:numPr>
          <w:ilvl w:val="1"/>
          <w:numId w:val="139"/>
        </w:numPr>
        <w:ind w:hanging="0" w:start="0"/>
        <w:rPr/>
      </w:pPr>
      <w:bookmarkStart w:id="367" w:name="__RefHeading___Toc16172_491321560"/>
      <w:bookmarkStart w:id="368" w:name="_i0yk19tnmk4p"/>
      <w:bookmarkEnd w:id="367"/>
      <w:bookmarkEnd w:id="368"/>
      <w:r>
        <w:rPr/>
        <w:t>Gestion des réunions</w:t>
      </w:r>
    </w:p>
    <w:p>
      <w:pPr>
        <w:pStyle w:val="Normal"/>
        <w:jc w:val="center"/>
        <w:rPr/>
      </w:pPr>
      <w:bookmarkStart w:id="369" w:name="__RefHeading___Toc16174_491321560"/>
      <w:bookmarkStart w:id="370" w:name="_d5ft2fik2kq2"/>
      <w:bookmarkEnd w:id="369"/>
      <w:bookmarkEnd w:id="370"/>
      <w:r>
        <w:rPr/>
        <w:drawing>
          <wp:inline distT="0" distB="0" distL="0" distR="0">
            <wp:extent cx="4895850" cy="7886700"/>
            <wp:effectExtent l="0" t="0" r="0" b="0"/>
            <wp:docPr id="52"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26.png"/>
                    <pic:cNvPicPr>
                      <a:picLocks noChangeAspect="1" noChangeArrowheads="1"/>
                    </pic:cNvPicPr>
                  </pic:nvPicPr>
                  <pic:blipFill>
                    <a:blip r:embed="rId83"/>
                    <a:stretch>
                      <a:fillRect/>
                    </a:stretch>
                  </pic:blipFill>
                  <pic:spPr bwMode="auto">
                    <a:xfrm>
                      <a:off x="0" y="0"/>
                      <a:ext cx="4895850" cy="7886700"/>
                    </a:xfrm>
                    <a:prstGeom prst="rect">
                      <a:avLst/>
                    </a:prstGeom>
                    <a:noFill/>
                  </pic:spPr>
                </pic:pic>
              </a:graphicData>
            </a:graphic>
          </wp:inline>
        </w:drawing>
      </w:r>
    </w:p>
    <w:p>
      <w:pPr>
        <w:pStyle w:val="Heading2"/>
        <w:numPr>
          <w:ilvl w:val="0"/>
          <w:numId w:val="0"/>
        </w:numPr>
        <w:ind w:hanging="0" w:start="0"/>
        <w:rPr/>
      </w:pPr>
      <w:r>
        <w:rPr/>
      </w:r>
      <w:bookmarkStart w:id="371" w:name="_voosuyb30oqp"/>
      <w:bookmarkEnd w:id="371"/>
      <w:r>
        <w:br w:type="page"/>
      </w:r>
    </w:p>
    <w:p>
      <w:pPr>
        <w:pStyle w:val="Heading2"/>
        <w:numPr>
          <w:ilvl w:val="1"/>
          <w:numId w:val="139"/>
        </w:numPr>
        <w:spacing w:before="0" w:after="120"/>
        <w:ind w:hanging="0" w:start="0"/>
        <w:rPr/>
      </w:pPr>
      <w:bookmarkStart w:id="372" w:name="__RefHeading___Toc16176_491321560"/>
      <w:bookmarkStart w:id="373" w:name="_j2mucbbz1z1y"/>
      <w:bookmarkEnd w:id="372"/>
      <w:bookmarkEnd w:id="373"/>
      <w:r>
        <w:rPr/>
        <w:t>Gestion des taches</w:t>
      </w:r>
    </w:p>
    <w:p>
      <w:pPr>
        <w:pStyle w:val="Normal"/>
        <w:jc w:val="center"/>
        <w:rPr/>
      </w:pPr>
      <w:bookmarkStart w:id="374" w:name="__RefHeading___Toc16178_491321560"/>
      <w:bookmarkStart w:id="375" w:name="_yihlckla9tm0"/>
      <w:bookmarkEnd w:id="374"/>
      <w:bookmarkEnd w:id="375"/>
      <w:r>
        <w:rPr/>
        <w:drawing>
          <wp:inline distT="0" distB="0" distL="0" distR="0">
            <wp:extent cx="5012055" cy="8067675"/>
            <wp:effectExtent l="0" t="0" r="0" b="0"/>
            <wp:docPr id="53"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62.png"/>
                    <pic:cNvPicPr>
                      <a:picLocks noChangeAspect="1" noChangeArrowheads="1"/>
                    </pic:cNvPicPr>
                  </pic:nvPicPr>
                  <pic:blipFill>
                    <a:blip r:embed="rId84"/>
                    <a:stretch>
                      <a:fillRect/>
                    </a:stretch>
                  </pic:blipFill>
                  <pic:spPr bwMode="auto">
                    <a:xfrm>
                      <a:off x="0" y="0"/>
                      <a:ext cx="5012055" cy="8067675"/>
                    </a:xfrm>
                    <a:prstGeom prst="rect">
                      <a:avLst/>
                    </a:prstGeom>
                    <a:noFill/>
                  </pic:spPr>
                </pic:pic>
              </a:graphicData>
            </a:graphic>
          </wp:inline>
        </w:drawing>
      </w:r>
    </w:p>
    <w:p>
      <w:pPr>
        <w:pStyle w:val="Heading2"/>
        <w:numPr>
          <w:ilvl w:val="1"/>
          <w:numId w:val="139"/>
        </w:numPr>
        <w:ind w:hanging="0" w:start="0"/>
        <w:rPr/>
      </w:pPr>
      <w:bookmarkStart w:id="376" w:name="__RefHeading___Toc16180_491321560"/>
      <w:bookmarkStart w:id="377" w:name="_m6xnla1jv96g"/>
      <w:bookmarkEnd w:id="376"/>
      <w:bookmarkEnd w:id="377"/>
      <w:r>
        <w:rPr/>
        <w:t>Gestion des notes</w:t>
      </w:r>
    </w:p>
    <w:p>
      <w:pPr>
        <w:pStyle w:val="Normal"/>
        <w:jc w:val="center"/>
        <w:rPr/>
      </w:pPr>
      <w:bookmarkStart w:id="378" w:name="__RefHeading___Toc16182_491321560"/>
      <w:bookmarkStart w:id="379" w:name="_sjy4tcn6zfdb"/>
      <w:bookmarkEnd w:id="378"/>
      <w:bookmarkEnd w:id="379"/>
      <w:r>
        <w:rPr/>
        <w:drawing>
          <wp:inline distT="0" distB="0" distL="0" distR="0">
            <wp:extent cx="5901690" cy="8285480"/>
            <wp:effectExtent l="0" t="0" r="0" b="0"/>
            <wp:docPr id="54"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6.png"/>
                    <pic:cNvPicPr>
                      <a:picLocks noChangeAspect="1" noChangeArrowheads="1"/>
                    </pic:cNvPicPr>
                  </pic:nvPicPr>
                  <pic:blipFill>
                    <a:blip r:embed="rId85"/>
                    <a:stretch>
                      <a:fillRect/>
                    </a:stretch>
                  </pic:blipFill>
                  <pic:spPr bwMode="auto">
                    <a:xfrm>
                      <a:off x="0" y="0"/>
                      <a:ext cx="5901690" cy="8285480"/>
                    </a:xfrm>
                    <a:prstGeom prst="rect">
                      <a:avLst/>
                    </a:prstGeom>
                    <a:noFill/>
                  </pic:spPr>
                </pic:pic>
              </a:graphicData>
            </a:graphic>
          </wp:inline>
        </w:drawing>
      </w:r>
    </w:p>
    <w:p>
      <w:pPr>
        <w:pStyle w:val="Heading2"/>
        <w:numPr>
          <w:ilvl w:val="1"/>
          <w:numId w:val="139"/>
        </w:numPr>
        <w:ind w:hanging="0" w:start="0"/>
        <w:rPr/>
      </w:pPr>
      <w:bookmarkStart w:id="380" w:name="__RefHeading___Toc16184_491321560"/>
      <w:bookmarkStart w:id="381" w:name="_tuc6iryrjw4a"/>
      <w:bookmarkEnd w:id="380"/>
      <w:bookmarkEnd w:id="381"/>
      <w:r>
        <w:rPr/>
        <w:t>Gestion des utilisateurs</w:t>
      </w:r>
    </w:p>
    <w:p>
      <w:pPr>
        <w:pStyle w:val="normal1"/>
        <w:jc w:val="center"/>
        <w:rPr/>
      </w:pPr>
      <w:r>
        <w:rPr/>
        <w:drawing>
          <wp:inline distT="0" distB="0" distL="0" distR="0">
            <wp:extent cx="5651500" cy="8387715"/>
            <wp:effectExtent l="0" t="0" r="0" b="0"/>
            <wp:docPr id="5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png"/>
                    <pic:cNvPicPr>
                      <a:picLocks noChangeAspect="1" noChangeArrowheads="1"/>
                    </pic:cNvPicPr>
                  </pic:nvPicPr>
                  <pic:blipFill>
                    <a:blip r:embed="rId86"/>
                    <a:stretch>
                      <a:fillRect/>
                    </a:stretch>
                  </pic:blipFill>
                  <pic:spPr bwMode="auto">
                    <a:xfrm>
                      <a:off x="0" y="0"/>
                      <a:ext cx="5651500" cy="8387715"/>
                    </a:xfrm>
                    <a:prstGeom prst="rect">
                      <a:avLst/>
                    </a:prstGeom>
                    <a:noFill/>
                  </pic:spPr>
                </pic:pic>
              </a:graphicData>
            </a:graphic>
          </wp:inline>
        </w:drawing>
      </w:r>
    </w:p>
    <w:p>
      <w:pPr>
        <w:pStyle w:val="Heading2"/>
        <w:numPr>
          <w:ilvl w:val="1"/>
          <w:numId w:val="139"/>
        </w:numPr>
        <w:ind w:hanging="0" w:start="0"/>
        <w:rPr/>
      </w:pPr>
      <w:bookmarkStart w:id="382" w:name="__RefHeading___Toc16186_491321560"/>
      <w:bookmarkStart w:id="383" w:name="_yeu4lip4taki"/>
      <w:bookmarkEnd w:id="382"/>
      <w:bookmarkEnd w:id="383"/>
      <w:r>
        <w:rPr/>
        <w:t>Gestion des rôles</w:t>
      </w:r>
    </w:p>
    <w:p>
      <w:pPr>
        <w:pStyle w:val="normal1"/>
        <w:jc w:val="center"/>
        <w:rPr/>
      </w:pPr>
      <w:r>
        <w:rPr/>
        <w:drawing>
          <wp:inline distT="0" distB="0" distL="0" distR="0">
            <wp:extent cx="5052695" cy="8746490"/>
            <wp:effectExtent l="0" t="0" r="0" b="0"/>
            <wp:docPr id="56"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3.png"/>
                    <pic:cNvPicPr>
                      <a:picLocks noChangeAspect="1" noChangeArrowheads="1"/>
                    </pic:cNvPicPr>
                  </pic:nvPicPr>
                  <pic:blipFill>
                    <a:blip r:embed="rId87"/>
                    <a:stretch>
                      <a:fillRect/>
                    </a:stretch>
                  </pic:blipFill>
                  <pic:spPr bwMode="auto">
                    <a:xfrm>
                      <a:off x="0" y="0"/>
                      <a:ext cx="5052695" cy="8746490"/>
                    </a:xfrm>
                    <a:prstGeom prst="rect">
                      <a:avLst/>
                    </a:prstGeom>
                    <a:noFill/>
                  </pic:spPr>
                </pic:pic>
              </a:graphicData>
            </a:graphic>
          </wp:inline>
        </w:drawing>
      </w:r>
    </w:p>
    <w:p>
      <w:pPr>
        <w:pStyle w:val="Heading2"/>
        <w:numPr>
          <w:ilvl w:val="1"/>
          <w:numId w:val="139"/>
        </w:numPr>
        <w:ind w:hanging="0" w:start="0"/>
        <w:rPr/>
      </w:pPr>
      <w:bookmarkStart w:id="384" w:name="__RefHeading___Toc16188_491321560"/>
      <w:bookmarkStart w:id="385" w:name="_os026bam6obo"/>
      <w:bookmarkEnd w:id="384"/>
      <w:bookmarkEnd w:id="385"/>
      <w:r>
        <w:rPr/>
        <w:t>Gestion des permissions</w:t>
      </w:r>
    </w:p>
    <w:p>
      <w:pPr>
        <w:pStyle w:val="normal1"/>
        <w:jc w:val="center"/>
        <w:rPr/>
      </w:pPr>
      <w:r>
        <w:rPr/>
        <w:drawing>
          <wp:inline distT="0" distB="0" distL="0" distR="0">
            <wp:extent cx="6645910" cy="5397500"/>
            <wp:effectExtent l="0" t="0" r="0" b="0"/>
            <wp:docPr id="57"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13.png"/>
                    <pic:cNvPicPr>
                      <a:picLocks noChangeAspect="1" noChangeArrowheads="1"/>
                    </pic:cNvPicPr>
                  </pic:nvPicPr>
                  <pic:blipFill>
                    <a:blip r:embed="rId88"/>
                    <a:stretch>
                      <a:fillRect/>
                    </a:stretch>
                  </pic:blipFill>
                  <pic:spPr bwMode="auto">
                    <a:xfrm>
                      <a:off x="0" y="0"/>
                      <a:ext cx="6645910" cy="5397500"/>
                    </a:xfrm>
                    <a:prstGeom prst="rect">
                      <a:avLst/>
                    </a:prstGeom>
                    <a:noFill/>
                  </pic:spPr>
                </pic:pic>
              </a:graphicData>
            </a:graphic>
          </wp:inline>
        </w:drawing>
      </w:r>
    </w:p>
    <w:p>
      <w:pPr>
        <w:pStyle w:val="Heading1"/>
        <w:numPr>
          <w:ilvl w:val="0"/>
          <w:numId w:val="0"/>
        </w:numPr>
        <w:ind w:hanging="0" w:start="0"/>
        <w:rPr/>
      </w:pPr>
      <w:r>
        <w:rPr/>
      </w:r>
      <w:bookmarkStart w:id="386" w:name="_cnwiny4jhho6"/>
      <w:bookmarkEnd w:id="386"/>
      <w:r>
        <w:br w:type="page"/>
      </w:r>
    </w:p>
    <w:p>
      <w:pPr>
        <w:pStyle w:val="Heading1"/>
        <w:numPr>
          <w:ilvl w:val="0"/>
          <w:numId w:val="139"/>
        </w:numPr>
        <w:spacing w:before="0" w:after="120"/>
        <w:ind w:hanging="0" w:start="0"/>
        <w:rPr/>
      </w:pPr>
      <w:bookmarkStart w:id="387" w:name="__RefHeading___Toc16190_491321560"/>
      <w:bookmarkStart w:id="388" w:name="_z2bswr7pukz8"/>
      <w:bookmarkEnd w:id="387"/>
      <w:bookmarkEnd w:id="388"/>
      <w:r>
        <w:rPr/>
        <w:t>Conclusion</w:t>
      </w:r>
    </w:p>
    <w:p>
      <w:pPr>
        <w:pStyle w:val="normal1"/>
        <w:ind w:firstLine="720"/>
        <w:jc w:val="both"/>
        <w:rPr/>
      </w:pPr>
      <w:r>
        <w:rPr/>
        <w:t>Après avoir réalisé une analyse approfondie des besoins de l'entreprise, identifié les exigences fonctionnelles et non fonctionnelles, puis effectué la modélisation du système à l'aide des différents diagrammes UML ainsi que la collecte et la structuration des données, nous disposons désormais d'une vision claire de l'architecture et du fonctionnement de la solution à développer.</w:t>
      </w:r>
    </w:p>
    <w:p>
      <w:pPr>
        <w:pStyle w:val="normal1"/>
        <w:ind w:firstLine="720"/>
        <w:jc w:val="both"/>
        <w:rPr/>
      </w:pPr>
      <w:r>
        <w:rPr/>
        <w:t>Cette phase de conception nous a permis de définir avec précision les différents composants du système, les relations entre les entités, les règles de gestion ainsi que les processus métiers que devra prendre en charge notre application CRM. Toutes ces étapes constituent une base solide garantissant que le développement du système répondra aux besoins réels des utilisateurs et des marketeurs.</w:t>
      </w:r>
    </w:p>
    <w:p>
      <w:pPr>
        <w:pStyle w:val="normal1"/>
        <w:ind w:firstLine="720"/>
        <w:jc w:val="both"/>
        <w:rPr/>
      </w:pPr>
      <w:r>
        <w:rPr/>
        <w:t>Nous pouvons à présent passer à l'étape suivante du projet, qui consiste à transformer cette conception théorique en une solution informatique fonctionnelle. Le chapitre suivant présentera en détail l'implémentation de notre application CRM, les technologies utilisées, l'architecture logicielle adoptée, ainsi que les différentes fonctionnalités développées pour répondre aux objectifs fixés lors de la phase de conception.</w:t>
      </w:r>
    </w:p>
    <w:p>
      <w:pPr>
        <w:sectPr>
          <w:headerReference w:type="even" r:id="rId89"/>
          <w:headerReference w:type="default" r:id="rId90"/>
          <w:headerReference w:type="first" r:id="rId91"/>
          <w:footerReference w:type="even" r:id="rId92"/>
          <w:footerReference w:type="default" r:id="rId93"/>
          <w:footerReference w:type="first" r:id="rId94"/>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pPr>
      <w:r>
        <w:rPr/>
      </w:r>
    </w:p>
    <w:p>
      <w:pPr>
        <w:pStyle w:val="normal1"/>
        <w:rPr/>
      </w:pPr>
      <w:r>
        <w:rPr/>
      </w:r>
    </w:p>
    <w:p>
      <w:pPr>
        <w:pStyle w:val="normal1"/>
        <w:spacing w:before="0" w:after="0"/>
        <w:rPr/>
      </w:pPr>
      <w: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ind w:hanging="0" w:start="0"/>
        <w:jc w:val="center"/>
        <w:rPr/>
      </w:pPr>
      <w:bookmarkStart w:id="389" w:name="_l4ofu9oq8yyv"/>
      <w:bookmarkStart w:id="390" w:name="_x87uup4kofwy"/>
      <w:bookmarkEnd w:id="389"/>
      <w:bookmarkEnd w:id="390"/>
      <w:r>
        <w:rPr/>
        <w:t>Chapitre 04:</w:t>
        <w:br/>
        <w:t>REALISATION</w:t>
      </w:r>
    </w:p>
    <w:p>
      <w:pPr>
        <w:sectPr>
          <w:headerReference w:type="even" r:id="rId95"/>
          <w:headerReference w:type="default" r:id="rId96"/>
          <w:headerReference w:type="first" r:id="rId97"/>
          <w:footerReference w:type="even" r:id="rId98"/>
          <w:footerReference w:type="default" r:id="rId99"/>
          <w:footerReference w:type="first" r:id="rId100"/>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ind w:hanging="0" w:start="0"/>
        <w:jc w:val="center"/>
        <w:rPr/>
      </w:pPr>
      <w:r>
        <w:rPr/>
      </w:r>
      <w:bookmarkStart w:id="391" w:name="_s835obgjgdsd"/>
      <w:bookmarkEnd w:id="391"/>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39"/>
        </w:numPr>
        <w:spacing w:before="0" w:after="120"/>
        <w:ind w:hanging="0" w:start="0"/>
        <w:rPr/>
      </w:pPr>
      <w:bookmarkStart w:id="392" w:name="__RefHeading___Toc16192_491321560"/>
      <w:bookmarkStart w:id="393" w:name="_1t675nwwq5p2"/>
      <w:bookmarkEnd w:id="392"/>
      <w:bookmarkEnd w:id="393"/>
      <w:r>
        <w:rPr/>
        <w:t>Introduction</w:t>
      </w:r>
    </w:p>
    <w:p>
      <w:pPr>
        <w:pStyle w:val="normal1"/>
        <w:jc w:val="both"/>
        <w:rPr/>
      </w:pPr>
      <w:r>
        <w:rPr/>
        <w:tab/>
        <w:t>Dans ce chapitre, nous allons passer de la phase de conception à la phase de réalisation de notre application. Après avoir étudié les besoins, élaboré les différents diagrammes UML et défini l'architecture générale du système dans les chapitres précédents, nous allons désormais mettre en œuvre ces modèles sous forme de code.</w:t>
      </w:r>
    </w:p>
    <w:p>
      <w:pPr>
        <w:pStyle w:val="normal1"/>
        <w:jc w:val="both"/>
        <w:rPr/>
      </w:pPr>
      <w:r>
        <w:rPr/>
      </w:r>
    </w:p>
    <w:p>
      <w:pPr>
        <w:pStyle w:val="normal1"/>
        <w:ind w:firstLine="720"/>
        <w:jc w:val="both"/>
        <w:rPr/>
      </w:pPr>
      <w:r>
        <w:rPr/>
        <w:t>Cette étape consiste à traduire les choix de conception en une application fonctionnelle, tout en veillant à respecter l'architecture retenue et les exigences fonctionnelles et non fonctionnelles identifiées au préalable. Nous présenterons les principales technologies utilisées, l'implémentation des différents modules ainsi que les mécanismes permettant d'assurer le bon fonctionnement du système.</w:t>
      </w:r>
    </w:p>
    <w:p>
      <w:pPr>
        <w:pStyle w:val="normal1"/>
        <w:jc w:val="both"/>
        <w:rPr/>
      </w:pPr>
      <w:r>
        <w:rPr/>
      </w:r>
    </w:p>
    <w:p>
      <w:pPr>
        <w:pStyle w:val="normal1"/>
        <w:ind w:firstLine="720"/>
        <w:jc w:val="both"/>
        <w:rPr/>
      </w:pPr>
      <w:r>
        <w:rPr/>
        <w:t>L'objectif de ce chapitre est de montrer comment les modèles théoriques et les diagrammes de conception ont été concrètement transformés en une solution logicielle complète, répondant aux besoins des utilisateurs et intégrant l'ensemble des fonctionnalités prévues.</w:t>
      </w:r>
    </w:p>
    <w:p>
      <w:pPr>
        <w:pStyle w:val="normal1"/>
        <w:ind w:firstLine="720"/>
        <w:jc w:val="both"/>
        <w:rPr/>
      </w:pPr>
      <w:r>
        <w:rPr/>
      </w:r>
    </w:p>
    <w:p>
      <w:pPr>
        <w:pStyle w:val="normal1"/>
        <w:ind w:firstLine="720"/>
        <w:jc w:val="both"/>
        <w:rPr/>
      </w:pPr>
      <w:r>
        <w:rPr/>
        <w:t>On va utiliser le “diagramme de déploiement” dans cette partie.</w:t>
      </w:r>
    </w:p>
    <w:p>
      <w:pPr>
        <w:pStyle w:val="normal1"/>
        <w:rPr/>
      </w:pPr>
      <w:r>
        <w:rPr/>
      </w:r>
    </w:p>
    <w:p>
      <w:pPr>
        <w:pStyle w:val="Heading1"/>
        <w:numPr>
          <w:ilvl w:val="0"/>
          <w:numId w:val="0"/>
        </w:numPr>
        <w:ind w:hanging="0" w:start="0"/>
        <w:rPr/>
      </w:pPr>
      <w:r>
        <w:rPr/>
      </w:r>
      <w:bookmarkStart w:id="394" w:name="_1z3gijz5cc7v"/>
      <w:bookmarkEnd w:id="394"/>
      <w:r>
        <w:br w:type="page"/>
      </w:r>
    </w:p>
    <w:p>
      <w:pPr>
        <w:pStyle w:val="Heading1"/>
        <w:numPr>
          <w:ilvl w:val="0"/>
          <w:numId w:val="139"/>
        </w:numPr>
        <w:spacing w:before="0" w:after="120"/>
        <w:ind w:hanging="0" w:start="0"/>
        <w:rPr/>
      </w:pPr>
      <w:bookmarkStart w:id="395" w:name="__RefHeading___Toc16194_491321560"/>
      <w:bookmarkStart w:id="396" w:name="_5749upwxlj5j"/>
      <w:bookmarkEnd w:id="395"/>
      <w:bookmarkEnd w:id="396"/>
      <w:r>
        <w:rPr/>
        <w:t>Environnement de développement</w:t>
      </w:r>
    </w:p>
    <w:p>
      <w:pPr>
        <w:pStyle w:val="Heading2"/>
        <w:numPr>
          <w:ilvl w:val="1"/>
          <w:numId w:val="139"/>
        </w:numPr>
        <w:ind w:hanging="0" w:start="0"/>
        <w:rPr/>
      </w:pPr>
      <w:bookmarkStart w:id="397" w:name="__RefHeading___Toc16196_491321560"/>
      <w:bookmarkStart w:id="398" w:name="_y7gl7criq2fk"/>
      <w:bookmarkEnd w:id="397"/>
      <w:bookmarkEnd w:id="398"/>
      <w:r>
        <w:rPr/>
        <w:t>Les langages de programmation</w:t>
      </w:r>
    </w:p>
    <w:p>
      <w:pPr>
        <w:pStyle w:val="Heading3"/>
        <w:numPr>
          <w:ilvl w:val="2"/>
          <w:numId w:val="139"/>
        </w:numPr>
        <w:ind w:hanging="0" w:start="0"/>
        <w:rPr/>
      </w:pPr>
      <w:bookmarkStart w:id="399" w:name="__RefHeading___Toc16200_491321560"/>
      <w:bookmarkStart w:id="400" w:name="_hvo411bk4r9d"/>
      <w:bookmarkEnd w:id="399"/>
      <w:bookmarkEnd w:id="400"/>
      <w:r>
        <w:rPr/>
        <w:t>ASP .NET Core</w:t>
      </w:r>
      <w:r>
        <w:drawing>
          <wp:anchor distT="114300" distB="114300" distL="114300" distR="114300" simplePos="0" relativeHeight="76" behindDoc="0" locked="0" layoutInCell="0" allowOverlap="1">
            <wp:simplePos x="0" y="0"/>
            <wp:positionH relativeFrom="column">
              <wp:posOffset>19050</wp:posOffset>
            </wp:positionH>
            <wp:positionV relativeFrom="paragraph">
              <wp:posOffset>763270</wp:posOffset>
            </wp:positionV>
            <wp:extent cx="1337945" cy="1337945"/>
            <wp:effectExtent l="0" t="0" r="0" b="0"/>
            <wp:wrapSquare wrapText="bothSides"/>
            <wp:docPr id="58"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5.png"/>
                    <pic:cNvPicPr>
                      <a:picLocks noChangeAspect="1" noChangeArrowheads="1"/>
                    </pic:cNvPicPr>
                  </pic:nvPicPr>
                  <pic:blipFill>
                    <a:blip r:embed="rId101"/>
                    <a:stretch>
                      <a:fillRect/>
                    </a:stretch>
                  </pic:blipFill>
                  <pic:spPr bwMode="auto">
                    <a:xfrm>
                      <a:off x="0" y="0"/>
                      <a:ext cx="1337945" cy="1337945"/>
                    </a:xfrm>
                    <a:prstGeom prst="rect">
                      <a:avLst/>
                    </a:prstGeom>
                    <a:noFill/>
                  </pic:spPr>
                </pic:pic>
              </a:graphicData>
            </a:graphic>
          </wp:anchor>
        </w:drawing>
      </w:r>
    </w:p>
    <w:p>
      <w:pPr>
        <w:pStyle w:val="normal1"/>
        <w:jc w:val="both"/>
        <w:rPr/>
      </w:pPr>
      <w:r>
        <w:rPr/>
        <w:t>ASP.NET est un framework web open-source gratuit développé par Microsoft pour créer des applications et des services web modernes et performants. Conçu comme une évolution de l'Active Server Pages (ASP), il s'appuie sur l'écosystème .NET et utilise principalement le langage C# pour générer des pages web dynamiques. Grâce à sa robustesse, sa sécurité intégrée et sa rapidité d'exécution, ASP.NET est aujourd'hui largement adopté par les entreprises pour développer des sites e-commerce, des API web et des portails d'envergure internationale.</w:t>
      </w:r>
    </w:p>
    <w:p>
      <w:pPr>
        <w:pStyle w:val="Heading3"/>
        <w:numPr>
          <w:ilvl w:val="2"/>
          <w:numId w:val="139"/>
        </w:numPr>
        <w:ind w:hanging="0" w:start="0"/>
        <w:rPr/>
      </w:pPr>
      <w:bookmarkStart w:id="401" w:name="__RefHeading___Toc16204_491321560"/>
      <w:bookmarkStart w:id="402" w:name="_88pllrqrwsqo"/>
      <w:bookmarkEnd w:id="401"/>
      <w:bookmarkEnd w:id="402"/>
      <w:r>
        <w:rPr/>
        <w:t>Angular JS</w:t>
      </w:r>
    </w:p>
    <w:p>
      <w:pPr>
        <w:pStyle w:val="normal1"/>
        <w:jc w:val="both"/>
        <w:rPr/>
      </w:pPr>
      <w:r>
        <w:rPr/>
        <w:t>Angular est un framework web open-source développé par Google pour concevoir des applications web de type "Single Page Application" (SPA) modernes et performantes. Basé sur le langage TypeScript, il impose une structure robuste et modulaire en composants qui facilite grandement le travail en équipe sur des projets de grande envergure. Grâce à ses outils intégrés comme la gestion du routage, la validation de formulaires et la synchronisation bidirectionnelle des données, Angular est une solution clé en main particulièrement prisée par les entreprises pour créer des interfaces utilisateur riches et dynamiques.</w:t>
      </w:r>
      <w:r>
        <w:drawing>
          <wp:anchor distT="114300" distB="114300" distL="114300" distR="114300" simplePos="0" relativeHeight="77" behindDoc="0" locked="0" layoutInCell="0" allowOverlap="1">
            <wp:simplePos x="0" y="0"/>
            <wp:positionH relativeFrom="column">
              <wp:posOffset>19050</wp:posOffset>
            </wp:positionH>
            <wp:positionV relativeFrom="paragraph">
              <wp:posOffset>146050</wp:posOffset>
            </wp:positionV>
            <wp:extent cx="2014855" cy="2014855"/>
            <wp:effectExtent l="0" t="0" r="0" b="0"/>
            <wp:wrapSquare wrapText="bothSides"/>
            <wp:docPr id="5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8.png"/>
                    <pic:cNvPicPr>
                      <a:picLocks noChangeAspect="1" noChangeArrowheads="1"/>
                    </pic:cNvPicPr>
                  </pic:nvPicPr>
                  <pic:blipFill>
                    <a:blip r:embed="rId102"/>
                    <a:stretch>
                      <a:fillRect/>
                    </a:stretch>
                  </pic:blipFill>
                  <pic:spPr bwMode="auto">
                    <a:xfrm>
                      <a:off x="0" y="0"/>
                      <a:ext cx="2014855" cy="2014855"/>
                    </a:xfrm>
                    <a:prstGeom prst="rect">
                      <a:avLst/>
                    </a:prstGeom>
                    <a:noFill/>
                  </pic:spPr>
                </pic:pic>
              </a:graphicData>
            </a:graphic>
          </wp:anchor>
        </w:drawing>
      </w:r>
      <w:r>
        <w:br w:type="page"/>
      </w:r>
    </w:p>
    <w:p>
      <w:pPr>
        <w:pStyle w:val="Heading2"/>
        <w:numPr>
          <w:ilvl w:val="1"/>
          <w:numId w:val="139"/>
        </w:numPr>
        <w:spacing w:before="0" w:after="120"/>
        <w:ind w:hanging="0" w:start="0"/>
        <w:rPr/>
      </w:pPr>
      <w:bookmarkStart w:id="403" w:name="__RefHeading___Toc16206_491321560"/>
      <w:bookmarkStart w:id="404" w:name="_njxjuah4dbyh"/>
      <w:bookmarkEnd w:id="403"/>
      <w:bookmarkEnd w:id="404"/>
      <w:r>
        <w:rPr/>
        <w:t>Le SGBD</w:t>
      </w:r>
      <w:bookmarkStart w:id="405" w:name="_19bynhnvaeig"/>
      <w:bookmarkEnd w:id="405"/>
      <w:r>
        <w:rPr/>
        <w:t xml:space="preserve"> Microsoft SQL Server 2022</w:t>
      </w:r>
    </w:p>
    <w:p>
      <w:pPr>
        <w:pStyle w:val="normal1"/>
        <w:ind w:firstLine="720"/>
        <w:jc w:val="both"/>
        <w:rPr/>
      </w:pPr>
      <w:r>
        <w:rPr/>
        <w:t>SQL Server est un système de gestion de base de données relationnelle (SGBDR) développé par Microsoft pour stocker, gérer et sécuriser efficacement les volumes de données des entreprises. Utilisant le langage T-SQL (Transact-SQL) pour exécuter des requêtes complexes, il offre des performances de haut niveau, une sécurité avancée des informations et une haute disponibilité pour les applications critiques. Grâce à son intégration parfaite avec l'écosystème .NET et des outils puissants comme SSMS (SQL Server Management Studio), c'est une solution de choix pour le stockage de données d'entreprise et l'informatique décisionnelle (Business Intelligence).</w:t>
      </w:r>
    </w:p>
    <w:p>
      <w:pPr>
        <w:pStyle w:val="normal1"/>
        <w:jc w:val="center"/>
        <w:rPr/>
      </w:pPr>
      <w:r>
        <w:rPr/>
        <w:drawing>
          <wp:inline distT="0" distB="0" distL="0" distR="0">
            <wp:extent cx="5729605" cy="1722755"/>
            <wp:effectExtent l="0" t="0" r="0" b="0"/>
            <wp:docPr id="60"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8.png"/>
                    <pic:cNvPicPr>
                      <a:picLocks noChangeAspect="1" noChangeArrowheads="1"/>
                    </pic:cNvPicPr>
                  </pic:nvPicPr>
                  <pic:blipFill>
                    <a:blip r:embed="rId103"/>
                    <a:stretch>
                      <a:fillRect/>
                    </a:stretch>
                  </pic:blipFill>
                  <pic:spPr bwMode="auto">
                    <a:xfrm>
                      <a:off x="0" y="0"/>
                      <a:ext cx="5729605" cy="1722755"/>
                    </a:xfrm>
                    <a:prstGeom prst="rect">
                      <a:avLst/>
                    </a:prstGeom>
                    <a:noFill/>
                  </pic:spPr>
                </pic:pic>
              </a:graphicData>
            </a:graphic>
          </wp:inline>
        </w:drawing>
      </w:r>
    </w:p>
    <w:p>
      <w:pPr>
        <w:pStyle w:val="Heading1"/>
        <w:numPr>
          <w:ilvl w:val="0"/>
          <w:numId w:val="0"/>
        </w:numPr>
        <w:ind w:hanging="0" w:start="0"/>
        <w:rPr/>
      </w:pPr>
      <w:r>
        <w:rPr/>
      </w:r>
      <w:bookmarkStart w:id="406" w:name="_tttzr4rlomg0"/>
      <w:bookmarkEnd w:id="406"/>
      <w:r>
        <w:br w:type="page"/>
      </w:r>
    </w:p>
    <w:p>
      <w:pPr>
        <w:pStyle w:val="Heading2"/>
        <w:numPr>
          <w:ilvl w:val="1"/>
          <w:numId w:val="139"/>
        </w:numPr>
        <w:spacing w:before="0" w:after="120"/>
        <w:ind w:hanging="0" w:start="0"/>
        <w:rPr/>
      </w:pPr>
      <w:bookmarkStart w:id="407" w:name="__RefHeading___Toc16208_491321560"/>
      <w:bookmarkStart w:id="408" w:name="_cgvwbadd9htv"/>
      <w:bookmarkEnd w:id="407"/>
      <w:bookmarkEnd w:id="408"/>
      <w:r>
        <w:rPr/>
        <w:t>Les IDEs utilises</w:t>
      </w:r>
    </w:p>
    <w:p>
      <w:pPr>
        <w:pStyle w:val="Heading3"/>
        <w:numPr>
          <w:ilvl w:val="2"/>
          <w:numId w:val="139"/>
        </w:numPr>
        <w:ind w:hanging="0" w:start="0"/>
        <w:rPr/>
      </w:pPr>
      <w:bookmarkStart w:id="409" w:name="__RefHeading___Toc16210_491321560"/>
      <w:bookmarkStart w:id="410" w:name="_zdz4x42anw3r"/>
      <w:bookmarkEnd w:id="409"/>
      <w:bookmarkEnd w:id="410"/>
      <w:r>
        <w:rPr/>
        <w:t>Visual Studio</w:t>
      </w:r>
      <w:r>
        <w:drawing>
          <wp:anchor distT="114300" distB="114300" distL="114300" distR="114300" simplePos="0" relativeHeight="78" behindDoc="0" locked="0" layoutInCell="0" allowOverlap="1">
            <wp:simplePos x="0" y="0"/>
            <wp:positionH relativeFrom="column">
              <wp:posOffset>66675</wp:posOffset>
            </wp:positionH>
            <wp:positionV relativeFrom="paragraph">
              <wp:posOffset>754380</wp:posOffset>
            </wp:positionV>
            <wp:extent cx="1948180" cy="1948180"/>
            <wp:effectExtent l="0" t="0" r="0" b="0"/>
            <wp:wrapSquare wrapText="bothSides"/>
            <wp:docPr id="6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7.png"/>
                    <pic:cNvPicPr>
                      <a:picLocks noChangeAspect="1" noChangeArrowheads="1"/>
                    </pic:cNvPicPr>
                  </pic:nvPicPr>
                  <pic:blipFill>
                    <a:blip r:embed="rId104"/>
                    <a:stretch>
                      <a:fillRect/>
                    </a:stretch>
                  </pic:blipFill>
                  <pic:spPr bwMode="auto">
                    <a:xfrm>
                      <a:off x="0" y="0"/>
                      <a:ext cx="1948180" cy="1948180"/>
                    </a:xfrm>
                    <a:prstGeom prst="rect">
                      <a:avLst/>
                    </a:prstGeom>
                    <a:noFill/>
                  </pic:spPr>
                </pic:pic>
              </a:graphicData>
            </a:graphic>
          </wp:anchor>
        </w:drawing>
      </w:r>
    </w:p>
    <w:p>
      <w:pPr>
        <w:pStyle w:val="normal1"/>
        <w:jc w:val="both"/>
        <w:rPr/>
      </w:pPr>
      <w:r>
        <w:rPr/>
        <w:t>Visual Studio est un environnement de développement intégré (IDE) complet et puissant développé par Microsoft pour concevoir, tester et déployer une grande variété d'applications. Contrairement à un simple éditeur de texte, il intègre nativement des outils avancés comme la complétion de code intelligente (IntelliSense), un débogueur de précision et des outils de profilage de performance. C'est l'outil de référence absolu pour les développeurs utilisant l'écosystème .NET et le langage C#, permettant de centraliser la gestion complète du cycle de vie des projets logiciels, de l'écriture du code jusqu'à sa publication.</w:t>
      </w:r>
    </w:p>
    <w:p>
      <w:pPr>
        <w:pStyle w:val="Heading3"/>
        <w:numPr>
          <w:ilvl w:val="2"/>
          <w:numId w:val="139"/>
        </w:numPr>
        <w:ind w:hanging="0" w:start="0"/>
        <w:rPr/>
      </w:pPr>
      <w:bookmarkStart w:id="411" w:name="__RefHeading___Toc16212_491321560"/>
      <w:bookmarkStart w:id="412" w:name="_bvixhfv6q2j0"/>
      <w:bookmarkEnd w:id="411"/>
      <w:bookmarkEnd w:id="412"/>
      <w:r>
        <w:rPr/>
        <w:t>JetBrains WebStorm</w:t>
      </w:r>
      <w:r>
        <w:drawing>
          <wp:anchor distT="114300" distB="114300" distL="114300" distR="114300" simplePos="0" relativeHeight="79" behindDoc="0" locked="0" layoutInCell="0" allowOverlap="1">
            <wp:simplePos x="0" y="0"/>
            <wp:positionH relativeFrom="column">
              <wp:posOffset>4502785</wp:posOffset>
            </wp:positionH>
            <wp:positionV relativeFrom="paragraph">
              <wp:posOffset>809625</wp:posOffset>
            </wp:positionV>
            <wp:extent cx="2143125" cy="2143125"/>
            <wp:effectExtent l="0" t="0" r="0" b="0"/>
            <wp:wrapSquare wrapText="bothSides"/>
            <wp:docPr id="6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8.png"/>
                    <pic:cNvPicPr>
                      <a:picLocks noChangeAspect="1" noChangeArrowheads="1"/>
                    </pic:cNvPicPr>
                  </pic:nvPicPr>
                  <pic:blipFill>
                    <a:blip r:embed="rId105"/>
                    <a:stretch>
                      <a:fillRect/>
                    </a:stretch>
                  </pic:blipFill>
                  <pic:spPr bwMode="auto">
                    <a:xfrm>
                      <a:off x="0" y="0"/>
                      <a:ext cx="2143125" cy="2143125"/>
                    </a:xfrm>
                    <a:prstGeom prst="rect">
                      <a:avLst/>
                    </a:prstGeom>
                    <a:noFill/>
                  </pic:spPr>
                </pic:pic>
              </a:graphicData>
            </a:graphic>
          </wp:anchor>
        </w:drawing>
      </w:r>
    </w:p>
    <w:p>
      <w:pPr>
        <w:pStyle w:val="normal1"/>
        <w:jc w:val="both"/>
        <w:rPr/>
      </w:pPr>
      <w:r>
        <w:rPr/>
        <w:t>WebStorm est un environnement de développement intégré (IDE) commercial développé par JetBrains, spécialement conçu pour l'écosystème JavaScript, TypeScript et les technologies web modernes. Contrairement à des éditeurs généralistes, il offre nativement une assistance au codage ultra-intelligente, avec une autocomplétion avancée, une analyse de code à la volée et des outils de refactorisation puissants. C'est l'outil haut de gamme privilégié par de nombreux développeurs professionnels pour maximiser leur productivité lors de la création d'applications front-end (avec Angular, React ou Vue) et back-end (avec Node.js).</w:t>
      </w:r>
    </w:p>
    <w:p>
      <w:pPr>
        <w:pStyle w:val="Heading2"/>
        <w:numPr>
          <w:ilvl w:val="0"/>
          <w:numId w:val="0"/>
        </w:numPr>
        <w:ind w:hanging="0" w:start="0"/>
        <w:rPr/>
      </w:pPr>
      <w:r>
        <w:rPr/>
      </w:r>
      <w:bookmarkStart w:id="413" w:name="_he487x4n18qh"/>
      <w:bookmarkEnd w:id="413"/>
      <w:r>
        <w:br w:type="page"/>
      </w:r>
    </w:p>
    <w:p>
      <w:pPr>
        <w:pStyle w:val="Heading3"/>
        <w:numPr>
          <w:ilvl w:val="2"/>
          <w:numId w:val="139"/>
        </w:numPr>
        <w:spacing w:before="0" w:after="80"/>
        <w:ind w:hanging="0" w:start="0"/>
        <w:rPr/>
      </w:pPr>
      <w:bookmarkStart w:id="414" w:name="__RefHeading___Toc16214_491321560"/>
      <w:bookmarkStart w:id="415" w:name="_pmv6168y3guo"/>
      <w:bookmarkEnd w:id="414"/>
      <w:bookmarkEnd w:id="415"/>
      <w:r>
        <w:rPr/>
        <w:t>SSMS (SQL SERVER management studio)</w:t>
      </w:r>
    </w:p>
    <w:p>
      <w:pPr>
        <w:pStyle w:val="normal1"/>
        <w:jc w:val="both"/>
        <w:rPr/>
      </w:pPr>
      <w:r>
        <w:rPr/>
        <w:t>SQL Server Management Studio (SSMS) est un environnement intégré développé par Microsoft pour configurer, gérer et administrer tous les composants de SQL Server. Contrairement à un simple éditeur de requêtes, cet outil graphique centralise l'administration des bases de données, permettant aux développeurs et aux administrateurs (DBA) de concevoir des tables, d'écrire des scripts T-SQL, de surveiller les performances et d'assurer la sécurité des données. C'est le centre de contrôle indispensable pour interagir visuellement avec l'écosystème SQL Server et optimiser son fonctionnement</w:t>
      </w:r>
    </w:p>
    <w:p>
      <w:pPr>
        <w:pStyle w:val="normal1"/>
        <w:jc w:val="center"/>
        <w:rPr/>
      </w:pPr>
      <w:r>
        <w:rPr/>
        <w:drawing>
          <wp:inline distT="0" distB="0" distL="0" distR="0">
            <wp:extent cx="5796280" cy="3381375"/>
            <wp:effectExtent l="0" t="0" r="0" b="0"/>
            <wp:docPr id="6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8.png"/>
                    <pic:cNvPicPr>
                      <a:picLocks noChangeAspect="1" noChangeArrowheads="1"/>
                    </pic:cNvPicPr>
                  </pic:nvPicPr>
                  <pic:blipFill>
                    <a:blip r:embed="rId106"/>
                    <a:stretch>
                      <a:fillRect/>
                    </a:stretch>
                  </pic:blipFill>
                  <pic:spPr bwMode="auto">
                    <a:xfrm>
                      <a:off x="0" y="0"/>
                      <a:ext cx="5796280" cy="3381375"/>
                    </a:xfrm>
                    <a:prstGeom prst="rect">
                      <a:avLst/>
                    </a:prstGeom>
                    <a:noFill/>
                  </pic:spPr>
                </pic:pic>
              </a:graphicData>
            </a:graphic>
          </wp:inline>
        </w:drawing>
      </w:r>
      <w:r>
        <w:br w:type="page"/>
      </w:r>
    </w:p>
    <w:p>
      <w:pPr>
        <w:pStyle w:val="Heading2"/>
        <w:numPr>
          <w:ilvl w:val="1"/>
          <w:numId w:val="139"/>
        </w:numPr>
        <w:spacing w:before="0" w:after="120"/>
        <w:ind w:hanging="0" w:start="0"/>
        <w:rPr/>
      </w:pPr>
      <w:bookmarkStart w:id="416" w:name="__RefHeading___Toc16216_491321560"/>
      <w:bookmarkStart w:id="417" w:name="_yn8anpsinxh3"/>
      <w:bookmarkEnd w:id="416"/>
      <w:bookmarkEnd w:id="417"/>
      <w:r>
        <w:rPr/>
        <w:t>Les outils utilisés</w:t>
      </w:r>
    </w:p>
    <w:p>
      <w:pPr>
        <w:pStyle w:val="Heading3"/>
        <w:numPr>
          <w:ilvl w:val="2"/>
          <w:numId w:val="139"/>
        </w:numPr>
        <w:ind w:hanging="0" w:start="0"/>
        <w:rPr/>
      </w:pPr>
      <w:bookmarkStart w:id="418" w:name="__RefHeading___Toc16218_491321560"/>
      <w:bookmarkStart w:id="419" w:name="_pnly0gy6gchf"/>
      <w:bookmarkEnd w:id="418"/>
      <w:bookmarkEnd w:id="419"/>
      <w:r>
        <w:rPr/>
        <w:t>ABP Framework</w:t>
      </w:r>
    </w:p>
    <w:p>
      <w:pPr>
        <w:pStyle w:val="normal1"/>
        <w:jc w:val="both"/>
        <w:rPr/>
      </w:pPr>
      <w:r>
        <w:rPr/>
        <w:t>ABP Framework est une solution open-source pour .NET qui automatise l'infrastructure des applications d'entreprise et des architectures microservices. Il intègre nativement les principes du Domain-Driven Design (DDD) et propose des fonctionnalités clés prêtes à l'emploi comme la gestion des utilisateurs, les permissions, la sécurité et le multi-tenancy pour les projets SaaS. En éliminant le code répétitif lié à la plomberie technique, il permet de développer rapidement des applications modulaires et scalables compatibles avec Angular, Blazor ou React Native.</w:t>
      </w:r>
    </w:p>
    <w:p>
      <w:pPr>
        <w:pStyle w:val="normal1"/>
        <w:jc w:val="center"/>
        <w:rPr/>
      </w:pPr>
      <w:r>
        <w:rPr/>
        <w:drawing>
          <wp:inline distT="0" distB="0" distL="0" distR="0">
            <wp:extent cx="5124450" cy="1762125"/>
            <wp:effectExtent l="0" t="0" r="0" b="0"/>
            <wp:docPr id="64"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9.png"/>
                    <pic:cNvPicPr>
                      <a:picLocks noChangeAspect="1" noChangeArrowheads="1"/>
                    </pic:cNvPicPr>
                  </pic:nvPicPr>
                  <pic:blipFill>
                    <a:blip r:embed="rId107"/>
                    <a:stretch>
                      <a:fillRect/>
                    </a:stretch>
                  </pic:blipFill>
                  <pic:spPr bwMode="auto">
                    <a:xfrm>
                      <a:off x="0" y="0"/>
                      <a:ext cx="5124450" cy="1762125"/>
                    </a:xfrm>
                    <a:prstGeom prst="rect">
                      <a:avLst/>
                    </a:prstGeom>
                    <a:noFill/>
                  </pic:spPr>
                </pic:pic>
              </a:graphicData>
            </a:graphic>
          </wp:inline>
        </w:drawing>
      </w:r>
    </w:p>
    <w:p>
      <w:pPr>
        <w:pStyle w:val="Heading3"/>
        <w:numPr>
          <w:ilvl w:val="2"/>
          <w:numId w:val="139"/>
        </w:numPr>
        <w:spacing w:before="0" w:after="80"/>
        <w:ind w:hanging="0" w:start="0"/>
        <w:rPr/>
      </w:pPr>
      <w:bookmarkStart w:id="420" w:name="__RefHeading___Toc16222_491321560"/>
      <w:bookmarkStart w:id="421" w:name="_burp439vhair"/>
      <w:bookmarkEnd w:id="420"/>
      <w:bookmarkEnd w:id="421"/>
      <w:r>
        <w:rPr/>
        <w:t>Prime-ng</w:t>
      </w:r>
      <w:r>
        <w:drawing>
          <wp:anchor distT="114300" distB="114300" distL="114300" distR="114300" simplePos="0" relativeHeight="80" behindDoc="0" locked="0" layoutInCell="0" allowOverlap="1">
            <wp:simplePos x="0" y="0"/>
            <wp:positionH relativeFrom="column">
              <wp:posOffset>5038725</wp:posOffset>
            </wp:positionH>
            <wp:positionV relativeFrom="paragraph">
              <wp:posOffset>541655</wp:posOffset>
            </wp:positionV>
            <wp:extent cx="1662430" cy="1656715"/>
            <wp:effectExtent l="0" t="0" r="0" b="0"/>
            <wp:wrapSquare wrapText="bothSides"/>
            <wp:docPr id="6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6.png"/>
                    <pic:cNvPicPr>
                      <a:picLocks noChangeAspect="1" noChangeArrowheads="1"/>
                    </pic:cNvPicPr>
                  </pic:nvPicPr>
                  <pic:blipFill>
                    <a:blip r:embed="rId108"/>
                    <a:stretch>
                      <a:fillRect/>
                    </a:stretch>
                  </pic:blipFill>
                  <pic:spPr bwMode="auto">
                    <a:xfrm>
                      <a:off x="0" y="0"/>
                      <a:ext cx="1662430" cy="1656715"/>
                    </a:xfrm>
                    <a:prstGeom prst="rect">
                      <a:avLst/>
                    </a:prstGeom>
                    <a:noFill/>
                  </pic:spPr>
                </pic:pic>
              </a:graphicData>
            </a:graphic>
          </wp:anchor>
        </w:drawing>
      </w:r>
    </w:p>
    <w:p>
      <w:pPr>
        <w:pStyle w:val="normal1"/>
        <w:jc w:val="both"/>
        <w:rPr/>
      </w:pPr>
      <w:r>
        <w:rPr/>
        <w:t>PrimeNG est une bibliothèque de composants d'interface utilisateur (UI) open-source et très populaire, spécialement conçue pour le framework Angular. Développée par PrimeTek, elle propose une collection massive de plus de 90 composants prêts à l'emploi (tableaux de bord, formulaires complexes, graphiques, menus) qui sont entièrement réactifs, accessibles et hautement personnalisables grâce à des thèmes intégrés. C'est l'un des outils de référence pour les développeurs Angular qui souhaitent concevoir rapidement des applications web d'entreprise robustes et esthétiques sans réinventer la roue.</w:t>
      </w:r>
    </w:p>
    <w:p>
      <w:pPr>
        <w:pStyle w:val="Heading3"/>
        <w:numPr>
          <w:ilvl w:val="2"/>
          <w:numId w:val="139"/>
        </w:numPr>
        <w:ind w:hanging="0" w:start="0"/>
        <w:rPr/>
      </w:pPr>
      <w:bookmarkStart w:id="422" w:name="__RefHeading___Toc16226_491321560"/>
      <w:bookmarkStart w:id="423" w:name="_pki4a3c21p2y"/>
      <w:bookmarkEnd w:id="422"/>
      <w:bookmarkEnd w:id="423"/>
      <w:r>
        <w:rPr/>
        <w:t>Gmail</w:t>
      </w:r>
      <w:r>
        <w:drawing>
          <wp:anchor distT="114300" distB="114300" distL="114300" distR="114300" simplePos="0" relativeHeight="81" behindDoc="0" locked="0" layoutInCell="0" allowOverlap="1">
            <wp:simplePos x="0" y="0"/>
            <wp:positionH relativeFrom="column">
              <wp:posOffset>4987925</wp:posOffset>
            </wp:positionH>
            <wp:positionV relativeFrom="paragraph">
              <wp:posOffset>809625</wp:posOffset>
            </wp:positionV>
            <wp:extent cx="1657350" cy="1657350"/>
            <wp:effectExtent l="0" t="0" r="0" b="0"/>
            <wp:wrapSquare wrapText="bothSides"/>
            <wp:docPr id="66"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34.png"/>
                    <pic:cNvPicPr>
                      <a:picLocks noChangeAspect="1" noChangeArrowheads="1"/>
                    </pic:cNvPicPr>
                  </pic:nvPicPr>
                  <pic:blipFill>
                    <a:blip r:embed="rId109"/>
                    <a:stretch>
                      <a:fillRect/>
                    </a:stretch>
                  </pic:blipFill>
                  <pic:spPr bwMode="auto">
                    <a:xfrm>
                      <a:off x="0" y="0"/>
                      <a:ext cx="1657350" cy="1657350"/>
                    </a:xfrm>
                    <a:prstGeom prst="rect">
                      <a:avLst/>
                    </a:prstGeom>
                    <a:noFill/>
                  </pic:spPr>
                </pic:pic>
              </a:graphicData>
            </a:graphic>
          </wp:anchor>
        </w:drawing>
      </w:r>
    </w:p>
    <w:p>
      <w:pPr>
        <w:pStyle w:val="normal1"/>
        <w:jc w:val="both"/>
        <w:rPr/>
      </w:pPr>
      <w:r>
        <w:rPr/>
        <w:t>Gmail est un service de messagerie électronique gratuit basé sur le cloud, développé par Google. Lancé en 2004, il est devenu l'une des plateformes de communication les plus utilisées au monde, se distinguant par sa forte capacité de stockage, ses algorithmes avancés de filtrage des spams et son intégration native au sein de l'écosystème Google Workspace (Drive, Meet, Calendar). Dans le cadre du développement logiciel, Gmail est fréquemment exploité via des protocoles comme SMTP ou l'API Google pour automatiser l'envoi de notifications, de rapports ou de mails de validation d'infrastructure.</w:t>
      </w:r>
    </w:p>
    <w:p>
      <w:pPr>
        <w:pStyle w:val="Heading1"/>
        <w:numPr>
          <w:ilvl w:val="0"/>
          <w:numId w:val="139"/>
        </w:numPr>
        <w:ind w:hanging="0" w:start="0"/>
        <w:rPr/>
      </w:pPr>
      <w:bookmarkStart w:id="424" w:name="__RefHeading___Toc16228_491321560"/>
      <w:bookmarkStart w:id="425" w:name="_lygcwbi1jduu"/>
      <w:bookmarkEnd w:id="424"/>
      <w:bookmarkEnd w:id="425"/>
      <w:r>
        <w:rPr/>
        <w:t>Architecture du systeme</w:t>
      </w:r>
    </w:p>
    <w:p>
      <w:pPr>
        <w:pStyle w:val="Heading2"/>
        <w:numPr>
          <w:ilvl w:val="1"/>
          <w:numId w:val="139"/>
        </w:numPr>
        <w:ind w:hanging="0" w:start="0"/>
        <w:rPr/>
      </w:pPr>
      <w:bookmarkStart w:id="426" w:name="__RefHeading___Toc16230_491321560"/>
      <w:bookmarkStart w:id="427" w:name="_kwst4al0494c"/>
      <w:bookmarkEnd w:id="426"/>
      <w:bookmarkEnd w:id="427"/>
      <w:r>
        <w:rPr/>
        <w:t>Diagramme de déploiement</w:t>
      </w:r>
    </w:p>
    <w:p>
      <w:pPr>
        <w:pStyle w:val="normal1"/>
        <w:jc w:val="center"/>
        <w:rPr/>
      </w:pPr>
      <w:r>
        <w:rPr/>
        <w:drawing>
          <wp:inline distT="0" distB="0" distL="0" distR="0">
            <wp:extent cx="5731510" cy="5067300"/>
            <wp:effectExtent l="0" t="0" r="0" b="0"/>
            <wp:docPr id="67" name="imag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18.jpg"/>
                    <pic:cNvPicPr>
                      <a:picLocks noChangeAspect="1" noChangeArrowheads="1"/>
                    </pic:cNvPicPr>
                  </pic:nvPicPr>
                  <pic:blipFill>
                    <a:blip r:embed="rId110"/>
                    <a:srcRect l="6" t="0" r="6" b="0"/>
                    <a:stretch>
                      <a:fillRect/>
                    </a:stretch>
                  </pic:blipFill>
                  <pic:spPr bwMode="auto">
                    <a:xfrm>
                      <a:off x="0" y="0"/>
                      <a:ext cx="5731510" cy="5067300"/>
                    </a:xfrm>
                    <a:prstGeom prst="rect">
                      <a:avLst/>
                    </a:prstGeom>
                    <a:noFill/>
                  </pic:spPr>
                </pic:pic>
              </a:graphicData>
            </a:graphic>
          </wp:inline>
        </w:drawing>
      </w:r>
    </w:p>
    <w:p>
      <w:pPr>
        <w:pStyle w:val="Heading1"/>
        <w:numPr>
          <w:ilvl w:val="0"/>
          <w:numId w:val="0"/>
        </w:numPr>
        <w:ind w:hanging="0" w:start="0"/>
        <w:rPr/>
      </w:pPr>
      <w:r>
        <w:rPr/>
      </w:r>
      <w:bookmarkStart w:id="428" w:name="_tadk9p6yxqz4"/>
      <w:bookmarkEnd w:id="428"/>
      <w:r>
        <w:br w:type="page"/>
      </w:r>
    </w:p>
    <w:p>
      <w:pPr>
        <w:pStyle w:val="Heading2"/>
        <w:numPr>
          <w:ilvl w:val="1"/>
          <w:numId w:val="139"/>
        </w:numPr>
        <w:spacing w:before="0" w:after="120"/>
        <w:ind w:hanging="0" w:start="0"/>
        <w:rPr/>
      </w:pPr>
      <w:bookmarkStart w:id="429" w:name="__RefHeading___Toc16232_491321560"/>
      <w:bookmarkStart w:id="430" w:name="_afz7lgosa7w"/>
      <w:bookmarkEnd w:id="429"/>
      <w:bookmarkEnd w:id="430"/>
      <w:r>
        <w:rPr/>
        <w:t>Description de l’architecture</w:t>
      </w:r>
    </w:p>
    <w:p>
      <w:pPr>
        <w:pStyle w:val="normal1"/>
        <w:ind w:firstLine="720"/>
        <w:rPr/>
      </w:pPr>
      <w:r>
        <w:rPr/>
        <w:t xml:space="preserve">Mon système est basé sur </w:t>
      </w:r>
      <w:r>
        <w:rPr>
          <w:color w:val="1155CC"/>
        </w:rPr>
        <w:t>une architecture 3-tiers distribuée</w:t>
      </w:r>
      <w:r>
        <w:rPr/>
        <w:t xml:space="preserve">, composée d’une machine cliente et de trois serveurs distincts : </w:t>
      </w:r>
      <w:r>
        <w:rPr>
          <w:color w:val="1155CC"/>
        </w:rPr>
        <w:t>frontend</w:t>
      </w:r>
      <w:r>
        <w:rPr/>
        <w:t xml:space="preserve">, </w:t>
      </w:r>
      <w:r>
        <w:rPr>
          <w:color w:val="1155CC"/>
        </w:rPr>
        <w:t>backend</w:t>
      </w:r>
      <w:r>
        <w:rPr/>
        <w:t xml:space="preserve"> et </w:t>
      </w:r>
      <w:r>
        <w:rPr>
          <w:color w:val="1155CC"/>
        </w:rPr>
        <w:t>base de données</w:t>
      </w:r>
      <w:r>
        <w:rPr/>
        <w:t>.</w:t>
      </w:r>
    </w:p>
    <w:p>
      <w:pPr>
        <w:pStyle w:val="Heading4"/>
        <w:rPr/>
      </w:pPr>
      <w:bookmarkStart w:id="431" w:name="__RefHeading___Toc16376_491321560"/>
      <w:bookmarkStart w:id="432" w:name="_q82itnv1v82c"/>
      <w:bookmarkEnd w:id="431"/>
      <w:bookmarkEnd w:id="432"/>
      <w:r>
        <w:rPr/>
        <w:t>Machine Utilisateur</w:t>
      </w:r>
    </w:p>
    <w:p>
      <w:pPr>
        <w:pStyle w:val="normal1"/>
        <w:spacing w:lineRule="auto" w:line="240" w:before="0" w:after="240"/>
        <w:rPr/>
      </w:pPr>
      <w:r>
        <w:rPr/>
        <w:t>La machine de l'utilisateur contient uniquement un navigateur web et communique avec :</w:t>
      </w:r>
    </w:p>
    <w:p>
      <w:pPr>
        <w:pStyle w:val="normal1"/>
        <w:numPr>
          <w:ilvl w:val="0"/>
          <w:numId w:val="116"/>
        </w:numPr>
        <w:ind w:hanging="360" w:start="720"/>
        <w:rPr/>
      </w:pPr>
      <w:r>
        <w:rPr/>
        <w:t xml:space="preserve">Le serveur frontend via le protocole </w:t>
      </w:r>
      <w:r>
        <w:rPr>
          <w:color w:val="1155CC"/>
        </w:rPr>
        <w:t>HTTPS</w:t>
      </w:r>
      <w:r>
        <w:rPr/>
        <w:t>.</w:t>
      </w:r>
    </w:p>
    <w:p>
      <w:pPr>
        <w:pStyle w:val="normal1"/>
        <w:numPr>
          <w:ilvl w:val="0"/>
          <w:numId w:val="116"/>
        </w:numPr>
        <w:ind w:hanging="360" w:start="720"/>
        <w:rPr/>
      </w:pPr>
      <w:r>
        <w:rPr/>
        <w:t xml:space="preserve">Le serveur backend via le protocole </w:t>
      </w:r>
      <w:r>
        <w:rPr>
          <w:color w:val="1155CC"/>
        </w:rPr>
        <w:t>HTTPS</w:t>
      </w:r>
      <w:r>
        <w:rPr/>
        <w:t xml:space="preserve"> pour les appels </w:t>
      </w:r>
      <w:r>
        <w:rPr>
          <w:color w:val="1155CC"/>
        </w:rPr>
        <w:t>d'API</w:t>
      </w:r>
      <w:r>
        <w:rPr/>
        <w:t xml:space="preserve"> sécurisés.</w:t>
      </w:r>
    </w:p>
    <w:p>
      <w:pPr>
        <w:pStyle w:val="Heading4"/>
        <w:rPr/>
      </w:pPr>
      <w:bookmarkStart w:id="433" w:name="__RefHeading___Toc16374_491321560"/>
      <w:bookmarkStart w:id="434" w:name="_4ukjcufre05a"/>
      <w:bookmarkEnd w:id="433"/>
      <w:bookmarkEnd w:id="434"/>
      <w:r>
        <w:rPr/>
        <w:t>Serveur frontend</w:t>
      </w:r>
    </w:p>
    <w:p>
      <w:pPr>
        <w:pStyle w:val="normal1"/>
        <w:rPr/>
      </w:pPr>
      <w:r>
        <w:rPr/>
        <w:t>le serveur frontend héberge l'interface utilisateur.</w:t>
      </w:r>
    </w:p>
    <w:p>
      <w:pPr>
        <w:pStyle w:val="normal1"/>
        <w:numPr>
          <w:ilvl w:val="0"/>
          <w:numId w:val="103"/>
        </w:numPr>
        <w:ind w:hanging="360" w:start="720"/>
        <w:rPr>
          <w:u w:val="none"/>
        </w:rPr>
      </w:pPr>
      <w:r>
        <w:rPr/>
        <w:t>Technologie utilisée :</w:t>
      </w:r>
    </w:p>
    <w:p>
      <w:pPr>
        <w:pStyle w:val="normal1"/>
        <w:numPr>
          <w:ilvl w:val="1"/>
          <w:numId w:val="103"/>
        </w:numPr>
        <w:ind w:hanging="360" w:start="1440"/>
        <w:rPr>
          <w:u w:val="none"/>
        </w:rPr>
      </w:pPr>
      <w:r>
        <w:rPr>
          <w:color w:val="1155CC"/>
        </w:rPr>
        <w:t>NGINX</w:t>
      </w:r>
      <w:r>
        <w:rPr/>
        <w:t xml:space="preserve"> comme environnement d'exécution et serveur web.</w:t>
      </w:r>
    </w:p>
    <w:p>
      <w:pPr>
        <w:pStyle w:val="normal1"/>
        <w:numPr>
          <w:ilvl w:val="1"/>
          <w:numId w:val="103"/>
        </w:numPr>
        <w:ind w:hanging="360" w:start="1440"/>
        <w:rPr>
          <w:u w:val="none"/>
        </w:rPr>
      </w:pPr>
      <w:r>
        <w:rPr>
          <w:color w:val="1155CC"/>
        </w:rPr>
        <w:t>Angular</w:t>
      </w:r>
      <w:r>
        <w:rPr/>
        <w:t xml:space="preserve"> </w:t>
      </w:r>
      <w:r>
        <w:rPr>
          <w:color w:val="1155CC"/>
        </w:rPr>
        <w:t>JS</w:t>
      </w:r>
      <w:r>
        <w:rPr/>
        <w:t xml:space="preserve"> pour la framework frontend</w:t>
      </w:r>
    </w:p>
    <w:p>
      <w:pPr>
        <w:pStyle w:val="normal1"/>
        <w:numPr>
          <w:ilvl w:val="0"/>
          <w:numId w:val="71"/>
        </w:numPr>
        <w:ind w:hanging="360" w:start="720"/>
        <w:rPr>
          <w:u w:val="none"/>
        </w:rPr>
      </w:pPr>
      <w:r>
        <w:rPr/>
        <w:t>Rôle :</w:t>
      </w:r>
    </w:p>
    <w:p>
      <w:pPr>
        <w:pStyle w:val="normal1"/>
        <w:numPr>
          <w:ilvl w:val="1"/>
          <w:numId w:val="71"/>
        </w:numPr>
        <w:ind w:hanging="360" w:start="1440"/>
        <w:rPr>
          <w:u w:val="none"/>
        </w:rPr>
      </w:pPr>
      <w:r>
        <w:rPr/>
        <w:t xml:space="preserve">Fournir </w:t>
      </w:r>
      <w:r>
        <w:rPr>
          <w:color w:val="1155CC"/>
        </w:rPr>
        <w:t>l'interface</w:t>
      </w:r>
      <w:r>
        <w:rPr/>
        <w:t xml:space="preserve"> graphique aux utilisateurs.</w:t>
      </w:r>
    </w:p>
    <w:p>
      <w:pPr>
        <w:pStyle w:val="normal1"/>
        <w:numPr>
          <w:ilvl w:val="1"/>
          <w:numId w:val="71"/>
        </w:numPr>
        <w:ind w:hanging="360" w:start="1440"/>
        <w:rPr>
          <w:u w:val="none"/>
        </w:rPr>
      </w:pPr>
      <w:r>
        <w:rPr/>
        <w:t xml:space="preserve">Distribuer les </w:t>
      </w:r>
      <w:r>
        <w:rPr>
          <w:color w:val="1155CC"/>
        </w:rPr>
        <w:t>ressources</w:t>
      </w:r>
      <w:r>
        <w:rPr/>
        <w:t xml:space="preserve"> statiques de l'application.</w:t>
      </w:r>
    </w:p>
    <w:p>
      <w:pPr>
        <w:pStyle w:val="normal1"/>
        <w:numPr>
          <w:ilvl w:val="1"/>
          <w:numId w:val="71"/>
        </w:numPr>
        <w:ind w:hanging="360" w:start="1440"/>
        <w:rPr>
          <w:u w:val="none"/>
        </w:rPr>
      </w:pPr>
      <w:r>
        <w:rPr/>
        <w:t xml:space="preserve">Permettre l'interaction de l'utilisateur avec les </w:t>
      </w:r>
      <w:r>
        <w:rPr>
          <w:color w:val="1155CC"/>
        </w:rPr>
        <w:t>fonctionnalités</w:t>
      </w:r>
      <w:r>
        <w:rPr/>
        <w:t xml:space="preserve"> métiers via l'API backend.</w:t>
      </w:r>
    </w:p>
    <w:p>
      <w:pPr>
        <w:pStyle w:val="Heading4"/>
        <w:rPr/>
      </w:pPr>
      <w:bookmarkStart w:id="435" w:name="__RefHeading___Toc16372_491321560"/>
      <w:bookmarkStart w:id="436" w:name="_sy6n9qt847sl"/>
      <w:bookmarkEnd w:id="435"/>
      <w:bookmarkEnd w:id="436"/>
      <w:r>
        <w:rPr/>
        <w:t>Serveur Backend</w:t>
      </w:r>
    </w:p>
    <w:p>
      <w:pPr>
        <w:pStyle w:val="normal1"/>
        <w:rPr/>
      </w:pPr>
      <w:r>
        <w:rPr/>
        <w:t>Le serveur backend exécute la logique métier de l'application.</w:t>
      </w:r>
    </w:p>
    <w:p>
      <w:pPr>
        <w:pStyle w:val="normal1"/>
        <w:numPr>
          <w:ilvl w:val="0"/>
          <w:numId w:val="94"/>
        </w:numPr>
        <w:ind w:hanging="360" w:start="720"/>
        <w:rPr>
          <w:u w:val="none"/>
        </w:rPr>
      </w:pPr>
      <w:r>
        <w:rPr/>
        <w:t>Technologie utilisée :</w:t>
      </w:r>
    </w:p>
    <w:p>
      <w:pPr>
        <w:pStyle w:val="normal1"/>
        <w:numPr>
          <w:ilvl w:val="0"/>
          <w:numId w:val="94"/>
        </w:numPr>
        <w:ind w:hanging="360" w:start="1440"/>
        <w:rPr>
          <w:u w:val="none"/>
        </w:rPr>
      </w:pPr>
      <w:r>
        <w:rPr>
          <w:color w:val="1155CC"/>
        </w:rPr>
        <w:t>Kestrel</w:t>
      </w:r>
      <w:r>
        <w:rPr/>
        <w:t>, le serveur web intégré d'</w:t>
      </w:r>
      <w:r>
        <w:rPr>
          <w:color w:val="1155CC"/>
        </w:rPr>
        <w:t>ASP.NET Core</w:t>
      </w:r>
      <w:r>
        <w:rPr/>
        <w:t>.</w:t>
      </w:r>
    </w:p>
    <w:p>
      <w:pPr>
        <w:pStyle w:val="normal1"/>
        <w:numPr>
          <w:ilvl w:val="0"/>
          <w:numId w:val="55"/>
        </w:numPr>
        <w:ind w:hanging="360" w:start="720"/>
        <w:rPr>
          <w:u w:val="none"/>
        </w:rPr>
      </w:pPr>
      <w:r>
        <w:rPr/>
        <w:t>Rôle :</w:t>
      </w:r>
    </w:p>
    <w:p>
      <w:pPr>
        <w:pStyle w:val="normal1"/>
        <w:numPr>
          <w:ilvl w:val="0"/>
          <w:numId w:val="55"/>
        </w:numPr>
        <w:ind w:hanging="360" w:start="1440"/>
        <w:rPr>
          <w:u w:val="none"/>
        </w:rPr>
      </w:pPr>
      <w:r>
        <w:rPr/>
        <w:t xml:space="preserve">Recevoir les </w:t>
      </w:r>
      <w:r>
        <w:rPr>
          <w:color w:val="1155CC"/>
        </w:rPr>
        <w:t>requêtes</w:t>
      </w:r>
      <w:r>
        <w:rPr/>
        <w:t xml:space="preserve"> du frontend.</w:t>
      </w:r>
    </w:p>
    <w:p>
      <w:pPr>
        <w:pStyle w:val="normal1"/>
        <w:numPr>
          <w:ilvl w:val="0"/>
          <w:numId w:val="55"/>
        </w:numPr>
        <w:ind w:hanging="360" w:start="1440"/>
        <w:rPr>
          <w:u w:val="none"/>
        </w:rPr>
      </w:pPr>
      <w:r>
        <w:rPr/>
        <w:t xml:space="preserve">Appliquer les </w:t>
      </w:r>
      <w:r>
        <w:rPr>
          <w:color w:val="1155CC"/>
        </w:rPr>
        <w:t>règles métier</w:t>
      </w:r>
      <w:r>
        <w:rPr/>
        <w:t>.</w:t>
      </w:r>
    </w:p>
    <w:p>
      <w:pPr>
        <w:pStyle w:val="normal1"/>
        <w:numPr>
          <w:ilvl w:val="0"/>
          <w:numId w:val="55"/>
        </w:numPr>
        <w:ind w:hanging="360" w:start="1440"/>
        <w:rPr>
          <w:u w:val="none"/>
        </w:rPr>
      </w:pPr>
      <w:r>
        <w:rPr/>
        <w:t xml:space="preserve">Gérer </w:t>
      </w:r>
      <w:r>
        <w:rPr>
          <w:color w:val="1155CC"/>
        </w:rPr>
        <w:t>l'authentification</w:t>
      </w:r>
      <w:r>
        <w:rPr/>
        <w:t xml:space="preserve"> et </w:t>
      </w:r>
      <w:r>
        <w:rPr>
          <w:color w:val="1155CC"/>
        </w:rPr>
        <w:t>l'autorisation</w:t>
      </w:r>
      <w:r>
        <w:rPr/>
        <w:t>.</w:t>
      </w:r>
    </w:p>
    <w:p>
      <w:pPr>
        <w:pStyle w:val="normal1"/>
        <w:numPr>
          <w:ilvl w:val="0"/>
          <w:numId w:val="55"/>
        </w:numPr>
        <w:ind w:hanging="360" w:start="1440"/>
        <w:rPr>
          <w:u w:val="none"/>
        </w:rPr>
      </w:pPr>
      <w:r>
        <w:rPr/>
        <w:t xml:space="preserve">Accéder aux </w:t>
      </w:r>
      <w:r>
        <w:rPr>
          <w:color w:val="1155CC"/>
        </w:rPr>
        <w:t>données</w:t>
      </w:r>
      <w:r>
        <w:rPr/>
        <w:t xml:space="preserve"> stockées dans la base de données.</w:t>
      </w:r>
    </w:p>
    <w:p>
      <w:pPr>
        <w:pStyle w:val="Subtitle"/>
        <w:rPr/>
      </w:pPr>
      <w:bookmarkStart w:id="437" w:name="_d8o1e8vrv6cg"/>
      <w:bookmarkEnd w:id="437"/>
      <w:r>
        <w:rPr/>
        <w:t>Les communications avec ce serveur sont sécurisées avec le protocole HTTPS.</w:t>
      </w:r>
    </w:p>
    <w:p>
      <w:pPr>
        <w:pStyle w:val="Heading2"/>
        <w:numPr>
          <w:ilvl w:val="0"/>
          <w:numId w:val="0"/>
        </w:numPr>
        <w:ind w:hanging="0" w:start="0"/>
        <w:rPr/>
      </w:pPr>
      <w:r>
        <w:rPr/>
      </w:r>
      <w:bookmarkStart w:id="438" w:name="_94ndi9k9m4of"/>
      <w:bookmarkEnd w:id="438"/>
      <w:r>
        <w:br w:type="page"/>
      </w:r>
    </w:p>
    <w:p>
      <w:pPr>
        <w:pStyle w:val="Heading4"/>
        <w:spacing w:before="0" w:after="80"/>
        <w:rPr/>
      </w:pPr>
      <w:bookmarkStart w:id="439" w:name="__RefHeading___Toc16370_491321560"/>
      <w:bookmarkStart w:id="440" w:name="_3qcuyll8u6bu"/>
      <w:bookmarkEnd w:id="439"/>
      <w:bookmarkEnd w:id="440"/>
      <w:r>
        <w:rPr/>
        <w:t>Serveur de base de données</w:t>
      </w:r>
    </w:p>
    <w:p>
      <w:pPr>
        <w:pStyle w:val="normal1"/>
        <w:rPr/>
      </w:pPr>
      <w:r>
        <w:rPr/>
        <w:t>Le serveur de base de données assure le stockage persistant des informations.</w:t>
      </w:r>
    </w:p>
    <w:p>
      <w:pPr>
        <w:pStyle w:val="normal1"/>
        <w:numPr>
          <w:ilvl w:val="0"/>
          <w:numId w:val="44"/>
        </w:numPr>
        <w:ind w:hanging="360" w:start="720"/>
        <w:rPr>
          <w:u w:val="none"/>
        </w:rPr>
      </w:pPr>
      <w:r>
        <w:rPr/>
        <w:t>Technologie utilisée :</w:t>
      </w:r>
    </w:p>
    <w:p>
      <w:pPr>
        <w:pStyle w:val="normal1"/>
        <w:numPr>
          <w:ilvl w:val="1"/>
          <w:numId w:val="44"/>
        </w:numPr>
        <w:ind w:hanging="360" w:start="1440"/>
        <w:rPr>
          <w:u w:val="none"/>
        </w:rPr>
      </w:pPr>
      <w:r>
        <w:rPr/>
        <w:t>SQL Server 2022</w:t>
      </w:r>
    </w:p>
    <w:p>
      <w:pPr>
        <w:pStyle w:val="normal1"/>
        <w:numPr>
          <w:ilvl w:val="0"/>
          <w:numId w:val="44"/>
        </w:numPr>
        <w:ind w:hanging="360" w:start="720"/>
        <w:rPr>
          <w:u w:val="none"/>
        </w:rPr>
      </w:pPr>
      <w:r>
        <w:rPr/>
        <w:t>Rôle :</w:t>
      </w:r>
    </w:p>
    <w:p>
      <w:pPr>
        <w:pStyle w:val="normal1"/>
        <w:numPr>
          <w:ilvl w:val="1"/>
          <w:numId w:val="44"/>
        </w:numPr>
        <w:ind w:hanging="360" w:start="1440"/>
        <w:rPr>
          <w:u w:val="none"/>
        </w:rPr>
      </w:pPr>
      <w:r>
        <w:rPr/>
        <w:t xml:space="preserve">Stocker les </w:t>
      </w:r>
      <w:r>
        <w:rPr>
          <w:color w:val="1155CC"/>
        </w:rPr>
        <w:t>données</w:t>
      </w:r>
      <w:r>
        <w:rPr/>
        <w:t xml:space="preserve"> de l'application.</w:t>
      </w:r>
    </w:p>
    <w:p>
      <w:pPr>
        <w:pStyle w:val="normal1"/>
        <w:numPr>
          <w:ilvl w:val="1"/>
          <w:numId w:val="44"/>
        </w:numPr>
        <w:ind w:hanging="360" w:start="1440"/>
        <w:rPr>
          <w:u w:val="none"/>
        </w:rPr>
      </w:pPr>
      <w:r>
        <w:rPr/>
        <w:t xml:space="preserve">Répondre aux requêtes </w:t>
      </w:r>
      <w:r>
        <w:rPr>
          <w:color w:val="1155CC"/>
        </w:rPr>
        <w:t>SQL</w:t>
      </w:r>
      <w:r>
        <w:rPr/>
        <w:t xml:space="preserve"> provenant du backend.</w:t>
      </w:r>
    </w:p>
    <w:p>
      <w:pPr>
        <w:pStyle w:val="normal1"/>
        <w:numPr>
          <w:ilvl w:val="1"/>
          <w:numId w:val="44"/>
        </w:numPr>
        <w:ind w:hanging="360" w:start="1440"/>
        <w:rPr>
          <w:u w:val="none"/>
        </w:rPr>
      </w:pPr>
      <w:r>
        <w:rPr/>
        <w:t xml:space="preserve">Garantir l'intégrité et la cohérence des données avec </w:t>
      </w:r>
      <w:r>
        <w:rPr>
          <w:color w:val="1155CC"/>
        </w:rPr>
        <w:t>ACID</w:t>
      </w:r>
      <w:r>
        <w:rPr/>
        <w:t>.</w:t>
      </w:r>
    </w:p>
    <w:p>
      <w:pPr>
        <w:pStyle w:val="normal1"/>
        <w:rPr/>
      </w:pPr>
      <w:r>
        <w:rPr/>
      </w:r>
    </w:p>
    <w:p>
      <w:pPr>
        <w:pStyle w:val="Subtitle"/>
        <w:rPr/>
      </w:pPr>
      <w:bookmarkStart w:id="441" w:name="_ff8hduhuocsz"/>
      <w:bookmarkEnd w:id="441"/>
      <w:r>
        <w:rPr/>
        <w:t>Le serveur backend communique avec ce serveur via des connexions SQL dans un réseau privé.</w:t>
      </w:r>
    </w:p>
    <w:p>
      <w:pPr>
        <w:pStyle w:val="normal1"/>
        <w:rPr/>
      </w:pPr>
      <w:r>
        <w:rPr/>
      </w:r>
    </w:p>
    <w:p>
      <w:pPr>
        <w:pStyle w:val="normal1"/>
        <w:rPr/>
      </w:pPr>
      <w:r>
        <w:rPr/>
      </w:r>
    </w:p>
    <w:p>
      <w:pPr>
        <w:pStyle w:val="normal1"/>
        <w:rPr/>
      </w:pPr>
      <w:r>
        <w:rPr/>
      </w:r>
    </w:p>
    <w:p>
      <w:pPr>
        <w:pStyle w:val="normal1"/>
        <w:rPr/>
      </w:pPr>
      <w:r>
        <w:rPr/>
      </w:r>
    </w:p>
    <w:p>
      <w:pPr>
        <w:pStyle w:val="Heading1"/>
        <w:numPr>
          <w:ilvl w:val="0"/>
          <w:numId w:val="0"/>
        </w:numPr>
        <w:ind w:hanging="0" w:start="0"/>
        <w:rPr/>
      </w:pPr>
      <w:r>
        <w:rPr/>
      </w:r>
      <w:bookmarkStart w:id="442" w:name="_xbret4ps6zff"/>
      <w:bookmarkEnd w:id="442"/>
      <w:r>
        <w:br w:type="page"/>
      </w:r>
    </w:p>
    <w:p>
      <w:pPr>
        <w:pStyle w:val="Heading1"/>
        <w:numPr>
          <w:ilvl w:val="0"/>
          <w:numId w:val="139"/>
        </w:numPr>
        <w:spacing w:before="0" w:after="120"/>
        <w:ind w:hanging="0" w:start="0"/>
        <w:rPr/>
      </w:pPr>
      <w:bookmarkStart w:id="443" w:name="__RefHeading___Toc16234_491321560"/>
      <w:bookmarkStart w:id="444" w:name="_m1fvoa4o8ven"/>
      <w:bookmarkEnd w:id="443"/>
      <w:bookmarkEnd w:id="444"/>
      <w:r>
        <w:rPr/>
        <w:t>Implementation</w:t>
      </w:r>
    </w:p>
    <w:p>
      <w:pPr>
        <w:pStyle w:val="Heading2"/>
        <w:numPr>
          <w:ilvl w:val="1"/>
          <w:numId w:val="139"/>
        </w:numPr>
        <w:ind w:hanging="0" w:start="0"/>
        <w:rPr/>
      </w:pPr>
      <w:bookmarkStart w:id="445" w:name="__RefHeading___Toc16236_491321560"/>
      <w:bookmarkStart w:id="446" w:name="_wpnfpkf36pdz"/>
      <w:bookmarkEnd w:id="445"/>
      <w:bookmarkEnd w:id="446"/>
      <w:r>
        <w:rPr/>
        <w:t>Les scripts SQL</w:t>
      </w:r>
    </w:p>
    <w:p>
      <w:pPr>
        <w:pStyle w:val="Heading3"/>
        <w:numPr>
          <w:ilvl w:val="2"/>
          <w:numId w:val="139"/>
        </w:numPr>
        <w:ind w:hanging="0" w:start="0"/>
        <w:rPr/>
      </w:pPr>
      <w:bookmarkStart w:id="447" w:name="__RefHeading___Toc16238_491321560"/>
      <w:bookmarkStart w:id="448" w:name="_3c7xnzrgw3o0"/>
      <w:bookmarkEnd w:id="447"/>
      <w:bookmarkEnd w:id="448"/>
      <w:r>
        <w:rPr/>
        <w:t>TotalIncome (Fonction)</w:t>
      </w:r>
    </w:p>
    <w:p>
      <w:pPr>
        <w:pStyle w:val="normal1"/>
        <w:rPr/>
      </w:pPr>
      <w:r>
        <w:rPr/>
        <w:t>Elle calcule la somme d’argent de toutes les opportunités gagnées pour une currency.</w:t>
      </w:r>
    </w:p>
    <w:p>
      <w:pPr>
        <w:pStyle w:val="Subtitle"/>
        <w:rPr/>
      </w:pPr>
      <w:bookmarkStart w:id="449" w:name="_4yp18w13de03"/>
      <w:bookmarkEnd w:id="449"/>
      <w:r>
        <w:rPr/>
        <w:t>0 pour dinar, 1 pour euro et 2 pour dollar.</w:t>
      </w:r>
    </w:p>
    <w:p>
      <w:pPr>
        <w:pStyle w:val="Subtitle"/>
        <w:rPr/>
      </w:pPr>
      <w:bookmarkStart w:id="450" w:name="_3b5ps1jb1rwf"/>
      <w:bookmarkEnd w:id="450"/>
      <w:r>
        <w:rPr/>
        <w:t>La status 8 veut dire gagnée.</w:t>
      </w:r>
    </w:p>
    <w:tbl>
      <w:tblPr>
        <w:tblStyle w:val="Table62"/>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pacing w:lineRule="auto" w:line="240" w:before="0" w:after="240"/>
              <w:rPr>
                <w:rFonts w:ascii="Roboto Mono" w:hAnsi="Roboto Mono" w:eastAsia="Roboto Mono" w:cs="Roboto Mono"/>
              </w:rPr>
            </w:pPr>
            <w:r>
              <w:rPr>
                <w:rFonts w:eastAsia="Roboto Mono" w:cs="Roboto Mono" w:ascii="Roboto Mono" w:hAnsi="Roboto Mono"/>
              </w:rPr>
              <w:t>CREATE OR ALTER FUNCTION crm.TotalIncome (@currency INT) RETURNS DECIMAL(18,2)</w:t>
              <w:br/>
              <w:t xml:space="preserve"> AS BEGIN</w:t>
              <w:br/>
              <w:t xml:space="preserve"> DECLARE @total DECIMAL(18,2);</w:t>
              <w:br/>
              <w:t xml:space="preserve"> SELECT @total = ISNULL(SUM(o.AmountValue), 0)</w:t>
              <w:br/>
              <w:t xml:space="preserve"> FROM crm.Opportunities o</w:t>
              <w:br/>
              <w:t xml:space="preserve"> WHERE o.status = 8 AND o.AmountCurrency = @currency;</w:t>
              <w:br/>
              <w:t xml:space="preserve"> RETURN @total;</w:t>
              <w:br/>
              <w:t xml:space="preserve"> END;</w:t>
            </w:r>
          </w:p>
        </w:tc>
      </w:tr>
    </w:tbl>
    <w:p>
      <w:pPr>
        <w:pStyle w:val="Heading3"/>
        <w:numPr>
          <w:ilvl w:val="2"/>
          <w:numId w:val="139"/>
        </w:numPr>
        <w:ind w:hanging="0" w:start="0"/>
        <w:rPr/>
      </w:pPr>
      <w:bookmarkStart w:id="451" w:name="__RefHeading___Toc16240_491321560"/>
      <w:bookmarkStart w:id="452" w:name="_r1e6elc9jmcu"/>
      <w:bookmarkEnd w:id="451"/>
      <w:bookmarkEnd w:id="452"/>
      <w:r>
        <w:rPr/>
        <w:t>IncomePerCurrency (vue)</w:t>
      </w:r>
    </w:p>
    <w:p>
      <w:pPr>
        <w:pStyle w:val="normal1"/>
        <w:rPr/>
      </w:pPr>
      <w:r>
        <w:rPr/>
        <w:t>Elle utilise la fonction précédente et affiche ses résultats dans une vue.</w:t>
      </w:r>
    </w:p>
    <w:tbl>
      <w:tblPr>
        <w:tblStyle w:val="Table63"/>
        <w:tblpPr w:vertAnchor="text" w:horzAnchor="text" w:bottomFromText="180" w:leftFromText="180" w:rightFromText="31680" w:topFromText="180" w:tblpX="0" w:tblpY="0"/>
        <w:tblW w:w="10515" w:type="dxa"/>
        <w:jc w:val="start"/>
        <w:tblInd w:w="-10" w:type="dxa"/>
        <w:tblLayout w:type="fixed"/>
        <w:tblCellMar>
          <w:top w:w="0" w:type="dxa"/>
          <w:start w:w="108" w:type="dxa"/>
          <w:bottom w:w="0" w:type="dxa"/>
          <w:end w:w="108" w:type="dxa"/>
        </w:tblCellMar>
        <w:tblLook w:val="0600"/>
      </w:tblPr>
      <w:tblGrid>
        <w:gridCol w:w="10515"/>
      </w:tblGrid>
      <w:tr>
        <w:trPr>
          <w:trHeight w:val="1777" w:hRule="atLeast"/>
        </w:trPr>
        <w:tc>
          <w:tcPr>
            <w:tcW w:w="10515"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pacing w:lineRule="auto" w:line="240"/>
              <w:rPr>
                <w:rFonts w:ascii="Roboto Mono" w:hAnsi="Roboto Mono" w:eastAsia="Roboto Mono" w:cs="Roboto Mono"/>
              </w:rPr>
            </w:pPr>
            <w:r>
              <w:rPr>
                <w:rFonts w:eastAsia="Roboto Mono" w:cs="Roboto Mono" w:ascii="Roboto Mono" w:hAnsi="Roboto Mono"/>
              </w:rPr>
              <w:t>create or alter view crm.incomepercurrency as</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 crm.totalincome(0)) as dzdincome,</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 crm.totalincome(1)) as eurincome,</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 crm.totalincome(2)) as usdincome</w:t>
            </w:r>
          </w:p>
        </w:tc>
      </w:tr>
    </w:tbl>
    <w:p>
      <w:pPr>
        <w:pStyle w:val="normal1"/>
        <w:rPr/>
      </w:pPr>
      <w:r>
        <w:rPr/>
      </w:r>
      <w:r>
        <w:br w:type="page"/>
      </w:r>
    </w:p>
    <w:p>
      <w:pPr>
        <w:pStyle w:val="Heading3"/>
        <w:numPr>
          <w:ilvl w:val="2"/>
          <w:numId w:val="139"/>
        </w:numPr>
        <w:spacing w:before="0" w:after="80"/>
        <w:ind w:hanging="0" w:start="0"/>
        <w:rPr/>
      </w:pPr>
      <w:bookmarkStart w:id="453" w:name="__RefHeading___Toc16242_491321560"/>
      <w:bookmarkStart w:id="454" w:name="_3tv68cqx6b9y"/>
      <w:bookmarkEnd w:id="453"/>
      <w:bookmarkEnd w:id="454"/>
      <w:r>
        <w:rPr/>
        <w:t>Dashboard (vue)</w:t>
      </w:r>
    </w:p>
    <w:p>
      <w:pPr>
        <w:pStyle w:val="normal1"/>
        <w:rPr/>
      </w:pPr>
      <w:r>
        <w:rPr/>
        <w:t>Elle calcule et affiche quelques KPIs comme les opportunités gagnées et les contacts actifs.</w:t>
      </w:r>
    </w:p>
    <w:tbl>
      <w:tblPr>
        <w:tblStyle w:val="Table64"/>
        <w:tblW w:w="9090" w:type="dxa"/>
        <w:jc w:val="center"/>
        <w:tblInd w:w="0" w:type="dxa"/>
        <w:tblLayout w:type="fixed"/>
        <w:tblCellMar>
          <w:top w:w="100" w:type="dxa"/>
          <w:start w:w="100" w:type="dxa"/>
          <w:bottom w:w="100" w:type="dxa"/>
          <w:end w:w="100" w:type="dxa"/>
        </w:tblCellMar>
        <w:tblLook w:val="0600"/>
      </w:tblPr>
      <w:tblGrid>
        <w:gridCol w:w="9090"/>
      </w:tblGrid>
      <w:tr>
        <w:trPr/>
        <w:tc>
          <w:tcPr>
            <w:tcW w:w="9090"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create or alter view crm.dashboard as</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select</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pendingleads = (select count(id) from crm.leads where status != 3 and status != 5),</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convertedleads = (select count(id) from crm.leads where status = 3),</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deadleads = (select count(id) from crm.leads where status = 5),</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activecontacts = (select count(id) from crm.contacts where status=1),</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inactivecontacts = (select count(id) from crm.contacts where status=0),</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totalaccounts = (select count(id) from crm.accounts) ,</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pendingdeals = (select count(id) from crm.Opportunities o where o.Stage != 8 and o.Stage != 9),</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wondeals = (select count(id) from crm.Opportunities o where o.Stage = 8 ),</w:t>
            </w:r>
          </w:p>
          <w:p>
            <w:pPr>
              <w:pStyle w:val="normal1"/>
              <w:keepNext w:val="false"/>
              <w:keepLines w:val="false"/>
              <w:widowControl w:val="false"/>
              <w:shd w:val="clear" w:fill="auto"/>
              <w:spacing w:lineRule="auto" w:line="240" w:before="0" w:after="0"/>
              <w:ind w:hanging="0" w:start="0" w:end="0"/>
              <w:jc w:val="start"/>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lostdeals = (select count(id) from crm.Opportunities o where o.Stage = 9 );</w:t>
            </w:r>
          </w:p>
        </w:tc>
      </w:tr>
    </w:tbl>
    <w:p>
      <w:pPr>
        <w:pStyle w:val="Heading2"/>
        <w:numPr>
          <w:ilvl w:val="0"/>
          <w:numId w:val="0"/>
        </w:numPr>
        <w:ind w:hanging="0" w:start="0"/>
        <w:rPr/>
      </w:pPr>
      <w:r>
        <w:rPr/>
      </w:r>
      <w:bookmarkStart w:id="455" w:name="_c42tjjidfxz2"/>
      <w:bookmarkEnd w:id="455"/>
      <w:r>
        <w:br w:type="page"/>
      </w:r>
    </w:p>
    <w:p>
      <w:pPr>
        <w:pStyle w:val="Heading2"/>
        <w:numPr>
          <w:ilvl w:val="1"/>
          <w:numId w:val="139"/>
        </w:numPr>
        <w:spacing w:before="0" w:after="120"/>
        <w:ind w:hanging="0" w:start="0"/>
        <w:rPr/>
      </w:pPr>
      <w:bookmarkStart w:id="456" w:name="__RefHeading___Toc16244_491321560"/>
      <w:bookmarkStart w:id="457" w:name="_oh4m2w7j4nyf"/>
      <w:bookmarkEnd w:id="456"/>
      <w:bookmarkEnd w:id="457"/>
      <w:r>
        <w:rPr/>
        <w:t>La création des tables</w:t>
      </w:r>
    </w:p>
    <w:p>
      <w:pPr>
        <w:pStyle w:val="Heading3"/>
        <w:numPr>
          <w:ilvl w:val="2"/>
          <w:numId w:val="139"/>
        </w:numPr>
        <w:ind w:hanging="0" w:start="0"/>
        <w:rPr/>
      </w:pPr>
      <w:bookmarkStart w:id="458" w:name="__RefHeading___Toc16246_491321560"/>
      <w:bookmarkStart w:id="459" w:name="_jbprl36uhiz3"/>
      <w:bookmarkEnd w:id="458"/>
      <w:bookmarkEnd w:id="459"/>
      <w:r>
        <w:rPr/>
        <w:t>Compte</w:t>
      </w:r>
    </w:p>
    <w:p>
      <w:pPr>
        <w:pStyle w:val="normal1"/>
        <w:rPr/>
      </w:pPr>
      <w:r>
        <w:rPr/>
      </w:r>
    </w:p>
    <w:tbl>
      <w:tblPr>
        <w:tblStyle w:val="Table65"/>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CREATE</w:t>
            </w:r>
            <w:r>
              <w:rPr/>
              <w:t xml:space="preserve"> </w:t>
            </w:r>
            <w:r>
              <w:rPr>
                <w:color w:val="0000FF"/>
              </w:rPr>
              <w:t>TABLE</w:t>
            </w:r>
            <w:r>
              <w:rPr/>
              <w:t xml:space="preserve"> CRM</w:t>
            </w:r>
            <w:r>
              <w:rPr>
                <w:color w:val="808080"/>
              </w:rPr>
              <w:t>.</w:t>
            </w:r>
            <w:r>
              <w:rPr/>
              <w:t>Accounts</w:t>
            </w:r>
            <w:r>
              <w:rPr>
                <w:color w:val="0000FF"/>
              </w:rPr>
              <w:t xml:space="preserve"> </w:t>
            </w:r>
            <w:r>
              <w:rPr>
                <w:color w:val="808080"/>
              </w:rPr>
              <w:t>(</w:t>
            </w:r>
          </w:p>
          <w:p>
            <w:pPr>
              <w:pStyle w:val="normal1"/>
              <w:spacing w:lineRule="auto" w:line="240"/>
              <w:rPr/>
            </w:pPr>
            <w:r>
              <w:rPr/>
              <w:t xml:space="preserve"> </w:t>
            </w:r>
            <w:r>
              <w:rPr/>
              <w:t xml:space="preserve">Id </w:t>
            </w:r>
            <w:r>
              <w:rPr>
                <w:color w:val="0000FF"/>
              </w:rPr>
              <w:t>uniqueidentifier</w:t>
            </w:r>
            <w:r>
              <w:rPr/>
              <w:t xml:space="preserve"> </w:t>
            </w:r>
            <w:r>
              <w:rPr>
                <w:color w:val="0000FF"/>
              </w:rPr>
              <w:t>PRIMARY</w:t>
            </w:r>
            <w:r>
              <w:rPr/>
              <w:t xml:space="preserve"> </w:t>
            </w:r>
            <w:r>
              <w:rPr>
                <w:color w:val="0000FF"/>
              </w:rPr>
              <w:t>KEY</w:t>
            </w:r>
            <w:r>
              <w:rPr/>
              <w:t xml:space="preserve"> </w:t>
            </w:r>
            <w:r>
              <w:rPr>
                <w:color w:val="808080"/>
              </w:rPr>
              <w:t>,</w:t>
            </w:r>
          </w:p>
          <w:p>
            <w:pPr>
              <w:pStyle w:val="normal1"/>
              <w:spacing w:lineRule="auto" w:line="240"/>
              <w:rPr/>
            </w:pPr>
            <w:r>
              <w:rPr/>
              <w:t xml:space="preserve"> </w:t>
            </w:r>
            <w:r>
              <w:rPr>
                <w:color w:val="0000FF"/>
              </w:rPr>
              <w:t>Name</w:t>
            </w:r>
            <w:r>
              <w:rPr/>
              <w:t xml:space="preserve">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color w:val="0000FF"/>
              </w:rPr>
              <w:t>Description</w:t>
            </w:r>
            <w:r>
              <w:rPr/>
              <w:t xml:space="preserv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Phone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Fax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Email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Website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Street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City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Country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PostalCode </w:t>
            </w:r>
            <w:r>
              <w:rPr>
                <w:color w:val="0000FF"/>
              </w:rPr>
              <w:t>int</w:t>
            </w:r>
            <w:r>
              <w:rPr/>
              <w:t xml:space="preserve"> </w:t>
            </w:r>
            <w:r>
              <w:rPr>
                <w:color w:val="808080"/>
              </w:rPr>
              <w:t>,</w:t>
            </w:r>
          </w:p>
          <w:p>
            <w:pPr>
              <w:pStyle w:val="normal1"/>
              <w:spacing w:lineRule="auto" w:line="240"/>
              <w:rPr/>
            </w:pPr>
            <w:r>
              <w:rPr/>
              <w:t xml:space="preserve"> </w:t>
            </w:r>
            <w:r>
              <w:rPr>
                <w:color w:val="0000FF"/>
              </w:rPr>
              <w:t>Type</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Industry </w:t>
            </w:r>
            <w:r>
              <w:rPr>
                <w:color w:val="0000FF"/>
              </w:rPr>
              <w:t>int</w:t>
            </w:r>
            <w:r>
              <w:rPr/>
              <w:t xml:space="preserve"> </w:t>
            </w:r>
            <w:r>
              <w:rPr>
                <w:color w:val="808080"/>
              </w:rPr>
              <w:t>,</w:t>
            </w:r>
          </w:p>
          <w:p>
            <w:pPr>
              <w:pStyle w:val="normal1"/>
              <w:spacing w:lineRule="auto" w:line="240"/>
              <w:rPr/>
            </w:pPr>
            <w:r>
              <w:rPr/>
              <w:t xml:space="preserve"> </w:t>
            </w:r>
            <w:r>
              <w:rPr/>
              <w:t xml:space="preserve">IncomeValue </w:t>
            </w:r>
            <w:r>
              <w:rPr>
                <w:color w:val="0000FF"/>
              </w:rPr>
              <w:t>decimal</w:t>
            </w:r>
            <w:r>
              <w:rPr>
                <w:color w:val="808080"/>
              </w:rPr>
              <w:t>(</w:t>
            </w:r>
            <w:r>
              <w:rPr/>
              <w:t>18</w:t>
            </w:r>
            <w:r>
              <w:rPr>
                <w:color w:val="808080"/>
              </w:rPr>
              <w:t>,</w:t>
            </w:r>
            <w:r>
              <w:rPr/>
              <w:t>2</w:t>
            </w:r>
            <w:r>
              <w:rPr>
                <w:color w:val="808080"/>
              </w:rPr>
              <w:t>)</w:t>
            </w:r>
            <w:r>
              <w:rPr/>
              <w:t xml:space="preserve"> </w:t>
            </w:r>
            <w:r>
              <w:rPr>
                <w:color w:val="808080"/>
              </w:rPr>
              <w:t>,</w:t>
            </w:r>
          </w:p>
          <w:p>
            <w:pPr>
              <w:pStyle w:val="normal1"/>
              <w:spacing w:lineRule="auto" w:line="240"/>
              <w:rPr/>
            </w:pPr>
            <w:r>
              <w:rPr/>
              <w:t xml:space="preserve"> </w:t>
            </w:r>
            <w:r>
              <w:rPr/>
              <w:t xml:space="preserve">IncomeCurrency </w:t>
            </w:r>
            <w:r>
              <w:rPr>
                <w:color w:val="0000FF"/>
              </w:rPr>
              <w:t>int</w:t>
            </w:r>
            <w:r>
              <w:rPr/>
              <w:t xml:space="preserve"> </w:t>
            </w:r>
            <w:r>
              <w:rPr>
                <w:color w:val="808080"/>
              </w:rPr>
              <w:t>,</w:t>
            </w:r>
          </w:p>
          <w:p>
            <w:pPr>
              <w:pStyle w:val="normal1"/>
              <w:spacing w:lineRule="auto" w:line="240"/>
              <w:rPr/>
            </w:pPr>
            <w:r>
              <w:rPr/>
              <w:t xml:space="preserve"> </w:t>
            </w:r>
            <w:r>
              <w:rPr/>
              <w:t xml:space="preserve">Employees </w:t>
            </w:r>
            <w:r>
              <w:rPr>
                <w:color w:val="0000FF"/>
              </w:rPr>
              <w:t>int</w:t>
            </w:r>
            <w:r>
              <w:rPr/>
              <w:t xml:space="preserve"> </w:t>
            </w:r>
            <w:r>
              <w:rPr>
                <w:color w:val="808080"/>
              </w:rPr>
              <w:t>,</w:t>
            </w:r>
          </w:p>
          <w:p>
            <w:pPr>
              <w:pStyle w:val="normal1"/>
              <w:spacing w:lineRule="auto" w:line="240"/>
              <w:rPr/>
            </w:pPr>
            <w:r>
              <w:rPr/>
            </w:r>
          </w:p>
          <w:p>
            <w:pPr>
              <w:pStyle w:val="normal1"/>
              <w:spacing w:lineRule="auto" w:line="240"/>
              <w:rPr>
                <w:color w:val="808080"/>
              </w:rPr>
            </w:pPr>
            <w:r>
              <w:rPr/>
              <w:t xml:space="preserve"> </w:t>
            </w:r>
            <w:r>
              <w:rPr/>
              <w:t xml:space="preserve">UserID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abpusers</w:t>
            </w:r>
            <w:r>
              <w:rPr>
                <w:color w:val="0000FF"/>
              </w:rPr>
              <w:t xml:space="preserve"> </w:t>
            </w:r>
            <w:r>
              <w:rPr>
                <w:color w:val="808080"/>
              </w:rPr>
              <w:t>(</w:t>
            </w:r>
            <w:r>
              <w:rPr/>
              <w:t>Id</w:t>
            </w:r>
            <w:r>
              <w:rPr>
                <w:color w:val="808080"/>
              </w:rPr>
              <w:t>),</w:t>
            </w:r>
          </w:p>
          <w:p>
            <w:pPr>
              <w:pStyle w:val="normal1"/>
              <w:spacing w:lineRule="auto" w:line="240"/>
              <w:rPr>
                <w:color w:val="808080"/>
              </w:rPr>
            </w:pPr>
            <w:r>
              <w:rPr>
                <w:color w:val="808080"/>
              </w:rPr>
              <w:t xml:space="preserve"> </w:t>
            </w: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p>
          <w:p>
            <w:pPr>
              <w:pStyle w:val="normal1"/>
              <w:spacing w:lineRule="auto" w:line="240"/>
              <w:rPr/>
            </w:pPr>
            <w:r>
              <w:rPr/>
            </w:r>
          </w:p>
          <w:p>
            <w:pPr>
              <w:pStyle w:val="normal1"/>
              <w:spacing w:lineRule="auto" w:line="240"/>
              <w:rPr/>
            </w:pPr>
            <w:r>
              <w:rPr/>
              <w:t xml:space="preserve"> </w:t>
            </w:r>
            <w:r>
              <w:rPr/>
              <w:t xml:space="preserve">CreationTime </w:t>
            </w:r>
            <w:r>
              <w:rPr>
                <w:color w:val="0000FF"/>
              </w:rPr>
              <w:t>datetime2</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CreatorId </w:t>
            </w:r>
            <w:r>
              <w:rPr>
                <w:color w:val="0000FF"/>
              </w:rPr>
              <w:t>uniqueidentifier</w:t>
            </w:r>
            <w:r>
              <w:rPr/>
              <w:t xml:space="preserve"> </w:t>
            </w:r>
            <w:r>
              <w:rPr>
                <w:color w:val="808080"/>
              </w:rPr>
              <w:t>,</w:t>
            </w:r>
          </w:p>
          <w:p>
            <w:pPr>
              <w:pStyle w:val="normal1"/>
              <w:spacing w:lineRule="auto" w:line="240"/>
              <w:rPr/>
            </w:pPr>
            <w:r>
              <w:rPr/>
              <w:t xml:space="preserve"> </w:t>
            </w:r>
            <w:r>
              <w:rPr/>
              <w:t xml:space="preserve">LastModificationTime </w:t>
            </w:r>
            <w:r>
              <w:rPr>
                <w:color w:val="0000FF"/>
              </w:rPr>
              <w:t>datetime2</w:t>
            </w:r>
            <w:r>
              <w:rPr/>
              <w:t xml:space="preserve"> </w:t>
            </w:r>
            <w:r>
              <w:rPr>
                <w:color w:val="808080"/>
              </w:rPr>
              <w:t>,</w:t>
            </w:r>
          </w:p>
          <w:p>
            <w:pPr>
              <w:pStyle w:val="normal1"/>
              <w:spacing w:lineRule="auto" w:line="240"/>
              <w:rPr/>
            </w:pPr>
            <w:r>
              <w:rPr/>
              <w:t xml:space="preserve"> </w:t>
            </w:r>
            <w:r>
              <w:rPr/>
              <w:t xml:space="preserve">LastModifierId </w:t>
            </w:r>
            <w:r>
              <w:rPr>
                <w:color w:val="0000FF"/>
              </w:rPr>
              <w:t>uniqueidentifier</w:t>
            </w:r>
            <w:r>
              <w:rPr/>
              <w:t xml:space="preserve"> </w:t>
            </w:r>
            <w:r>
              <w:rPr>
                <w:color w:val="808080"/>
              </w:rPr>
              <w:t>,</w:t>
            </w:r>
          </w:p>
          <w:p>
            <w:pPr>
              <w:pStyle w:val="normal1"/>
              <w:spacing w:lineRule="auto" w:line="240"/>
              <w:rPr/>
            </w:pPr>
            <w:r>
              <w:rPr/>
              <w:t xml:space="preserve"> </w:t>
            </w:r>
            <w:r>
              <w:rPr/>
              <w:t xml:space="preserve">IsDeleted </w:t>
            </w:r>
            <w:r>
              <w:rPr>
                <w:color w:val="0000FF"/>
              </w:rPr>
              <w:t>bit</w:t>
            </w:r>
            <w:r>
              <w:rPr/>
              <w:t xml:space="preserve"> </w:t>
            </w:r>
            <w:r>
              <w:rPr>
                <w:color w:val="808080"/>
              </w:rPr>
              <w:t>NOT</w:t>
            </w:r>
            <w:r>
              <w:rPr/>
              <w:t xml:space="preserve"> </w:t>
            </w:r>
            <w:r>
              <w:rPr>
                <w:color w:val="808080"/>
              </w:rPr>
              <w:t>NULL</w:t>
            </w:r>
            <w:r>
              <w:rPr/>
              <w:t xml:space="preserve"> </w:t>
            </w:r>
            <w:r>
              <w:rPr>
                <w:color w:val="0000FF"/>
              </w:rPr>
              <w:t>DEFAULT</w:t>
            </w:r>
            <w:r>
              <w:rPr/>
              <w:t xml:space="preserve"> </w:t>
            </w:r>
            <w:r>
              <w:rPr>
                <w:color w:val="FF00FF"/>
              </w:rPr>
              <w:t>CAST</w:t>
            </w:r>
            <w:r>
              <w:rPr>
                <w:color w:val="808080"/>
              </w:rPr>
              <w:t>(</w:t>
            </w:r>
            <w:r>
              <w:rPr/>
              <w:t xml:space="preserve">0 </w:t>
            </w:r>
            <w:r>
              <w:rPr>
                <w:color w:val="0000FF"/>
              </w:rPr>
              <w:t>AS</w:t>
            </w:r>
            <w:r>
              <w:rPr/>
              <w:t xml:space="preserve"> </w:t>
            </w:r>
            <w:r>
              <w:rPr>
                <w:color w:val="0000FF"/>
              </w:rPr>
              <w:t>bit</w:t>
            </w:r>
            <w:r>
              <w:rPr>
                <w:color w:val="808080"/>
              </w:rPr>
              <w:t>),</w:t>
            </w:r>
          </w:p>
          <w:p>
            <w:pPr>
              <w:pStyle w:val="normal1"/>
              <w:spacing w:lineRule="auto" w:line="240"/>
              <w:rPr/>
            </w:pPr>
            <w:r>
              <w:rPr/>
              <w:t xml:space="preserve"> </w:t>
            </w:r>
            <w:r>
              <w:rPr/>
              <w:t xml:space="preserve">DeleterId </w:t>
            </w:r>
            <w:r>
              <w:rPr>
                <w:color w:val="0000FF"/>
              </w:rPr>
              <w:t>uniqueidentifier</w:t>
            </w:r>
            <w:r>
              <w:rPr/>
              <w:t xml:space="preserve"> </w:t>
            </w:r>
            <w:r>
              <w:rPr>
                <w:color w:val="808080"/>
              </w:rPr>
              <w:t>,</w:t>
            </w:r>
          </w:p>
          <w:p>
            <w:pPr>
              <w:pStyle w:val="normal1"/>
              <w:spacing w:lineRule="auto" w:line="240"/>
              <w:rPr/>
            </w:pPr>
            <w:r>
              <w:rPr/>
              <w:t xml:space="preserve"> </w:t>
            </w:r>
            <w:r>
              <w:rPr/>
              <w:t xml:space="preserve">DeletionTime </w:t>
            </w:r>
            <w:r>
              <w:rPr>
                <w:color w:val="0000FF"/>
              </w:rPr>
              <w:t>datetime2</w:t>
            </w:r>
          </w:p>
          <w:p>
            <w:pPr>
              <w:pStyle w:val="normal1"/>
              <w:spacing w:lineRule="auto" w:line="240"/>
              <w:rPr>
                <w:sz w:val="30"/>
                <w:szCs w:val="30"/>
              </w:rPr>
            </w:pPr>
            <w:r>
              <w:rPr/>
              <w:t xml:space="preserve"> </w:t>
            </w:r>
            <w:r>
              <w:rPr>
                <w:color w:val="808080"/>
              </w:rPr>
              <w:t>);</w:t>
            </w:r>
          </w:p>
        </w:tc>
      </w:tr>
    </w:tbl>
    <w:p>
      <w:pPr>
        <w:pStyle w:val="normal1"/>
        <w:rPr/>
      </w:pPr>
      <w:r>
        <w:rPr/>
      </w:r>
    </w:p>
    <w:p>
      <w:pPr>
        <w:pStyle w:val="Heading3"/>
        <w:numPr>
          <w:ilvl w:val="2"/>
          <w:numId w:val="139"/>
        </w:numPr>
        <w:ind w:hanging="0" w:start="0"/>
        <w:rPr/>
      </w:pPr>
      <w:bookmarkStart w:id="460" w:name="__RefHeading___Toc16248_491321560"/>
      <w:bookmarkStart w:id="461" w:name="_oskkrlm2m07s"/>
      <w:bookmarkEnd w:id="460"/>
      <w:bookmarkEnd w:id="461"/>
      <w:r>
        <w:rPr/>
        <w:t>Prospect</w:t>
      </w:r>
    </w:p>
    <w:p>
      <w:pPr>
        <w:pStyle w:val="normal1"/>
        <w:rPr/>
      </w:pPr>
      <w:r>
        <w:rPr/>
      </w:r>
    </w:p>
    <w:tbl>
      <w:tblPr>
        <w:tblStyle w:val="Table66"/>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FirstName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LastName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808080"/>
                <w:sz w:val="22"/>
                <w:szCs w:val="22"/>
              </w:rPr>
              <w:t>Source</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Phone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Email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UserID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color w:val="808080"/>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b/>
                <w:bCs/>
                <w:color w:val="808080"/>
                <w:sz w:val="22"/>
                <w:szCs w:val="22"/>
              </w:rPr>
            </w:pP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462" w:name="_5d8mlqhxo4lv"/>
      <w:bookmarkEnd w:id="462"/>
      <w:r>
        <w:br w:type="page"/>
      </w:r>
    </w:p>
    <w:p>
      <w:pPr>
        <w:pStyle w:val="Heading3"/>
        <w:numPr>
          <w:ilvl w:val="2"/>
          <w:numId w:val="139"/>
        </w:numPr>
        <w:spacing w:before="0" w:after="80"/>
        <w:ind w:hanging="0" w:start="0"/>
        <w:rPr/>
      </w:pPr>
      <w:bookmarkStart w:id="463" w:name="__RefHeading___Toc16250_491321560"/>
      <w:bookmarkStart w:id="464" w:name="_hyglj976ny6f"/>
      <w:bookmarkEnd w:id="463"/>
      <w:bookmarkEnd w:id="464"/>
      <w:r>
        <w:rPr/>
        <w:t>Contact</w:t>
      </w:r>
    </w:p>
    <w:p>
      <w:pPr>
        <w:pStyle w:val="normal1"/>
        <w:rPr/>
      </w:pPr>
      <w:r>
        <w:rPr/>
      </w:r>
    </w:p>
    <w:tbl>
      <w:tblPr>
        <w:tblStyle w:val="Table67"/>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CREATE</w:t>
            </w:r>
            <w:r>
              <w:rPr/>
              <w:t xml:space="preserve"> </w:t>
            </w:r>
            <w:r>
              <w:rPr>
                <w:color w:val="0000FF"/>
              </w:rPr>
              <w:t>TABLE</w:t>
            </w:r>
            <w:r>
              <w:rPr/>
              <w:t xml:space="preserve"> CRM</w:t>
            </w:r>
            <w:r>
              <w:rPr>
                <w:color w:val="808080"/>
              </w:rPr>
              <w:t>.</w:t>
            </w:r>
            <w:r>
              <w:rPr/>
              <w:t>Contacts</w:t>
            </w:r>
            <w:r>
              <w:rPr>
                <w:color w:val="0000FF"/>
              </w:rPr>
              <w:t xml:space="preserve"> </w:t>
            </w:r>
            <w:r>
              <w:rPr>
                <w:color w:val="808080"/>
              </w:rPr>
              <w:t>(</w:t>
            </w:r>
          </w:p>
          <w:p>
            <w:pPr>
              <w:pStyle w:val="normal1"/>
              <w:spacing w:lineRule="auto" w:line="240"/>
              <w:rPr/>
            </w:pPr>
            <w:r>
              <w:rPr/>
              <w:t xml:space="preserve"> </w:t>
            </w:r>
            <w:r>
              <w:rPr/>
              <w:t xml:space="preserve">Id </w:t>
            </w:r>
            <w:r>
              <w:rPr>
                <w:color w:val="0000FF"/>
              </w:rPr>
              <w:t>uniqueidentifier</w:t>
            </w:r>
            <w:r>
              <w:rPr/>
              <w:t xml:space="preserve"> </w:t>
            </w:r>
            <w:r>
              <w:rPr>
                <w:color w:val="0000FF"/>
              </w:rPr>
              <w:t>PRIMARY</w:t>
            </w:r>
            <w:r>
              <w:rPr/>
              <w:t xml:space="preserve"> </w:t>
            </w:r>
            <w:r>
              <w:rPr>
                <w:color w:val="0000FF"/>
              </w:rPr>
              <w:t>KEY</w:t>
            </w:r>
            <w:r>
              <w:rPr/>
              <w:t xml:space="preserve"> </w:t>
            </w:r>
            <w:r>
              <w:rPr>
                <w:color w:val="808080"/>
              </w:rPr>
              <w:t>,</w:t>
            </w:r>
          </w:p>
          <w:p>
            <w:pPr>
              <w:pStyle w:val="normal1"/>
              <w:spacing w:lineRule="auto" w:line="240"/>
              <w:rPr/>
            </w:pPr>
            <w:r>
              <w:rPr/>
              <w:t xml:space="preserve"> </w:t>
            </w:r>
            <w:r>
              <w:rPr/>
              <w:t xml:space="preserve">FirstName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MiddleName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LastName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color w:val="0000FF"/>
              </w:rPr>
              <w:t>Description</w:t>
            </w:r>
            <w:r>
              <w:rPr/>
              <w:t xml:space="preserv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color w:val="0000FF"/>
              </w:rPr>
              <w:t>Status</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color w:val="808080"/>
              </w:rPr>
              <w:t>Source</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Phone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Fax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Email </w:t>
            </w:r>
            <w:r>
              <w:rPr>
                <w:color w:val="0000FF"/>
              </w:rPr>
              <w:t>nvarchar</w:t>
            </w:r>
            <w:r>
              <w:rPr>
                <w:color w:val="808080"/>
              </w:rPr>
              <w:t>(</w:t>
            </w:r>
            <w:r>
              <w:rPr>
                <w:color w:val="FF00FF"/>
              </w:rPr>
              <w:t>max</w:t>
            </w:r>
            <w:r>
              <w:rPr>
                <w:color w:val="808080"/>
              </w:rPr>
              <w:t>)</w:t>
            </w:r>
            <w:r>
              <w:rPr/>
              <w:t xml:space="preserve"> </w:t>
            </w:r>
            <w:r>
              <w:rPr>
                <w:color w:val="0000FF"/>
              </w:rPr>
              <w:t xml:space="preserve">unique </w:t>
            </w:r>
            <w:r>
              <w:rPr>
                <w:color w:val="999999"/>
              </w:rPr>
              <w:t>not</w:t>
            </w:r>
            <w:r>
              <w:rPr>
                <w:color w:val="CCCCCC"/>
              </w:rPr>
              <w:t xml:space="preserve"> </w:t>
            </w:r>
            <w:r>
              <w:rPr>
                <w:color w:val="999999"/>
              </w:rPr>
              <w:t>null</w:t>
            </w:r>
            <w:r>
              <w:rPr>
                <w:color w:val="808080"/>
              </w:rPr>
              <w:t>,</w:t>
            </w:r>
          </w:p>
          <w:p>
            <w:pPr>
              <w:pStyle w:val="normal1"/>
              <w:spacing w:lineRule="auto" w:line="240"/>
              <w:rPr/>
            </w:pPr>
            <w:r>
              <w:rPr/>
              <w:t xml:space="preserve"> </w:t>
            </w:r>
            <w:r>
              <w:rPr/>
              <w:t xml:space="preserve">Website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Street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City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Country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PostalCode </w:t>
            </w:r>
            <w:r>
              <w:rPr>
                <w:color w:val="0000FF"/>
              </w:rPr>
              <w:t>int</w:t>
            </w:r>
            <w:r>
              <w:rPr/>
              <w:t xml:space="preserve"> </w:t>
            </w:r>
            <w:r>
              <w:rPr>
                <w:color w:val="808080"/>
              </w:rPr>
              <w:t>,</w:t>
            </w:r>
          </w:p>
          <w:p>
            <w:pPr>
              <w:pStyle w:val="normal1"/>
              <w:spacing w:lineRule="auto" w:line="240"/>
              <w:rPr/>
            </w:pPr>
            <w:r>
              <w:rPr/>
              <w:t xml:space="preserve"> </w:t>
            </w:r>
            <w:r>
              <w:rPr/>
              <w:t xml:space="preserve">Job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Department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r>
          </w:p>
          <w:p>
            <w:pPr>
              <w:pStyle w:val="normal1"/>
              <w:spacing w:lineRule="auto" w:line="240"/>
              <w:rPr/>
            </w:pPr>
            <w:r>
              <w:rPr/>
              <w:t xml:space="preserve"> </w:t>
            </w:r>
            <w:r>
              <w:rPr/>
              <w:t xml:space="preserve">AccountID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Accounts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LeadID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Leads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UserID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abpusers</w:t>
            </w:r>
            <w:r>
              <w:rPr>
                <w:color w:val="0000FF"/>
              </w:rPr>
              <w:t xml:space="preserve"> </w:t>
            </w:r>
            <w:r>
              <w:rPr>
                <w:color w:val="808080"/>
              </w:rPr>
              <w:t>(</w:t>
            </w:r>
            <w:r>
              <w:rPr/>
              <w:t>Id</w:t>
            </w:r>
            <w:r>
              <w:rPr>
                <w:color w:val="808080"/>
              </w:rPr>
              <w:t>),</w:t>
            </w:r>
          </w:p>
          <w:p>
            <w:pPr>
              <w:pStyle w:val="normal1"/>
              <w:spacing w:lineRule="auto" w:line="240"/>
              <w:rPr>
                <w:color w:val="808080"/>
              </w:rPr>
            </w:pP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p>
          <w:p>
            <w:pPr>
              <w:pStyle w:val="normal1"/>
              <w:spacing w:lineRule="auto" w:line="240"/>
              <w:rPr>
                <w:color w:val="808080"/>
              </w:rPr>
            </w:pPr>
            <w:r>
              <w:rPr>
                <w:color w:val="808080"/>
              </w:rPr>
            </w:r>
          </w:p>
          <w:p>
            <w:pPr>
              <w:pStyle w:val="normal1"/>
              <w:spacing w:lineRule="auto" w:line="240"/>
              <w:rPr/>
            </w:pPr>
            <w:r>
              <w:rPr/>
              <w:t xml:space="preserve"> </w:t>
            </w:r>
            <w:r>
              <w:rPr/>
              <w:t xml:space="preserve">CreationTime </w:t>
            </w:r>
            <w:r>
              <w:rPr>
                <w:color w:val="0000FF"/>
              </w:rPr>
              <w:t>datetime2</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CreatorId </w:t>
            </w:r>
            <w:r>
              <w:rPr>
                <w:color w:val="0000FF"/>
              </w:rPr>
              <w:t>uniqueidentifier</w:t>
            </w:r>
            <w:r>
              <w:rPr/>
              <w:t xml:space="preserve"> </w:t>
            </w:r>
            <w:r>
              <w:rPr>
                <w:color w:val="808080"/>
              </w:rPr>
              <w:t>,</w:t>
            </w:r>
          </w:p>
          <w:p>
            <w:pPr>
              <w:pStyle w:val="normal1"/>
              <w:spacing w:lineRule="auto" w:line="240"/>
              <w:rPr/>
            </w:pPr>
            <w:r>
              <w:rPr/>
              <w:t xml:space="preserve"> </w:t>
            </w:r>
            <w:r>
              <w:rPr/>
              <w:t xml:space="preserve">LastModificationTime </w:t>
            </w:r>
            <w:r>
              <w:rPr>
                <w:color w:val="0000FF"/>
              </w:rPr>
              <w:t>datetime2</w:t>
            </w:r>
            <w:r>
              <w:rPr/>
              <w:t xml:space="preserve"> </w:t>
            </w:r>
            <w:r>
              <w:rPr>
                <w:color w:val="808080"/>
              </w:rPr>
              <w:t>,</w:t>
            </w:r>
          </w:p>
          <w:p>
            <w:pPr>
              <w:pStyle w:val="normal1"/>
              <w:spacing w:lineRule="auto" w:line="240"/>
              <w:rPr/>
            </w:pPr>
            <w:r>
              <w:rPr/>
              <w:t xml:space="preserve"> </w:t>
            </w:r>
            <w:r>
              <w:rPr/>
              <w:t xml:space="preserve">LastModifierId </w:t>
            </w:r>
            <w:r>
              <w:rPr>
                <w:color w:val="0000FF"/>
              </w:rPr>
              <w:t>uniqueidentifier</w:t>
            </w:r>
            <w:r>
              <w:rPr/>
              <w:t xml:space="preserve"> </w:t>
            </w:r>
            <w:r>
              <w:rPr>
                <w:color w:val="808080"/>
              </w:rPr>
              <w:t>,</w:t>
            </w:r>
          </w:p>
          <w:p>
            <w:pPr>
              <w:pStyle w:val="normal1"/>
              <w:spacing w:lineRule="auto" w:line="240"/>
              <w:rPr/>
            </w:pPr>
            <w:r>
              <w:rPr/>
              <w:t xml:space="preserve"> </w:t>
            </w:r>
            <w:r>
              <w:rPr/>
              <w:t xml:space="preserve">IsDeleted </w:t>
            </w:r>
            <w:r>
              <w:rPr>
                <w:color w:val="0000FF"/>
              </w:rPr>
              <w:t>bit</w:t>
            </w:r>
            <w:r>
              <w:rPr/>
              <w:t xml:space="preserve"> </w:t>
            </w:r>
            <w:r>
              <w:rPr>
                <w:color w:val="808080"/>
              </w:rPr>
              <w:t>NOT</w:t>
            </w:r>
            <w:r>
              <w:rPr/>
              <w:t xml:space="preserve"> </w:t>
            </w:r>
            <w:r>
              <w:rPr>
                <w:color w:val="808080"/>
              </w:rPr>
              <w:t>NULL</w:t>
            </w:r>
            <w:r>
              <w:rPr/>
              <w:t xml:space="preserve"> </w:t>
            </w:r>
            <w:r>
              <w:rPr>
                <w:color w:val="0000FF"/>
              </w:rPr>
              <w:t>DEFAULT</w:t>
            </w:r>
            <w:r>
              <w:rPr/>
              <w:t xml:space="preserve"> </w:t>
            </w:r>
            <w:r>
              <w:rPr>
                <w:color w:val="FF00FF"/>
              </w:rPr>
              <w:t>CAST</w:t>
            </w:r>
            <w:r>
              <w:rPr>
                <w:color w:val="808080"/>
              </w:rPr>
              <w:t>(</w:t>
            </w:r>
            <w:r>
              <w:rPr/>
              <w:t xml:space="preserve">0 </w:t>
            </w:r>
            <w:r>
              <w:rPr>
                <w:color w:val="0000FF"/>
              </w:rPr>
              <w:t>AS</w:t>
            </w:r>
            <w:r>
              <w:rPr/>
              <w:t xml:space="preserve"> </w:t>
            </w:r>
            <w:r>
              <w:rPr>
                <w:color w:val="0000FF"/>
              </w:rPr>
              <w:t>bit</w:t>
            </w:r>
            <w:r>
              <w:rPr>
                <w:color w:val="808080"/>
              </w:rPr>
              <w:t>),</w:t>
            </w:r>
          </w:p>
          <w:p>
            <w:pPr>
              <w:pStyle w:val="normal1"/>
              <w:spacing w:lineRule="auto" w:line="240"/>
              <w:rPr/>
            </w:pPr>
            <w:r>
              <w:rPr/>
              <w:t xml:space="preserve"> </w:t>
            </w:r>
            <w:r>
              <w:rPr/>
              <w:t xml:space="preserve">DeleterId </w:t>
            </w:r>
            <w:r>
              <w:rPr>
                <w:color w:val="0000FF"/>
              </w:rPr>
              <w:t>uniqueidentifier</w:t>
            </w:r>
            <w:r>
              <w:rPr/>
              <w:t xml:space="preserve"> </w:t>
            </w:r>
            <w:r>
              <w:rPr>
                <w:color w:val="808080"/>
              </w:rPr>
              <w:t>,</w:t>
            </w:r>
          </w:p>
          <w:p>
            <w:pPr>
              <w:pStyle w:val="normal1"/>
              <w:spacing w:lineRule="auto" w:line="240"/>
              <w:rPr>
                <w:sz w:val="30"/>
                <w:szCs w:val="30"/>
              </w:rPr>
            </w:pPr>
            <w:r>
              <w:rPr/>
              <w:t xml:space="preserve"> </w:t>
            </w:r>
            <w:r>
              <w:rPr/>
              <w:t xml:space="preserve">DeletionTime </w:t>
            </w:r>
            <w:r>
              <w:rPr>
                <w:color w:val="0000FF"/>
              </w:rPr>
              <w:t>datetime2</w:t>
            </w:r>
            <w:r>
              <w:rPr/>
              <w:t xml:space="preserve"> </w:t>
            </w:r>
            <w:r>
              <w:rPr>
                <w:color w:val="808080"/>
              </w:rPr>
              <w:t>);</w:t>
            </w:r>
          </w:p>
        </w:tc>
      </w:tr>
    </w:tbl>
    <w:p>
      <w:pPr>
        <w:pStyle w:val="normal1"/>
        <w:rPr/>
      </w:pPr>
      <w:r>
        <w:rPr/>
      </w:r>
    </w:p>
    <w:p>
      <w:pPr>
        <w:pStyle w:val="Heading3"/>
        <w:numPr>
          <w:ilvl w:val="0"/>
          <w:numId w:val="0"/>
        </w:numPr>
        <w:ind w:hanging="0" w:start="0"/>
        <w:rPr/>
      </w:pPr>
      <w:r>
        <w:rPr/>
      </w:r>
      <w:bookmarkStart w:id="465" w:name="_kdnatoh2okxk"/>
      <w:bookmarkEnd w:id="465"/>
      <w:r>
        <w:br w:type="page"/>
      </w:r>
    </w:p>
    <w:p>
      <w:pPr>
        <w:pStyle w:val="Heading3"/>
        <w:numPr>
          <w:ilvl w:val="2"/>
          <w:numId w:val="139"/>
        </w:numPr>
        <w:spacing w:before="0" w:after="80"/>
        <w:ind w:hanging="0" w:start="0"/>
        <w:rPr/>
      </w:pPr>
      <w:bookmarkStart w:id="466" w:name="__RefHeading___Toc16252_491321560"/>
      <w:bookmarkStart w:id="467" w:name="_64y98bfeagsz"/>
      <w:bookmarkEnd w:id="466"/>
      <w:bookmarkEnd w:id="467"/>
      <w:r>
        <w:rPr/>
        <w:t>opportunités</w:t>
      </w:r>
    </w:p>
    <w:p>
      <w:pPr>
        <w:pStyle w:val="normal1"/>
        <w:rPr/>
      </w:pPr>
      <w:r>
        <w:rPr/>
      </w:r>
    </w:p>
    <w:tbl>
      <w:tblPr>
        <w:tblStyle w:val="Table68"/>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Name</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AmountValue </w:t>
            </w:r>
            <w:r>
              <w:rPr>
                <w:color w:val="0000FF"/>
                <w:sz w:val="22"/>
                <w:szCs w:val="22"/>
              </w:rPr>
              <w:t>decimal</w:t>
            </w:r>
            <w:r>
              <w:rPr>
                <w:color w:val="808080"/>
                <w:sz w:val="22"/>
                <w:szCs w:val="22"/>
              </w:rPr>
              <w:t>(</w:t>
            </w:r>
            <w:r>
              <w:rPr>
                <w:sz w:val="22"/>
                <w:szCs w:val="22"/>
              </w:rPr>
              <w:t>18</w:t>
            </w:r>
            <w:r>
              <w:rPr>
                <w:color w:val="808080"/>
                <w:sz w:val="22"/>
                <w:szCs w:val="22"/>
              </w:rPr>
              <w:t>,</w:t>
            </w:r>
            <w:r>
              <w:rPr>
                <w:sz w:val="22"/>
                <w:szCs w:val="22"/>
              </w:rPr>
              <w:t>2</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AmountCurrency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Stage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Type</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Probability </w:t>
            </w:r>
            <w:r>
              <w:rPr>
                <w:color w:val="0000FF"/>
                <w:sz w:val="22"/>
                <w:szCs w:val="22"/>
              </w:rPr>
              <w:t>smallint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NextStep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ClosedAt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color w:val="808080"/>
                <w:sz w:val="22"/>
                <w:szCs w:val="22"/>
              </w:rPr>
            </w:pPr>
            <w:r>
              <w:rPr>
                <w:sz w:val="22"/>
                <w:szCs w:val="22"/>
              </w:rPr>
              <w:t xml:space="preserve"> </w:t>
            </w:r>
            <w:r>
              <w:rPr>
                <w:sz w:val="22"/>
                <w:szCs w:val="22"/>
              </w:rPr>
              <w:t xml:space="preserve">UserID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468" w:name="_e9fo6d24fks8"/>
      <w:bookmarkEnd w:id="468"/>
      <w:r>
        <w:br w:type="page"/>
      </w:r>
    </w:p>
    <w:p>
      <w:pPr>
        <w:pStyle w:val="Heading3"/>
        <w:numPr>
          <w:ilvl w:val="2"/>
          <w:numId w:val="139"/>
        </w:numPr>
        <w:spacing w:before="0" w:after="80"/>
        <w:ind w:hanging="0" w:start="0"/>
        <w:rPr/>
      </w:pPr>
      <w:bookmarkStart w:id="469" w:name="__RefHeading___Toc16254_491321560"/>
      <w:bookmarkStart w:id="470" w:name="_inbbrfagraz8"/>
      <w:bookmarkEnd w:id="469"/>
      <w:bookmarkEnd w:id="470"/>
      <w:r>
        <w:rPr/>
        <w:t>Campagnes</w:t>
      </w:r>
    </w:p>
    <w:p>
      <w:pPr>
        <w:pStyle w:val="normal1"/>
        <w:rPr/>
      </w:pPr>
      <w:r>
        <w:rPr/>
      </w:r>
    </w:p>
    <w:tbl>
      <w:tblPr>
        <w:tblStyle w:val="Table69"/>
        <w:tblW w:w="10469" w:type="dxa"/>
        <w:jc w:val="start"/>
        <w:tblInd w:w="0" w:type="dxa"/>
        <w:tblLayout w:type="fixed"/>
        <w:tblCellMar>
          <w:top w:w="100" w:type="dxa"/>
          <w:start w:w="100" w:type="dxa"/>
          <w:bottom w:w="100" w:type="dxa"/>
          <w:end w:w="100" w:type="dxa"/>
        </w:tblCellMar>
        <w:tblLook w:val="0600"/>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color w:val="999999"/>
              </w:rPr>
            </w:pPr>
            <w:r>
              <w:rPr>
                <w:color w:val="0000FF"/>
              </w:rPr>
              <w:t xml:space="preserve">CREATE TABLE </w:t>
            </w:r>
            <w:r>
              <w:rPr>
                <w:color w:val="434343"/>
              </w:rPr>
              <w:t>CRM.Campaigns</w:t>
            </w:r>
            <w:r>
              <w:rPr>
                <w:color w:val="0000FF"/>
              </w:rPr>
              <w:t xml:space="preserve"> </w:t>
            </w:r>
            <w:r>
              <w:rPr>
                <w:color w:val="999999"/>
              </w:rPr>
              <w:t>(</w:t>
            </w:r>
          </w:p>
          <w:p>
            <w:pPr>
              <w:pStyle w:val="normal1"/>
              <w:spacing w:lineRule="auto" w:line="240"/>
              <w:rPr>
                <w:color w:val="0000FF"/>
              </w:rPr>
            </w:pPr>
            <w:r>
              <w:rPr>
                <w:color w:val="0000FF"/>
              </w:rPr>
              <w:t xml:space="preserve">    </w:t>
            </w:r>
            <w:r>
              <w:rPr>
                <w:color w:val="434343"/>
              </w:rPr>
              <w:t>Id</w:t>
            </w:r>
            <w:r>
              <w:rPr>
                <w:color w:val="0000FF"/>
              </w:rPr>
              <w:t xml:space="preserve"> uniqueidentifier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Name</w:t>
            </w:r>
            <w:r>
              <w:rPr>
                <w:color w:val="0000FF"/>
              </w:rPr>
              <w:t xml:space="preserve"> nvarchar(</w:t>
            </w:r>
            <w:r>
              <w:rPr>
                <w:color w:val="FF00FF"/>
              </w:rPr>
              <w:t>MAX</w:t>
            </w:r>
            <w:r>
              <w:rPr>
                <w:color w:val="0000FF"/>
              </w:rPr>
              <w:t xml:space="preserve">)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Description</w:t>
            </w:r>
            <w:r>
              <w:rPr>
                <w:color w:val="0000FF"/>
              </w:rPr>
              <w:t xml:space="preserve"> nvarchar(</w:t>
            </w:r>
            <w:r>
              <w:rPr>
                <w:color w:val="FF00FF"/>
              </w:rPr>
              <w:t>MAX</w:t>
            </w:r>
            <w:r>
              <w:rPr>
                <w:color w:val="0000FF"/>
              </w:rPr>
              <w:t xml:space="preserve">)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Status</w:t>
            </w:r>
            <w:r>
              <w:rPr>
                <w:color w:val="0000FF"/>
              </w:rPr>
              <w:t xml:space="preserve"> int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StartDate</w:t>
            </w:r>
            <w:r>
              <w:rPr>
                <w:color w:val="0000FF"/>
              </w:rPr>
              <w:t xml:space="preserve"> datetime2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EndDate</w:t>
            </w:r>
            <w:r>
              <w:rPr>
                <w:color w:val="0000FF"/>
              </w:rPr>
              <w:t xml:space="preserve"> datetime2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BudgetCurrency</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BudgetValue</w:t>
            </w:r>
            <w:r>
              <w:rPr>
                <w:color w:val="0000FF"/>
              </w:rPr>
              <w:t xml:space="preserve"> </w:t>
            </w:r>
            <w:r>
              <w:rPr>
                <w:color w:val="FF00FF"/>
              </w:rPr>
              <w:t>decimal</w:t>
            </w:r>
            <w:r>
              <w:rPr>
                <w:color w:val="0000FF"/>
              </w:rPr>
              <w:t xml:space="preserve">(18,2) DEFAULT 0.0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CostCurrency</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CostValue</w:t>
            </w:r>
            <w:r>
              <w:rPr>
                <w:color w:val="0000FF"/>
              </w:rPr>
              <w:t xml:space="preserve"> </w:t>
            </w:r>
            <w:r>
              <w:rPr>
                <w:color w:val="FF00FF"/>
              </w:rPr>
              <w:t>decimal</w:t>
            </w:r>
            <w:r>
              <w:rPr>
                <w:color w:val="0000FF"/>
              </w:rPr>
              <w:t xml:space="preserve">(18,2) DEFAULT 0.0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ExpectedAccounts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ExpectedContacts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ExpectedLeads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ExpectedOpportunities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p>
          <w:p>
            <w:pPr>
              <w:pStyle w:val="normal1"/>
              <w:spacing w:lineRule="auto" w:line="240"/>
              <w:rPr>
                <w:color w:val="0000FF"/>
              </w:rPr>
            </w:pPr>
            <w:r>
              <w:rPr>
                <w:color w:val="434343"/>
              </w:rPr>
              <w:t xml:space="preserve">    </w:t>
            </w:r>
            <w:r>
              <w:rPr>
                <w:color w:val="434343"/>
              </w:rPr>
              <w:t>AssignedTo</w:t>
            </w:r>
            <w:r>
              <w:rPr>
                <w:color w:val="0000FF"/>
              </w:rPr>
              <w:t xml:space="preserve"> uniqueidentifier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0000FF"/>
              </w:rPr>
              <w:t xml:space="preserve">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p>
          <w:p>
            <w:pPr>
              <w:pStyle w:val="normal1"/>
              <w:spacing w:lineRule="auto" w:line="240"/>
              <w:rPr>
                <w:color w:val="0000FF"/>
              </w:rPr>
            </w:pPr>
            <w:r>
              <w:rPr>
                <w:color w:val="0000FF"/>
              </w:rPr>
              <w:t xml:space="preserve">    </w:t>
            </w:r>
            <w:r>
              <w:rPr>
                <w:color w:val="434343"/>
              </w:rPr>
              <w:t>CreationTime</w:t>
            </w:r>
            <w:r>
              <w:rPr>
                <w:color w:val="0000FF"/>
              </w:rPr>
              <w:t xml:space="preserve"> datetime2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CreatorId</w:t>
            </w:r>
            <w:r>
              <w:rPr>
                <w:color w:val="0000FF"/>
              </w:rPr>
              <w:t xml:space="preserve"> uniqueidentifier </w:t>
            </w:r>
            <w:r>
              <w:rPr>
                <w:color w:val="999999"/>
              </w:rPr>
              <w:t>NULL</w:t>
            </w:r>
            <w:r>
              <w:rPr>
                <w:color w:val="0000FF"/>
              </w:rPr>
              <w:t>,</w:t>
            </w:r>
          </w:p>
          <w:p>
            <w:pPr>
              <w:pStyle w:val="normal1"/>
              <w:spacing w:lineRule="auto" w:line="240"/>
              <w:rPr>
                <w:color w:val="0000FF"/>
              </w:rPr>
            </w:pPr>
            <w:r>
              <w:rPr>
                <w:color w:val="0000FF"/>
              </w:rPr>
              <w:t xml:space="preserve">    </w:t>
            </w:r>
            <w:r>
              <w:rPr>
                <w:color w:val="434343"/>
              </w:rPr>
              <w:t>DeleterId</w:t>
            </w:r>
            <w:r>
              <w:rPr>
                <w:color w:val="0000FF"/>
              </w:rPr>
              <w:t xml:space="preserve"> uniqueidentifier </w:t>
            </w:r>
            <w:r>
              <w:rPr>
                <w:color w:val="999999"/>
              </w:rPr>
              <w:t>NULL</w:t>
            </w:r>
            <w:r>
              <w:rPr>
                <w:color w:val="0000FF"/>
              </w:rPr>
              <w:t>,</w:t>
            </w:r>
          </w:p>
          <w:p>
            <w:pPr>
              <w:pStyle w:val="normal1"/>
              <w:spacing w:lineRule="auto" w:line="240"/>
              <w:rPr>
                <w:color w:val="0000FF"/>
              </w:rPr>
            </w:pPr>
            <w:r>
              <w:rPr>
                <w:color w:val="0000FF"/>
              </w:rPr>
              <w:t xml:space="preserve">    </w:t>
            </w:r>
            <w:r>
              <w:rPr>
                <w:color w:val="434343"/>
              </w:rPr>
              <w:t>DeletionTime</w:t>
            </w:r>
            <w:r>
              <w:rPr>
                <w:color w:val="0000FF"/>
              </w:rPr>
              <w:t xml:space="preserve"> datetime2 </w:t>
            </w:r>
            <w:r>
              <w:rPr>
                <w:color w:val="999999"/>
              </w:rPr>
              <w:t>NULL</w:t>
            </w:r>
            <w:r>
              <w:rPr>
                <w:color w:val="0000FF"/>
              </w:rPr>
              <w:t>,</w:t>
            </w:r>
          </w:p>
          <w:p>
            <w:pPr>
              <w:pStyle w:val="normal1"/>
              <w:spacing w:lineRule="auto" w:line="240"/>
              <w:rPr>
                <w:color w:val="0000FF"/>
              </w:rPr>
            </w:pPr>
            <w:r>
              <w:rPr>
                <w:color w:val="0000FF"/>
              </w:rPr>
              <w:t xml:space="preserve">    </w:t>
            </w:r>
            <w:r>
              <w:rPr>
                <w:color w:val="434343"/>
              </w:rPr>
              <w:t>IsDeleted</w:t>
            </w:r>
            <w:r>
              <w:rPr>
                <w:color w:val="0000FF"/>
              </w:rPr>
              <w:t xml:space="preserve"> bit DEFAULT </w:t>
            </w:r>
            <w:r>
              <w:rPr>
                <w:color w:val="FF00FF"/>
              </w:rPr>
              <w:t>CONVERT</w:t>
            </w:r>
            <w:r>
              <w:rPr>
                <w:color w:val="0000FF"/>
              </w:rPr>
              <w:t xml:space="preserve">([bit],(0))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LastModificationTime</w:t>
            </w:r>
            <w:r>
              <w:rPr>
                <w:color w:val="0000FF"/>
              </w:rPr>
              <w:t xml:space="preserve"> datetime2 </w:t>
            </w:r>
            <w:r>
              <w:rPr>
                <w:color w:val="999999"/>
              </w:rPr>
              <w:t>NULL</w:t>
            </w:r>
            <w:r>
              <w:rPr>
                <w:color w:val="0000FF"/>
              </w:rPr>
              <w:t>,</w:t>
            </w:r>
          </w:p>
          <w:p>
            <w:pPr>
              <w:pStyle w:val="normal1"/>
              <w:spacing w:lineRule="auto" w:line="240"/>
              <w:rPr>
                <w:color w:val="0000FF"/>
              </w:rPr>
            </w:pPr>
            <w:r>
              <w:rPr>
                <w:color w:val="0000FF"/>
              </w:rPr>
              <w:t xml:space="preserve">    </w:t>
            </w:r>
            <w:r>
              <w:rPr>
                <w:color w:val="434343"/>
              </w:rPr>
              <w:t>LastModifierId</w:t>
            </w:r>
            <w:r>
              <w:rPr>
                <w:color w:val="0000FF"/>
              </w:rPr>
              <w:t xml:space="preserve"> uniqueidentifier </w:t>
            </w:r>
            <w:r>
              <w:rPr>
                <w:color w:val="999999"/>
              </w:rPr>
              <w:t>NULL</w:t>
            </w:r>
            <w:r>
              <w:rPr>
                <w:color w:val="0000FF"/>
              </w:rPr>
              <w:t>,</w:t>
            </w:r>
          </w:p>
          <w:p>
            <w:pPr>
              <w:pStyle w:val="normal1"/>
              <w:spacing w:lineRule="auto" w:line="240"/>
              <w:rPr>
                <w:color w:val="999999"/>
              </w:rPr>
            </w:pPr>
            <w:r>
              <w:rPr>
                <w:color w:val="0000FF"/>
              </w:rPr>
              <w:t xml:space="preserve">  </w:t>
            </w:r>
            <w:r>
              <w:rPr>
                <w:color w:val="999999"/>
              </w:rPr>
              <w:t xml:space="preserve">  </w:t>
            </w:r>
            <w:r>
              <w:rPr>
                <w:color w:val="999999"/>
              </w:rPr>
              <w:t>);</w:t>
            </w:r>
          </w:p>
        </w:tc>
      </w:tr>
    </w:tbl>
    <w:p>
      <w:pPr>
        <w:pStyle w:val="normal1"/>
        <w:rPr/>
      </w:pPr>
      <w:r>
        <w:rPr/>
      </w:r>
    </w:p>
    <w:p>
      <w:pPr>
        <w:pStyle w:val="Heading3"/>
        <w:numPr>
          <w:ilvl w:val="0"/>
          <w:numId w:val="0"/>
        </w:numPr>
        <w:ind w:hanging="0" w:start="0"/>
        <w:rPr/>
      </w:pPr>
      <w:r>
        <w:rPr/>
      </w:r>
      <w:bookmarkStart w:id="471" w:name="_6od5nuai2zww"/>
      <w:bookmarkEnd w:id="471"/>
      <w:r>
        <w:br w:type="page"/>
      </w:r>
    </w:p>
    <w:p>
      <w:pPr>
        <w:pStyle w:val="Heading3"/>
        <w:numPr>
          <w:ilvl w:val="2"/>
          <w:numId w:val="139"/>
        </w:numPr>
        <w:spacing w:before="0" w:after="80"/>
        <w:ind w:hanging="0" w:start="0"/>
        <w:rPr/>
      </w:pPr>
      <w:bookmarkStart w:id="472" w:name="__RefHeading___Toc16256_491321560"/>
      <w:bookmarkStart w:id="473" w:name="_26dgtnga3jb0"/>
      <w:bookmarkEnd w:id="472"/>
      <w:bookmarkEnd w:id="473"/>
      <w:r>
        <w:rPr/>
        <w:t>Appel</w:t>
      </w:r>
    </w:p>
    <w:p>
      <w:pPr>
        <w:pStyle w:val="normal1"/>
        <w:rPr/>
      </w:pPr>
      <w:r>
        <w:rPr/>
      </w:r>
    </w:p>
    <w:tbl>
      <w:tblPr>
        <w:tblStyle w:val="Table70"/>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Calls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Name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Description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Status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Direction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StartTime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EndTime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Duration </w:t>
            </w:r>
            <w:r>
              <w:rPr>
                <w:color w:val="0000FF"/>
                <w:sz w:val="22"/>
                <w:szCs w:val="22"/>
              </w:rPr>
              <w:t>int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PhoneNumber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474" w:name="_soho0nc4660"/>
      <w:bookmarkEnd w:id="474"/>
      <w:r>
        <w:br w:type="page"/>
      </w:r>
    </w:p>
    <w:p>
      <w:pPr>
        <w:pStyle w:val="Heading3"/>
        <w:numPr>
          <w:ilvl w:val="2"/>
          <w:numId w:val="139"/>
        </w:numPr>
        <w:spacing w:before="0" w:after="80"/>
        <w:ind w:hanging="0" w:start="0"/>
        <w:rPr/>
      </w:pPr>
      <w:bookmarkStart w:id="475" w:name="__RefHeading___Toc16258_491321560"/>
      <w:bookmarkStart w:id="476" w:name="_66gsz54pkgsn"/>
      <w:bookmarkEnd w:id="475"/>
      <w:bookmarkEnd w:id="476"/>
      <w:r>
        <w:rPr/>
        <w:t>Reunion</w:t>
      </w:r>
    </w:p>
    <w:p>
      <w:pPr>
        <w:pStyle w:val="normal1"/>
        <w:rPr/>
      </w:pPr>
      <w:r>
        <w:rPr/>
      </w:r>
    </w:p>
    <w:tbl>
      <w:tblPr>
        <w:tblStyle w:val="Table71"/>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Meetings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Name</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StartTime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EndTime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Location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477" w:name="_e9gqwqrqk6vx"/>
      <w:bookmarkEnd w:id="477"/>
      <w:r>
        <w:br w:type="page"/>
      </w:r>
    </w:p>
    <w:p>
      <w:pPr>
        <w:pStyle w:val="Heading3"/>
        <w:numPr>
          <w:ilvl w:val="2"/>
          <w:numId w:val="139"/>
        </w:numPr>
        <w:spacing w:before="0" w:after="80"/>
        <w:ind w:hanging="0" w:start="0"/>
        <w:rPr/>
      </w:pPr>
      <w:bookmarkStart w:id="478" w:name="__RefHeading___Toc16260_491321560"/>
      <w:bookmarkStart w:id="479" w:name="_uuzu81ydoktr"/>
      <w:bookmarkEnd w:id="478"/>
      <w:bookmarkEnd w:id="479"/>
      <w:r>
        <w:rPr/>
        <w:t>Tache</w:t>
      </w:r>
    </w:p>
    <w:p>
      <w:pPr>
        <w:pStyle w:val="normal1"/>
        <w:rPr/>
      </w:pPr>
      <w:r>
        <w:rPr/>
      </w:r>
    </w:p>
    <w:tbl>
      <w:tblPr>
        <w:tblStyle w:val="Table72"/>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Tasks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Name</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Priority</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StartTime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EndTime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CompletedAt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DeletionTime </w:t>
            </w:r>
            <w:r>
              <w:rPr>
                <w:color w:val="0000FF"/>
                <w:sz w:val="22"/>
                <w:szCs w:val="22"/>
              </w:rPr>
              <w:t>datetime2</w:t>
            </w:r>
            <w:r>
              <w:rPr>
                <w:sz w:val="22"/>
                <w:szCs w:val="22"/>
              </w:rPr>
              <w:t xml:space="preserve"> </w:t>
            </w:r>
          </w:p>
          <w:p>
            <w:pPr>
              <w:pStyle w:val="normal1"/>
              <w:spacing w:lineRule="auto" w:line="240"/>
              <w:rPr>
                <w:sz w:val="28"/>
                <w:szCs w:val="28"/>
              </w:rPr>
            </w:pPr>
            <w:r>
              <w:rPr>
                <w:color w:val="808080"/>
                <w:sz w:val="22"/>
                <w:szCs w:val="22"/>
              </w:rPr>
              <w:t>);</w:t>
            </w:r>
          </w:p>
        </w:tc>
      </w:tr>
    </w:tbl>
    <w:p>
      <w:pPr>
        <w:pStyle w:val="normal1"/>
        <w:rPr/>
      </w:pPr>
      <w:r>
        <w:rPr/>
      </w:r>
    </w:p>
    <w:p>
      <w:pPr>
        <w:pStyle w:val="Heading3"/>
        <w:numPr>
          <w:ilvl w:val="0"/>
          <w:numId w:val="0"/>
        </w:numPr>
        <w:ind w:hanging="0" w:start="0"/>
        <w:rPr/>
      </w:pPr>
      <w:r>
        <w:rPr/>
      </w:r>
      <w:bookmarkStart w:id="480" w:name="_10t2yz1p6hvn"/>
      <w:bookmarkEnd w:id="480"/>
      <w:r>
        <w:br w:type="page"/>
      </w:r>
    </w:p>
    <w:p>
      <w:pPr>
        <w:pStyle w:val="Heading3"/>
        <w:numPr>
          <w:ilvl w:val="2"/>
          <w:numId w:val="139"/>
        </w:numPr>
        <w:spacing w:before="0" w:after="80"/>
        <w:ind w:hanging="0" w:start="0"/>
        <w:rPr/>
      </w:pPr>
      <w:bookmarkStart w:id="481" w:name="__RefHeading___Toc16262_491321560"/>
      <w:bookmarkStart w:id="482" w:name="_9sg9r26q19f8"/>
      <w:bookmarkEnd w:id="481"/>
      <w:bookmarkEnd w:id="482"/>
      <w:r>
        <w:rPr/>
        <w:t>Note</w:t>
      </w:r>
    </w:p>
    <w:p>
      <w:pPr>
        <w:pStyle w:val="normal1"/>
        <w:rPr/>
      </w:pPr>
      <w:r>
        <w:rPr/>
      </w:r>
    </w:p>
    <w:tbl>
      <w:tblPr>
        <w:tblStyle w:val="Table73"/>
        <w:tblW w:w="10469" w:type="dxa"/>
        <w:jc w:val="start"/>
        <w:tblInd w:w="0" w:type="dxa"/>
        <w:tblLayout w:type="fixed"/>
        <w:tblCellMar>
          <w:top w:w="100" w:type="dxa"/>
          <w:start w:w="100" w:type="dxa"/>
          <w:bottom w:w="100" w:type="dxa"/>
          <w:end w:w="100" w:type="dxa"/>
        </w:tblCellMar>
        <w:tblLook w:val="0600"/>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CREATE</w:t>
            </w:r>
            <w:r>
              <w:rPr/>
              <w:t xml:space="preserve"> </w:t>
            </w:r>
            <w:r>
              <w:rPr>
                <w:color w:val="0000FF"/>
              </w:rPr>
              <w:t>TABLE</w:t>
            </w:r>
            <w:r>
              <w:rPr/>
              <w:t xml:space="preserve"> CRM</w:t>
            </w:r>
            <w:r>
              <w:rPr>
                <w:color w:val="808080"/>
              </w:rPr>
              <w:t>.</w:t>
            </w:r>
            <w:r>
              <w:rPr/>
              <w:t>Notes</w:t>
            </w:r>
            <w:r>
              <w:rPr>
                <w:color w:val="0000FF"/>
              </w:rPr>
              <w:t xml:space="preserve"> </w:t>
            </w:r>
            <w:r>
              <w:rPr>
                <w:color w:val="808080"/>
              </w:rPr>
              <w:t>(</w:t>
            </w:r>
          </w:p>
          <w:p>
            <w:pPr>
              <w:pStyle w:val="normal1"/>
              <w:spacing w:lineRule="auto" w:line="240"/>
              <w:rPr/>
            </w:pPr>
            <w:r>
              <w:rPr/>
              <w:t xml:space="preserve"> </w:t>
            </w:r>
            <w:r>
              <w:rPr/>
              <w:t xml:space="preserve">Id </w:t>
            </w:r>
            <w:r>
              <w:rPr>
                <w:color w:val="0000FF"/>
              </w:rPr>
              <w:t>uniqueidentifier</w:t>
            </w:r>
            <w:r>
              <w:rPr/>
              <w:t xml:space="preserve"> </w:t>
            </w:r>
            <w:r>
              <w:rPr>
                <w:color w:val="0000FF"/>
              </w:rPr>
              <w:t>PRIMARY</w:t>
            </w:r>
            <w:r>
              <w:rPr/>
              <w:t xml:space="preserve"> </w:t>
            </w:r>
            <w:r>
              <w:rPr>
                <w:color w:val="0000FF"/>
              </w:rPr>
              <w:t>KEY</w:t>
            </w:r>
            <w:r>
              <w:rPr/>
              <w:t xml:space="preserve"> </w:t>
            </w:r>
            <w:r>
              <w:rPr>
                <w:color w:val="808080"/>
              </w:rPr>
              <w:t>,</w:t>
            </w:r>
          </w:p>
          <w:p>
            <w:pPr>
              <w:pStyle w:val="normal1"/>
              <w:spacing w:lineRule="auto" w:line="240"/>
              <w:rPr/>
            </w:pPr>
            <w:r>
              <w:rPr/>
              <w:t xml:space="preserve"> </w:t>
            </w:r>
            <w:r>
              <w:rPr/>
              <w:t xml:space="preserve">Title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Content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color w:val="0000FF"/>
              </w:rPr>
              <w:t>Type</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r>
          </w:p>
          <w:p>
            <w:pPr>
              <w:pStyle w:val="normal1"/>
              <w:spacing w:lineRule="auto" w:line="240"/>
              <w:rPr/>
            </w:pPr>
            <w:r>
              <w:rPr/>
              <w:t xml:space="preserve"> </w:t>
            </w:r>
            <w:r>
              <w:rPr/>
              <w:t xml:space="preserve">AccountID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Accounts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ContactID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Contacts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OpportunityID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Opportunities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LeadID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Leads</w:t>
            </w:r>
            <w:r>
              <w:rPr>
                <w:color w:val="0000FF"/>
              </w:rPr>
              <w:t xml:space="preserve"> </w:t>
            </w:r>
            <w:r>
              <w:rPr>
                <w:color w:val="808080"/>
              </w:rPr>
              <w:t>(</w:t>
            </w:r>
            <w:r>
              <w:rPr/>
              <w:t>Id</w:t>
            </w:r>
            <w:r>
              <w:rPr>
                <w:color w:val="808080"/>
              </w:rPr>
              <w:t>),</w:t>
            </w:r>
          </w:p>
          <w:p>
            <w:pPr>
              <w:pStyle w:val="normal1"/>
              <w:spacing w:lineRule="auto" w:line="240"/>
              <w:rPr/>
            </w:pPr>
            <w:r>
              <w:rPr/>
              <w:t xml:space="preserve">CreationTime </w:t>
            </w:r>
            <w:r>
              <w:rPr>
                <w:color w:val="0000FF"/>
              </w:rPr>
              <w:t>datetime2</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CreatorId </w:t>
            </w:r>
            <w:r>
              <w:rPr>
                <w:color w:val="0000FF"/>
              </w:rPr>
              <w:t>uniqueidentifier</w:t>
            </w:r>
            <w:r>
              <w:rPr/>
              <w:t xml:space="preserve"> </w:t>
            </w:r>
            <w:r>
              <w:rPr>
                <w:color w:val="808080"/>
              </w:rPr>
              <w:t>,</w:t>
            </w:r>
          </w:p>
          <w:p>
            <w:pPr>
              <w:pStyle w:val="normal1"/>
              <w:spacing w:lineRule="auto" w:line="240"/>
              <w:rPr/>
            </w:pPr>
            <w:r>
              <w:rPr/>
              <w:t xml:space="preserve">LastModificationTime </w:t>
            </w:r>
            <w:r>
              <w:rPr>
                <w:color w:val="0000FF"/>
              </w:rPr>
              <w:t>datetime2</w:t>
            </w:r>
            <w:r>
              <w:rPr/>
              <w:t xml:space="preserve"> </w:t>
            </w:r>
            <w:r>
              <w:rPr>
                <w:color w:val="808080"/>
              </w:rPr>
              <w:t>,</w:t>
            </w:r>
          </w:p>
          <w:p>
            <w:pPr>
              <w:pStyle w:val="normal1"/>
              <w:spacing w:lineRule="auto" w:line="240"/>
              <w:rPr/>
            </w:pPr>
            <w:r>
              <w:rPr/>
              <w:t xml:space="preserve">LastModifierId </w:t>
            </w:r>
            <w:r>
              <w:rPr>
                <w:color w:val="0000FF"/>
              </w:rPr>
              <w:t>uniqueidentifier</w:t>
            </w:r>
            <w:r>
              <w:rPr/>
              <w:t xml:space="preserve"> </w:t>
            </w:r>
            <w:r>
              <w:rPr>
                <w:color w:val="808080"/>
              </w:rPr>
              <w:t>,</w:t>
            </w:r>
          </w:p>
          <w:p>
            <w:pPr>
              <w:pStyle w:val="normal1"/>
              <w:spacing w:lineRule="auto" w:line="240"/>
              <w:rPr/>
            </w:pPr>
            <w:r>
              <w:rPr/>
              <w:t xml:space="preserve">IsDeleted </w:t>
            </w:r>
            <w:r>
              <w:rPr>
                <w:color w:val="0000FF"/>
              </w:rPr>
              <w:t>bit</w:t>
            </w:r>
            <w:r>
              <w:rPr/>
              <w:t xml:space="preserve"> </w:t>
            </w:r>
            <w:r>
              <w:rPr>
                <w:color w:val="808080"/>
              </w:rPr>
              <w:t>NOT</w:t>
            </w:r>
            <w:r>
              <w:rPr/>
              <w:t xml:space="preserve"> </w:t>
            </w:r>
            <w:r>
              <w:rPr>
                <w:color w:val="808080"/>
              </w:rPr>
              <w:t>NULL</w:t>
            </w:r>
            <w:r>
              <w:rPr/>
              <w:t xml:space="preserve"> </w:t>
            </w:r>
            <w:r>
              <w:rPr>
                <w:color w:val="0000FF"/>
              </w:rPr>
              <w:t>DEFAULT</w:t>
            </w:r>
            <w:r>
              <w:rPr/>
              <w:t xml:space="preserve"> </w:t>
            </w:r>
            <w:r>
              <w:rPr>
                <w:color w:val="FF00FF"/>
              </w:rPr>
              <w:t>CAST</w:t>
            </w:r>
            <w:r>
              <w:rPr>
                <w:color w:val="808080"/>
              </w:rPr>
              <w:t>(</w:t>
            </w:r>
            <w:r>
              <w:rPr/>
              <w:t xml:space="preserve">0 </w:t>
            </w:r>
            <w:r>
              <w:rPr>
                <w:color w:val="0000FF"/>
              </w:rPr>
              <w:t>AS</w:t>
            </w:r>
            <w:r>
              <w:rPr/>
              <w:t xml:space="preserve"> </w:t>
            </w:r>
            <w:r>
              <w:rPr>
                <w:color w:val="0000FF"/>
              </w:rPr>
              <w:t>bit</w:t>
            </w:r>
            <w:r>
              <w:rPr>
                <w:color w:val="808080"/>
              </w:rPr>
              <w:t>),</w:t>
            </w:r>
          </w:p>
          <w:p>
            <w:pPr>
              <w:pStyle w:val="normal1"/>
              <w:spacing w:lineRule="auto" w:line="240"/>
              <w:rPr/>
            </w:pPr>
            <w:r>
              <w:rPr/>
              <w:t xml:space="preserve">DeleterId </w:t>
            </w:r>
            <w:r>
              <w:rPr>
                <w:color w:val="0000FF"/>
              </w:rPr>
              <w:t>uniqueidentifier</w:t>
            </w:r>
            <w:r>
              <w:rPr/>
              <w:t xml:space="preserve"> </w:t>
            </w:r>
            <w:r>
              <w:rPr>
                <w:color w:val="808080"/>
              </w:rPr>
              <w:t>,</w:t>
            </w:r>
          </w:p>
          <w:p>
            <w:pPr>
              <w:pStyle w:val="normal1"/>
              <w:spacing w:lineRule="auto" w:line="240"/>
              <w:rPr/>
            </w:pPr>
            <w:r>
              <w:rPr/>
              <w:t xml:space="preserve">DeletionTime </w:t>
            </w:r>
            <w:r>
              <w:rPr>
                <w:color w:val="0000FF"/>
              </w:rPr>
              <w:t>datetime2</w:t>
            </w:r>
            <w:r>
              <w:rPr/>
              <w:t xml:space="preserve"> </w:t>
            </w:r>
          </w:p>
          <w:p>
            <w:pPr>
              <w:pStyle w:val="normal1"/>
              <w:spacing w:lineRule="auto" w:line="240"/>
              <w:rPr>
                <w:sz w:val="30"/>
                <w:szCs w:val="30"/>
              </w:rPr>
            </w:pPr>
            <w:r>
              <w:rPr/>
              <w:t xml:space="preserve"> </w:t>
            </w:r>
            <w:r>
              <w:rPr>
                <w:color w:val="808080"/>
              </w:rPr>
              <w:t>);</w:t>
            </w:r>
          </w:p>
        </w:tc>
      </w:tr>
    </w:tbl>
    <w:p>
      <w:pPr>
        <w:pStyle w:val="normal1"/>
        <w:rPr/>
      </w:pPr>
      <w:r>
        <w:rPr/>
      </w:r>
    </w:p>
    <w:p>
      <w:pPr>
        <w:pStyle w:val="Heading3"/>
        <w:numPr>
          <w:ilvl w:val="0"/>
          <w:numId w:val="0"/>
        </w:numPr>
        <w:ind w:hanging="0" w:start="0"/>
        <w:rPr/>
      </w:pPr>
      <w:r>
        <w:rPr/>
      </w:r>
      <w:bookmarkStart w:id="483" w:name="_ybvz2528bq0d"/>
      <w:bookmarkEnd w:id="483"/>
      <w:r>
        <w:br w:type="page"/>
      </w:r>
    </w:p>
    <w:p>
      <w:pPr>
        <w:pStyle w:val="Heading3"/>
        <w:numPr>
          <w:ilvl w:val="2"/>
          <w:numId w:val="139"/>
        </w:numPr>
        <w:spacing w:before="0" w:after="80"/>
        <w:ind w:hanging="0" w:start="0"/>
        <w:rPr/>
      </w:pPr>
      <w:bookmarkStart w:id="484" w:name="__RefHeading___Toc16264_491321560"/>
      <w:bookmarkStart w:id="485" w:name="_9vefwdkfus34"/>
      <w:bookmarkEnd w:id="484"/>
      <w:bookmarkEnd w:id="485"/>
      <w:r>
        <w:rPr/>
        <w:t>Email</w:t>
      </w:r>
    </w:p>
    <w:p>
      <w:pPr>
        <w:pStyle w:val="normal1"/>
        <w:rPr/>
      </w:pPr>
      <w:r>
        <w:rPr/>
      </w:r>
    </w:p>
    <w:tbl>
      <w:tblPr>
        <w:tblStyle w:val="Table74"/>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Emails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Subject</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Body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From</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To</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Cc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Bcc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SentAt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IsHtml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2"/>
                <w:szCs w:val="22"/>
              </w:rPr>
            </w:pPr>
            <w:r>
              <w:rPr>
                <w:sz w:val="22"/>
                <w:szCs w:val="22"/>
              </w:rPr>
              <w:t xml:space="preserve"> </w:t>
            </w:r>
            <w:r>
              <w:rPr>
                <w:color w:val="808080"/>
                <w:sz w:val="22"/>
                <w:szCs w:val="22"/>
              </w:rPr>
              <w:t>);</w:t>
            </w:r>
          </w:p>
        </w:tc>
      </w:tr>
    </w:tbl>
    <w:p>
      <w:pPr>
        <w:pStyle w:val="normal1"/>
        <w:rPr/>
      </w:pPr>
      <w:r>
        <w:rPr/>
      </w:r>
      <w:r>
        <w:br w:type="page"/>
      </w:r>
    </w:p>
    <w:p>
      <w:pPr>
        <w:pStyle w:val="Subtitle"/>
        <w:pBdr>
          <w:top w:val="single" w:sz="8" w:space="6" w:color="0B5394"/>
          <w:left w:val="single" w:sz="8" w:space="6" w:color="0B5394"/>
          <w:bottom w:val="single" w:sz="8" w:space="6" w:color="0B5394"/>
          <w:right w:val="single" w:sz="8" w:space="6" w:color="0B5394"/>
        </w:pBdr>
        <w:shd w:val="clear" w:fill="CFE2F3"/>
        <w:spacing w:before="0" w:after="0"/>
        <w:rPr/>
      </w:pPr>
      <w:bookmarkStart w:id="486" w:name="_fw06xmmtksqe"/>
      <w:bookmarkEnd w:id="486"/>
      <w:r>
        <w:rPr>
          <w:rFonts w:eastAsia="Oswald" w:cs="Oswald" w:ascii="Oswald" w:hAnsi="Oswald"/>
          <w:b/>
          <w:bCs/>
        </w:rPr>
        <w:t>Remarque</w:t>
      </w:r>
      <w:r>
        <w:rPr/>
        <w:t>: Les tables suivants sont délivrées par les framework ABP framework et ASP.NET</w:t>
      </w:r>
    </w:p>
    <w:p>
      <w:pPr>
        <w:pStyle w:val="Heading3"/>
        <w:numPr>
          <w:ilvl w:val="2"/>
          <w:numId w:val="139"/>
        </w:numPr>
        <w:ind w:hanging="0" w:start="0"/>
        <w:rPr/>
      </w:pPr>
      <w:bookmarkStart w:id="487" w:name="__RefHeading___Toc16266_491321560"/>
      <w:bookmarkStart w:id="488" w:name="_scxkke2aq8wm"/>
      <w:bookmarkEnd w:id="487"/>
      <w:bookmarkEnd w:id="488"/>
      <w:r>
        <w:rPr/>
        <w:t>Users</w:t>
      </w:r>
    </w:p>
    <w:p>
      <w:pPr>
        <w:pStyle w:val="normal1"/>
        <w:rPr/>
      </w:pPr>
      <w:r>
        <w:rPr/>
      </w:r>
    </w:p>
    <w:tbl>
      <w:tblPr>
        <w:tblStyle w:val="Table75"/>
        <w:tblW w:w="10469" w:type="dxa"/>
        <w:jc w:val="start"/>
        <w:tblInd w:w="0" w:type="dxa"/>
        <w:tblLayout w:type="fixed"/>
        <w:tblCellMar>
          <w:top w:w="100" w:type="dxa"/>
          <w:start w:w="100" w:type="dxa"/>
          <w:bottom w:w="100" w:type="dxa"/>
          <w:end w:w="100" w:type="dxa"/>
        </w:tblCellMar>
        <w:tblLook w:val="0600"/>
      </w:tblPr>
      <w:tblGrid>
        <w:gridCol w:w="10469"/>
      </w:tblGrid>
      <w:tr>
        <w:trPr>
          <w:trHeight w:val="9750"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AbpUsers</w:t>
            </w:r>
            <w:r>
              <w:rPr>
                <w:color w:val="808080"/>
                <w:sz w:val="22"/>
                <w:szCs w:val="22"/>
              </w:rPr>
              <w:t>(</w:t>
            </w:r>
          </w:p>
          <w:p>
            <w:pPr>
              <w:pStyle w:val="normal1"/>
              <w:spacing w:lineRule="auto" w:line="240"/>
              <w:rPr>
                <w:sz w:val="22"/>
                <w:szCs w:val="22"/>
              </w:rPr>
            </w:pPr>
            <w:r>
              <w:rPr>
                <w:sz w:val="22"/>
                <w:szCs w:val="22"/>
              </w:rPr>
              <w:tab/>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color w:val="808080"/>
                <w:sz w:val="22"/>
                <w:szCs w:val="22"/>
              </w:rPr>
              <w:t>,</w:t>
            </w:r>
          </w:p>
          <w:p>
            <w:pPr>
              <w:pStyle w:val="normal1"/>
              <w:spacing w:lineRule="auto" w:line="240"/>
              <w:rPr>
                <w:sz w:val="22"/>
                <w:szCs w:val="22"/>
              </w:rPr>
            </w:pPr>
            <w:r>
              <w:rPr>
                <w:sz w:val="22"/>
                <w:szCs w:val="22"/>
              </w:rPr>
              <w:tab/>
              <w:t xml:space="preserve">TenantId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UserName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NormalizedUserName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r>
            <w:r>
              <w:rPr>
                <w:color w:val="0000FF"/>
                <w:sz w:val="22"/>
                <w:szCs w:val="22"/>
              </w:rPr>
              <w:t>Name</w:t>
            </w:r>
            <w:r>
              <w:rPr>
                <w:sz w:val="22"/>
                <w:szCs w:val="22"/>
              </w:rPr>
              <w:t xml:space="preserve"> </w:t>
            </w:r>
            <w:r>
              <w:rPr>
                <w:color w:val="0000FF"/>
                <w:sz w:val="22"/>
                <w:szCs w:val="22"/>
              </w:rPr>
              <w:t>nvarchar</w:t>
            </w:r>
            <w:r>
              <w:rPr>
                <w:color w:val="808080"/>
                <w:sz w:val="22"/>
                <w:szCs w:val="22"/>
              </w:rPr>
              <w:t>(</w:t>
            </w:r>
            <w:r>
              <w:rPr>
                <w:sz w:val="22"/>
                <w:szCs w:val="22"/>
              </w:rPr>
              <w:t>64</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Surname </w:t>
            </w:r>
            <w:r>
              <w:rPr>
                <w:color w:val="0000FF"/>
                <w:sz w:val="22"/>
                <w:szCs w:val="22"/>
              </w:rPr>
              <w:t>nvarchar</w:t>
            </w:r>
            <w:r>
              <w:rPr>
                <w:color w:val="808080"/>
                <w:sz w:val="22"/>
                <w:szCs w:val="22"/>
              </w:rPr>
              <w:t>(</w:t>
            </w:r>
            <w:r>
              <w:rPr>
                <w:sz w:val="22"/>
                <w:szCs w:val="22"/>
              </w:rPr>
              <w:t>64</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Email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NormalizedEmail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EmailConfirmed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PasswordHash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SecurityStamp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IsExternal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PhoneNumber </w:t>
            </w:r>
            <w:r>
              <w:rPr>
                <w:color w:val="0000FF"/>
                <w:sz w:val="22"/>
                <w:szCs w:val="22"/>
              </w:rPr>
              <w:t>nvarchar</w:t>
            </w:r>
            <w:r>
              <w:rPr>
                <w:color w:val="808080"/>
                <w:sz w:val="22"/>
                <w:szCs w:val="22"/>
              </w:rPr>
              <w:t>(</w:t>
            </w:r>
            <w:r>
              <w:rPr>
                <w:sz w:val="22"/>
                <w:szCs w:val="22"/>
              </w:rPr>
              <w:t>16</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PhoneNumberConfirmed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IsActive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1</w:t>
            </w:r>
            <w:r>
              <w:rPr>
                <w:color w:val="808080"/>
                <w:sz w:val="22"/>
                <w:szCs w:val="22"/>
              </w:rPr>
              <w:t>))),</w:t>
            </w:r>
          </w:p>
          <w:p>
            <w:pPr>
              <w:pStyle w:val="normal1"/>
              <w:spacing w:lineRule="auto" w:line="240"/>
              <w:rPr>
                <w:sz w:val="22"/>
                <w:szCs w:val="22"/>
              </w:rPr>
            </w:pPr>
            <w:r>
              <w:rPr>
                <w:sz w:val="22"/>
                <w:szCs w:val="22"/>
              </w:rPr>
              <w:tab/>
              <w:t xml:space="preserve">TwoFactorEnabled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LockoutEnd </w:t>
            </w:r>
            <w:r>
              <w:rPr>
                <w:color w:val="0000FF"/>
                <w:sz w:val="22"/>
                <w:szCs w:val="22"/>
              </w:rPr>
              <w:t>datetimeoffset</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LockoutEnabled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AccessFailedCount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ShouldChangePasswordOnNextLogin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EntityVersion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LastPasswordChangeTime </w:t>
            </w:r>
            <w:r>
              <w:rPr>
                <w:color w:val="0000FF"/>
                <w:sz w:val="22"/>
                <w:szCs w:val="22"/>
              </w:rPr>
              <w:t>datetimeoffset</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LastSignInTime </w:t>
            </w:r>
            <w:r>
              <w:rPr>
                <w:color w:val="0000FF"/>
                <w:sz w:val="22"/>
                <w:szCs w:val="22"/>
              </w:rPr>
              <w:t>datetimeoffset</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Leaved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ExtraProperties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ConcurrencyStamp </w:t>
            </w:r>
            <w:r>
              <w:rPr>
                <w:color w:val="0000FF"/>
                <w:sz w:val="22"/>
                <w:szCs w:val="22"/>
              </w:rPr>
              <w:t>nvarchar</w:t>
            </w:r>
            <w:r>
              <w:rPr>
                <w:color w:val="808080"/>
                <w:sz w:val="22"/>
                <w:szCs w:val="22"/>
              </w:rPr>
              <w:t>(</w:t>
            </w:r>
            <w:r>
              <w:rPr>
                <w:sz w:val="22"/>
                <w:szCs w:val="22"/>
              </w:rPr>
              <w:t>40</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CreationTime </w:t>
            </w:r>
            <w:r>
              <w:rPr>
                <w:color w:val="0000FF"/>
                <w:sz w:val="22"/>
                <w:szCs w:val="22"/>
              </w:rPr>
              <w:t>datetime2</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CreatorId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LastModificationTime </w:t>
            </w:r>
            <w:r>
              <w:rPr>
                <w:color w:val="0000FF"/>
                <w:sz w:val="22"/>
                <w:szCs w:val="22"/>
              </w:rPr>
              <w:t>datetime2</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LastModifierId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DeleterId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DeletionTime </w:t>
            </w:r>
            <w:r>
              <w:rPr>
                <w:color w:val="0000FF"/>
                <w:sz w:val="22"/>
                <w:szCs w:val="22"/>
              </w:rPr>
              <w:t>datetime2</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color w:val="808080"/>
                <w:sz w:val="22"/>
                <w:szCs w:val="22"/>
              </w:rPr>
              <w:t>)</w:t>
            </w:r>
          </w:p>
        </w:tc>
      </w:tr>
    </w:tbl>
    <w:p>
      <w:pPr>
        <w:pStyle w:val="normal1"/>
        <w:rPr/>
      </w:pPr>
      <w:r>
        <w:rPr/>
      </w:r>
    </w:p>
    <w:p>
      <w:pPr>
        <w:pStyle w:val="Heading3"/>
        <w:keepLines/>
        <w:widowControl/>
        <w:numPr>
          <w:ilvl w:val="0"/>
          <w:numId w:val="0"/>
        </w:numPr>
        <w:spacing w:lineRule="auto" w:line="240"/>
        <w:ind w:hanging="0" w:start="0"/>
        <w:jc w:val="start"/>
        <w:rPr/>
      </w:pPr>
      <w:r>
        <w:rPr/>
      </w:r>
    </w:p>
    <w:p>
      <w:pPr>
        <w:pStyle w:val="Heading3"/>
        <w:numPr>
          <w:ilvl w:val="2"/>
          <w:numId w:val="139"/>
        </w:numPr>
        <w:ind w:hanging="0" w:start="0"/>
        <w:rPr/>
      </w:pPr>
      <w:bookmarkStart w:id="489" w:name="__RefHeading___Toc16268_491321560"/>
      <w:bookmarkStart w:id="490" w:name="_1y15luybz2bm"/>
      <w:bookmarkEnd w:id="489"/>
      <w:bookmarkEnd w:id="490"/>
      <w:r>
        <w:rPr/>
        <w:t>Role</w:t>
      </w:r>
    </w:p>
    <w:p>
      <w:pPr>
        <w:pStyle w:val="normal1"/>
        <w:rPr/>
      </w:pPr>
      <w:r>
        <w:rPr/>
      </w:r>
    </w:p>
    <w:tbl>
      <w:tblPr>
        <w:tblStyle w:val="Table76"/>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 xml:space="preserve">CREATE TABLE </w:t>
            </w:r>
            <w:r>
              <w:rPr/>
              <w:t>AbpRoles(</w:t>
            </w:r>
          </w:p>
          <w:p>
            <w:pPr>
              <w:pStyle w:val="normal1"/>
              <w:spacing w:lineRule="auto" w:line="240"/>
              <w:rPr/>
            </w:pPr>
            <w:r>
              <w:rPr/>
              <w:tab/>
              <w:t xml:space="preserve">Id </w:t>
            </w:r>
            <w:r>
              <w:rPr>
                <w:color w:val="0000FF"/>
              </w:rPr>
              <w:t xml:space="preserve">uniqueidentifier </w:t>
            </w:r>
            <w:r>
              <w:rPr>
                <w:color w:val="999999"/>
              </w:rPr>
              <w:t>Primary Key</w:t>
            </w:r>
            <w:r>
              <w:rPr/>
              <w:t>,</w:t>
            </w:r>
          </w:p>
          <w:p>
            <w:pPr>
              <w:pStyle w:val="normal1"/>
              <w:spacing w:lineRule="auto" w:line="240"/>
              <w:rPr/>
            </w:pPr>
            <w:r>
              <w:rPr/>
              <w:tab/>
              <w:t xml:space="preserve">TenantId </w:t>
            </w:r>
            <w:r>
              <w:rPr>
                <w:color w:val="0000FF"/>
              </w:rPr>
              <w:t xml:space="preserve">uniqueidentifier </w:t>
            </w:r>
            <w:r>
              <w:rPr>
                <w:color w:val="999999"/>
              </w:rPr>
              <w:t>NULL</w:t>
            </w:r>
            <w:r>
              <w:rPr/>
              <w:t>,</w:t>
            </w:r>
          </w:p>
          <w:p>
            <w:pPr>
              <w:pStyle w:val="normal1"/>
              <w:spacing w:lineRule="auto" w:line="240"/>
              <w:rPr/>
            </w:pPr>
            <w:r>
              <w:rPr/>
              <w:tab/>
              <w:t xml:space="preserve">Name </w:t>
            </w:r>
            <w:r>
              <w:rPr>
                <w:color w:val="0000FF"/>
              </w:rPr>
              <w:t>nvarchar</w:t>
            </w:r>
            <w:r>
              <w:rPr/>
              <w:t xml:space="preserve">(256) </w:t>
            </w:r>
            <w:r>
              <w:rPr>
                <w:color w:val="999999"/>
              </w:rPr>
              <w:t>NOT NULL</w:t>
            </w:r>
            <w:r>
              <w:rPr/>
              <w:t>,</w:t>
            </w:r>
          </w:p>
          <w:p>
            <w:pPr>
              <w:pStyle w:val="normal1"/>
              <w:spacing w:lineRule="auto" w:line="240"/>
              <w:rPr/>
            </w:pPr>
            <w:r>
              <w:rPr/>
              <w:tab/>
              <w:t xml:space="preserve">NormalizedName </w:t>
            </w:r>
            <w:r>
              <w:rPr>
                <w:color w:val="0000FF"/>
              </w:rPr>
              <w:t>nvarchar</w:t>
            </w:r>
            <w:r>
              <w:rPr/>
              <w:t xml:space="preserve">(256) </w:t>
            </w:r>
            <w:r>
              <w:rPr>
                <w:color w:val="999999"/>
              </w:rPr>
              <w:t>NOT NULL</w:t>
            </w:r>
            <w:r>
              <w:rPr/>
              <w:t>,</w:t>
            </w:r>
          </w:p>
          <w:p>
            <w:pPr>
              <w:pStyle w:val="normal1"/>
              <w:spacing w:lineRule="auto" w:line="240"/>
              <w:rPr/>
            </w:pPr>
            <w:r>
              <w:rPr/>
              <w:tab/>
              <w:t xml:space="preserve">IsDefault </w:t>
            </w:r>
            <w:r>
              <w:rPr>
                <w:color w:val="0000FF"/>
              </w:rPr>
              <w:t xml:space="preserve">bit </w:t>
            </w:r>
            <w:r>
              <w:rPr>
                <w:color w:val="999999"/>
              </w:rPr>
              <w:t>NOT NULL</w:t>
            </w:r>
            <w:r>
              <w:rPr/>
              <w:t>,</w:t>
            </w:r>
          </w:p>
          <w:p>
            <w:pPr>
              <w:pStyle w:val="normal1"/>
              <w:spacing w:lineRule="auto" w:line="240"/>
              <w:rPr/>
            </w:pPr>
            <w:r>
              <w:rPr/>
              <w:tab/>
              <w:t xml:space="preserve">IsStatic </w:t>
            </w:r>
            <w:r>
              <w:rPr>
                <w:color w:val="0000FF"/>
              </w:rPr>
              <w:t xml:space="preserve">bit </w:t>
            </w:r>
            <w:r>
              <w:rPr>
                <w:color w:val="999999"/>
              </w:rPr>
              <w:t>NOT NULL</w:t>
            </w:r>
            <w:r>
              <w:rPr/>
              <w:t>,</w:t>
            </w:r>
          </w:p>
          <w:p>
            <w:pPr>
              <w:pStyle w:val="normal1"/>
              <w:spacing w:lineRule="auto" w:line="240"/>
              <w:rPr/>
            </w:pPr>
            <w:r>
              <w:rPr/>
              <w:tab/>
              <w:t xml:space="preserve">IsPublic </w:t>
            </w:r>
            <w:r>
              <w:rPr>
                <w:color w:val="0000FF"/>
              </w:rPr>
              <w:t xml:space="preserve">bit </w:t>
            </w:r>
            <w:r>
              <w:rPr>
                <w:color w:val="999999"/>
              </w:rPr>
              <w:t>NOT NULL</w:t>
            </w:r>
            <w:r>
              <w:rPr/>
              <w:t>,</w:t>
            </w:r>
          </w:p>
          <w:p>
            <w:pPr>
              <w:pStyle w:val="normal1"/>
              <w:spacing w:lineRule="auto" w:line="240"/>
              <w:rPr/>
            </w:pPr>
            <w:r>
              <w:rPr/>
              <w:tab/>
              <w:t xml:space="preserve">EntityVersion </w:t>
            </w:r>
            <w:r>
              <w:rPr>
                <w:color w:val="0000FF"/>
              </w:rPr>
              <w:t xml:space="preserve">int </w:t>
            </w:r>
            <w:r>
              <w:rPr>
                <w:color w:val="999999"/>
              </w:rPr>
              <w:t>NOT NULL</w:t>
            </w:r>
            <w:r>
              <w:rPr/>
              <w:t>,</w:t>
            </w:r>
          </w:p>
          <w:p>
            <w:pPr>
              <w:pStyle w:val="normal1"/>
              <w:spacing w:lineRule="auto" w:line="240"/>
              <w:rPr/>
            </w:pPr>
            <w:r>
              <w:rPr/>
              <w:tab/>
              <w:t xml:space="preserve">CreationTime </w:t>
            </w:r>
            <w:r>
              <w:rPr>
                <w:color w:val="0000FF"/>
              </w:rPr>
              <w:t>datetime2</w:t>
            </w:r>
            <w:r>
              <w:rPr/>
              <w:t xml:space="preserve">(7) </w:t>
            </w:r>
            <w:r>
              <w:rPr>
                <w:color w:val="999999"/>
              </w:rPr>
              <w:t>NOT NULL</w:t>
            </w:r>
            <w:r>
              <w:rPr/>
              <w:t>,</w:t>
            </w:r>
          </w:p>
          <w:p>
            <w:pPr>
              <w:pStyle w:val="normal1"/>
              <w:spacing w:lineRule="auto" w:line="240"/>
              <w:rPr/>
            </w:pPr>
            <w:r>
              <w:rPr/>
              <w:tab/>
              <w:t xml:space="preserve">ExtraProperties </w:t>
            </w:r>
            <w:r>
              <w:rPr>
                <w:color w:val="0000FF"/>
              </w:rPr>
              <w:t>nvarchar</w:t>
            </w:r>
            <w:r>
              <w:rPr/>
              <w:t xml:space="preserve">(max) </w:t>
            </w:r>
            <w:r>
              <w:rPr>
                <w:color w:val="999999"/>
              </w:rPr>
              <w:t>NOT NULL</w:t>
            </w:r>
            <w:r>
              <w:rPr/>
              <w:t>,</w:t>
            </w:r>
          </w:p>
          <w:p>
            <w:pPr>
              <w:pStyle w:val="normal1"/>
              <w:spacing w:lineRule="auto" w:line="240"/>
              <w:rPr>
                <w:color w:val="999999"/>
              </w:rPr>
            </w:pPr>
            <w:r>
              <w:rPr/>
              <w:tab/>
              <w:t xml:space="preserve">ConcurrencyStamp </w:t>
            </w:r>
            <w:r>
              <w:rPr>
                <w:color w:val="0000FF"/>
              </w:rPr>
              <w:t>nvarchar</w:t>
            </w:r>
            <w:r>
              <w:rPr/>
              <w:t xml:space="preserve">(40) </w:t>
            </w:r>
            <w:r>
              <w:rPr>
                <w:color w:val="999999"/>
              </w:rPr>
              <w:t>NOT NULL</w:t>
            </w:r>
          </w:p>
          <w:p>
            <w:pPr>
              <w:pStyle w:val="normal1"/>
              <w:spacing w:lineRule="auto" w:line="240"/>
              <w:rPr/>
            </w:pPr>
            <w:r>
              <w:rPr/>
              <w:t>)</w:t>
            </w:r>
          </w:p>
        </w:tc>
      </w:tr>
    </w:tbl>
    <w:p>
      <w:pPr>
        <w:pStyle w:val="normal1"/>
        <w:rPr/>
      </w:pPr>
      <w:r>
        <w:rPr/>
      </w:r>
    </w:p>
    <w:p>
      <w:pPr>
        <w:pStyle w:val="Heading3"/>
        <w:numPr>
          <w:ilvl w:val="2"/>
          <w:numId w:val="139"/>
        </w:numPr>
        <w:ind w:hanging="0" w:start="0"/>
        <w:rPr/>
      </w:pPr>
      <w:bookmarkStart w:id="491" w:name="__RefHeading___Toc16270_491321560"/>
      <w:bookmarkStart w:id="492" w:name="_6wgcfv72nigq"/>
      <w:bookmarkEnd w:id="491"/>
      <w:bookmarkEnd w:id="492"/>
      <w:r>
        <w:rPr/>
        <w:t>Permissions</w:t>
      </w:r>
    </w:p>
    <w:p>
      <w:pPr>
        <w:pStyle w:val="normal1"/>
        <w:rPr/>
      </w:pPr>
      <w:r>
        <w:rPr/>
      </w:r>
    </w:p>
    <w:tbl>
      <w:tblPr>
        <w:tblStyle w:val="Table77"/>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 xml:space="preserve">CREATE TABLE </w:t>
            </w:r>
            <w:r>
              <w:rPr/>
              <w:t>AbpPermissions(</w:t>
            </w:r>
          </w:p>
          <w:p>
            <w:pPr>
              <w:pStyle w:val="normal1"/>
              <w:spacing w:lineRule="auto" w:line="240"/>
              <w:rPr/>
            </w:pPr>
            <w:r>
              <w:rPr/>
              <w:tab/>
              <w:t xml:space="preserve">Id </w:t>
            </w:r>
            <w:r>
              <w:rPr>
                <w:color w:val="0000FF"/>
              </w:rPr>
              <w:t>uniqueidentifier</w:t>
            </w:r>
            <w:r>
              <w:rPr/>
              <w:t xml:space="preserve"> </w:t>
            </w:r>
            <w:r>
              <w:rPr>
                <w:color w:val="808080"/>
              </w:rPr>
              <w:t>PRIMARY KEY</w:t>
            </w:r>
            <w:r>
              <w:rPr/>
              <w:t>,</w:t>
            </w:r>
          </w:p>
          <w:p>
            <w:pPr>
              <w:pStyle w:val="normal1"/>
              <w:spacing w:lineRule="auto" w:line="240"/>
              <w:rPr/>
            </w:pPr>
            <w:r>
              <w:rPr/>
              <w:tab/>
              <w:t xml:space="preserve">GroupName </w:t>
            </w:r>
            <w:r>
              <w:rPr>
                <w:color w:val="0000FF"/>
              </w:rPr>
              <w:t>nvarchar</w:t>
            </w:r>
            <w:r>
              <w:rPr/>
              <w:t xml:space="preserve">(128) </w:t>
            </w:r>
            <w:r>
              <w:rPr>
                <w:color w:val="808080"/>
              </w:rPr>
              <w:t>NULL</w:t>
            </w:r>
            <w:r>
              <w:rPr/>
              <w:t>,</w:t>
            </w:r>
          </w:p>
          <w:p>
            <w:pPr>
              <w:pStyle w:val="normal1"/>
              <w:spacing w:lineRule="auto" w:line="240"/>
              <w:rPr/>
            </w:pPr>
            <w:r>
              <w:rPr/>
              <w:tab/>
              <w:t xml:space="preserve">Name </w:t>
            </w:r>
            <w:r>
              <w:rPr>
                <w:color w:val="0000FF"/>
              </w:rPr>
              <w:t>nvarchar</w:t>
            </w:r>
            <w:r>
              <w:rPr/>
              <w:t xml:space="preserve">(128) </w:t>
            </w:r>
            <w:r>
              <w:rPr>
                <w:color w:val="808080"/>
              </w:rPr>
              <w:t>NOT NULL</w:t>
            </w:r>
            <w:r>
              <w:rPr/>
              <w:t>,</w:t>
            </w:r>
          </w:p>
          <w:p>
            <w:pPr>
              <w:pStyle w:val="normal1"/>
              <w:spacing w:lineRule="auto" w:line="240"/>
              <w:rPr/>
            </w:pPr>
            <w:r>
              <w:rPr/>
              <w:tab/>
              <w:t xml:space="preserve">ResourceName </w:t>
            </w:r>
            <w:r>
              <w:rPr>
                <w:color w:val="0000FF"/>
              </w:rPr>
              <w:t>nvarchar</w:t>
            </w:r>
            <w:r>
              <w:rPr/>
              <w:t xml:space="preserve">(256) </w:t>
            </w:r>
            <w:r>
              <w:rPr>
                <w:color w:val="808080"/>
              </w:rPr>
              <w:t>NULL</w:t>
            </w:r>
            <w:r>
              <w:rPr/>
              <w:t>,</w:t>
            </w:r>
          </w:p>
          <w:p>
            <w:pPr>
              <w:pStyle w:val="normal1"/>
              <w:spacing w:lineRule="auto" w:line="240"/>
              <w:rPr/>
            </w:pPr>
            <w:r>
              <w:rPr/>
              <w:tab/>
              <w:t xml:space="preserve">ManagementPermissionName </w:t>
            </w:r>
            <w:r>
              <w:rPr>
                <w:color w:val="0000FF"/>
              </w:rPr>
              <w:t>nvarchar</w:t>
            </w:r>
            <w:r>
              <w:rPr/>
              <w:t xml:space="preserve">(128) </w:t>
            </w:r>
            <w:r>
              <w:rPr>
                <w:color w:val="808080"/>
              </w:rPr>
              <w:t>NULL</w:t>
            </w:r>
            <w:r>
              <w:rPr/>
              <w:t>,</w:t>
            </w:r>
          </w:p>
          <w:p>
            <w:pPr>
              <w:pStyle w:val="normal1"/>
              <w:spacing w:lineRule="auto" w:line="240"/>
              <w:rPr/>
            </w:pPr>
            <w:r>
              <w:rPr/>
              <w:tab/>
              <w:t xml:space="preserve">ParentName </w:t>
            </w:r>
            <w:r>
              <w:rPr>
                <w:color w:val="0000FF"/>
              </w:rPr>
              <w:t>nvarchar</w:t>
            </w:r>
            <w:r>
              <w:rPr/>
              <w:t xml:space="preserve">(128) </w:t>
            </w:r>
            <w:r>
              <w:rPr>
                <w:color w:val="808080"/>
              </w:rPr>
              <w:t>NULL</w:t>
            </w:r>
            <w:r>
              <w:rPr/>
              <w:t>,</w:t>
            </w:r>
          </w:p>
          <w:p>
            <w:pPr>
              <w:pStyle w:val="normal1"/>
              <w:spacing w:lineRule="auto" w:line="240"/>
              <w:rPr/>
            </w:pPr>
            <w:r>
              <w:rPr/>
              <w:tab/>
              <w:t xml:space="preserve">DisplayName </w:t>
            </w:r>
            <w:r>
              <w:rPr>
                <w:color w:val="0000FF"/>
              </w:rPr>
              <w:t>nvarchar</w:t>
            </w:r>
            <w:r>
              <w:rPr/>
              <w:t xml:space="preserve">(256) </w:t>
            </w:r>
            <w:r>
              <w:rPr>
                <w:color w:val="808080"/>
              </w:rPr>
              <w:t>NOT NULL</w:t>
            </w:r>
            <w:r>
              <w:rPr/>
              <w:t>,</w:t>
            </w:r>
          </w:p>
          <w:p>
            <w:pPr>
              <w:pStyle w:val="normal1"/>
              <w:spacing w:lineRule="auto" w:line="240"/>
              <w:rPr/>
            </w:pPr>
            <w:r>
              <w:rPr/>
              <w:tab/>
              <w:t xml:space="preserve">IsEnabled </w:t>
            </w:r>
            <w:r>
              <w:rPr>
                <w:color w:val="0000FF"/>
              </w:rPr>
              <w:t>bit</w:t>
            </w:r>
            <w:r>
              <w:rPr/>
              <w:t xml:space="preserve"> </w:t>
            </w:r>
            <w:r>
              <w:rPr>
                <w:color w:val="808080"/>
              </w:rPr>
              <w:t>NOT NULL</w:t>
            </w:r>
            <w:r>
              <w:rPr/>
              <w:t>,</w:t>
            </w:r>
          </w:p>
          <w:p>
            <w:pPr>
              <w:pStyle w:val="normal1"/>
              <w:spacing w:lineRule="auto" w:line="240"/>
              <w:rPr/>
            </w:pPr>
            <w:r>
              <w:rPr/>
              <w:tab/>
              <w:t xml:space="preserve">MultiTenancySide </w:t>
            </w:r>
            <w:r>
              <w:rPr>
                <w:color w:val="0000FF"/>
              </w:rPr>
              <w:t>tinyint</w:t>
            </w:r>
            <w:r>
              <w:rPr/>
              <w:t xml:space="preserve"> </w:t>
            </w:r>
            <w:r>
              <w:rPr>
                <w:color w:val="808080"/>
              </w:rPr>
              <w:t>NOT NULL</w:t>
            </w:r>
            <w:r>
              <w:rPr/>
              <w:t>,</w:t>
            </w:r>
          </w:p>
          <w:p>
            <w:pPr>
              <w:pStyle w:val="normal1"/>
              <w:spacing w:lineRule="auto" w:line="240"/>
              <w:rPr/>
            </w:pPr>
            <w:r>
              <w:rPr/>
              <w:tab/>
              <w:t xml:space="preserve">Providers </w:t>
            </w:r>
            <w:r>
              <w:rPr>
                <w:color w:val="0000FF"/>
              </w:rPr>
              <w:t>nvarchar</w:t>
            </w:r>
            <w:r>
              <w:rPr/>
              <w:t xml:space="preserve">(128) </w:t>
            </w:r>
            <w:r>
              <w:rPr>
                <w:color w:val="808080"/>
              </w:rPr>
              <w:t>NULL</w:t>
            </w:r>
            <w:r>
              <w:rPr/>
              <w:t>,</w:t>
            </w:r>
          </w:p>
          <w:p>
            <w:pPr>
              <w:pStyle w:val="normal1"/>
              <w:spacing w:lineRule="auto" w:line="240"/>
              <w:rPr/>
            </w:pPr>
            <w:r>
              <w:rPr/>
              <w:tab/>
              <w:t xml:space="preserve">StateCheckers </w:t>
            </w:r>
            <w:r>
              <w:rPr>
                <w:color w:val="0000FF"/>
              </w:rPr>
              <w:t>nvarchar</w:t>
            </w:r>
            <w:r>
              <w:rPr/>
              <w:t xml:space="preserve">(256) </w:t>
            </w:r>
            <w:r>
              <w:rPr>
                <w:color w:val="808080"/>
              </w:rPr>
              <w:t>NULL</w:t>
            </w:r>
            <w:r>
              <w:rPr/>
              <w:t>,</w:t>
            </w:r>
          </w:p>
          <w:p>
            <w:pPr>
              <w:pStyle w:val="normal1"/>
              <w:spacing w:lineRule="auto" w:line="240"/>
              <w:rPr>
                <w:color w:val="808080"/>
              </w:rPr>
            </w:pPr>
            <w:r>
              <w:rPr/>
              <w:tab/>
              <w:t xml:space="preserve">ExtraProperties </w:t>
            </w:r>
            <w:r>
              <w:rPr>
                <w:color w:val="0000FF"/>
              </w:rPr>
              <w:t>nvarchar</w:t>
            </w:r>
            <w:r>
              <w:rPr/>
              <w:t xml:space="preserve">(max) </w:t>
            </w:r>
            <w:r>
              <w:rPr>
                <w:color w:val="808080"/>
              </w:rPr>
              <w:t>NULL</w:t>
            </w:r>
          </w:p>
          <w:p>
            <w:pPr>
              <w:pStyle w:val="normal1"/>
              <w:spacing w:lineRule="auto" w:line="240"/>
              <w:rPr/>
            </w:pPr>
            <w:r>
              <w:rPr/>
              <w:t>)</w:t>
            </w:r>
          </w:p>
        </w:tc>
      </w:tr>
    </w:tbl>
    <w:p>
      <w:pPr>
        <w:pStyle w:val="normal1"/>
        <w:rPr/>
      </w:pPr>
      <w:r>
        <w:rPr/>
      </w:r>
    </w:p>
    <w:p>
      <w:pPr>
        <w:pStyle w:val="Heading3"/>
        <w:keepLines/>
        <w:widowControl/>
        <w:numPr>
          <w:ilvl w:val="0"/>
          <w:numId w:val="0"/>
        </w:numPr>
        <w:spacing w:lineRule="auto" w:line="240"/>
        <w:ind w:hanging="0" w:start="0"/>
        <w:jc w:val="start"/>
        <w:rPr/>
      </w:pPr>
      <w:r>
        <w:rPr/>
      </w:r>
    </w:p>
    <w:p>
      <w:pPr>
        <w:pStyle w:val="Heading3"/>
        <w:numPr>
          <w:ilvl w:val="2"/>
          <w:numId w:val="139"/>
        </w:numPr>
        <w:ind w:hanging="0" w:start="0"/>
        <w:rPr/>
      </w:pPr>
      <w:bookmarkStart w:id="493" w:name="__RefHeading___Toc16272_491321560"/>
      <w:bookmarkStart w:id="494" w:name="_i7bva2dachwr"/>
      <w:bookmarkEnd w:id="493"/>
      <w:bookmarkEnd w:id="494"/>
      <w:r>
        <w:rPr/>
        <w:t>UserRoles</w:t>
      </w:r>
    </w:p>
    <w:p>
      <w:pPr>
        <w:pStyle w:val="normal1"/>
        <w:rPr/>
      </w:pPr>
      <w:r>
        <w:rPr/>
      </w:r>
    </w:p>
    <w:tbl>
      <w:tblPr>
        <w:tblStyle w:val="Table78"/>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keepNext w:val="false"/>
              <w:keepLines w:val="false"/>
              <w:widowControl w:val="false"/>
              <w:shd w:val="clear" w:fill="auto"/>
              <w:spacing w:lineRule="auto" w:line="240" w:before="0" w:after="0"/>
              <w:ind w:hanging="0" w:start="0" w:end="0"/>
              <w:jc w:val="start"/>
              <w:rPr/>
            </w:pPr>
            <w:r>
              <w:rPr>
                <w:color w:val="0000FF"/>
              </w:rPr>
              <w:t>CREATE</w:t>
            </w:r>
            <w:r>
              <w:rPr/>
              <w:t xml:space="preserve"> </w:t>
            </w:r>
            <w:r>
              <w:rPr>
                <w:color w:val="0000FF"/>
              </w:rPr>
              <w:t>TABLE</w:t>
            </w:r>
            <w:r>
              <w:rPr/>
              <w:t xml:space="preserve"> AbpUserRoles</w:t>
            </w:r>
            <w:r>
              <w:rPr>
                <w:color w:val="808080"/>
              </w:rPr>
              <w:t>(</w:t>
            </w:r>
          </w:p>
          <w:p>
            <w:pPr>
              <w:pStyle w:val="normal1"/>
              <w:keepNext w:val="false"/>
              <w:keepLines w:val="false"/>
              <w:widowControl w:val="false"/>
              <w:shd w:val="clear" w:fill="auto"/>
              <w:spacing w:lineRule="auto" w:line="240" w:before="0" w:after="0"/>
              <w:ind w:hanging="0" w:start="0" w:end="0"/>
              <w:jc w:val="start"/>
              <w:rPr/>
            </w:pPr>
            <w:r>
              <w:rPr/>
              <w:tab/>
              <w:t xml:space="preserve">UserId uniqueidentifier </w:t>
            </w:r>
            <w:r>
              <w:rPr>
                <w:color w:val="0000FF"/>
              </w:rPr>
              <w:t>FOREIGN</w:t>
            </w:r>
            <w:r>
              <w:rPr/>
              <w:t xml:space="preserve"> </w:t>
            </w:r>
            <w:r>
              <w:rPr>
                <w:color w:val="0000FF"/>
              </w:rPr>
              <w:t>KEY</w:t>
            </w:r>
            <w:r>
              <w:rPr>
                <w:color w:val="808080"/>
              </w:rPr>
              <w:t xml:space="preserve"> </w:t>
            </w:r>
            <w:r>
              <w:rPr>
                <w:color w:val="0000FF"/>
              </w:rPr>
              <w:t>REFERENCES</w:t>
            </w:r>
            <w:r>
              <w:rPr/>
              <w:t xml:space="preserve"> AbpUsers</w:t>
            </w:r>
            <w:r>
              <w:rPr>
                <w:color w:val="0000FF"/>
              </w:rPr>
              <w:t xml:space="preserve"> </w:t>
            </w:r>
            <w:r>
              <w:rPr>
                <w:color w:val="808080"/>
              </w:rPr>
              <w:t>(</w:t>
            </w:r>
            <w:r>
              <w:rPr/>
              <w:t>Id</w:t>
            </w:r>
            <w:r>
              <w:rPr>
                <w:color w:val="808080"/>
              </w:rPr>
              <w:t>) 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color w:val="808080"/>
              </w:rPr>
            </w:pPr>
            <w:r>
              <w:rPr/>
              <w:tab/>
              <w:t xml:space="preserve">RoleId uniqueidentifier </w:t>
            </w:r>
            <w:r>
              <w:rPr>
                <w:color w:val="0000FF"/>
              </w:rPr>
              <w:t>FOREIGN</w:t>
            </w:r>
            <w:r>
              <w:rPr/>
              <w:t xml:space="preserve"> </w:t>
            </w:r>
            <w:r>
              <w:rPr>
                <w:color w:val="0000FF"/>
              </w:rPr>
              <w:t>KEY</w:t>
            </w:r>
            <w:r>
              <w:rPr>
                <w:color w:val="808080"/>
              </w:rPr>
              <w:t xml:space="preserve"> </w:t>
            </w:r>
            <w:r>
              <w:rPr>
                <w:color w:val="0000FF"/>
              </w:rPr>
              <w:t>REFERENCES</w:t>
            </w:r>
            <w:r>
              <w:rPr/>
              <w:t xml:space="preserve"> AbpRoles</w:t>
            </w:r>
            <w:r>
              <w:rPr>
                <w:color w:val="0000FF"/>
              </w:rPr>
              <w:t xml:space="preserve"> </w:t>
            </w:r>
            <w:r>
              <w:rPr>
                <w:color w:val="808080"/>
              </w:rPr>
              <w:t>(</w:t>
            </w:r>
            <w:r>
              <w:rPr/>
              <w:t>Id</w:t>
            </w:r>
            <w:r>
              <w:rPr>
                <w:color w:val="808080"/>
              </w:rPr>
              <w:t>) NOT</w:t>
            </w:r>
            <w:r>
              <w:rPr/>
              <w:t xml:space="preserve"> </w:t>
            </w:r>
            <w:r>
              <w:rPr>
                <w:color w:val="808080"/>
              </w:rPr>
              <w:t>NULL,</w:t>
            </w:r>
          </w:p>
          <w:p>
            <w:pPr>
              <w:pStyle w:val="normal1"/>
              <w:widowControl w:val="false"/>
              <w:spacing w:lineRule="auto" w:line="240"/>
              <w:rPr>
                <w:color w:val="808080"/>
              </w:rPr>
            </w:pPr>
            <w:r>
              <w:rPr/>
              <w:tab/>
              <w:t xml:space="preserve">TenantId </w:t>
            </w:r>
            <w:r>
              <w:rPr>
                <w:color w:val="0000FF"/>
              </w:rPr>
              <w:t xml:space="preserve">uniqueidentifier </w:t>
            </w:r>
            <w:r>
              <w:rPr>
                <w:color w:val="808080"/>
              </w:rPr>
              <w:t>NULL,</w:t>
            </w:r>
          </w:p>
          <w:p>
            <w:pPr>
              <w:pStyle w:val="normal1"/>
              <w:keepNext w:val="false"/>
              <w:keepLines w:val="false"/>
              <w:widowControl w:val="false"/>
              <w:shd w:val="clear" w:fill="auto"/>
              <w:spacing w:lineRule="auto" w:line="240" w:before="0" w:after="0"/>
              <w:ind w:hanging="0" w:start="0" w:end="0"/>
              <w:jc w:val="start"/>
              <w:rPr>
                <w:sz w:val="30"/>
                <w:szCs w:val="30"/>
              </w:rPr>
            </w:pPr>
            <w:r>
              <w:rPr>
                <w:sz w:val="30"/>
                <w:szCs w:val="30"/>
              </w:rPr>
              <w:t>)</w:t>
            </w:r>
          </w:p>
        </w:tc>
      </w:tr>
    </w:tbl>
    <w:p>
      <w:pPr>
        <w:pStyle w:val="normal1"/>
        <w:rPr/>
      </w:pPr>
      <w:r>
        <w:rPr/>
      </w:r>
    </w:p>
    <w:p>
      <w:pPr>
        <w:pStyle w:val="Heading3"/>
        <w:numPr>
          <w:ilvl w:val="2"/>
          <w:numId w:val="139"/>
        </w:numPr>
        <w:ind w:hanging="0" w:start="0"/>
        <w:rPr/>
      </w:pPr>
      <w:bookmarkStart w:id="495" w:name="__RefHeading___Toc16274_491321560"/>
      <w:bookmarkStart w:id="496" w:name="_gi4f3aq3xxic"/>
      <w:bookmarkEnd w:id="495"/>
      <w:bookmarkEnd w:id="496"/>
      <w:r>
        <w:rPr/>
        <w:t>PermissionGrants</w:t>
      </w:r>
    </w:p>
    <w:p>
      <w:pPr>
        <w:pStyle w:val="normal1"/>
        <w:rPr/>
      </w:pPr>
      <w:r>
        <w:rPr/>
      </w:r>
    </w:p>
    <w:tbl>
      <w:tblPr>
        <w:tblStyle w:val="Table79"/>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keepNext w:val="false"/>
              <w:keepLines w:val="false"/>
              <w:widowControl w:val="false"/>
              <w:shd w:val="clear" w:fill="auto"/>
              <w:spacing w:lineRule="auto" w:line="240" w:before="0" w:after="0"/>
              <w:ind w:hanging="0" w:start="0" w:end="0"/>
              <w:jc w:val="start"/>
              <w:rPr/>
            </w:pPr>
            <w:r>
              <w:rPr>
                <w:color w:val="0000FF"/>
              </w:rPr>
              <w:t>CREATE</w:t>
            </w:r>
            <w:r>
              <w:rPr/>
              <w:t xml:space="preserve"> </w:t>
            </w:r>
            <w:r>
              <w:rPr>
                <w:color w:val="0000FF"/>
              </w:rPr>
              <w:t>TABLE</w:t>
            </w:r>
            <w:r>
              <w:rPr/>
              <w:t xml:space="preserve"> AbpPermissionGrants</w:t>
            </w:r>
            <w:r>
              <w:rPr>
                <w:color w:val="808080"/>
              </w:rPr>
              <w:t>(</w:t>
            </w:r>
          </w:p>
          <w:p>
            <w:pPr>
              <w:pStyle w:val="normal1"/>
              <w:keepNext w:val="false"/>
              <w:keepLines w:val="false"/>
              <w:widowControl w:val="false"/>
              <w:shd w:val="clear" w:fill="auto"/>
              <w:spacing w:lineRule="auto" w:line="240" w:before="0" w:after="0"/>
              <w:ind w:hanging="0" w:start="0" w:end="0"/>
              <w:jc w:val="start"/>
              <w:rPr/>
            </w:pPr>
            <w:r>
              <w:rPr/>
              <w:tab/>
              <w:t xml:space="preserve">Id </w:t>
            </w:r>
            <w:r>
              <w:rPr>
                <w:color w:val="0000FF"/>
              </w:rPr>
              <w:t xml:space="preserve">uniqueidentifier </w:t>
            </w:r>
            <w:r>
              <w:rPr>
                <w:color w:val="808080"/>
              </w:rPr>
              <w:t>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pPr>
            <w:r>
              <w:rPr/>
              <w:tab/>
              <w:t xml:space="preserve">TenantId </w:t>
            </w:r>
            <w:r>
              <w:rPr>
                <w:color w:val="0000FF"/>
              </w:rPr>
              <w:t xml:space="preserve">uniqueidentifier </w:t>
            </w:r>
            <w:r>
              <w:rPr>
                <w:color w:val="808080"/>
              </w:rPr>
              <w:t>NULL,</w:t>
            </w:r>
          </w:p>
          <w:p>
            <w:pPr>
              <w:pStyle w:val="normal1"/>
              <w:keepNext w:val="false"/>
              <w:keepLines w:val="false"/>
              <w:widowControl w:val="false"/>
              <w:shd w:val="clear" w:fill="auto"/>
              <w:spacing w:lineRule="auto" w:line="240" w:before="0" w:after="0"/>
              <w:ind w:hanging="0" w:start="0" w:end="0"/>
              <w:jc w:val="start"/>
              <w:rPr/>
            </w:pPr>
            <w:r>
              <w:rPr/>
              <w:tab/>
              <w:t xml:space="preserve">Name </w:t>
            </w:r>
            <w:r>
              <w:rPr>
                <w:color w:val="0000FF"/>
              </w:rPr>
              <w:t>nvarchar</w:t>
            </w:r>
            <w:r>
              <w:rPr>
                <w:color w:val="808080"/>
              </w:rPr>
              <w:t>(</w:t>
            </w:r>
            <w:r>
              <w:rPr/>
              <w:t>128</w:t>
            </w:r>
            <w:r>
              <w:rPr>
                <w:color w:val="808080"/>
              </w:rPr>
              <w:t>)</w:t>
            </w:r>
            <w:r>
              <w:rPr/>
              <w:t xml:space="preserve"> </w:t>
            </w:r>
            <w:r>
              <w:rPr>
                <w:color w:val="808080"/>
              </w:rPr>
              <w:t>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pPr>
            <w:r>
              <w:rPr/>
              <w:tab/>
              <w:t xml:space="preserve">ProviderName </w:t>
            </w:r>
            <w:r>
              <w:rPr>
                <w:color w:val="0000FF"/>
              </w:rPr>
              <w:t>nvarchar</w:t>
            </w:r>
            <w:r>
              <w:rPr>
                <w:color w:val="808080"/>
              </w:rPr>
              <w:t>(</w:t>
            </w:r>
            <w:r>
              <w:rPr/>
              <w:t>64</w:t>
            </w:r>
            <w:r>
              <w:rPr>
                <w:color w:val="808080"/>
              </w:rPr>
              <w:t>)</w:t>
            </w:r>
            <w:r>
              <w:rPr/>
              <w:t xml:space="preserve"> </w:t>
            </w:r>
            <w:r>
              <w:rPr>
                <w:color w:val="808080"/>
              </w:rPr>
              <w:t>NOT</w:t>
            </w:r>
            <w:r>
              <w:rPr/>
              <w:t xml:space="preserve"> </w:t>
            </w:r>
            <w:r>
              <w:rPr>
                <w:color w:val="808080"/>
              </w:rPr>
              <w:t>NULL,</w:t>
            </w:r>
          </w:p>
          <w:p>
            <w:pPr>
              <w:pStyle w:val="normal1"/>
              <w:widowControl w:val="false"/>
              <w:spacing w:lineRule="auto" w:line="240"/>
              <w:rPr>
                <w:color w:val="808080"/>
              </w:rPr>
            </w:pPr>
            <w:r>
              <w:rPr/>
              <w:tab/>
              <w:t xml:space="preserve">ProviderKey </w:t>
            </w:r>
            <w:r>
              <w:rPr>
                <w:color w:val="0000FF"/>
              </w:rPr>
              <w:t>nvarchar</w:t>
            </w:r>
            <w:r>
              <w:rPr>
                <w:color w:val="808080"/>
              </w:rPr>
              <w:t>(</w:t>
            </w:r>
            <w:r>
              <w:rPr/>
              <w:t>64</w:t>
            </w:r>
            <w:r>
              <w:rPr>
                <w:color w:val="808080"/>
              </w:rPr>
              <w:t>)</w:t>
            </w:r>
            <w:r>
              <w:rPr/>
              <w:t xml:space="preserve"> </w:t>
            </w:r>
            <w:r>
              <w:rPr>
                <w:color w:val="808080"/>
              </w:rPr>
              <w:t>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sz w:val="30"/>
                <w:szCs w:val="30"/>
              </w:rPr>
            </w:pPr>
            <w:r>
              <w:rPr>
                <w:sz w:val="30"/>
                <w:szCs w:val="30"/>
              </w:rPr>
              <w:t>)</w:t>
            </w:r>
          </w:p>
        </w:tc>
      </w:tr>
    </w:tbl>
    <w:p>
      <w:pPr>
        <w:pStyle w:val="normal1"/>
        <w:rPr/>
      </w:pPr>
      <w:r>
        <w:rPr/>
      </w:r>
      <w:r>
        <w:br w:type="page"/>
      </w:r>
    </w:p>
    <w:p>
      <w:pPr>
        <w:pStyle w:val="Heading1"/>
        <w:numPr>
          <w:ilvl w:val="0"/>
          <w:numId w:val="139"/>
        </w:numPr>
        <w:spacing w:before="0" w:after="120"/>
        <w:ind w:hanging="0" w:start="0"/>
        <w:rPr/>
      </w:pPr>
      <w:bookmarkStart w:id="497" w:name="__RefHeading___Toc16276_491321560"/>
      <w:bookmarkStart w:id="498" w:name="_uf1ewejf2uu1"/>
      <w:bookmarkEnd w:id="497"/>
      <w:bookmarkEnd w:id="498"/>
      <w:r>
        <w:rPr/>
        <w:t>Les captures d’ecran</w:t>
      </w:r>
    </w:p>
    <w:p>
      <w:pPr>
        <w:pStyle w:val="Heading4"/>
        <w:spacing w:before="0" w:after="80"/>
        <w:rPr/>
      </w:pPr>
      <w:bookmarkStart w:id="499" w:name="__RefHeading___Toc16364_491321560"/>
      <w:bookmarkStart w:id="500" w:name="_27727ixhkve2"/>
      <w:bookmarkEnd w:id="499"/>
      <w:bookmarkEnd w:id="500"/>
      <w:r>
        <w:rPr/>
        <w:t>Les détails d’un compte</w:t>
      </w:r>
    </w:p>
    <w:p>
      <w:pPr>
        <w:pStyle w:val="Normal"/>
        <w:jc w:val="center"/>
        <w:rPr/>
      </w:pPr>
      <w:bookmarkStart w:id="501" w:name="__RefHeading___Toc16282_491321560"/>
      <w:bookmarkStart w:id="502" w:name="_gt978t1oyy63"/>
      <w:bookmarkEnd w:id="501"/>
      <w:bookmarkEnd w:id="502"/>
      <w:r>
        <w:rPr/>
        <w:drawing>
          <wp:inline distT="0" distB="0" distL="0" distR="0">
            <wp:extent cx="5731510" cy="3225800"/>
            <wp:effectExtent l="0" t="0" r="0" b="0"/>
            <wp:docPr id="68"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04.png"/>
                    <pic:cNvPicPr>
                      <a:picLocks noChangeAspect="1" noChangeArrowheads="1"/>
                    </pic:cNvPicPr>
                  </pic:nvPicPr>
                  <pic:blipFill>
                    <a:blip r:embed="rId111"/>
                    <a:stretch>
                      <a:fillRect/>
                    </a:stretch>
                  </pic:blipFill>
                  <pic:spPr bwMode="auto">
                    <a:xfrm>
                      <a:off x="0" y="0"/>
                      <a:ext cx="5731510" cy="3225800"/>
                    </a:xfrm>
                    <a:prstGeom prst="rect">
                      <a:avLst/>
                    </a:prstGeom>
                    <a:noFill/>
                  </pic:spPr>
                </pic:pic>
              </a:graphicData>
            </a:graphic>
          </wp:inline>
        </w:drawing>
      </w:r>
    </w:p>
    <w:p>
      <w:pPr>
        <w:pStyle w:val="Heading4"/>
        <w:rPr/>
      </w:pPr>
      <w:bookmarkStart w:id="503" w:name="__RefHeading___Toc16340_491321560"/>
      <w:bookmarkStart w:id="504" w:name="_fyu8e2kbxlpv"/>
      <w:bookmarkEnd w:id="503"/>
      <w:bookmarkEnd w:id="504"/>
      <w:r>
        <w:rPr/>
        <w:t>La consultation des notes</w:t>
      </w:r>
    </w:p>
    <w:p>
      <w:pPr>
        <w:pStyle w:val="Normal"/>
        <w:jc w:val="center"/>
        <w:rPr/>
      </w:pPr>
      <w:bookmarkStart w:id="505" w:name="__RefHeading___Toc16284_491321560"/>
      <w:bookmarkStart w:id="506" w:name="_z7zm5h1639k4"/>
      <w:bookmarkEnd w:id="505"/>
      <w:bookmarkEnd w:id="506"/>
      <w:r>
        <w:rPr/>
        <w:drawing>
          <wp:inline distT="0" distB="0" distL="0" distR="0">
            <wp:extent cx="5731510" cy="3225800"/>
            <wp:effectExtent l="0" t="0" r="0" b="0"/>
            <wp:docPr id="69"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11.png"/>
                    <pic:cNvPicPr>
                      <a:picLocks noChangeAspect="1" noChangeArrowheads="1"/>
                    </pic:cNvPicPr>
                  </pic:nvPicPr>
                  <pic:blipFill>
                    <a:blip r:embed="rId112"/>
                    <a:stretch>
                      <a:fillRect/>
                    </a:stretch>
                  </pic:blipFill>
                  <pic:spPr bwMode="auto">
                    <a:xfrm>
                      <a:off x="0" y="0"/>
                      <a:ext cx="5731510" cy="3225800"/>
                    </a:xfrm>
                    <a:prstGeom prst="rect">
                      <a:avLst/>
                    </a:prstGeom>
                    <a:noFill/>
                  </pic:spPr>
                </pic:pic>
              </a:graphicData>
            </a:graphic>
          </wp:inline>
        </w:drawing>
      </w:r>
    </w:p>
    <w:p>
      <w:pPr>
        <w:pStyle w:val="Heading2"/>
        <w:numPr>
          <w:ilvl w:val="0"/>
          <w:numId w:val="0"/>
        </w:numPr>
        <w:ind w:hanging="0" w:start="0"/>
        <w:rPr/>
      </w:pPr>
      <w:r>
        <w:rPr/>
      </w:r>
      <w:bookmarkStart w:id="507" w:name="_9onbrq4ejkfz"/>
      <w:bookmarkEnd w:id="507"/>
      <w:r>
        <w:br w:type="page"/>
      </w:r>
    </w:p>
    <w:p>
      <w:pPr>
        <w:pStyle w:val="Heading4"/>
        <w:spacing w:before="0" w:after="80"/>
        <w:rPr/>
      </w:pPr>
      <w:bookmarkStart w:id="508" w:name="__RefHeading___Toc16342_491321560"/>
      <w:bookmarkStart w:id="509" w:name="_zhy3zyr6q5a2"/>
      <w:bookmarkEnd w:id="508"/>
      <w:bookmarkEnd w:id="509"/>
      <w:r>
        <w:rPr/>
        <w:t>La gestion des prospects</w:t>
      </w:r>
    </w:p>
    <w:p>
      <w:pPr>
        <w:pStyle w:val="Normal"/>
        <w:jc w:val="center"/>
        <w:rPr/>
      </w:pPr>
      <w:bookmarkStart w:id="510" w:name="__RefHeading___Toc16286_491321560"/>
      <w:bookmarkStart w:id="511" w:name="_3z8t4r3k40wg"/>
      <w:bookmarkEnd w:id="510"/>
      <w:bookmarkEnd w:id="511"/>
      <w:r>
        <w:rPr/>
        <w:drawing>
          <wp:inline distT="0" distB="0" distL="0" distR="0">
            <wp:extent cx="5731510" cy="3225800"/>
            <wp:effectExtent l="0" t="0" r="0" b="0"/>
            <wp:docPr id="70"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38.png"/>
                    <pic:cNvPicPr>
                      <a:picLocks noChangeAspect="1" noChangeArrowheads="1"/>
                    </pic:cNvPicPr>
                  </pic:nvPicPr>
                  <pic:blipFill>
                    <a:blip r:embed="rId113"/>
                    <a:stretch>
                      <a:fillRect/>
                    </a:stretch>
                  </pic:blipFill>
                  <pic:spPr bwMode="auto">
                    <a:xfrm>
                      <a:off x="0" y="0"/>
                      <a:ext cx="5731510" cy="3225800"/>
                    </a:xfrm>
                    <a:prstGeom prst="rect">
                      <a:avLst/>
                    </a:prstGeom>
                    <a:noFill/>
                  </pic:spPr>
                </pic:pic>
              </a:graphicData>
            </a:graphic>
          </wp:inline>
        </w:drawing>
      </w:r>
    </w:p>
    <w:p>
      <w:pPr>
        <w:pStyle w:val="Heading4"/>
        <w:rPr/>
      </w:pPr>
      <w:bookmarkStart w:id="512" w:name="__RefHeading___Toc16348_491321560"/>
      <w:bookmarkStart w:id="513" w:name="_op4i2pldm9nv"/>
      <w:bookmarkEnd w:id="512"/>
      <w:bookmarkEnd w:id="513"/>
      <w:r>
        <w:rPr/>
        <w:t>les détails d’une opportunité</w:t>
      </w:r>
    </w:p>
    <w:p>
      <w:pPr>
        <w:pStyle w:val="Normal"/>
        <w:jc w:val="center"/>
        <w:rPr/>
      </w:pPr>
      <w:bookmarkStart w:id="514" w:name="__RefHeading___Toc16292_491321560"/>
      <w:bookmarkStart w:id="515" w:name="_fnwestlsnipf"/>
      <w:bookmarkEnd w:id="514"/>
      <w:bookmarkEnd w:id="515"/>
      <w:r>
        <w:rPr/>
        <w:drawing>
          <wp:inline distT="0" distB="0" distL="0" distR="0">
            <wp:extent cx="5731510" cy="3225800"/>
            <wp:effectExtent l="0" t="0" r="0" b="0"/>
            <wp:docPr id="7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4.png"/>
                    <pic:cNvPicPr>
                      <a:picLocks noChangeAspect="1" noChangeArrowheads="1"/>
                    </pic:cNvPicPr>
                  </pic:nvPicPr>
                  <pic:blipFill>
                    <a:blip r:embed="rId114"/>
                    <a:stretch>
                      <a:fillRect/>
                    </a:stretch>
                  </pic:blipFill>
                  <pic:spPr bwMode="auto">
                    <a:xfrm>
                      <a:off x="0" y="0"/>
                      <a:ext cx="5731510" cy="3225800"/>
                    </a:xfrm>
                    <a:prstGeom prst="rect">
                      <a:avLst/>
                    </a:prstGeom>
                    <a:noFill/>
                  </pic:spPr>
                </pic:pic>
              </a:graphicData>
            </a:graphic>
          </wp:inline>
        </w:drawing>
      </w:r>
      <w:r>
        <w:br w:type="page"/>
      </w:r>
    </w:p>
    <w:p>
      <w:pPr>
        <w:pStyle w:val="Heading4"/>
        <w:spacing w:before="0" w:after="80"/>
        <w:rPr/>
      </w:pPr>
      <w:bookmarkStart w:id="516" w:name="__RefHeading___Toc16352_491321560"/>
      <w:bookmarkStart w:id="517" w:name="_7rvvjjngw97"/>
      <w:bookmarkEnd w:id="516"/>
      <w:bookmarkEnd w:id="517"/>
      <w:r>
        <w:rPr/>
        <w:t>Les analytiques</w:t>
      </w:r>
    </w:p>
    <w:p>
      <w:pPr>
        <w:pStyle w:val="Normal"/>
        <w:jc w:val="center"/>
        <w:rPr/>
      </w:pPr>
      <w:bookmarkStart w:id="518" w:name="__RefHeading___Toc16296_491321560"/>
      <w:bookmarkStart w:id="519" w:name="_rxv3jcq1z1jb"/>
      <w:bookmarkEnd w:id="518"/>
      <w:bookmarkEnd w:id="519"/>
      <w:r>
        <w:rPr/>
        <w:drawing>
          <wp:inline distT="0" distB="0" distL="0" distR="0">
            <wp:extent cx="6645910" cy="3733800"/>
            <wp:effectExtent l="0" t="0" r="0" b="0"/>
            <wp:docPr id="72"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00.png"/>
                    <pic:cNvPicPr>
                      <a:picLocks noChangeAspect="1" noChangeArrowheads="1"/>
                    </pic:cNvPicPr>
                  </pic:nvPicPr>
                  <pic:blipFill>
                    <a:blip r:embed="rId115"/>
                    <a:stretch>
                      <a:fillRect/>
                    </a:stretch>
                  </pic:blipFill>
                  <pic:spPr bwMode="auto">
                    <a:xfrm>
                      <a:off x="0" y="0"/>
                      <a:ext cx="6645910" cy="3733800"/>
                    </a:xfrm>
                    <a:prstGeom prst="rect">
                      <a:avLst/>
                    </a:prstGeom>
                    <a:noFill/>
                  </pic:spPr>
                </pic:pic>
              </a:graphicData>
            </a:graphic>
          </wp:inline>
        </w:drawing>
      </w:r>
    </w:p>
    <w:p>
      <w:pPr>
        <w:pStyle w:val="Normal"/>
        <w:rPr/>
      </w:pPr>
      <w:bookmarkStart w:id="520" w:name="__RefHeading___Toc16298_491321560"/>
      <w:bookmarkStart w:id="521" w:name="_kbln8a3vsdo6"/>
      <w:bookmarkEnd w:id="520"/>
      <w:bookmarkEnd w:id="521"/>
      <w:r>
        <w:rPr/>
        <w:drawing>
          <wp:inline distT="0" distB="0" distL="0" distR="0">
            <wp:extent cx="6645910" cy="3733800"/>
            <wp:effectExtent l="0" t="0" r="0" b="0"/>
            <wp:docPr id="73"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9.png"/>
                    <pic:cNvPicPr>
                      <a:picLocks noChangeAspect="1" noChangeArrowheads="1"/>
                    </pic:cNvPicPr>
                  </pic:nvPicPr>
                  <pic:blipFill>
                    <a:blip r:embed="rId116"/>
                    <a:stretch>
                      <a:fillRect/>
                    </a:stretch>
                  </pic:blipFill>
                  <pic:spPr bwMode="auto">
                    <a:xfrm>
                      <a:off x="0" y="0"/>
                      <a:ext cx="6645910" cy="3733800"/>
                    </a:xfrm>
                    <a:prstGeom prst="rect">
                      <a:avLst/>
                    </a:prstGeom>
                    <a:noFill/>
                  </pic:spPr>
                </pic:pic>
              </a:graphicData>
            </a:graphic>
          </wp:inline>
        </w:drawing>
      </w:r>
    </w:p>
    <w:p>
      <w:pPr>
        <w:pStyle w:val="Normal"/>
        <w:rPr/>
      </w:pPr>
      <w:bookmarkStart w:id="522" w:name="__RefHeading___Toc16300_491321560"/>
      <w:bookmarkStart w:id="523" w:name="_t3s0vwrl6uic"/>
      <w:bookmarkEnd w:id="522"/>
      <w:bookmarkEnd w:id="523"/>
      <w:r>
        <w:rPr/>
        <w:drawing>
          <wp:inline distT="0" distB="0" distL="0" distR="0">
            <wp:extent cx="6645910" cy="3733800"/>
            <wp:effectExtent l="0" t="0" r="0" b="0"/>
            <wp:docPr id="74"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4.png"/>
                    <pic:cNvPicPr>
                      <a:picLocks noChangeAspect="1" noChangeArrowheads="1"/>
                    </pic:cNvPicPr>
                  </pic:nvPicPr>
                  <pic:blipFill>
                    <a:blip r:embed="rId117"/>
                    <a:stretch>
                      <a:fillRect/>
                    </a:stretch>
                  </pic:blipFill>
                  <pic:spPr bwMode="auto">
                    <a:xfrm>
                      <a:off x="0" y="0"/>
                      <a:ext cx="6645910" cy="3733800"/>
                    </a:xfrm>
                    <a:prstGeom prst="rect">
                      <a:avLst/>
                    </a:prstGeom>
                    <a:noFill/>
                  </pic:spPr>
                </pic:pic>
              </a:graphicData>
            </a:graphic>
          </wp:inline>
        </w:drawing>
      </w:r>
    </w:p>
    <w:p>
      <w:pPr>
        <w:pStyle w:val="Normal"/>
        <w:rPr/>
      </w:pPr>
      <w:r>
        <w:rPr/>
      </w:r>
      <w:bookmarkStart w:id="524" w:name="__RefHeading___Toc16302_491321560"/>
      <w:bookmarkStart w:id="525" w:name="_5jf8mgvwb6d1"/>
      <w:bookmarkEnd w:id="524"/>
      <w:bookmarkEnd w:id="525"/>
    </w:p>
    <w:p>
      <w:pPr>
        <w:pStyle w:val="Normal"/>
        <w:rPr/>
      </w:pPr>
      <w:bookmarkStart w:id="526" w:name="__RefHeading___Toc16304_491321560"/>
      <w:bookmarkStart w:id="527" w:name="_su2ezq9ugsch"/>
      <w:bookmarkEnd w:id="526"/>
      <w:bookmarkEnd w:id="527"/>
      <w:r>
        <w:rPr/>
        <w:drawing>
          <wp:inline distT="0" distB="0" distL="0" distR="0">
            <wp:extent cx="6645910" cy="3733800"/>
            <wp:effectExtent l="0" t="0" r="0" b="0"/>
            <wp:docPr id="7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png"/>
                    <pic:cNvPicPr>
                      <a:picLocks noChangeAspect="1" noChangeArrowheads="1"/>
                    </pic:cNvPicPr>
                  </pic:nvPicPr>
                  <pic:blipFill>
                    <a:blip r:embed="rId118"/>
                    <a:stretch>
                      <a:fillRect/>
                    </a:stretch>
                  </pic:blipFill>
                  <pic:spPr bwMode="auto">
                    <a:xfrm>
                      <a:off x="0" y="0"/>
                      <a:ext cx="6645910" cy="3733800"/>
                    </a:xfrm>
                    <a:prstGeom prst="rect">
                      <a:avLst/>
                    </a:prstGeom>
                    <a:noFill/>
                  </pic:spPr>
                </pic:pic>
              </a:graphicData>
            </a:graphic>
          </wp:inline>
        </w:drawing>
      </w:r>
      <w:r>
        <w:br w:type="page"/>
      </w:r>
    </w:p>
    <w:p>
      <w:pPr>
        <w:pStyle w:val="Heading4"/>
        <w:spacing w:before="0" w:after="80"/>
        <w:rPr/>
      </w:pPr>
      <w:bookmarkStart w:id="528" w:name="__RefHeading___Toc16356_491321560"/>
      <w:bookmarkStart w:id="529" w:name="_3mqtxyjb2t9m"/>
      <w:bookmarkEnd w:id="528"/>
      <w:bookmarkEnd w:id="529"/>
      <w:r>
        <w:rPr/>
        <w:t>la planification d’une réunion</w:t>
      </w:r>
    </w:p>
    <w:p>
      <w:pPr>
        <w:pStyle w:val="Normal"/>
        <w:jc w:val="center"/>
        <w:rPr/>
      </w:pPr>
      <w:bookmarkStart w:id="530" w:name="__RefHeading___Toc16308_491321560"/>
      <w:bookmarkStart w:id="531" w:name="_3dc5ocs33xe1"/>
      <w:bookmarkEnd w:id="530"/>
      <w:bookmarkEnd w:id="531"/>
      <w:r>
        <w:rPr/>
        <w:drawing>
          <wp:inline distT="0" distB="0" distL="0" distR="0">
            <wp:extent cx="5731510" cy="3225800"/>
            <wp:effectExtent l="0" t="0" r="0" b="0"/>
            <wp:docPr id="76"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4.png"/>
                    <pic:cNvPicPr>
                      <a:picLocks noChangeAspect="1" noChangeArrowheads="1"/>
                    </pic:cNvPicPr>
                  </pic:nvPicPr>
                  <pic:blipFill>
                    <a:blip r:embed="rId119"/>
                    <a:stretch>
                      <a:fillRect/>
                    </a:stretch>
                  </pic:blipFill>
                  <pic:spPr bwMode="auto">
                    <a:xfrm>
                      <a:off x="0" y="0"/>
                      <a:ext cx="5731510" cy="3225800"/>
                    </a:xfrm>
                    <a:prstGeom prst="rect">
                      <a:avLst/>
                    </a:prstGeom>
                    <a:noFill/>
                  </pic:spPr>
                </pic:pic>
              </a:graphicData>
            </a:graphic>
          </wp:inline>
        </w:drawing>
      </w:r>
      <w:bookmarkStart w:id="532" w:name="_977mawza99di"/>
      <w:bookmarkEnd w:id="532"/>
    </w:p>
    <w:p>
      <w:pPr>
        <w:pStyle w:val="Heading4"/>
        <w:rPr/>
      </w:pPr>
      <w:bookmarkStart w:id="533" w:name="__RefHeading___Toc16358_491321560"/>
      <w:bookmarkStart w:id="534" w:name="_h1lp2tpapq14"/>
      <w:bookmarkEnd w:id="533"/>
      <w:bookmarkEnd w:id="534"/>
      <w:r>
        <w:rPr/>
        <w:t>l’envoi d’un mail</w:t>
      </w:r>
    </w:p>
    <w:p>
      <w:pPr>
        <w:pStyle w:val="Normal"/>
        <w:jc w:val="center"/>
        <w:rPr/>
      </w:pPr>
      <w:bookmarkStart w:id="535" w:name="__RefHeading___Toc16310_491321560"/>
      <w:bookmarkStart w:id="536" w:name="_f77do81yazqt"/>
      <w:bookmarkEnd w:id="535"/>
      <w:bookmarkEnd w:id="536"/>
      <w:r>
        <w:rPr/>
        <w:drawing>
          <wp:inline distT="0" distB="0" distL="0" distR="0">
            <wp:extent cx="5731510" cy="3225800"/>
            <wp:effectExtent l="0" t="0" r="0" b="0"/>
            <wp:docPr id="77"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8.png"/>
                    <pic:cNvPicPr>
                      <a:picLocks noChangeAspect="1" noChangeArrowheads="1"/>
                    </pic:cNvPicPr>
                  </pic:nvPicPr>
                  <pic:blipFill>
                    <a:blip r:embed="rId120"/>
                    <a:stretch>
                      <a:fillRect/>
                    </a:stretch>
                  </pic:blipFill>
                  <pic:spPr bwMode="auto">
                    <a:xfrm>
                      <a:off x="0" y="0"/>
                      <a:ext cx="5731510" cy="3225800"/>
                    </a:xfrm>
                    <a:prstGeom prst="rect">
                      <a:avLst/>
                    </a:prstGeom>
                    <a:noFill/>
                  </pic:spPr>
                </pic:pic>
              </a:graphicData>
            </a:graphic>
          </wp:inline>
        </w:drawing>
      </w:r>
    </w:p>
    <w:p>
      <w:pPr>
        <w:pStyle w:val="Heading4"/>
        <w:rPr/>
      </w:pPr>
      <w:bookmarkStart w:id="537" w:name="__RefHeading___Toc16362_491321560"/>
      <w:bookmarkStart w:id="538" w:name="_egm8hm4f0isk"/>
      <w:bookmarkEnd w:id="537"/>
      <w:bookmarkEnd w:id="538"/>
      <w:r>
        <w:rPr/>
        <w:t>Gestion des permission</w:t>
      </w:r>
    </w:p>
    <w:p>
      <w:pPr>
        <w:pStyle w:val="Normal"/>
        <w:jc w:val="center"/>
        <w:rPr/>
      </w:pPr>
      <w:bookmarkStart w:id="539" w:name="__RefHeading___Toc16312_491321560"/>
      <w:bookmarkStart w:id="540" w:name="_yzb8ksobx7ud"/>
      <w:bookmarkEnd w:id="539"/>
      <w:bookmarkEnd w:id="540"/>
      <w:r>
        <w:rPr/>
        <w:drawing>
          <wp:inline distT="0" distB="0" distL="0" distR="0">
            <wp:extent cx="5731510" cy="3225800"/>
            <wp:effectExtent l="0" t="0" r="0" b="0"/>
            <wp:docPr id="78"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1.png"/>
                    <pic:cNvPicPr>
                      <a:picLocks noChangeAspect="1" noChangeArrowheads="1"/>
                    </pic:cNvPicPr>
                  </pic:nvPicPr>
                  <pic:blipFill>
                    <a:blip r:embed="rId121"/>
                    <a:stretch>
                      <a:fillRect/>
                    </a:stretch>
                  </pic:blipFill>
                  <pic:spPr bwMode="auto">
                    <a:xfrm>
                      <a:off x="0" y="0"/>
                      <a:ext cx="5731510" cy="3225800"/>
                    </a:xfrm>
                    <a:prstGeom prst="rect">
                      <a:avLst/>
                    </a:prstGeom>
                    <a:noFill/>
                  </pic:spPr>
                </pic:pic>
              </a:graphicData>
            </a:graphic>
          </wp:inline>
        </w:drawing>
      </w:r>
    </w:p>
    <w:p>
      <w:pPr>
        <w:pStyle w:val="Heading2"/>
        <w:numPr>
          <w:ilvl w:val="0"/>
          <w:numId w:val="0"/>
        </w:numPr>
        <w:ind w:hanging="0" w:start="0"/>
        <w:rPr/>
      </w:pPr>
      <w:r>
        <w:rPr/>
      </w:r>
      <w:bookmarkStart w:id="541" w:name="_qzix3kgecnsx"/>
      <w:bookmarkEnd w:id="541"/>
      <w:r>
        <w:br w:type="page"/>
      </w:r>
    </w:p>
    <w:p>
      <w:pPr>
        <w:pStyle w:val="Heading1"/>
        <w:numPr>
          <w:ilvl w:val="0"/>
          <w:numId w:val="139"/>
        </w:numPr>
        <w:spacing w:before="0" w:after="120"/>
        <w:ind w:hanging="0" w:start="0"/>
        <w:rPr/>
      </w:pPr>
      <w:bookmarkStart w:id="542" w:name="__RefHeading___Toc16314_491321560"/>
      <w:bookmarkStart w:id="543" w:name="_yuib9onc7gff"/>
      <w:bookmarkEnd w:id="542"/>
      <w:bookmarkEnd w:id="543"/>
      <w:r>
        <w:rPr/>
        <w:t>Conclusion</w:t>
      </w:r>
    </w:p>
    <w:p>
      <w:pPr>
        <w:pStyle w:val="normal1"/>
        <w:ind w:firstLine="720"/>
        <w:jc w:val="both"/>
        <w:rPr/>
      </w:pPr>
      <w:r>
        <w:rPr/>
        <w:t>Au terme de cette phase d'implémentation, nous avons réussi à concrétiser les différentes solutions proposées lors de la phase de conception en développant une application CRM répondant aux besoins identifiés de l'entreprise et de son équipe de marketeurs.</w:t>
      </w:r>
    </w:p>
    <w:p>
      <w:pPr>
        <w:pStyle w:val="normal1"/>
        <w:ind w:firstLine="720"/>
        <w:jc w:val="both"/>
        <w:rPr/>
      </w:pPr>
      <w:r>
        <w:rPr/>
        <w:t>L'application développée permet de centraliser les informations relatives aux clients, aux opportunités commerciales et aux activités, tout en offrant un environnement sécurisé et structuré pour leur gestion quotidienne. Les fonctionnalités mises en œuvre, telles que la gestion des clients, le suivi des opportunités, la planification des activités, la recherche rapide des informations, les tableaux de bord et les statistiques automatiques, contribuent à améliorer l'organisation du travail des marketeurs et à faciliter le suivi de la relation client.</w:t>
      </w:r>
    </w:p>
    <w:p>
      <w:pPr>
        <w:pStyle w:val="normal1"/>
        <w:ind w:firstLine="720"/>
        <w:jc w:val="both"/>
        <w:rPr/>
      </w:pPr>
      <w:r>
        <w:rPr/>
        <w:t>L'architecture logicielle adoptée garantit une bonne maintenabilité, une évolutivité du système ainsi qu'une séparation claire des différentes couches de l'application. L'utilisation d'une base de données centralisée, associée à des mécanismes de sécurité et de traçabilité (audit), permet d'assurer l'intégrité, la confidentialité et la fiabilité des données manipulées.</w:t>
      </w:r>
    </w:p>
    <w:p>
      <w:pPr>
        <w:pStyle w:val="normal1"/>
        <w:ind w:firstLine="720"/>
        <w:jc w:val="both"/>
        <w:rPr/>
      </w:pPr>
      <w:r>
        <w:rPr/>
        <w:t>Cette phase de développement a également permis de valider les choix effectués durant l'analyse et la conception, en démontrant qu'ils répondent efficacement aux exigences fonctionnelles et techniques du projet. Les différents modules réalisés fonctionnent de manière cohérente et offrent une expérience utilisateur adaptée aux besoins des marketeurs.</w:t>
      </w:r>
    </w:p>
    <w:p>
      <w:pPr>
        <w:pStyle w:val="normal1"/>
        <w:ind w:firstLine="720"/>
        <w:jc w:val="both"/>
        <w:rPr/>
      </w:pPr>
      <w:r>
        <w:rPr/>
        <w:t>En conclusion, cette implémentation constitue une étape essentielle dans la réalisation du projet. Le CRM développé représente une solution moderne capable d'améliorer la gestion de la relation client, d'optimiser les processus marketing et commerciaux, de faciliter la prise de décision grâce aux indicateurs de performance, et de soutenir la croissance de l'entreprise grâce à une meilleure exploitation de ses données. Des évolutions futures pourront être envisagées, telles que l'intégration de fonctionnalités d'intelligence artificielle, l'automatisation avancée des campagnes marketing, ou encore le développement d'une application mobile afin d'enrichir davantage les capacités du système.</w:t>
      </w:r>
    </w:p>
    <w:p>
      <w:pPr>
        <w:sectPr>
          <w:headerReference w:type="even" r:id="rId122"/>
          <w:headerReference w:type="default" r:id="rId123"/>
          <w:headerReference w:type="first" r:id="rId124"/>
          <w:footerReference w:type="even" r:id="rId125"/>
          <w:footerReference w:type="default" r:id="rId126"/>
          <w:footerReference w:type="first" r:id="rId127"/>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pPr>
      <w:r>
        <w:rPr/>
      </w:r>
    </w:p>
    <w:p>
      <w:pPr>
        <w:pStyle w:val="normal1"/>
        <w:spacing w:before="0" w:after="0"/>
        <w:rPr/>
      </w:pPr>
      <w: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rPr/>
      </w:pPr>
      <w:bookmarkStart w:id="544" w:name="_2kao5k7ejpug"/>
      <w:bookmarkStart w:id="545" w:name="_epb7yegrivq7"/>
      <w:bookmarkEnd w:id="544"/>
      <w:bookmarkEnd w:id="545"/>
      <w:r>
        <w:rPr/>
        <w:t>CONCLUSION</w:t>
        <w:br/>
        <w:t>GENERALE</w:t>
      </w:r>
    </w:p>
    <w:p>
      <w:pPr>
        <w:sectPr>
          <w:headerReference w:type="even" r:id="rId128"/>
          <w:headerReference w:type="default" r:id="rId129"/>
          <w:headerReference w:type="first" r:id="rId130"/>
          <w:footerReference w:type="even" r:id="rId131"/>
          <w:footerReference w:type="default" r:id="rId132"/>
          <w:footerReference w:type="first" r:id="rId133"/>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546" w:name="_e11dd9amp5x8"/>
      <w:bookmarkEnd w:id="546"/>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39"/>
        </w:numPr>
        <w:spacing w:before="0" w:after="120"/>
        <w:ind w:hanging="0" w:start="0"/>
        <w:rPr/>
      </w:pPr>
      <w:bookmarkStart w:id="547" w:name="__RefHeading___Toc16316_491321560"/>
      <w:bookmarkStart w:id="548" w:name="_jc4hzdhi5xh"/>
      <w:bookmarkStart w:id="549" w:name="_ee5tdgfbm2ge"/>
      <w:bookmarkEnd w:id="547"/>
      <w:bookmarkEnd w:id="548"/>
      <w:bookmarkEnd w:id="549"/>
      <w:r>
        <w:rPr/>
        <w:t>Bilan de projet</w:t>
      </w:r>
    </w:p>
    <w:p>
      <w:pPr>
        <w:pStyle w:val="Heading1"/>
        <w:numPr>
          <w:ilvl w:val="0"/>
          <w:numId w:val="139"/>
        </w:numPr>
        <w:ind w:hanging="0" w:start="0"/>
        <w:rPr/>
      </w:pPr>
      <w:bookmarkStart w:id="550" w:name="__RefHeading___Toc16318_491321560"/>
      <w:bookmarkStart w:id="551" w:name="_d0qo9w99i0uy"/>
      <w:bookmarkEnd w:id="550"/>
      <w:bookmarkEnd w:id="551"/>
      <w:r>
        <w:rPr/>
        <w:t>Objectifs atteints</w:t>
      </w:r>
    </w:p>
    <w:p>
      <w:pPr>
        <w:pStyle w:val="normal1"/>
        <w:numPr>
          <w:ilvl w:val="0"/>
          <w:numId w:val="31"/>
        </w:numPr>
        <w:spacing w:lineRule="auto" w:line="240" w:before="240" w:afterAutospacing="0" w:after="0"/>
        <w:ind w:hanging="360" w:start="720"/>
        <w:rPr/>
      </w:pPr>
      <w:r>
        <w:rPr/>
        <w:t>Nous avons développé une plateforme centralisant les informations des clients.</w:t>
      </w:r>
    </w:p>
    <w:p>
      <w:pPr>
        <w:pStyle w:val="normal1"/>
        <w:numPr>
          <w:ilvl w:val="0"/>
          <w:numId w:val="31"/>
        </w:numPr>
        <w:spacing w:lineRule="auto" w:line="240" w:beforeAutospacing="0" w:before="0" w:afterAutospacing="0" w:after="0"/>
        <w:ind w:hanging="360" w:start="720"/>
        <w:rPr/>
      </w:pPr>
      <w:r>
        <w:rPr/>
        <w:t>Nous avons conçu un système assurant le suivi des opportunités tout au long du cycle de vente.</w:t>
      </w:r>
    </w:p>
    <w:p>
      <w:pPr>
        <w:pStyle w:val="normal1"/>
        <w:numPr>
          <w:ilvl w:val="0"/>
          <w:numId w:val="31"/>
        </w:numPr>
        <w:spacing w:lineRule="auto" w:line="240" w:beforeAutospacing="0" w:before="0" w:afterAutospacing="0" w:after="0"/>
        <w:ind w:hanging="360" w:start="720"/>
        <w:rPr/>
      </w:pPr>
      <w:r>
        <w:rPr/>
        <w:t>Nous avons implémenté la planification et le suivi des interactions avec les clients.</w:t>
      </w:r>
    </w:p>
    <w:p>
      <w:pPr>
        <w:pStyle w:val="normal1"/>
        <w:numPr>
          <w:ilvl w:val="0"/>
          <w:numId w:val="31"/>
        </w:numPr>
        <w:spacing w:lineRule="auto" w:line="240" w:beforeAutospacing="0" w:before="0" w:afterAutospacing="0" w:after="0"/>
        <w:ind w:hanging="360" w:start="720"/>
        <w:rPr/>
      </w:pPr>
      <w:r>
        <w:rPr/>
        <w:t>Nous avons développé des fonctionnalités de recherche pour un accès rapide.</w:t>
      </w:r>
    </w:p>
    <w:p>
      <w:pPr>
        <w:pStyle w:val="normal1"/>
        <w:numPr>
          <w:ilvl w:val="0"/>
          <w:numId w:val="31"/>
        </w:numPr>
        <w:spacing w:lineRule="auto" w:line="240" w:beforeAutospacing="0" w:before="0" w:afterAutospacing="0" w:after="0"/>
        <w:ind w:hanging="360" w:start="720"/>
        <w:rPr/>
      </w:pPr>
      <w:r>
        <w:rPr/>
        <w:t>Nous avons conçu des tableaux de bord interactifs et des fonctionnalités d’analyse.</w:t>
      </w:r>
    </w:p>
    <w:p>
      <w:pPr>
        <w:pStyle w:val="normal1"/>
        <w:numPr>
          <w:ilvl w:val="0"/>
          <w:numId w:val="31"/>
        </w:numPr>
        <w:spacing w:lineRule="auto" w:line="240" w:beforeAutospacing="0" w:before="0" w:afterAutospacing="0" w:after="0"/>
        <w:ind w:hanging="360" w:start="720"/>
        <w:rPr/>
      </w:pPr>
      <w:r>
        <w:rPr/>
        <w:t>Nous avons intégré une fonctionnalité d’envoi d’e-mails.</w:t>
      </w:r>
    </w:p>
    <w:p>
      <w:pPr>
        <w:pStyle w:val="normal1"/>
        <w:numPr>
          <w:ilvl w:val="0"/>
          <w:numId w:val="31"/>
        </w:numPr>
        <w:spacing w:lineRule="auto" w:line="240" w:beforeAutospacing="0" w:before="0" w:after="240"/>
        <w:ind w:hanging="360" w:start="720"/>
        <w:rPr/>
      </w:pPr>
      <w:r>
        <w:rPr/>
        <w:t>Nous avons intégré un système flexible de gestion des utilisateurs, des rôles et des permissions.</w:t>
      </w:r>
    </w:p>
    <w:p>
      <w:pPr>
        <w:pStyle w:val="normal1"/>
        <w:rPr/>
      </w:pPr>
      <w:r>
        <w:rPr/>
      </w:r>
    </w:p>
    <w:p>
      <w:pPr>
        <w:pStyle w:val="Heading1"/>
        <w:numPr>
          <w:ilvl w:val="0"/>
          <w:numId w:val="139"/>
        </w:numPr>
        <w:ind w:hanging="0" w:start="0"/>
        <w:rPr/>
      </w:pPr>
      <w:bookmarkStart w:id="552" w:name="__RefHeading___Toc16320_491321560"/>
      <w:bookmarkStart w:id="553" w:name="_1qla2qaft2vd"/>
      <w:bookmarkEnd w:id="552"/>
      <w:bookmarkEnd w:id="553"/>
      <w:r>
        <w:rPr/>
        <w:t>Difficultés rencontrées</w:t>
      </w:r>
    </w:p>
    <w:p>
      <w:pPr>
        <w:pStyle w:val="normal1"/>
        <w:bidi w:val="0"/>
        <w:ind w:hanging="0" w:start="0"/>
        <w:rPr>
          <w:b/>
          <w:bCs/>
        </w:rPr>
      </w:pPr>
      <w:r>
        <w:rPr>
          <w:b/>
          <w:bCs/>
        </w:rPr>
        <w:t xml:space="preserve">La production d’un code propre: </w:t>
      </w:r>
      <w:r>
        <w:rPr>
          <w:b w:val="false"/>
          <w:bCs w:val="false"/>
        </w:rPr>
        <w:t>ITComp est une ES qui maintient de nombreux projets. Par conséquent, il est nécessaire de produire un code propre respectant les principes SOLID, la Clean Architecture et le Domain-Driven Design.</w:t>
      </w:r>
    </w:p>
    <w:p>
      <w:pPr>
        <w:pStyle w:val="normal1"/>
        <w:bidi w:val="0"/>
        <w:ind w:hanging="0" w:start="0"/>
        <w:rPr>
          <w:b/>
          <w:bCs/>
        </w:rPr>
      </w:pPr>
      <w:r>
        <w:rPr>
          <w:b/>
          <w:bCs/>
        </w:rPr>
        <w:t xml:space="preserve">Apprendre le framework ABP: </w:t>
      </w:r>
      <w:r>
        <w:rPr>
          <w:b w:val="false"/>
          <w:bCs w:val="false"/>
        </w:rPr>
        <w:t>J'étais tenu de développer en utilisant les technologies de mon entreprise. Pour le backend, il s'agissait du framework ABP. C'est un framework bâti sur ASP.NET qui permet d'abstraire de nombreuses tâches répétitives tout en intégrant nativement le “Domain-Driven Design” et l'architecture propre “Clean Architecture”. Pour plus de details, visiter “https://abp.io”</w:t>
      </w:r>
    </w:p>
    <w:p>
      <w:pPr>
        <w:pStyle w:val="normal1"/>
        <w:bidi w:val="0"/>
        <w:ind w:hanging="0" w:start="0"/>
        <w:rPr/>
      </w:pPr>
      <w:r>
        <w:rPr>
          <w:b/>
          <w:bCs/>
        </w:rPr>
        <w:t xml:space="preserve">Apprendre AngularJS: </w:t>
      </w:r>
      <w:r>
        <w:rPr>
          <w:b w:val="false"/>
          <w:bCs w:val="false"/>
        </w:rPr>
        <w:t>Pour le frontend, mon entreprise privilégie AngularJS. Il s'agit d'un framework JavaScript frontend populaire développé par Google, réputé pour sa robustesse et sa facilité de maintenance des atouts essentiels pour ITCOMP. Pour plus de details, visiter “https://angular.dev”</w:t>
      </w:r>
    </w:p>
    <w:p>
      <w:pPr>
        <w:pStyle w:val="normal1"/>
        <w:rPr/>
      </w:pPr>
      <w:r>
        <w:rPr/>
      </w:r>
    </w:p>
    <w:p>
      <w:pPr>
        <w:pStyle w:val="Heading1"/>
        <w:numPr>
          <w:ilvl w:val="0"/>
          <w:numId w:val="0"/>
        </w:numPr>
        <w:ind w:hanging="0" w:start="0"/>
        <w:rPr/>
      </w:pPr>
      <w:r>
        <w:rPr/>
      </w:r>
      <w:bookmarkStart w:id="554" w:name="_xid15xyzv7sr"/>
      <w:bookmarkEnd w:id="554"/>
      <w:r>
        <w:br w:type="page"/>
      </w:r>
    </w:p>
    <w:p>
      <w:pPr>
        <w:pStyle w:val="Heading1"/>
        <w:numPr>
          <w:ilvl w:val="0"/>
          <w:numId w:val="139"/>
        </w:numPr>
        <w:spacing w:before="0" w:after="120"/>
        <w:ind w:hanging="0" w:start="0"/>
        <w:rPr/>
      </w:pPr>
      <w:bookmarkStart w:id="555" w:name="__RefHeading___Toc16322_491321560"/>
      <w:bookmarkStart w:id="556" w:name="_w1cbyfl7sx6x"/>
      <w:bookmarkEnd w:id="555"/>
      <w:bookmarkEnd w:id="556"/>
      <w:r>
        <w:rPr/>
        <w:t>Perspectives futures</w:t>
      </w:r>
    </w:p>
    <w:p>
      <w:pPr>
        <w:pStyle w:val="normal1"/>
        <w:rPr/>
      </w:pPr>
      <w:r>
        <w:rPr>
          <w:b/>
          <w:bCs/>
        </w:rPr>
        <w:t xml:space="preserve">Automatisation des campagnes d'emails: </w:t>
      </w:r>
      <w:r>
        <w:rPr/>
        <w:t>Nous prévoyons d'intégrer un système de campagnes d'e-mails en masse permettant d'envoyer des messages personnalisés à un grand nombre de clients.</w:t>
      </w:r>
    </w:p>
    <w:p>
      <w:pPr>
        <w:pStyle w:val="normal1"/>
        <w:rPr/>
      </w:pPr>
      <w:r>
        <w:rPr>
          <w:b/>
          <w:bCs/>
        </w:rPr>
        <w:t>Détection de prospects par intelligence artificielle.</w:t>
      </w:r>
      <w:r>
        <w:rPr>
          <w:b w:val="false"/>
          <w:bCs w:val="false"/>
        </w:rPr>
        <w:t xml:space="preserve"> Au-delà de la collecte, il s'agit d'analyser les conversations et les signaux d'intérêt exprimés sur les réseaux sociaux afin de faire remonter automatiquement des prospects et des opportunités, puis de les prioriser selon leur probabilité d'aboutir. L'enjeu est un changement de nature de l'outil : d'un CRM qui enregistre ce que l'équipe saisit, vers un CRM qui alimente l'équipe en pistes qualifiées.</w:t>
      </w:r>
    </w:p>
    <w:p>
      <w:pPr>
        <w:pStyle w:val="Normal"/>
        <w:rPr/>
      </w:pPr>
      <w:r>
        <w:rPr>
          <w:b/>
          <w:bCs/>
        </w:rPr>
        <w:t>Intégration des canaux de communication modernes:</w:t>
      </w:r>
      <w:r>
        <w:rPr>
          <w:b w:val="false"/>
          <w:bCs w:val="false"/>
        </w:rPr>
        <w:t xml:space="preserve"> Les candidats des établissements privés entrent rarement en contact par les canaux institutionnels : ils écrivent sur Instagram, sur Facebook, ou répondent à une campagne d'emailing. La perspective consiste à connecter le CRM à ces canaux, de sorte qu'un message reçu sur une page de l'établissement crée directement un prospect dans le système, sans ressaisie ni perte d'information. Le CRM cesse alors d'être un registre alimenté manuellement pour devenir le point de convergence réel de la relation candidat.</w:t>
      </w:r>
    </w:p>
    <w:p>
      <w:pPr>
        <w:pStyle w:val="Normal"/>
        <w:rPr>
          <w:b/>
          <w:bCs/>
        </w:rPr>
      </w:pPr>
      <w:r>
        <w:rPr>
          <w:b/>
          <w:bCs/>
        </w:rPr>
        <w:t xml:space="preserve">Prespectives secondaires: </w:t>
      </w:r>
      <w:r>
        <w:rPr>
          <w:b w:val="false"/>
          <w:bCs w:val="false"/>
        </w:rPr>
        <w:t>L'analyse décisionnelle avec SQL Server Analysis Services et Power BI, pour des rapports multidimensionnels sur les performances de recrutement. Et l'infrastructure de communication et de sécurité : la mise en place d'un serveur SMTP propre et l'acquisition d'un certificat SSL délivré par une autorité reconnue, qui lèveraient les deux limites techniques identifiées au cours du projet.</w:t>
      </w:r>
    </w:p>
    <w:p>
      <w:pPr>
        <w:pStyle w:val="Heading1"/>
        <w:numPr>
          <w:ilvl w:val="0"/>
          <w:numId w:val="139"/>
        </w:numPr>
        <w:ind w:hanging="0" w:start="0"/>
        <w:rPr/>
      </w:pPr>
      <w:bookmarkStart w:id="557" w:name="__RefHeading___Toc13588_751958054"/>
      <w:bookmarkEnd w:id="557"/>
      <w:r>
        <w:rPr/>
        <w:t>Conclusion Générale:</w:t>
      </w:r>
    </w:p>
    <w:p>
      <w:pPr>
        <w:pStyle w:val="Normal"/>
        <w:rPr/>
      </w:pPr>
      <w:r>
        <w:rPr/>
        <w:t>UniFlow-Suite couvrait le cycle de vie de l'étudiant à partir de son inscription. Elle ne couvrait pas ce qui la précède : le recrutement. Tant que la clientèle d'ITComp était publique, cette absence demeurait sans effet. L'arrivée d'établissements privés, dont l'activité repose sur la conquête de candidats, l'a rendue bloquante.</w:t>
      </w:r>
    </w:p>
    <w:p>
      <w:pPr>
        <w:pStyle w:val="Normal"/>
        <w:rPr/>
      </w:pPr>
      <w:r>
        <w:rPr/>
        <w:t>Ce travail comble cette brique. Il livre un module CRM intégré nativement à la plateforme, conçu selon les principes du Domain Driven Design et modélisé en UML selon le Unified Process, déployable en SaaS multi-locataire comme en on-premise. Le module couvre le cycle du candidat du prospect à la conversion, les opportunités, les campagnes, les activités, les échanges et leur traçabilité, ainsi que les tableaux de bord de pilotage.</w:t>
      </w:r>
    </w:p>
    <w:p>
      <w:pPr>
        <w:pStyle w:val="Normal"/>
        <w:rPr/>
      </w:pPr>
      <w:r>
        <w:rPr/>
        <w:t>Les quatre objectifs techniques fixés au départ sont atteints et démontrables : la sécurité par rôles et permissions, l'audit générique de toutes les entités, l'extensibilité du modèle du domaine et l'intégrité des données.</w:t>
      </w:r>
    </w:p>
    <w:p>
      <w:pPr>
        <w:pStyle w:val="Normal"/>
        <w:rPr/>
      </w:pPr>
      <w:r>
        <w:rPr/>
        <w:t>La valeur ajoutée de ce travail est double. Elle est d'abord produit : UniFlow-Suite devient une offre complète pour le segment privé de l'enseignement supérieur, là où ces établissements auraient sinon dû acquérir un CRM tiers, avec les difficultés d'hébergement, d'intégration et de double saisie que cela aurait entraînées. Elle est ensuite architecturale : le modèle du domaine, construit autour des abstractions de client CRM et d'activité générique, absorbe de nouveaux types de clients et d'activités sans réécriture. C'est précisément cette propriété qui rend réalistes les perspectives d'ouverture aux réseaux sociaux et à l'intelligence artificielle.</w:t>
      </w:r>
    </w:p>
    <w:p>
      <w:pPr>
        <w:pStyle w:val="Heading1"/>
        <w:numPr>
          <w:ilvl w:val="0"/>
          <w:numId w:val="139"/>
        </w:numPr>
        <w:spacing w:before="0" w:after="120"/>
        <w:ind w:hanging="0" w:start="0"/>
        <w:rPr/>
      </w:pPr>
      <w:bookmarkStart w:id="558" w:name="__RefHeading___Toc16324_491321560"/>
      <w:bookmarkStart w:id="559" w:name="_c7z7io1lghch"/>
      <w:bookmarkEnd w:id="558"/>
      <w:bookmarkEnd w:id="559"/>
      <w:r>
        <w:rPr/>
        <w:t>Références bibliographiques</w:t>
      </w:r>
    </w:p>
    <w:p>
      <w:pPr>
        <w:pStyle w:val="Heading2"/>
        <w:numPr>
          <w:ilvl w:val="1"/>
          <w:numId w:val="139"/>
        </w:numPr>
        <w:ind w:hanging="0" w:start="0"/>
        <w:rPr/>
      </w:pPr>
      <w:bookmarkStart w:id="560" w:name="__RefHeading___Toc16326_491321560"/>
      <w:bookmarkStart w:id="561" w:name="_gqbywytsf5bg"/>
      <w:bookmarkEnd w:id="560"/>
      <w:bookmarkEnd w:id="561"/>
      <w:r>
        <w:rPr/>
        <w:t>Les memoires</w:t>
      </w:r>
    </w:p>
    <w:p>
      <w:pPr>
        <w:pStyle w:val="normal1"/>
        <w:numPr>
          <w:ilvl w:val="0"/>
          <w:numId w:val="89"/>
        </w:numPr>
        <w:ind w:hanging="360" w:start="720"/>
        <w:rPr>
          <w:u w:val="none"/>
        </w:rPr>
      </w:pPr>
      <w:r>
        <w:rPr/>
        <w:t>“</w:t>
      </w:r>
      <w:r>
        <w:rPr/>
        <w:t>Conception et Réalisation d’un Système d’Information pour la Gestion d’un Jardin Botanique” - par “ACHI Nesrine’ et “BENAISSA Meriem”</w:t>
      </w:r>
    </w:p>
    <w:p>
      <w:pPr>
        <w:pStyle w:val="normal1"/>
        <w:numPr>
          <w:ilvl w:val="0"/>
          <w:numId w:val="89"/>
        </w:numPr>
        <w:ind w:hanging="360" w:start="720"/>
        <w:rPr/>
      </w:pPr>
      <w:r>
        <w:rPr/>
        <w:t>“</w:t>
      </w:r>
      <w:r>
        <w:rPr/>
        <w:t>Développement d’une application de gestion et de génération de la documentation de projets” - par “Saiche Nouh”</w:t>
      </w:r>
    </w:p>
    <w:p>
      <w:pPr>
        <w:pStyle w:val="Heading2"/>
        <w:numPr>
          <w:ilvl w:val="1"/>
          <w:numId w:val="139"/>
        </w:numPr>
        <w:ind w:hanging="0" w:start="0"/>
        <w:rPr/>
      </w:pPr>
      <w:bookmarkStart w:id="562" w:name="__RefHeading___Toc16328_491321560"/>
      <w:bookmarkStart w:id="563" w:name="_720zkclghgh3"/>
      <w:bookmarkEnd w:id="562"/>
      <w:bookmarkEnd w:id="563"/>
      <w:r>
        <w:rPr/>
        <w:t>Les sites web</w:t>
      </w:r>
    </w:p>
    <w:p>
      <w:pPr>
        <w:pStyle w:val="normal1"/>
        <w:numPr>
          <w:ilvl w:val="0"/>
          <w:numId w:val="27"/>
        </w:numPr>
        <w:ind w:hanging="360" w:start="720"/>
        <w:rPr>
          <w:u w:val="none"/>
        </w:rPr>
      </w:pPr>
      <w:r>
        <w:rPr/>
        <w:t>Documentation ASP.NET / SQL Server: “learn.microsoft.com”</w:t>
      </w:r>
    </w:p>
    <w:p>
      <w:pPr>
        <w:pStyle w:val="normal1"/>
        <w:numPr>
          <w:ilvl w:val="0"/>
          <w:numId w:val="27"/>
        </w:numPr>
        <w:ind w:hanging="360" w:start="720"/>
        <w:rPr>
          <w:u w:val="none"/>
        </w:rPr>
      </w:pPr>
      <w:r>
        <w:rPr/>
        <w:t>Documentation ABP Framework: “abp.io/docs”</w:t>
      </w:r>
    </w:p>
    <w:p>
      <w:pPr>
        <w:pStyle w:val="normal1"/>
        <w:numPr>
          <w:ilvl w:val="0"/>
          <w:numId w:val="27"/>
        </w:numPr>
        <w:ind w:hanging="360" w:start="720"/>
        <w:rPr>
          <w:u w:val="none"/>
        </w:rPr>
      </w:pPr>
      <w:r>
        <w:rPr/>
        <w:t>Documentation Angular JS: “angular.io/docs”</w:t>
      </w:r>
    </w:p>
    <w:p>
      <w:pPr>
        <w:pStyle w:val="Heading2"/>
        <w:numPr>
          <w:ilvl w:val="1"/>
          <w:numId w:val="139"/>
        </w:numPr>
        <w:ind w:hanging="0" w:start="0"/>
        <w:rPr/>
      </w:pPr>
      <w:bookmarkStart w:id="564" w:name="__RefHeading___Toc16330_491321560"/>
      <w:bookmarkStart w:id="565" w:name="_7zmwecel73py"/>
      <w:bookmarkEnd w:id="564"/>
      <w:bookmarkEnd w:id="565"/>
      <w:r>
        <w:rPr/>
        <w:t>Les Livres</w:t>
      </w:r>
    </w:p>
    <w:p>
      <w:pPr>
        <w:pStyle w:val="normal1"/>
        <w:numPr>
          <w:ilvl w:val="0"/>
          <w:numId w:val="91"/>
        </w:numPr>
        <w:ind w:hanging="360" w:start="720"/>
        <w:rPr>
          <w:u w:val="none"/>
        </w:rPr>
      </w:pPr>
      <w:r>
        <w:rPr/>
        <w:t>“</w:t>
      </w:r>
      <w:r>
        <w:rPr/>
        <w:t>Domain-Driven Design: Tackling Complexity in the Heart of Software” - par “Eric Evans”</w:t>
      </w:r>
    </w:p>
    <w:p>
      <w:pPr>
        <w:pStyle w:val="normal1"/>
        <w:numPr>
          <w:ilvl w:val="0"/>
          <w:numId w:val="91"/>
        </w:numPr>
        <w:ind w:hanging="360" w:start="720"/>
        <w:rPr>
          <w:u w:val="none"/>
        </w:rPr>
      </w:pPr>
      <w:r>
        <w:rPr/>
        <w:t>“</w:t>
      </w:r>
      <w:r>
        <w:rPr/>
        <w:t>Implementing Domain Driven Design” - “Halil Ibrahim Kalkan”</w:t>
      </w:r>
    </w:p>
    <w:p>
      <w:pPr>
        <w:pStyle w:val="normal1"/>
        <w:numPr>
          <w:ilvl w:val="0"/>
          <w:numId w:val="91"/>
        </w:numPr>
        <w:ind w:hanging="360" w:start="720"/>
        <w:rPr>
          <w:u w:val="none"/>
        </w:rPr>
      </w:pPr>
      <w:r>
        <w:rPr/>
        <w:t>“</w:t>
      </w:r>
      <w:r>
        <w:rPr/>
        <w:t>Mastering ABP Framework” -  “Halil Ibrahim Kalkan”</w:t>
      </w:r>
    </w:p>
    <w:p>
      <w:pPr>
        <w:pStyle w:val="Heading2"/>
        <w:numPr>
          <w:ilvl w:val="1"/>
          <w:numId w:val="139"/>
        </w:numPr>
        <w:ind w:hanging="0" w:start="0"/>
        <w:rPr/>
      </w:pPr>
      <w:bookmarkStart w:id="566" w:name="__RefHeading___Toc16332_491321560"/>
      <w:bookmarkStart w:id="567" w:name="_hfdqruoypxu1"/>
      <w:bookmarkEnd w:id="566"/>
      <w:bookmarkEnd w:id="567"/>
      <w:r>
        <w:rPr/>
        <w:t>Documentation UP/UML</w:t>
      </w:r>
    </w:p>
    <w:p>
      <w:pPr>
        <w:pStyle w:val="normal1"/>
        <w:numPr>
          <w:ilvl w:val="0"/>
          <w:numId w:val="25"/>
        </w:numPr>
        <w:ind w:hanging="360" w:start="720"/>
        <w:rPr>
          <w:u w:val="none"/>
        </w:rPr>
      </w:pPr>
      <w:r>
        <w:rPr/>
        <w:t>“</w:t>
      </w:r>
      <w:r>
        <w:rPr/>
        <w:t>The Unified Software Development Process” - par “Ivar Jacobson”</w:t>
      </w:r>
    </w:p>
    <w:p>
      <w:pPr>
        <w:pStyle w:val="normal1"/>
        <w:numPr>
          <w:ilvl w:val="0"/>
          <w:numId w:val="25"/>
        </w:numPr>
        <w:ind w:hanging="360" w:start="720"/>
        <w:rPr>
          <w:u w:val="none"/>
        </w:rPr>
      </w:pPr>
      <w:r>
        <w:rPr/>
        <w:t>“</w:t>
      </w:r>
      <w:r>
        <w:rPr/>
        <w:t>Applying UML and Patterns” - par “Craig Larman”</w:t>
      </w:r>
    </w:p>
    <w:p>
      <w:pPr>
        <w:pStyle w:val="Heading1"/>
        <w:numPr>
          <w:ilvl w:val="0"/>
          <w:numId w:val="139"/>
        </w:numPr>
        <w:ind w:hanging="0" w:start="0"/>
        <w:rPr/>
      </w:pPr>
      <w:bookmarkStart w:id="568" w:name="__RefHeading___Toc16334_491321560"/>
      <w:bookmarkStart w:id="569" w:name="_i1mz05mwwku5"/>
      <w:bookmarkEnd w:id="568"/>
      <w:bookmarkEnd w:id="569"/>
      <w:r>
        <w:rPr/>
        <w:t>Annexes</w:t>
      </w:r>
    </w:p>
    <w:p>
      <w:pPr>
        <w:pStyle w:val="Heading2"/>
        <w:numPr>
          <w:ilvl w:val="1"/>
          <w:numId w:val="139"/>
        </w:numPr>
        <w:ind w:hanging="0" w:start="0"/>
        <w:rPr/>
      </w:pPr>
      <w:bookmarkStart w:id="570" w:name="__RefHeading___Toc16336_491321560"/>
      <w:bookmarkStart w:id="571" w:name="_js5pwwl3fvy"/>
      <w:bookmarkEnd w:id="570"/>
      <w:bookmarkEnd w:id="571"/>
      <w:r>
        <w:rPr/>
        <w:t>Les documents utilises</w:t>
      </w:r>
    </w:p>
    <w:p>
      <w:pPr>
        <w:pStyle w:val="normal1"/>
        <w:jc w:val="center"/>
        <w:rPr/>
      </w:pPr>
      <w:r>
        <w:rPr/>
        <w:drawing>
          <wp:inline distT="0" distB="0" distL="0" distR="0">
            <wp:extent cx="5988050" cy="7763510"/>
            <wp:effectExtent l="0" t="0" r="0" b="0"/>
            <wp:docPr id="79" name="imag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67.jpg"/>
                    <pic:cNvPicPr>
                      <a:picLocks noChangeAspect="1" noChangeArrowheads="1"/>
                    </pic:cNvPicPr>
                  </pic:nvPicPr>
                  <pic:blipFill>
                    <a:blip r:embed="rId134"/>
                    <a:stretch>
                      <a:fillRect/>
                    </a:stretch>
                  </pic:blipFill>
                  <pic:spPr bwMode="auto">
                    <a:xfrm>
                      <a:off x="0" y="0"/>
                      <a:ext cx="5988050" cy="7763510"/>
                    </a:xfrm>
                    <a:prstGeom prst="rect">
                      <a:avLst/>
                    </a:prstGeom>
                    <a:noFill/>
                  </pic:spPr>
                </pic:pic>
              </a:graphicData>
            </a:graphic>
          </wp:inline>
        </w:drawing>
      </w:r>
    </w:p>
    <w:p>
      <w:pPr>
        <w:pStyle w:val="normal1"/>
        <w:jc w:val="center"/>
        <w:rPr/>
      </w:pPr>
      <w:r>
        <w:rPr/>
        <w:drawing>
          <wp:inline distT="0" distB="0" distL="0" distR="0">
            <wp:extent cx="6645910" cy="8597900"/>
            <wp:effectExtent l="0" t="0" r="0" b="0"/>
            <wp:docPr id="80" name="imag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jpg"/>
                    <pic:cNvPicPr>
                      <a:picLocks noChangeAspect="1" noChangeArrowheads="1"/>
                    </pic:cNvPicPr>
                  </pic:nvPicPr>
                  <pic:blipFill>
                    <a:blip r:embed="rId135"/>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1" name="imag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99.jpg"/>
                    <pic:cNvPicPr>
                      <a:picLocks noChangeAspect="1" noChangeArrowheads="1"/>
                    </pic:cNvPicPr>
                  </pic:nvPicPr>
                  <pic:blipFill>
                    <a:blip r:embed="rId136"/>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2" name="imag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31.jpg"/>
                    <pic:cNvPicPr>
                      <a:picLocks noChangeAspect="1" noChangeArrowheads="1"/>
                    </pic:cNvPicPr>
                  </pic:nvPicPr>
                  <pic:blipFill>
                    <a:blip r:embed="rId137"/>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83" name="imag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3.jpg"/>
                    <pic:cNvPicPr>
                      <a:picLocks noChangeAspect="1" noChangeArrowheads="1"/>
                    </pic:cNvPicPr>
                  </pic:nvPicPr>
                  <pic:blipFill>
                    <a:blip r:embed="rId138"/>
                    <a:stretch>
                      <a:fillRect/>
                    </a:stretch>
                  </pic:blipFill>
                  <pic:spPr bwMode="auto">
                    <a:xfrm>
                      <a:off x="0" y="0"/>
                      <a:ext cx="6645910" cy="8597900"/>
                    </a:xfrm>
                    <a:prstGeom prst="rect">
                      <a:avLst/>
                    </a:prstGeom>
                    <a:noFill/>
                  </pic:spPr>
                </pic:pic>
              </a:graphicData>
            </a:graphic>
          </wp:inline>
        </w:drawing>
      </w:r>
    </w:p>
    <w:sectPr>
      <w:headerReference w:type="even" r:id="rId139"/>
      <w:headerReference w:type="default" r:id="rId140"/>
      <w:headerReference w:type="first" r:id="rId141"/>
      <w:footerReference w:type="even" r:id="rId142"/>
      <w:footerReference w:type="default" r:id="rId143"/>
      <w:footerReference w:type="first" r:id="rId144"/>
      <w:type w:val="nextPage"/>
      <w:pgSz w:w="11906" w:h="16838"/>
      <w:pgMar w:left="720" w:right="720" w:gutter="0" w:header="144" w:top="720" w:footer="144" w:bottom="72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unito">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2"/>
    <w:family w:val="roman"/>
    <w:pitch w:val="variable"/>
  </w:font>
  <w:font w:name="Liberation Sans">
    <w:altName w:val="Arial"/>
    <w:charset w:val="01"/>
    <w:family w:val="swiss"/>
    <w:pitch w:val="variable"/>
  </w:font>
  <w:font w:name="Anton">
    <w:charset w:val="01"/>
    <w:family w:val="roman"/>
    <w:pitch w:val="variable"/>
    <w:embedRegular r:id="rId5" w:fontKey="{05014A78-CABC-4EF0-12AC-5CD89AEFDE05}"/>
  </w:font>
  <w:font w:name="Oswald Light">
    <w:charset w:val="01"/>
    <w:family w:val="roman"/>
    <w:pitch w:val="variable"/>
    <w:embedRegular r:id="rId6" w:fontKey="{06014A78-CABC-4EF0-12AC-5CD89AEFDE06}"/>
  </w:font>
  <w:font w:name="Oswald Medium">
    <w:charset w:val="01"/>
    <w:family w:val="roman"/>
    <w:pitch w:val="variable"/>
    <w:embedBold r:id="rId7" w:fontKey="{07014A78-CABC-4EF0-12AC-5CD89AEFDE07}"/>
  </w:font>
  <w:font w:name="Oswald">
    <w:charset w:val="01"/>
    <w:family w:val="roman"/>
    <w:pitch w:val="variable"/>
    <w:embedRegular r:id="rId8" w:fontKey="{08014A78-CABC-4EF0-12AC-5CD89AEFDE08}"/>
    <w:embedBold r:id="rId9" w:fontKey="{09014A78-CABC-4EF0-12AC-5CD89AEFDE09}"/>
  </w:font>
  <w:font w:name="Caveat Medium">
    <w:charset w:val="01"/>
    <w:family w:val="roman"/>
    <w:pitch w:val="variable"/>
    <w:embedBold r:id="rId10" w:fontKey="{0A014A78-CABC-4EF0-12AC-5CD89AEFDE0A}"/>
  </w:font>
  <w:font w:name="Arial">
    <w:charset w:val="01"/>
    <w:family w:val="swiss"/>
    <w:pitch w:val="variable"/>
  </w:font>
  <w:font w:name="Roboto 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21</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90</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90</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91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138</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138</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139</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139</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170</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170</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171</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171</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179</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179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ind w:hanging="0"/>
      <w:jc w:val="center"/>
      <w:rPr>
        <w:rFonts w:ascii="Oswald Light" w:hAnsi="Oswald Light" w:eastAsia="Oswald Light" w:cs="Oswald Light"/>
      </w:rPr>
    </w:pPr>
    <w:r>
      <w:rPr>
        <w:rFonts w:eastAsia="Oswald Light" w:cs="Oswald Light" w:ascii="Oswald Light" w:hAnsi="Oswald Light"/>
      </w:rPr>
      <w:t>République Algérienne Démocratique et Populaire</w:t>
    </w:r>
  </w:p>
  <w:p>
    <w:pPr>
      <w:pStyle w:val="normal1"/>
      <w:spacing w:lineRule="auto" w:line="240" w:before="0" w:after="0"/>
      <w:ind w:hanging="0"/>
      <w:jc w:val="center"/>
      <w:rPr>
        <w:rFonts w:ascii="Oswald Light" w:hAnsi="Oswald Light" w:eastAsia="Oswald Light" w:cs="Oswald Light"/>
      </w:rPr>
    </w:pPr>
    <w:r>
      <w:rPr>
        <w:rFonts w:eastAsia="Oswald Light" w:cs="Oswald Light" w:ascii="Oswald Light" w:hAnsi="Oswald Light"/>
      </w:rPr>
      <w:t>Ministère de la formation et de l’enseignement professionnel</w:t>
    </w:r>
  </w:p>
  <w:p>
    <w:pPr>
      <w:pStyle w:val="normal1"/>
      <w:spacing w:lineRule="auto" w:line="240" w:before="0" w:after="0"/>
      <w:ind w:hanging="0"/>
      <w:jc w:val="center"/>
      <w:rPr>
        <w:rFonts w:ascii="Oswald Light" w:hAnsi="Oswald Light" w:eastAsia="Oswald Light" w:cs="Oswald Light"/>
      </w:rPr>
    </w:pPr>
    <w:r>
      <w:rPr>
        <w:rFonts w:eastAsia="Oswald Light" w:cs="Oswald Light" w:ascii="Oswald Light" w:hAnsi="Oswald Light"/>
      </w:rPr>
      <w:t>Institut National Spécialisé de la Professionnelle en Gestion</w:t>
    </w:r>
  </w:p>
  <w:p>
    <w:pPr>
      <w:pStyle w:val="normal1"/>
      <w:spacing w:lineRule="auto" w:line="240" w:before="0" w:after="200"/>
      <w:ind w:hanging="0"/>
      <w:jc w:val="center"/>
      <w:rPr>
        <w:rFonts w:ascii="Oswald Light" w:hAnsi="Oswald Light" w:eastAsia="Oswald Light" w:cs="Oswald Light"/>
      </w:rPr>
    </w:pPr>
    <w:r>
      <w:rPr>
        <w:rFonts w:eastAsia="Oswald Light" w:cs="Oswald Light" w:ascii="Oswald Light" w:hAnsi="Oswald Light"/>
      </w:rPr>
      <w:t>(INSFPG Formation) OMAR MAZRARI</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0"/>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keepNext w:val="false"/>
            <w:keepLines w:val="false"/>
            <w:widowControl w:val="false"/>
            <w:shd w:val="clear" w:fill="auto"/>
            <w:spacing w:lineRule="auto" w:line="240" w:before="0" w:after="0"/>
            <w:ind w:hanging="0" w:start="0" w:end="0"/>
            <w:jc w:val="start"/>
            <w:rPr>
              <w:b/>
              <w:bCs/>
            </w:rPr>
          </w:pPr>
          <w:r>
            <w:rPr>
              <w:b/>
              <w:bCs/>
            </w:rPr>
            <w:t>Chapitre - 01</w:t>
          </w:r>
        </w:p>
      </w:tc>
      <w:tc>
        <w:tcPr>
          <w:tcW w:w="5220" w:type="dxa"/>
          <w:tcBorders/>
        </w:tcPr>
        <w:p>
          <w:pPr>
            <w:pStyle w:val="normal1"/>
            <w:keepNext w:val="false"/>
            <w:keepLines w:val="false"/>
            <w:widowControl w:val="false"/>
            <w:shd w:val="clear" w:fill="auto"/>
            <w:spacing w:lineRule="auto" w:line="240" w:before="0" w:after="0"/>
            <w:ind w:hanging="0" w:start="0" w:end="0"/>
            <w:jc w:val="end"/>
            <w:rPr>
              <w:b/>
              <w:bCs/>
            </w:rPr>
          </w:pPr>
          <w:r>
            <w:rPr>
              <w:b/>
              <w:bCs/>
            </w:rPr>
            <w:t>Etude Prealable</w:t>
          </w:r>
        </w:p>
      </w:tc>
    </w:tr>
  </w:tbl>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0"/>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keepNext w:val="false"/>
            <w:keepLines w:val="false"/>
            <w:widowControl w:val="false"/>
            <w:shd w:val="clear" w:fill="auto"/>
            <w:spacing w:lineRule="auto" w:line="240" w:before="0" w:after="0"/>
            <w:ind w:hanging="0" w:start="0" w:end="0"/>
            <w:jc w:val="start"/>
            <w:rPr>
              <w:b/>
              <w:bCs/>
            </w:rPr>
          </w:pPr>
          <w:r>
            <w:rPr>
              <w:b/>
              <w:bCs/>
            </w:rPr>
            <w:t>Chapitre - 01</w:t>
          </w:r>
        </w:p>
      </w:tc>
      <w:tc>
        <w:tcPr>
          <w:tcW w:w="5220" w:type="dxa"/>
          <w:tcBorders/>
        </w:tcPr>
        <w:p>
          <w:pPr>
            <w:pStyle w:val="normal1"/>
            <w:keepNext w:val="false"/>
            <w:keepLines w:val="false"/>
            <w:widowControl w:val="false"/>
            <w:shd w:val="clear" w:fill="auto"/>
            <w:spacing w:lineRule="auto" w:line="240" w:before="0" w:after="0"/>
            <w:ind w:hanging="0" w:start="0" w:end="0"/>
            <w:jc w:val="end"/>
            <w:rPr>
              <w:b/>
              <w:bCs/>
            </w:rPr>
          </w:pPr>
          <w:r>
            <w:rPr>
              <w:b/>
              <w:bCs/>
            </w:rPr>
            <w:t>Etude Prealable</w:t>
          </w:r>
        </w:p>
      </w:tc>
    </w:tr>
  </w:tbl>
  <w:p>
    <w:pPr>
      <w:pStyle w:val="normal1"/>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1"/>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- 02</w:t>
          </w:r>
        </w:p>
      </w:tc>
      <w:tc>
        <w:tcPr>
          <w:tcW w:w="5220" w:type="dxa"/>
          <w:tcBorders/>
        </w:tcPr>
        <w:p>
          <w:pPr>
            <w:pStyle w:val="normal1"/>
            <w:widowControl w:val="false"/>
            <w:spacing w:lineRule="auto" w:line="240"/>
            <w:jc w:val="end"/>
            <w:rPr>
              <w:b/>
              <w:bCs/>
            </w:rPr>
          </w:pPr>
          <w:r>
            <w:rPr>
              <w:b/>
              <w:bCs/>
            </w:rPr>
            <w:t>L’Analyse Des Besoins</w:t>
          </w:r>
        </w:p>
      </w:tc>
    </w:tr>
  </w:tbl>
  <w:p>
    <w:pPr>
      <w:pStyle w:val="normal1"/>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1"/>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- 02</w:t>
          </w:r>
        </w:p>
      </w:tc>
      <w:tc>
        <w:tcPr>
          <w:tcW w:w="5220" w:type="dxa"/>
          <w:tcBorders/>
        </w:tcPr>
        <w:p>
          <w:pPr>
            <w:pStyle w:val="normal1"/>
            <w:widowControl w:val="false"/>
            <w:spacing w:lineRule="auto" w:line="240"/>
            <w:jc w:val="end"/>
            <w:rPr>
              <w:b/>
              <w:bCs/>
            </w:rPr>
          </w:pPr>
          <w:r>
            <w:rPr>
              <w:b/>
              <w:bCs/>
            </w:rPr>
            <w:t>L’Analyse Des Besoins</w:t>
          </w:r>
        </w:p>
      </w:tc>
    </w:tr>
  </w:tbl>
  <w:p>
    <w:pPr>
      <w:pStyle w:val="normal1"/>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2"/>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- 03</w:t>
          </w:r>
        </w:p>
      </w:tc>
      <w:tc>
        <w:tcPr>
          <w:tcW w:w="5220" w:type="dxa"/>
          <w:tcBorders/>
        </w:tcPr>
        <w:p>
          <w:pPr>
            <w:pStyle w:val="normal1"/>
            <w:widowControl w:val="false"/>
            <w:spacing w:lineRule="auto" w:line="240"/>
            <w:jc w:val="end"/>
            <w:rPr>
              <w:b/>
              <w:bCs/>
            </w:rPr>
          </w:pPr>
          <w:r>
            <w:rPr>
              <w:b/>
              <w:bCs/>
            </w:rPr>
            <w:t>La Conception</w:t>
          </w:r>
        </w:p>
      </w:tc>
    </w:tr>
  </w:tbl>
  <w:p>
    <w:pPr>
      <w:pStyle w:val="normal1"/>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2"/>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- 03</w:t>
          </w:r>
        </w:p>
      </w:tc>
      <w:tc>
        <w:tcPr>
          <w:tcW w:w="5220" w:type="dxa"/>
          <w:tcBorders/>
        </w:tcPr>
        <w:p>
          <w:pPr>
            <w:pStyle w:val="normal1"/>
            <w:widowControl w:val="false"/>
            <w:spacing w:lineRule="auto" w:line="240"/>
            <w:jc w:val="end"/>
            <w:rPr>
              <w:b/>
              <w:bCs/>
            </w:rPr>
          </w:pPr>
          <w:r>
            <w:rPr>
              <w:b/>
              <w:bCs/>
            </w:rPr>
            <w:t>La Conception</w:t>
          </w:r>
        </w:p>
      </w:tc>
    </w:tr>
  </w:tbl>
  <w:p>
    <w:pPr>
      <w:pStyle w:val="normal1"/>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3"/>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- 04</w:t>
          </w:r>
        </w:p>
      </w:tc>
      <w:tc>
        <w:tcPr>
          <w:tcW w:w="5220" w:type="dxa"/>
          <w:tcBorders/>
        </w:tcPr>
        <w:p>
          <w:pPr>
            <w:pStyle w:val="normal1"/>
            <w:widowControl w:val="false"/>
            <w:spacing w:lineRule="auto" w:line="240"/>
            <w:jc w:val="end"/>
            <w:rPr>
              <w:b/>
              <w:bCs/>
            </w:rPr>
          </w:pPr>
          <w:r>
            <w:rPr>
              <w:b/>
              <w:bCs/>
            </w:rPr>
            <w:t>La Realisation</w:t>
          </w:r>
        </w:p>
      </w:tc>
    </w:tr>
  </w:tbl>
  <w:p>
    <w:pPr>
      <w:pStyle w:val="normal1"/>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3"/>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- 04</w:t>
          </w:r>
        </w:p>
      </w:tc>
      <w:tc>
        <w:tcPr>
          <w:tcW w:w="5220" w:type="dxa"/>
          <w:tcBorders/>
        </w:tcPr>
        <w:p>
          <w:pPr>
            <w:pStyle w:val="normal1"/>
            <w:widowControl w:val="false"/>
            <w:spacing w:lineRule="auto" w:line="240"/>
            <w:jc w:val="end"/>
            <w:rPr>
              <w:b/>
              <w:bCs/>
            </w:rPr>
          </w:pPr>
          <w:r>
            <w:rPr>
              <w:b/>
              <w:bCs/>
            </w:rPr>
            <w:t>La Realisation</w:t>
          </w:r>
        </w:p>
      </w:tc>
    </w:tr>
  </w:tbl>
  <w:p>
    <w:pPr>
      <w:pStyle w:val="normal1"/>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4"/>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- 05</w:t>
          </w:r>
        </w:p>
      </w:tc>
      <w:tc>
        <w:tcPr>
          <w:tcW w:w="5220" w:type="dxa"/>
          <w:tcBorders/>
        </w:tcPr>
        <w:p>
          <w:pPr>
            <w:pStyle w:val="normal1"/>
            <w:widowControl w:val="false"/>
            <w:spacing w:lineRule="auto" w:line="240"/>
            <w:jc w:val="end"/>
            <w:rPr>
              <w:b/>
              <w:bCs/>
            </w:rPr>
          </w:pPr>
          <w:r>
            <w:rPr>
              <w:b/>
              <w:bCs/>
            </w:rPr>
            <w:t>Conclusion Generale</w:t>
          </w:r>
        </w:p>
      </w:tc>
    </w:tr>
  </w:tbl>
  <w:p>
    <w:pPr>
      <w:pStyle w:val="normal1"/>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4"/>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- 05</w:t>
          </w:r>
        </w:p>
      </w:tc>
      <w:tc>
        <w:tcPr>
          <w:tcW w:w="5220" w:type="dxa"/>
          <w:tcBorders/>
        </w:tcPr>
        <w:p>
          <w:pPr>
            <w:pStyle w:val="normal1"/>
            <w:widowControl w:val="false"/>
            <w:spacing w:lineRule="auto" w:line="240"/>
            <w:jc w:val="end"/>
            <w:rPr>
              <w:b/>
              <w:bCs/>
            </w:rPr>
          </w:pPr>
          <w:r>
            <w:rPr>
              <w:b/>
              <w:bCs/>
            </w:rPr>
            <w:t>Conclusion Generale</w:t>
          </w:r>
        </w:p>
      </w:tc>
    </w:tr>
  </w:tbl>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2" w:hAnsi="Wingdings 2" w:cs="Wingdings 2"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2" w:hAnsi="Wingdings 2" w:cs="Wingdings 2"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1440" w:hanging="108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9">
    <w:lvl w:ilvl="0">
      <w:start w:val="1"/>
      <w:numFmt w:val="decimal"/>
      <w:suff w:val="nothing"/>
      <w:lvlText w:val=" %1 -"/>
      <w:lvlJc w:val="start"/>
      <w:pPr>
        <w:tabs>
          <w:tab w:val="num" w:pos="0"/>
        </w:tabs>
        <w:ind w:start="0" w:hanging="0"/>
      </w:pPr>
      <w:rPr/>
    </w:lvl>
    <w:lvl w:ilvl="1">
      <w:start w:val="1"/>
      <w:numFmt w:val="decimal"/>
      <w:suff w:val="nothing"/>
      <w:lvlText w:val=" %1.%2 -"/>
      <w:lvlJc w:val="start"/>
      <w:pPr>
        <w:tabs>
          <w:tab w:val="num" w:pos="0"/>
        </w:tabs>
        <w:ind w:start="0" w:hanging="0"/>
      </w:pPr>
      <w:rPr/>
    </w:lvl>
    <w:lvl w:ilvl="2">
      <w:start w:val="1"/>
      <w:numFmt w:val="decimal"/>
      <w:suff w:val="nothing"/>
      <w:lvlText w:val=" %1.%2.%3 -"/>
      <w:lvlJc w:val="start"/>
      <w:pPr>
        <w:tabs>
          <w:tab w:val="num" w:pos="0"/>
        </w:tabs>
        <w:ind w:start="0" w:hanging="0"/>
      </w:pPr>
      <w:rPr/>
    </w:lvl>
    <w:lvl w:ilvl="3">
      <w:start w:val="1"/>
      <w:numFmt w:val="decimal"/>
      <w:suff w:val="nothing"/>
      <w:lvlText w:val=" %1.%2.%3.%4 -"/>
      <w:lvlJc w:val="start"/>
      <w:pPr>
        <w:tabs>
          <w:tab w:val="num" w:pos="0"/>
        </w:tabs>
        <w:ind w:start="0" w:hanging="0"/>
      </w:pPr>
      <w:rPr/>
    </w:lvl>
    <w:lvl w:ilvl="4">
      <w:start w:val="1"/>
      <w:numFmt w:val="decimal"/>
      <w:lvlText w:val=" %1.%2.%3.%4.%5 -"/>
      <w:lvlJc w:val="start"/>
      <w:pPr>
        <w:tabs>
          <w:tab w:val="num" w:pos="1985"/>
        </w:tabs>
        <w:ind w:start="2342" w:hanging="397"/>
      </w:pPr>
      <w:rPr/>
    </w:lvl>
    <w:lvl w:ilvl="5">
      <w:start w:val="1"/>
      <w:numFmt w:val="decimal"/>
      <w:lvlText w:val=" %1.%2.%3.%4.%5.%6 "/>
      <w:lvlJc w:val="start"/>
      <w:pPr>
        <w:tabs>
          <w:tab w:val="num" w:pos="2381"/>
        </w:tabs>
        <w:ind w:start="2738" w:hanging="397"/>
      </w:pPr>
      <w:rPr/>
    </w:lvl>
    <w:lvl w:ilvl="6">
      <w:start w:val="1"/>
      <w:numFmt w:val="decimal"/>
      <w:lvlText w:val=" %1.%2.%3.%4.%5.%6.%7 "/>
      <w:lvlJc w:val="start"/>
      <w:pPr>
        <w:tabs>
          <w:tab w:val="num" w:pos="2778"/>
        </w:tabs>
        <w:ind w:start="3135" w:hanging="397"/>
      </w:pPr>
      <w:rPr/>
    </w:lvl>
    <w:lvl w:ilvl="7">
      <w:start w:val="1"/>
      <w:numFmt w:val="decimal"/>
      <w:lvlText w:val=" %1.%2.%3.%4.%5.%6.%7.%8 "/>
      <w:lvlJc w:val="start"/>
      <w:pPr>
        <w:tabs>
          <w:tab w:val="num" w:pos="3175"/>
        </w:tabs>
        <w:ind w:start="3532" w:hanging="397"/>
      </w:pPr>
      <w:rPr/>
    </w:lvl>
    <w:lvl w:ilvl="8">
      <w:start w:val="1"/>
      <w:numFmt w:val="decimal"/>
      <w:lvlText w:val=" %1.%2.%3.%4.%5.%6.%7.%8.%9 "/>
      <w:lvlJc w:val="start"/>
      <w:pPr>
        <w:tabs>
          <w:tab w:val="num" w:pos="3572"/>
        </w:tabs>
        <w:ind w:start="3929" w:hanging="397"/>
      </w:pPr>
      <w:rPr/>
    </w:lvl>
  </w:abstractNum>
  <w:abstractNum w:abstractNumId="1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w="http://schemas.openxmlformats.org/wordprocessingml/2006/main">
  <w:zoom w:percent="121"/>
  <w:embedTrueTypeFonts/>
  <w:revisionView w:insDel="0" w:formatting="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unito" w:hAnsi="Nunito" w:eastAsia="Nunito" w:cs="Nunito"/>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Heading1">
    <w:name w:val="heading 1"/>
    <w:basedOn w:val="normal1"/>
    <w:next w:val="normal1"/>
    <w:pPr>
      <w:keepNext w:val="true"/>
      <w:keepLines/>
      <w:numPr>
        <w:ilvl w:val="0"/>
        <w:numId w:val="139"/>
      </w:numPr>
      <w:spacing w:lineRule="auto" w:line="240" w:before="0" w:after="120"/>
      <w:outlineLvl w:val="0"/>
    </w:pPr>
    <w:rPr>
      <w:rFonts w:ascii="Nunito" w:hAnsi="Nunito" w:eastAsia="Nunito" w:cs="Nunito"/>
      <w:b/>
      <w:bCs/>
      <w:color w:val="CC0000"/>
      <w:sz w:val="50"/>
      <w:szCs w:val="50"/>
    </w:rPr>
  </w:style>
  <w:style w:type="paragraph" w:styleId="Heading2">
    <w:name w:val="heading 2"/>
    <w:basedOn w:val="normal1"/>
    <w:next w:val="normal1"/>
    <w:pPr>
      <w:keepNext w:val="true"/>
      <w:keepLines/>
      <w:numPr>
        <w:ilvl w:val="1"/>
        <w:numId w:val="139"/>
      </w:numPr>
      <w:spacing w:lineRule="auto" w:line="240" w:before="360" w:after="120"/>
      <w:jc w:val="both"/>
      <w:outlineLvl w:val="1"/>
    </w:pPr>
    <w:rPr>
      <w:rFonts w:ascii="Nunito" w:hAnsi="Nunito" w:eastAsia="Nunito" w:cs="Nunito"/>
      <w:b/>
      <w:bCs/>
      <w:color w:val="990000"/>
      <w:sz w:val="40"/>
      <w:szCs w:val="40"/>
    </w:rPr>
  </w:style>
  <w:style w:type="paragraph" w:styleId="Heading3">
    <w:name w:val="heading 3"/>
    <w:basedOn w:val="normal1"/>
    <w:next w:val="normal1"/>
    <w:pPr>
      <w:keepNext w:val="true"/>
      <w:keepLines/>
      <w:numPr>
        <w:ilvl w:val="2"/>
        <w:numId w:val="139"/>
      </w:numPr>
      <w:spacing w:lineRule="auto" w:line="240" w:before="320" w:after="80"/>
      <w:outlineLvl w:val="2"/>
    </w:pPr>
    <w:rPr>
      <w:rFonts w:ascii="Nunito" w:hAnsi="Nunito" w:eastAsia="Nunito" w:cs="Nunito"/>
      <w:b/>
      <w:bCs/>
      <w:color w:val="660000"/>
      <w:sz w:val="34"/>
      <w:szCs w:val="34"/>
    </w:rPr>
  </w:style>
  <w:style w:type="paragraph" w:styleId="Heading4">
    <w:name w:val="heading 4"/>
    <w:basedOn w:val="normal1"/>
    <w:next w:val="normal1"/>
    <w:pPr>
      <w:keepNext w:val="true"/>
      <w:keepLines/>
      <w:spacing w:lineRule="auto" w:line="240" w:before="280" w:after="80"/>
    </w:pPr>
    <w:rPr>
      <w:rFonts w:ascii="Nunito" w:hAnsi="Nunito" w:eastAsia="Nunito" w:cs="Nunito"/>
      <w:b/>
      <w:bCs/>
      <w:color w:val="5B0F00"/>
      <w:sz w:val="26"/>
      <w:szCs w:val="26"/>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rPr/>
  </w:style>
  <w:style w:type="character" w:styleId="NumberingSymbols">
    <w:name w:val="Numbering Symbols"/>
    <w:rPr/>
  </w:style>
  <w:style w:type="character" w:styleId="Bulletsuser">
    <w:name w:val="Bullets (user)"/>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1" w:default="1">
    <w:name w:val="normal1"/>
    <w:pPr>
      <w:widowControl/>
      <w:suppressAutoHyphens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Title">
    <w:name w:val="Title"/>
    <w:basedOn w:val="normal1"/>
    <w:next w:val="normal1"/>
    <w:pPr>
      <w:keepNext w:val="true"/>
      <w:keepLines/>
      <w:spacing w:lineRule="auto" w:line="240" w:before="0" w:after="60"/>
      <w:ind w:hanging="0"/>
      <w:jc w:val="center"/>
    </w:pPr>
    <w:rPr>
      <w:rFonts w:ascii="Anton" w:hAnsi="Anton" w:eastAsia="Anton" w:cs="Anton"/>
      <w:sz w:val="52"/>
      <w:szCs w:val="52"/>
    </w:rPr>
  </w:style>
  <w:style w:type="paragraph" w:styleId="Subtitle">
    <w:name w:val="Subtitle"/>
    <w:basedOn w:val="normal1"/>
    <w:next w:val="normal1"/>
    <w:pPr>
      <w:keepNext w:val="true"/>
      <w:keepLines/>
    </w:pPr>
    <w:rPr>
      <w:rFonts w:ascii="Oswald Light" w:hAnsi="Oswald Light" w:eastAsia="Oswald Light" w:cs="Oswald Light"/>
      <w:color w:val="1155CC"/>
      <w:sz w:val="20"/>
      <w:szCs w:val="2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paragraph" w:styleId="FrameContentsuser">
    <w:name w:val="Frame Contents (user)"/>
    <w:basedOn w:val="Normal"/>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pPr>
      <w:suppressLineNumbers/>
      <w:ind w:hanging="0" w:start="0"/>
    </w:pPr>
    <w:rPr>
      <w:b/>
      <w:bCs/>
      <w:sz w:val="32"/>
      <w:szCs w:val="32"/>
    </w:rPr>
  </w:style>
  <w:style w:type="paragraph" w:styleId="TOC1">
    <w:name w:val="toc 1"/>
    <w:basedOn w:val="Index"/>
    <w:pPr>
      <w:tabs>
        <w:tab w:val="clear" w:pos="720"/>
        <w:tab w:val="right" w:pos="10466" w:leader="dot"/>
      </w:tabs>
      <w:ind w:hanging="0" w:start="0"/>
    </w:pPr>
    <w:rPr/>
  </w:style>
  <w:style w:type="paragraph" w:styleId="TOC2">
    <w:name w:val="toc 2"/>
    <w:basedOn w:val="Index"/>
    <w:pPr>
      <w:tabs>
        <w:tab w:val="clear" w:pos="720"/>
        <w:tab w:val="right" w:pos="10183" w:leader="dot"/>
      </w:tabs>
      <w:ind w:hanging="0" w:start="283"/>
    </w:pPr>
    <w:rPr/>
  </w:style>
  <w:style w:type="paragraph" w:styleId="TOC3">
    <w:name w:val="toc 3"/>
    <w:basedOn w:val="Index"/>
    <w:pPr>
      <w:tabs>
        <w:tab w:val="clear" w:pos="720"/>
        <w:tab w:val="right" w:pos="9899" w:leader="dot"/>
      </w:tabs>
      <w:ind w:hanging="0" w:start="567"/>
    </w:pPr>
    <w:rPr/>
  </w:style>
  <w:style w:type="paragraph" w:styleId="TOC4">
    <w:name w:val="toc 4"/>
    <w:basedOn w:val="Index"/>
    <w:pPr>
      <w:tabs>
        <w:tab w:val="clear" w:pos="720"/>
        <w:tab w:val="right" w:pos="9616" w:leader="dot"/>
      </w:tabs>
      <w:ind w:hanging="0" w:start="850"/>
    </w:pPr>
    <w:rPr/>
  </w:style>
  <w:style w:type="paragraph" w:styleId="FrameContents">
    <w:name w:val="Frame Contents"/>
    <w:basedOn w:val="Normal"/>
    <w:pPr/>
    <w:rPr/>
  </w:style>
  <w:style w:type="numbering" w:styleId="Numbering123">
    <w:name w:val="Numbering 123"/>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image" Target="media/image1.png"/><Relationship Id="rId26" Type="http://schemas.openxmlformats.org/officeDocument/2006/relationships/image" Target="media/image6.png"/><Relationship Id="rId27" Type="http://schemas.openxmlformats.org/officeDocument/2006/relationships/image" Target="media/image7.jpeg"/><Relationship Id="rId28" Type="http://schemas.openxmlformats.org/officeDocument/2006/relationships/image" Target="media/image8.jpeg"/><Relationship Id="rId29" Type="http://schemas.openxmlformats.org/officeDocument/2006/relationships/image" Target="media/image9.jpeg"/><Relationship Id="rId30" Type="http://schemas.openxmlformats.org/officeDocument/2006/relationships/image" Target="media/image10.jpeg"/><Relationship Id="rId31" Type="http://schemas.openxmlformats.org/officeDocument/2006/relationships/image" Target="media/image11.jpeg"/><Relationship Id="rId32" Type="http://schemas.openxmlformats.org/officeDocument/2006/relationships/image" Target="media/image12.jpe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header" Target="header10.xml"/><Relationship Id="rId54" Type="http://schemas.openxmlformats.org/officeDocument/2006/relationships/header" Target="header11.xml"/><Relationship Id="rId55" Type="http://schemas.openxmlformats.org/officeDocument/2006/relationships/header" Target="header12.xml"/><Relationship Id="rId56" Type="http://schemas.openxmlformats.org/officeDocument/2006/relationships/footer" Target="footer10.xml"/><Relationship Id="rId57" Type="http://schemas.openxmlformats.org/officeDocument/2006/relationships/footer" Target="footer11.xml"/><Relationship Id="rId58" Type="http://schemas.openxmlformats.org/officeDocument/2006/relationships/footer" Target="footer12.xml"/><Relationship Id="rId59" Type="http://schemas.openxmlformats.org/officeDocument/2006/relationships/header" Target="header13.xml"/><Relationship Id="rId60" Type="http://schemas.openxmlformats.org/officeDocument/2006/relationships/header" Target="header14.xml"/><Relationship Id="rId61" Type="http://schemas.openxmlformats.org/officeDocument/2006/relationships/header" Target="header15.xml"/><Relationship Id="rId62" Type="http://schemas.openxmlformats.org/officeDocument/2006/relationships/footer" Target="footer13.xml"/><Relationship Id="rId63" Type="http://schemas.openxmlformats.org/officeDocument/2006/relationships/footer" Target="footer14.xml"/><Relationship Id="rId64" Type="http://schemas.openxmlformats.org/officeDocument/2006/relationships/footer" Target="footer15.xml"/><Relationship Id="rId65" Type="http://schemas.openxmlformats.org/officeDocument/2006/relationships/image" Target="media/image32.png"/><Relationship Id="rId66" Type="http://schemas.openxmlformats.org/officeDocument/2006/relationships/image" Target="media/image32.png"/><Relationship Id="rId67" Type="http://schemas.openxmlformats.org/officeDocument/2006/relationships/image" Target="media/image33.png"/><Relationship Id="rId68" Type="http://schemas.openxmlformats.org/officeDocument/2006/relationships/image" Target="media/image34.png"/><Relationship Id="rId69" Type="http://schemas.openxmlformats.org/officeDocument/2006/relationships/image" Target="media/image35.png"/><Relationship Id="rId70" Type="http://schemas.openxmlformats.org/officeDocument/2006/relationships/image" Target="media/image36.png"/><Relationship Id="rId71" Type="http://schemas.openxmlformats.org/officeDocument/2006/relationships/image" Target="media/image37.png"/><Relationship Id="rId72" Type="http://schemas.openxmlformats.org/officeDocument/2006/relationships/image" Target="media/image38.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44.png"/><Relationship Id="rId79" Type="http://schemas.openxmlformats.org/officeDocument/2006/relationships/image" Target="media/image45.png"/><Relationship Id="rId80" Type="http://schemas.openxmlformats.org/officeDocument/2006/relationships/image" Target="media/image46.png"/><Relationship Id="rId81" Type="http://schemas.openxmlformats.org/officeDocument/2006/relationships/image" Target="media/image47.png"/><Relationship Id="rId82" Type="http://schemas.openxmlformats.org/officeDocument/2006/relationships/image" Target="media/image48.png"/><Relationship Id="rId83" Type="http://schemas.openxmlformats.org/officeDocument/2006/relationships/image" Target="media/image49.png"/><Relationship Id="rId84" Type="http://schemas.openxmlformats.org/officeDocument/2006/relationships/image" Target="media/image50.png"/><Relationship Id="rId85" Type="http://schemas.openxmlformats.org/officeDocument/2006/relationships/image" Target="media/image51.png"/><Relationship Id="rId86" Type="http://schemas.openxmlformats.org/officeDocument/2006/relationships/image" Target="media/image52.png"/><Relationship Id="rId87" Type="http://schemas.openxmlformats.org/officeDocument/2006/relationships/image" Target="media/image53.png"/><Relationship Id="rId88" Type="http://schemas.openxmlformats.org/officeDocument/2006/relationships/image" Target="media/image54.png"/><Relationship Id="rId89" Type="http://schemas.openxmlformats.org/officeDocument/2006/relationships/header" Target="header16.xml"/><Relationship Id="rId90" Type="http://schemas.openxmlformats.org/officeDocument/2006/relationships/header" Target="header17.xml"/><Relationship Id="rId91" Type="http://schemas.openxmlformats.org/officeDocument/2006/relationships/header" Target="header18.xml"/><Relationship Id="rId92" Type="http://schemas.openxmlformats.org/officeDocument/2006/relationships/footer" Target="footer16.xml"/><Relationship Id="rId93" Type="http://schemas.openxmlformats.org/officeDocument/2006/relationships/footer" Target="footer17.xml"/><Relationship Id="rId94" Type="http://schemas.openxmlformats.org/officeDocument/2006/relationships/footer" Target="footer18.xml"/><Relationship Id="rId95" Type="http://schemas.openxmlformats.org/officeDocument/2006/relationships/header" Target="header19.xml"/><Relationship Id="rId96" Type="http://schemas.openxmlformats.org/officeDocument/2006/relationships/header" Target="header20.xml"/><Relationship Id="rId97" Type="http://schemas.openxmlformats.org/officeDocument/2006/relationships/header" Target="header21.xml"/><Relationship Id="rId98" Type="http://schemas.openxmlformats.org/officeDocument/2006/relationships/footer" Target="footer19.xml"/><Relationship Id="rId99" Type="http://schemas.openxmlformats.org/officeDocument/2006/relationships/footer" Target="footer20.xml"/><Relationship Id="rId100" Type="http://schemas.openxmlformats.org/officeDocument/2006/relationships/footer" Target="footer21.xml"/><Relationship Id="rId101" Type="http://schemas.openxmlformats.org/officeDocument/2006/relationships/image" Target="media/image55.png"/><Relationship Id="rId102" Type="http://schemas.openxmlformats.org/officeDocument/2006/relationships/image" Target="media/image56.png"/><Relationship Id="rId103" Type="http://schemas.openxmlformats.org/officeDocument/2006/relationships/image" Target="media/image57.png"/><Relationship Id="rId104" Type="http://schemas.openxmlformats.org/officeDocument/2006/relationships/image" Target="media/image58.png"/><Relationship Id="rId105" Type="http://schemas.openxmlformats.org/officeDocument/2006/relationships/image" Target="media/image59.png"/><Relationship Id="rId106" Type="http://schemas.openxmlformats.org/officeDocument/2006/relationships/image" Target="media/image60.png"/><Relationship Id="rId107" Type="http://schemas.openxmlformats.org/officeDocument/2006/relationships/image" Target="media/image61.png"/><Relationship Id="rId108" Type="http://schemas.openxmlformats.org/officeDocument/2006/relationships/image" Target="media/image62.png"/><Relationship Id="rId109" Type="http://schemas.openxmlformats.org/officeDocument/2006/relationships/image" Target="media/image63.png"/><Relationship Id="rId110" Type="http://schemas.openxmlformats.org/officeDocument/2006/relationships/image" Target="media/image64.jpeg"/><Relationship Id="rId111" Type="http://schemas.openxmlformats.org/officeDocument/2006/relationships/image" Target="media/image65.png"/><Relationship Id="rId112" Type="http://schemas.openxmlformats.org/officeDocument/2006/relationships/image" Target="media/image66.png"/><Relationship Id="rId113" Type="http://schemas.openxmlformats.org/officeDocument/2006/relationships/image" Target="media/image67.png"/><Relationship Id="rId114" Type="http://schemas.openxmlformats.org/officeDocument/2006/relationships/image" Target="media/image68.png"/><Relationship Id="rId115" Type="http://schemas.openxmlformats.org/officeDocument/2006/relationships/image" Target="media/image69.png"/><Relationship Id="rId116" Type="http://schemas.openxmlformats.org/officeDocument/2006/relationships/image" Target="media/image70.png"/><Relationship Id="rId117" Type="http://schemas.openxmlformats.org/officeDocument/2006/relationships/image" Target="media/image71.png"/><Relationship Id="rId118" Type="http://schemas.openxmlformats.org/officeDocument/2006/relationships/image" Target="media/image72.png"/><Relationship Id="rId119" Type="http://schemas.openxmlformats.org/officeDocument/2006/relationships/image" Target="media/image73.png"/><Relationship Id="rId120" Type="http://schemas.openxmlformats.org/officeDocument/2006/relationships/image" Target="media/image74.png"/><Relationship Id="rId121" Type="http://schemas.openxmlformats.org/officeDocument/2006/relationships/image" Target="media/image75.png"/><Relationship Id="rId122" Type="http://schemas.openxmlformats.org/officeDocument/2006/relationships/header" Target="header22.xml"/><Relationship Id="rId123" Type="http://schemas.openxmlformats.org/officeDocument/2006/relationships/header" Target="header23.xml"/><Relationship Id="rId124" Type="http://schemas.openxmlformats.org/officeDocument/2006/relationships/header" Target="header24.xml"/><Relationship Id="rId125" Type="http://schemas.openxmlformats.org/officeDocument/2006/relationships/footer" Target="footer22.xml"/><Relationship Id="rId126" Type="http://schemas.openxmlformats.org/officeDocument/2006/relationships/footer" Target="footer23.xml"/><Relationship Id="rId127" Type="http://schemas.openxmlformats.org/officeDocument/2006/relationships/footer" Target="footer24.xml"/><Relationship Id="rId128" Type="http://schemas.openxmlformats.org/officeDocument/2006/relationships/header" Target="header25.xml"/><Relationship Id="rId129" Type="http://schemas.openxmlformats.org/officeDocument/2006/relationships/header" Target="header26.xml"/><Relationship Id="rId130" Type="http://schemas.openxmlformats.org/officeDocument/2006/relationships/header" Target="header27.xml"/><Relationship Id="rId131" Type="http://schemas.openxmlformats.org/officeDocument/2006/relationships/footer" Target="footer25.xml"/><Relationship Id="rId132" Type="http://schemas.openxmlformats.org/officeDocument/2006/relationships/footer" Target="footer26.xml"/><Relationship Id="rId133" Type="http://schemas.openxmlformats.org/officeDocument/2006/relationships/footer" Target="footer27.xml"/><Relationship Id="rId134" Type="http://schemas.openxmlformats.org/officeDocument/2006/relationships/image" Target="media/image76.jpeg"/><Relationship Id="rId135" Type="http://schemas.openxmlformats.org/officeDocument/2006/relationships/image" Target="media/image77.jpeg"/><Relationship Id="rId136" Type="http://schemas.openxmlformats.org/officeDocument/2006/relationships/image" Target="media/image78.jpeg"/><Relationship Id="rId137" Type="http://schemas.openxmlformats.org/officeDocument/2006/relationships/image" Target="media/image79.jpeg"/><Relationship Id="rId138" Type="http://schemas.openxmlformats.org/officeDocument/2006/relationships/image" Target="media/image80.jpeg"/><Relationship Id="rId139" Type="http://schemas.openxmlformats.org/officeDocument/2006/relationships/header" Target="header28.xml"/><Relationship Id="rId140" Type="http://schemas.openxmlformats.org/officeDocument/2006/relationships/header" Target="header29.xml"/><Relationship Id="rId141" Type="http://schemas.openxmlformats.org/officeDocument/2006/relationships/header" Target="header30.xml"/><Relationship Id="rId142" Type="http://schemas.openxmlformats.org/officeDocument/2006/relationships/footer" Target="footer28.xml"/><Relationship Id="rId143" Type="http://schemas.openxmlformats.org/officeDocument/2006/relationships/footer" Target="footer29.xml"/><Relationship Id="rId144" Type="http://schemas.openxmlformats.org/officeDocument/2006/relationships/footer" Target="footer30.xml"/><Relationship Id="rId145" Type="http://schemas.openxmlformats.org/officeDocument/2006/relationships/numbering" Target="numbering.xml"/><Relationship Id="rId146" Type="http://schemas.openxmlformats.org/officeDocument/2006/relationships/fontTable" Target="fontTable.xml"/><Relationship Id="rId147" Type="http://schemas.openxmlformats.org/officeDocument/2006/relationships/settings" Target="settings.xml"/><Relationship Id="rId14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LibreOffice/26.8.0.3$Linux_X86_64 LibreOffice_project/680$Build-3</Application>
  <AppVersion>15.0000</AppVersion>
  <Pages>247</Pages>
  <Words>21348</Words>
  <Characters>122554</Characters>
  <CharactersWithSpaces>140395</CharactersWithSpaces>
  <Paragraphs>3781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2026-09-22T18:01:51Z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