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110" w:type="dxa"/>
        <w:tblLook w:val="04A0" w:firstRow="1" w:lastRow="0" w:firstColumn="1" w:lastColumn="0" w:noHBand="0" w:noVBand="1"/>
      </w:tblPr>
      <w:tblGrid>
        <w:gridCol w:w="10110"/>
      </w:tblGrid>
      <w:tr w:rsidR="00E636E3" w:rsidRPr="00E07D2B" w14:paraId="727C80C0" w14:textId="77777777" w:rsidTr="000D3AB7">
        <w:trPr>
          <w:trHeight w:val="617"/>
        </w:trPr>
        <w:tc>
          <w:tcPr>
            <w:tcW w:w="10110" w:type="dxa"/>
            <w:tcBorders>
              <w:top w:val="single" w:sz="12" w:space="0" w:color="auto"/>
              <w:left w:val="nil"/>
              <w:bottom w:val="single" w:sz="12" w:space="0" w:color="auto"/>
              <w:right w:val="nil"/>
            </w:tcBorders>
            <w:shd w:val="clear" w:color="auto" w:fill="D0CECE" w:themeFill="background2" w:themeFillShade="E6"/>
          </w:tcPr>
          <w:p w14:paraId="4BA77691" w14:textId="055404CB" w:rsidR="00E636E3" w:rsidRPr="00E07D2B" w:rsidRDefault="00E636E3" w:rsidP="0065653C">
            <w:pPr>
              <w:spacing w:before="60" w:after="60"/>
              <w:jc w:val="center"/>
              <w:rPr>
                <w:rFonts w:ascii="Chalkboard" w:hAnsi="Chalkboard"/>
                <w:sz w:val="22"/>
                <w:szCs w:val="22"/>
              </w:rPr>
            </w:pPr>
            <w:r w:rsidRPr="000D3AB7">
              <w:rPr>
                <w:rFonts w:ascii="Chalkboard" w:hAnsi="Chalkboard"/>
              </w:rPr>
              <w:t>Journal OF COMMON NONSENSE</w:t>
            </w:r>
            <w:r w:rsidR="00FA07DA" w:rsidRPr="000D3AB7">
              <w:rPr>
                <w:rFonts w:ascii="Chalkboard" w:hAnsi="Chalkboard"/>
                <w:sz w:val="21"/>
                <w:szCs w:val="21"/>
              </w:rPr>
              <w:br/>
            </w:r>
            <w:r w:rsidR="00FA07DA" w:rsidRPr="000D3AB7">
              <w:rPr>
                <w:rFonts w:ascii="Chalkboard" w:hAnsi="Chalkboard"/>
                <w:sz w:val="16"/>
                <w:szCs w:val="16"/>
              </w:rPr>
              <w:t xml:space="preserve">Community Mod at </w:t>
            </w:r>
            <w:r w:rsidR="0065653C" w:rsidRPr="000D3AB7">
              <w:rPr>
                <w:rFonts w:ascii="Chalkboard" w:hAnsi="Chalkboard"/>
                <w:color w:val="4472C4" w:themeColor="accent1"/>
                <w:sz w:val="16"/>
                <w:szCs w:val="16"/>
              </w:rPr>
              <w:t>github.com/PublishOrPerish/mod</w:t>
            </w:r>
          </w:p>
        </w:tc>
      </w:tr>
    </w:tbl>
    <w:p w14:paraId="2D642B0E" w14:textId="77777777" w:rsidR="00E636E3" w:rsidRPr="00E07D2B" w:rsidRDefault="00E636E3" w:rsidP="00FA07DA">
      <w:pPr>
        <w:spacing w:before="120" w:after="0" w:line="240" w:lineRule="auto"/>
        <w:rPr>
          <w:rFonts w:ascii="Chalkboard" w:hAnsi="Chalkboard"/>
          <w:b/>
          <w:bCs/>
          <w:sz w:val="56"/>
          <w:szCs w:val="56"/>
        </w:rPr>
      </w:pPr>
      <w:r w:rsidRPr="00E07D2B">
        <w:rPr>
          <w:rFonts w:ascii="Chalkboard" w:hAnsi="Chalkboard"/>
          <w:b/>
          <w:bCs/>
          <w:sz w:val="56"/>
          <w:szCs w:val="56"/>
        </w:rPr>
        <w:t>A Peer</w:t>
      </w:r>
      <w:r w:rsidR="00DE2CA7">
        <w:rPr>
          <w:rFonts w:ascii="Chalkboard" w:hAnsi="Chalkboard"/>
          <w:b/>
          <w:bCs/>
          <w:sz w:val="56"/>
          <w:szCs w:val="56"/>
        </w:rPr>
        <w:t xml:space="preserve"> </w:t>
      </w:r>
      <w:r w:rsidRPr="00E07D2B">
        <w:rPr>
          <w:rFonts w:ascii="Chalkboard" w:hAnsi="Chalkboard"/>
          <w:b/>
          <w:bCs/>
          <w:sz w:val="56"/>
          <w:szCs w:val="56"/>
        </w:rPr>
        <w:t>Review Expansion</w:t>
      </w:r>
    </w:p>
    <w:p w14:paraId="76D481BD" w14:textId="77777777" w:rsidR="00E636E3" w:rsidRPr="00E07D2B" w:rsidRDefault="00E636E3" w:rsidP="00FA07DA">
      <w:pPr>
        <w:spacing w:after="0" w:line="240" w:lineRule="auto"/>
        <w:rPr>
          <w:rFonts w:ascii="Chalkboard" w:hAnsi="Chalkboard"/>
          <w:b/>
          <w:bCs/>
          <w:sz w:val="36"/>
          <w:szCs w:val="36"/>
        </w:rPr>
      </w:pPr>
      <w:r w:rsidRPr="00E07D2B">
        <w:rPr>
          <w:rFonts w:ascii="Chalkboard" w:hAnsi="Chalkboard"/>
          <w:b/>
          <w:bCs/>
          <w:sz w:val="36"/>
          <w:szCs w:val="36"/>
        </w:rPr>
        <w:t>for The Publish or Perish Game</w:t>
      </w:r>
    </w:p>
    <w:p w14:paraId="51821EB4" w14:textId="3CAD3343" w:rsidR="00286C6F" w:rsidRPr="000D3AB7" w:rsidRDefault="00286C6F" w:rsidP="00B31C07">
      <w:pPr>
        <w:spacing w:after="0" w:line="240" w:lineRule="auto"/>
        <w:rPr>
          <w:rFonts w:ascii="Chalkboard" w:hAnsi="Chalkboard"/>
          <w:sz w:val="21"/>
          <w:szCs w:val="21"/>
        </w:rPr>
      </w:pPr>
      <w:r w:rsidRPr="000D3AB7">
        <w:rPr>
          <w:rFonts w:ascii="Chalkboard" w:hAnsi="Chalkboard"/>
          <w:sz w:val="21"/>
          <w:szCs w:val="21"/>
        </w:rPr>
        <w:t>jbji</w:t>
      </w:r>
      <w:r w:rsidR="006A1383" w:rsidRPr="000D3AB7">
        <w:rPr>
          <w:rFonts w:ascii="Chalkboard" w:hAnsi="Chalkboard"/>
          <w:sz w:val="21"/>
          <w:szCs w:val="21"/>
        </w:rPr>
        <w:t xml:space="preserve"> </w:t>
      </w:r>
    </w:p>
    <w:p w14:paraId="07E0C094" w14:textId="77A98588" w:rsidR="00286C6F" w:rsidRPr="000D3AB7" w:rsidRDefault="00286C6F" w:rsidP="00E07D2B">
      <w:pPr>
        <w:spacing w:after="120" w:line="240" w:lineRule="auto"/>
        <w:rPr>
          <w:rFonts w:ascii="Chalkboard" w:hAnsi="Chalkboard"/>
          <w:sz w:val="21"/>
          <w:szCs w:val="21"/>
        </w:rPr>
      </w:pPr>
      <w:r w:rsidRPr="000D3AB7">
        <w:rPr>
          <w:rFonts w:ascii="Chalkboard" w:hAnsi="Chalkboard"/>
          <w:sz w:val="21"/>
          <w:szCs w:val="21"/>
        </w:rPr>
        <w:t>University of Harder Publish</w:t>
      </w:r>
      <w:r w:rsidR="00D50201" w:rsidRPr="000D3AB7">
        <w:rPr>
          <w:rFonts w:ascii="Chalkboard" w:hAnsi="Chalkboard"/>
          <w:sz w:val="21"/>
          <w:szCs w:val="21"/>
        </w:rPr>
        <w:t xml:space="preserve"> and Fair Game</w:t>
      </w:r>
    </w:p>
    <w:tbl>
      <w:tblPr>
        <w:tblStyle w:val="TableGrid"/>
        <w:tblW w:w="10098"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344"/>
        <w:gridCol w:w="270"/>
        <w:gridCol w:w="7484"/>
      </w:tblGrid>
      <w:tr w:rsidR="00882FA7" w:rsidRPr="000D3AB7" w14:paraId="7F00147B" w14:textId="77777777" w:rsidTr="000D3AB7">
        <w:trPr>
          <w:trHeight w:val="364"/>
        </w:trPr>
        <w:tc>
          <w:tcPr>
            <w:tcW w:w="2344" w:type="dxa"/>
            <w:tcBorders>
              <w:top w:val="single" w:sz="12" w:space="0" w:color="auto"/>
              <w:bottom w:val="single" w:sz="12" w:space="0" w:color="auto"/>
            </w:tcBorders>
            <w:vAlign w:val="center"/>
          </w:tcPr>
          <w:p w14:paraId="63CCA6FF" w14:textId="63196A52" w:rsidR="00882FA7" w:rsidRPr="000D3AB7" w:rsidRDefault="00882FA7" w:rsidP="00882FA7">
            <w:pPr>
              <w:rPr>
                <w:rFonts w:ascii="Chalkboard" w:hAnsi="Chalkboard"/>
                <w:sz w:val="20"/>
                <w:szCs w:val="20"/>
              </w:rPr>
            </w:pPr>
            <w:r w:rsidRPr="000D3AB7">
              <w:rPr>
                <w:rFonts w:ascii="Chalkboard" w:hAnsi="Chalkboard"/>
                <w:sz w:val="20"/>
                <w:szCs w:val="20"/>
              </w:rPr>
              <w:t>Expansion Info</w:t>
            </w:r>
          </w:p>
        </w:tc>
        <w:tc>
          <w:tcPr>
            <w:tcW w:w="270" w:type="dxa"/>
            <w:tcBorders>
              <w:top w:val="single" w:sz="12" w:space="0" w:color="auto"/>
              <w:bottom w:val="nil"/>
            </w:tcBorders>
          </w:tcPr>
          <w:p w14:paraId="314E1B0F" w14:textId="77777777" w:rsidR="00882FA7" w:rsidRPr="000D3AB7" w:rsidRDefault="00882FA7" w:rsidP="00B31C07">
            <w:pPr>
              <w:rPr>
                <w:rFonts w:ascii="Chalkboard" w:hAnsi="Chalkboard"/>
                <w:sz w:val="20"/>
                <w:szCs w:val="20"/>
              </w:rPr>
            </w:pPr>
          </w:p>
        </w:tc>
        <w:tc>
          <w:tcPr>
            <w:tcW w:w="7484" w:type="dxa"/>
            <w:tcBorders>
              <w:top w:val="single" w:sz="12" w:space="0" w:color="auto"/>
              <w:bottom w:val="single" w:sz="12" w:space="0" w:color="auto"/>
            </w:tcBorders>
            <w:vAlign w:val="center"/>
          </w:tcPr>
          <w:p w14:paraId="5448916E" w14:textId="35C2A54D" w:rsidR="00882FA7" w:rsidRPr="000D3AB7" w:rsidRDefault="00882FA7" w:rsidP="00B31C07">
            <w:pPr>
              <w:rPr>
                <w:rFonts w:ascii="Chalkboard" w:hAnsi="Chalkboard"/>
                <w:sz w:val="20"/>
                <w:szCs w:val="20"/>
              </w:rPr>
            </w:pPr>
            <w:r w:rsidRPr="000D3AB7">
              <w:rPr>
                <w:rFonts w:ascii="Chalkboard" w:hAnsi="Chalkboard"/>
                <w:sz w:val="20"/>
                <w:szCs w:val="20"/>
              </w:rPr>
              <w:t>ABSTRACT</w:t>
            </w:r>
          </w:p>
        </w:tc>
      </w:tr>
      <w:tr w:rsidR="00882FA7" w:rsidRPr="000D3AB7" w14:paraId="4FC4B707" w14:textId="77777777" w:rsidTr="000D3AB7">
        <w:trPr>
          <w:trHeight w:val="1243"/>
        </w:trPr>
        <w:tc>
          <w:tcPr>
            <w:tcW w:w="2344" w:type="dxa"/>
            <w:tcBorders>
              <w:top w:val="single" w:sz="12" w:space="0" w:color="auto"/>
              <w:bottom w:val="single" w:sz="12" w:space="0" w:color="auto"/>
            </w:tcBorders>
          </w:tcPr>
          <w:p w14:paraId="5DF7981A" w14:textId="60522866" w:rsidR="006A1383" w:rsidRPr="000D3AB7" w:rsidRDefault="00FC708C" w:rsidP="00882FA7">
            <w:pPr>
              <w:rPr>
                <w:rFonts w:ascii="Chalkboard" w:hAnsi="Chalkboard"/>
                <w:sz w:val="18"/>
                <w:szCs w:val="18"/>
              </w:rPr>
            </w:pPr>
            <w:r w:rsidRPr="000D3AB7">
              <w:rPr>
                <w:noProof/>
                <w:sz w:val="22"/>
                <w:szCs w:val="22"/>
              </w:rPr>
              <w:drawing>
                <wp:anchor distT="0" distB="0" distL="114300" distR="114300" simplePos="0" relativeHeight="251662336" behindDoc="1" locked="0" layoutInCell="1" allowOverlap="1" wp14:anchorId="71E67F5E" wp14:editId="291A22E6">
                  <wp:simplePos x="0" y="0"/>
                  <wp:positionH relativeFrom="column">
                    <wp:posOffset>120015</wp:posOffset>
                  </wp:positionH>
                  <wp:positionV relativeFrom="paragraph">
                    <wp:posOffset>112407</wp:posOffset>
                  </wp:positionV>
                  <wp:extent cx="186055" cy="202565"/>
                  <wp:effectExtent l="0" t="0" r="4445" b="635"/>
                  <wp:wrapThrough wrapText="bothSides">
                    <wp:wrapPolygon edited="0">
                      <wp:start x="7372" y="0"/>
                      <wp:lineTo x="0" y="2708"/>
                      <wp:lineTo x="0" y="18959"/>
                      <wp:lineTo x="7372" y="20313"/>
                      <wp:lineTo x="13270" y="20313"/>
                      <wp:lineTo x="20642" y="12188"/>
                      <wp:lineTo x="20642" y="8125"/>
                      <wp:lineTo x="14744" y="0"/>
                      <wp:lineTo x="7372" y="0"/>
                    </wp:wrapPolygon>
                  </wp:wrapThrough>
                  <wp:docPr id="567659066" name="Picture 5" descr="4+ Thousand Compatible Logo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Thousand Compatible Logo Royalty-Free Images, Stock Photos &amp; Pictures |  Shutterstock"/>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rcRect l="36841" t="34044" r="17253" b="15956"/>
                          <a:stretch>
                            <a:fillRect/>
                          </a:stretch>
                        </pic:blipFill>
                        <pic:spPr bwMode="auto">
                          <a:xfrm>
                            <a:off x="0" y="0"/>
                            <a:ext cx="186055" cy="202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3AB7" w:rsidRPr="000D3AB7">
              <w:rPr>
                <w:rFonts w:ascii="Chalkboard" w:hAnsi="Chalkboard"/>
                <w:noProof/>
                <w:sz w:val="18"/>
                <w:szCs w:val="18"/>
              </w:rPr>
              <mc:AlternateContent>
                <mc:Choice Requires="wps">
                  <w:drawing>
                    <wp:anchor distT="0" distB="0" distL="114300" distR="114300" simplePos="0" relativeHeight="251660288" behindDoc="0" locked="0" layoutInCell="1" allowOverlap="1" wp14:anchorId="4690C7E8" wp14:editId="4CB1A157">
                      <wp:simplePos x="0" y="0"/>
                      <wp:positionH relativeFrom="column">
                        <wp:posOffset>29845</wp:posOffset>
                      </wp:positionH>
                      <wp:positionV relativeFrom="paragraph">
                        <wp:posOffset>457200</wp:posOffset>
                      </wp:positionV>
                      <wp:extent cx="1355725" cy="266700"/>
                      <wp:effectExtent l="0" t="0" r="15875" b="12700"/>
                      <wp:wrapNone/>
                      <wp:docPr id="1209680701" name="Text Box 3"/>
                      <wp:cNvGraphicFramePr/>
                      <a:graphic xmlns:a="http://schemas.openxmlformats.org/drawingml/2006/main">
                        <a:graphicData uri="http://schemas.microsoft.com/office/word/2010/wordprocessingShape">
                          <wps:wsp>
                            <wps:cNvSpPr txBox="1"/>
                            <wps:spPr>
                              <a:xfrm>
                                <a:off x="0" y="0"/>
                                <a:ext cx="1355725" cy="2667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DA379BD" w14:textId="42BD6D5C" w:rsidR="003D2555" w:rsidRPr="003D2555" w:rsidRDefault="003D2555" w:rsidP="003D2555">
                                  <w:pPr>
                                    <w:ind w:left="450"/>
                                    <w:rPr>
                                      <w:rFonts w:ascii="Chalkboard" w:hAnsi="Chalkboard"/>
                                      <w:sz w:val="16"/>
                                      <w:szCs w:val="16"/>
                                    </w:rPr>
                                  </w:pPr>
                                  <w:r>
                                    <w:rPr>
                                      <w:rFonts w:ascii="Chalkboard" w:hAnsi="Chalkboard"/>
                                      <w:sz w:val="16"/>
                                      <w:szCs w:val="16"/>
                                    </w:rPr>
                                    <w:t>e</w:t>
                                  </w:r>
                                  <w:r w:rsidRPr="003D2555">
                                    <w:rPr>
                                      <w:rFonts w:ascii="Chalkboard" w:hAnsi="Chalkboard"/>
                                      <w:sz w:val="16"/>
                                      <w:szCs w:val="16"/>
                                    </w:rPr>
                                    <w:t xml:space="preserve">xtra </w:t>
                                  </w:r>
                                  <w:r w:rsidR="009370CD">
                                    <w:rPr>
                                      <w:rFonts w:ascii="Chalkboard" w:hAnsi="Chalkboard"/>
                                      <w:sz w:val="16"/>
                                      <w:szCs w:val="16"/>
                                    </w:rPr>
                                    <w:t>2</w:t>
                                  </w:r>
                                  <w:r w:rsidRPr="003D2555">
                                    <w:rPr>
                                      <w:rFonts w:ascii="Chalkboard" w:hAnsi="Chalkboard"/>
                                      <w:sz w:val="16"/>
                                      <w:szCs w:val="16"/>
                                    </w:rPr>
                                    <w:t>0-</w:t>
                                  </w:r>
                                  <w:r w:rsidR="009370CD">
                                    <w:rPr>
                                      <w:rFonts w:ascii="Chalkboard" w:hAnsi="Chalkboard"/>
                                      <w:sz w:val="16"/>
                                      <w:szCs w:val="16"/>
                                    </w:rPr>
                                    <w:t>5</w:t>
                                  </w:r>
                                  <w:r w:rsidRPr="003D2555">
                                    <w:rPr>
                                      <w:rFonts w:ascii="Chalkboard" w:hAnsi="Chalkboard"/>
                                      <w:sz w:val="16"/>
                                      <w:szCs w:val="16"/>
                                    </w:rPr>
                                    <w:t>0min</w:t>
                                  </w:r>
                                </w:p>
                                <w:p w14:paraId="632A576C" w14:textId="77777777" w:rsidR="003D2555" w:rsidRDefault="003D2555" w:rsidP="003D2555">
                                  <w:pPr>
                                    <w:ind w:left="9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90C7E8" id="Text Box 3" o:spid="_x0000_s1026" style="position:absolute;margin-left:2.35pt;margin-top:36pt;width:106.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" fillcolor="white [3201]" strokecolor="black [3200]" strokeweight="1pt">
                      <v:stroke joinstyle="miter"/>
                      <v:textbox>
                        <w:txbxContent>
                          <w:p w14:paraId="1DA379BD" w14:textId="42BD6D5C" w:rsidR="003D2555" w:rsidRPr="003D2555" w:rsidRDefault="003D2555" w:rsidP="003D2555">
                            <w:pPr>
                              <w:ind w:left="450"/>
                              <w:rPr>
                                <w:rFonts w:ascii="Chalkboard" w:hAnsi="Chalkboard"/>
                                <w:sz w:val="16"/>
                                <w:szCs w:val="16"/>
                              </w:rPr>
                            </w:pPr>
                            <w:r>
                              <w:rPr>
                                <w:rFonts w:ascii="Chalkboard" w:hAnsi="Chalkboard"/>
                                <w:sz w:val="16"/>
                                <w:szCs w:val="16"/>
                              </w:rPr>
                              <w:t>e</w:t>
                            </w:r>
                            <w:r w:rsidRPr="003D2555">
                              <w:rPr>
                                <w:rFonts w:ascii="Chalkboard" w:hAnsi="Chalkboard"/>
                                <w:sz w:val="16"/>
                                <w:szCs w:val="16"/>
                              </w:rPr>
                              <w:t xml:space="preserve">xtra </w:t>
                            </w:r>
                            <w:r w:rsidR="009370CD">
                              <w:rPr>
                                <w:rFonts w:ascii="Chalkboard" w:hAnsi="Chalkboard"/>
                                <w:sz w:val="16"/>
                                <w:szCs w:val="16"/>
                              </w:rPr>
                              <w:t>2</w:t>
                            </w:r>
                            <w:r w:rsidRPr="003D2555">
                              <w:rPr>
                                <w:rFonts w:ascii="Chalkboard" w:hAnsi="Chalkboard"/>
                                <w:sz w:val="16"/>
                                <w:szCs w:val="16"/>
                              </w:rPr>
                              <w:t>0-</w:t>
                            </w:r>
                            <w:r w:rsidR="009370CD">
                              <w:rPr>
                                <w:rFonts w:ascii="Chalkboard" w:hAnsi="Chalkboard"/>
                                <w:sz w:val="16"/>
                                <w:szCs w:val="16"/>
                              </w:rPr>
                              <w:t>5</w:t>
                            </w:r>
                            <w:r w:rsidRPr="003D2555">
                              <w:rPr>
                                <w:rFonts w:ascii="Chalkboard" w:hAnsi="Chalkboard"/>
                                <w:sz w:val="16"/>
                                <w:szCs w:val="16"/>
                              </w:rPr>
                              <w:t>0min</w:t>
                            </w:r>
                          </w:p>
                          <w:p w14:paraId="632A576C" w14:textId="77777777" w:rsidR="003D2555" w:rsidRDefault="003D2555" w:rsidP="003D2555">
                            <w:pPr>
                              <w:ind w:left="90"/>
                            </w:pPr>
                          </w:p>
                        </w:txbxContent>
                      </v:textbox>
                    </v:roundrect>
                  </w:pict>
                </mc:Fallback>
              </mc:AlternateContent>
            </w:r>
            <w:r w:rsidR="000D3AB7" w:rsidRPr="000D3AB7">
              <w:rPr>
                <w:rFonts w:ascii="Chalkboard" w:hAnsi="Chalkboard"/>
                <w:noProof/>
                <w:sz w:val="15"/>
                <w:szCs w:val="15"/>
              </w:rPr>
              <w:drawing>
                <wp:anchor distT="0" distB="0" distL="114300" distR="114300" simplePos="0" relativeHeight="251661312" behindDoc="0" locked="0" layoutInCell="1" allowOverlap="1" wp14:anchorId="5E592849" wp14:editId="4AE4AC2B">
                  <wp:simplePos x="0" y="0"/>
                  <wp:positionH relativeFrom="column">
                    <wp:posOffset>109220</wp:posOffset>
                  </wp:positionH>
                  <wp:positionV relativeFrom="paragraph">
                    <wp:posOffset>491490</wp:posOffset>
                  </wp:positionV>
                  <wp:extent cx="197485" cy="196215"/>
                  <wp:effectExtent l="0" t="0" r="5715" b="0"/>
                  <wp:wrapThrough wrapText="bothSides">
                    <wp:wrapPolygon edited="0">
                      <wp:start x="0" y="0"/>
                      <wp:lineTo x="0" y="19573"/>
                      <wp:lineTo x="20836" y="19573"/>
                      <wp:lineTo x="20836" y="0"/>
                      <wp:lineTo x="0" y="0"/>
                    </wp:wrapPolygon>
                  </wp:wrapThrough>
                  <wp:docPr id="1302294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26169" name="Picture 14879261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485" cy="196215"/>
                          </a:xfrm>
                          <a:prstGeom prst="rect">
                            <a:avLst/>
                          </a:prstGeom>
                        </pic:spPr>
                      </pic:pic>
                    </a:graphicData>
                  </a:graphic>
                  <wp14:sizeRelH relativeFrom="page">
                    <wp14:pctWidth>0</wp14:pctWidth>
                  </wp14:sizeRelH>
                  <wp14:sizeRelV relativeFrom="page">
                    <wp14:pctHeight>0</wp14:pctHeight>
                  </wp14:sizeRelV>
                </wp:anchor>
              </w:drawing>
            </w:r>
            <w:r w:rsidR="000D3AB7" w:rsidRPr="000D3AB7">
              <w:rPr>
                <w:rFonts w:ascii="Chalkboard" w:hAnsi="Chalkboard"/>
                <w:noProof/>
                <w:sz w:val="18"/>
                <w:szCs w:val="18"/>
              </w:rPr>
              <mc:AlternateContent>
                <mc:Choice Requires="wps">
                  <w:drawing>
                    <wp:anchor distT="0" distB="0" distL="114300" distR="114300" simplePos="0" relativeHeight="251659264" behindDoc="0" locked="0" layoutInCell="1" allowOverlap="1" wp14:anchorId="43D31B0A" wp14:editId="18AB37A3">
                      <wp:simplePos x="0" y="0"/>
                      <wp:positionH relativeFrom="column">
                        <wp:posOffset>28806</wp:posOffset>
                      </wp:positionH>
                      <wp:positionV relativeFrom="paragraph">
                        <wp:posOffset>36458</wp:posOffset>
                      </wp:positionV>
                      <wp:extent cx="1355725" cy="369040"/>
                      <wp:effectExtent l="0" t="0" r="15875" b="12065"/>
                      <wp:wrapNone/>
                      <wp:docPr id="1047399754" name="Text Box 2"/>
                      <wp:cNvGraphicFramePr/>
                      <a:graphic xmlns:a="http://schemas.openxmlformats.org/drawingml/2006/main">
                        <a:graphicData uri="http://schemas.microsoft.com/office/word/2010/wordprocessingShape">
                          <wps:wsp>
                            <wps:cNvSpPr txBox="1"/>
                            <wps:spPr>
                              <a:xfrm>
                                <a:off x="0" y="0"/>
                                <a:ext cx="1355725" cy="369040"/>
                              </a:xfrm>
                              <a:prstGeom prst="roundRect">
                                <a:avLst/>
                              </a:prstGeom>
                              <a:noFill/>
                              <a:ln/>
                            </wps:spPr>
                            <wps:style>
                              <a:lnRef idx="2">
                                <a:schemeClr val="dk1"/>
                              </a:lnRef>
                              <a:fillRef idx="1">
                                <a:schemeClr val="lt1"/>
                              </a:fillRef>
                              <a:effectRef idx="0">
                                <a:schemeClr val="dk1"/>
                              </a:effectRef>
                              <a:fontRef idx="minor">
                                <a:schemeClr val="dk1"/>
                              </a:fontRef>
                            </wps:style>
                            <wps:txbx>
                              <w:txbxContent>
                                <w:p w14:paraId="1AC31C91" w14:textId="7FE5972A" w:rsidR="003D2555" w:rsidRDefault="003D2555" w:rsidP="000D3AB7">
                                  <w:pPr>
                                    <w:spacing w:after="120" w:line="240" w:lineRule="auto"/>
                                    <w:ind w:left="360"/>
                                  </w:pPr>
                                  <w:r>
                                    <w:rPr>
                                      <w:rFonts w:ascii="Chalkboard" w:hAnsi="Chalkboard"/>
                                      <w:sz w:val="15"/>
                                      <w:szCs w:val="15"/>
                                    </w:rPr>
                                    <w:t>s</w:t>
                                  </w:r>
                                  <w:r w:rsidRPr="003D2555">
                                    <w:rPr>
                                      <w:rFonts w:ascii="Chalkboard" w:hAnsi="Chalkboard"/>
                                      <w:sz w:val="15"/>
                                      <w:szCs w:val="15"/>
                                    </w:rPr>
                                    <w:t>ignificantly modifies publication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D31B0A" id="Text Box 2" o:spid="_x0000_s1027" style="position:absolute;margin-left:2.25pt;margin-top:2.85pt;width:106.75pt;height:2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" filled="f" strokecolor="black [3200]" strokeweight="1pt">
                      <v:stroke joinstyle="miter"/>
                      <v:textbox>
                        <w:txbxContent>
                          <w:p w14:paraId="1AC31C91" w14:textId="7FE5972A" w:rsidR="003D2555" w:rsidRDefault="003D2555" w:rsidP="000D3AB7">
                            <w:pPr>
                              <w:spacing w:after="120" w:line="240" w:lineRule="auto"/>
                              <w:ind w:left="360"/>
                            </w:pPr>
                            <w:r>
                              <w:rPr>
                                <w:rFonts w:ascii="Chalkboard" w:hAnsi="Chalkboard"/>
                                <w:sz w:val="15"/>
                                <w:szCs w:val="15"/>
                              </w:rPr>
                              <w:t>s</w:t>
                            </w:r>
                            <w:r w:rsidRPr="003D2555">
                              <w:rPr>
                                <w:rFonts w:ascii="Chalkboard" w:hAnsi="Chalkboard"/>
                                <w:sz w:val="15"/>
                                <w:szCs w:val="15"/>
                              </w:rPr>
                              <w:t>ignificantly modifies publication process</w:t>
                            </w:r>
                          </w:p>
                        </w:txbxContent>
                      </v:textbox>
                    </v:roundrect>
                  </w:pict>
                </mc:Fallback>
              </mc:AlternateContent>
            </w:r>
          </w:p>
        </w:tc>
        <w:tc>
          <w:tcPr>
            <w:tcW w:w="270" w:type="dxa"/>
            <w:tcBorders>
              <w:top w:val="nil"/>
              <w:bottom w:val="single" w:sz="12" w:space="0" w:color="auto"/>
            </w:tcBorders>
          </w:tcPr>
          <w:p w14:paraId="2E957E35" w14:textId="15823F06" w:rsidR="00882FA7" w:rsidRPr="000D3AB7" w:rsidRDefault="00882FA7" w:rsidP="00B31C07">
            <w:pPr>
              <w:rPr>
                <w:rFonts w:ascii="Chalkboard" w:hAnsi="Chalkboard"/>
                <w:sz w:val="18"/>
                <w:szCs w:val="18"/>
              </w:rPr>
            </w:pPr>
          </w:p>
        </w:tc>
        <w:tc>
          <w:tcPr>
            <w:tcW w:w="7484" w:type="dxa"/>
            <w:tcBorders>
              <w:top w:val="single" w:sz="12" w:space="0" w:color="auto"/>
              <w:bottom w:val="single" w:sz="12" w:space="0" w:color="auto"/>
            </w:tcBorders>
            <w:vAlign w:val="center"/>
          </w:tcPr>
          <w:p w14:paraId="411EA5A0" w14:textId="1AF438F4" w:rsidR="00882FA7" w:rsidRPr="000D3AB7" w:rsidRDefault="00882FA7" w:rsidP="00B31C07">
            <w:pPr>
              <w:rPr>
                <w:rFonts w:ascii="Chalkboard" w:hAnsi="Chalkboard"/>
                <w:sz w:val="18"/>
                <w:szCs w:val="18"/>
              </w:rPr>
            </w:pPr>
            <w:r w:rsidRPr="000D3AB7">
              <w:rPr>
                <w:rFonts w:ascii="Chalkboard" w:hAnsi="Chalkboard"/>
                <w:sz w:val="18"/>
                <w:szCs w:val="18"/>
              </w:rPr>
              <w:t xml:space="preserve">Why it’s always THAT player winning the game? He must have found some sort of optimal strategy! In this expansion, you are now capable of giving explicit Peer Reviews to your colleagues’ work to stop them from ALWAYS winning the game! Let there be reviewer 2! The </w:t>
            </w:r>
            <w:r w:rsidR="00A96096" w:rsidRPr="000D3AB7">
              <w:rPr>
                <w:rFonts w:ascii="Chalkboard" w:hAnsi="Chalkboard"/>
                <w:sz w:val="18"/>
                <w:szCs w:val="18"/>
              </w:rPr>
              <w:t>introduced</w:t>
            </w:r>
            <w:r w:rsidRPr="000D3AB7">
              <w:rPr>
                <w:rFonts w:ascii="Chalkboard" w:hAnsi="Chalkboard"/>
                <w:sz w:val="18"/>
                <w:szCs w:val="18"/>
              </w:rPr>
              <w:t xml:space="preserve"> review uncertainty makes the original game even more chaotic, adding another layer of game in-depth.</w:t>
            </w:r>
          </w:p>
        </w:tc>
      </w:tr>
    </w:tbl>
    <w:p w14:paraId="48AE6175" w14:textId="7947F287" w:rsidR="00E07D2B" w:rsidRPr="00442BA5" w:rsidRDefault="00E07D2B" w:rsidP="00A12FF8">
      <w:pPr>
        <w:spacing w:after="0" w:line="216" w:lineRule="auto"/>
        <w:jc w:val="center"/>
        <w:rPr>
          <w:rFonts w:ascii="Chalkboard" w:hAnsi="Chalkboard"/>
          <w:b/>
          <w:bCs/>
          <w:sz w:val="21"/>
          <w:szCs w:val="21"/>
        </w:rPr>
        <w:sectPr w:rsidR="00E07D2B" w:rsidRPr="00442BA5" w:rsidSect="00286C6F">
          <w:headerReference w:type="default" r:id="rId10"/>
          <w:pgSz w:w="12240" w:h="15840"/>
          <w:pgMar w:top="1440" w:right="1080" w:bottom="1440" w:left="1080" w:header="720" w:footer="720" w:gutter="0"/>
          <w:cols w:space="720"/>
          <w:docGrid w:linePitch="360"/>
        </w:sectPr>
      </w:pPr>
    </w:p>
    <w:p w14:paraId="64DD9E24" w14:textId="22EC5F6D" w:rsidR="00286C6F" w:rsidRPr="000D3AB7" w:rsidRDefault="00E07D2B" w:rsidP="00A12FF8">
      <w:pPr>
        <w:spacing w:after="0" w:line="216" w:lineRule="auto"/>
        <w:jc w:val="center"/>
        <w:rPr>
          <w:rFonts w:ascii="Chalkboard" w:hAnsi="Chalkboard"/>
          <w:b/>
          <w:bCs/>
          <w:sz w:val="18"/>
          <w:szCs w:val="18"/>
        </w:rPr>
      </w:pPr>
      <w:r w:rsidRPr="000D3AB7">
        <w:rPr>
          <w:rFonts w:ascii="Chalkboard" w:hAnsi="Chalkboard"/>
          <w:b/>
          <w:bCs/>
          <w:sz w:val="18"/>
          <w:szCs w:val="18"/>
        </w:rPr>
        <w:t>Introduction</w:t>
      </w:r>
    </w:p>
    <w:p w14:paraId="2508C6B6" w14:textId="18340971" w:rsidR="00E07D2B" w:rsidRPr="000D3AB7" w:rsidRDefault="00D84E12" w:rsidP="00A12FF8">
      <w:pPr>
        <w:spacing w:after="0" w:line="216" w:lineRule="auto"/>
        <w:rPr>
          <w:rFonts w:ascii="Chalkboard" w:hAnsi="Chalkboard"/>
          <w:sz w:val="18"/>
          <w:szCs w:val="18"/>
        </w:rPr>
      </w:pPr>
      <w:r>
        <w:rPr>
          <w:rFonts w:ascii="Chalkboard" w:hAnsi="Chalkboard"/>
          <w:sz w:val="18"/>
          <w:szCs w:val="18"/>
        </w:rPr>
        <w:t xml:space="preserve">Distribute a Review Rule Summary to each player to review. </w:t>
      </w:r>
      <w:r w:rsidR="00157E57" w:rsidRPr="000D3AB7">
        <w:rPr>
          <w:rFonts w:ascii="Chalkboard" w:hAnsi="Chalkboard"/>
          <w:sz w:val="18"/>
          <w:szCs w:val="18"/>
        </w:rPr>
        <w:t>This ex</w:t>
      </w:r>
      <w:r w:rsidR="00405063" w:rsidRPr="000D3AB7">
        <w:rPr>
          <w:sz w:val="22"/>
          <w:szCs w:val="22"/>
        </w:rPr>
        <w:fldChar w:fldCharType="begin"/>
      </w:r>
      <w:r w:rsidR="00405063" w:rsidRPr="000D3AB7">
        <w:rPr>
          <w:sz w:val="22"/>
          <w:szCs w:val="22"/>
        </w:rPr>
        <w:instrText xml:space="preserve"> INCLUDEPICTURE "/Users/jbji/Library/Group Containers/UBF8T346G9.ms/WebArchiveCopyPasteTempFiles/com.microsoft.Word/puzzle-icon-trendy-flat-style-600nw-1367234783.jpg" \* MERGEFORMATINET </w:instrText>
      </w:r>
      <w:r w:rsidR="00405063" w:rsidRPr="000D3AB7">
        <w:rPr>
          <w:sz w:val="22"/>
          <w:szCs w:val="22"/>
        </w:rPr>
        <w:fldChar w:fldCharType="separate"/>
      </w:r>
      <w:r w:rsidR="00405063" w:rsidRPr="000D3AB7">
        <w:rPr>
          <w:sz w:val="22"/>
          <w:szCs w:val="22"/>
        </w:rPr>
        <w:fldChar w:fldCharType="end"/>
      </w:r>
      <w:r w:rsidR="00157E57" w:rsidRPr="000D3AB7">
        <w:rPr>
          <w:rFonts w:ascii="Chalkboard" w:hAnsi="Chalkboard"/>
          <w:sz w:val="18"/>
          <w:szCs w:val="18"/>
        </w:rPr>
        <w:t xml:space="preserve">pansion includes </w:t>
      </w:r>
      <w:r w:rsidR="00A938D7" w:rsidRPr="000D3AB7">
        <w:rPr>
          <w:rFonts w:ascii="Chalkboard" w:hAnsi="Chalkboard"/>
          <w:sz w:val="18"/>
          <w:szCs w:val="18"/>
        </w:rPr>
        <w:t>one</w:t>
      </w:r>
      <w:r w:rsidR="00771987" w:rsidRPr="000D3AB7">
        <w:rPr>
          <w:rFonts w:ascii="Chalkboard" w:hAnsi="Chalkboard"/>
          <w:sz w:val="18"/>
          <w:szCs w:val="18"/>
        </w:rPr>
        <w:t xml:space="preserve"> extra Action </w:t>
      </w:r>
      <w:r w:rsidR="00177717" w:rsidRPr="000D3AB7">
        <w:rPr>
          <w:rFonts w:ascii="Chalkboard" w:hAnsi="Chalkboard"/>
          <w:sz w:val="18"/>
          <w:szCs w:val="18"/>
        </w:rPr>
        <w:t>C</w:t>
      </w:r>
      <w:r w:rsidR="00771987" w:rsidRPr="000D3AB7">
        <w:rPr>
          <w:rFonts w:ascii="Chalkboard" w:hAnsi="Chalkboard"/>
          <w:sz w:val="18"/>
          <w:szCs w:val="18"/>
        </w:rPr>
        <w:t>ard</w:t>
      </w:r>
      <w:r w:rsidR="00E152DD">
        <w:rPr>
          <w:rFonts w:ascii="Chalkboard" w:hAnsi="Chalkboard"/>
          <w:sz w:val="18"/>
          <w:szCs w:val="18"/>
        </w:rPr>
        <w:t xml:space="preserve"> (a)</w:t>
      </w:r>
      <w:r w:rsidR="00771987" w:rsidRPr="000D3AB7">
        <w:rPr>
          <w:rFonts w:ascii="Chalkboard" w:hAnsi="Chalkboard"/>
          <w:sz w:val="18"/>
          <w:szCs w:val="18"/>
        </w:rPr>
        <w:t xml:space="preserve">, </w:t>
      </w:r>
      <w:r w:rsidR="00157E57" w:rsidRPr="000D3AB7">
        <w:rPr>
          <w:rFonts w:ascii="Chalkboard" w:hAnsi="Chalkboard"/>
          <w:sz w:val="18"/>
          <w:szCs w:val="18"/>
        </w:rPr>
        <w:t>an extra type of</w:t>
      </w:r>
      <w:r w:rsidR="00771987" w:rsidRPr="000D3AB7">
        <w:rPr>
          <w:rFonts w:ascii="Chalkboard" w:hAnsi="Chalkboard"/>
          <w:sz w:val="18"/>
          <w:szCs w:val="18"/>
        </w:rPr>
        <w:t xml:space="preserve"> </w:t>
      </w:r>
      <w:r w:rsidR="00837979" w:rsidRPr="000D3AB7">
        <w:rPr>
          <w:rFonts w:ascii="Chalkboard" w:hAnsi="Chalkboard"/>
          <w:sz w:val="18"/>
          <w:szCs w:val="18"/>
        </w:rPr>
        <w:t>Peer Review</w:t>
      </w:r>
      <w:r w:rsidR="00157E57" w:rsidRPr="000D3AB7">
        <w:rPr>
          <w:rFonts w:ascii="Chalkboard" w:hAnsi="Chalkboard"/>
          <w:sz w:val="18"/>
          <w:szCs w:val="18"/>
        </w:rPr>
        <w:t xml:space="preserve"> Card</w:t>
      </w:r>
      <w:r w:rsidR="00A938D7" w:rsidRPr="000D3AB7">
        <w:rPr>
          <w:rFonts w:ascii="Chalkboard" w:hAnsi="Chalkboard"/>
          <w:sz w:val="18"/>
          <w:szCs w:val="18"/>
        </w:rPr>
        <w:t>s</w:t>
      </w:r>
      <w:r w:rsidR="00E152DD">
        <w:rPr>
          <w:rFonts w:ascii="Chalkboard" w:hAnsi="Chalkboard"/>
          <w:sz w:val="18"/>
          <w:szCs w:val="18"/>
        </w:rPr>
        <w:t xml:space="preserve"> (b)</w:t>
      </w:r>
      <w:r w:rsidR="00071081" w:rsidRPr="000D3AB7">
        <w:rPr>
          <w:rFonts w:ascii="Chalkboard" w:hAnsi="Chalkboard"/>
          <w:sz w:val="18"/>
          <w:szCs w:val="18"/>
        </w:rPr>
        <w:t>, and one preprint mark</w:t>
      </w:r>
      <w:r w:rsidR="00E152DD">
        <w:rPr>
          <w:rFonts w:ascii="Chalkboard" w:hAnsi="Chalkboard"/>
          <w:sz w:val="18"/>
          <w:szCs w:val="18"/>
        </w:rPr>
        <w:t xml:space="preserve"> (c)</w:t>
      </w:r>
      <w:r w:rsidR="00157E57" w:rsidRPr="000D3AB7">
        <w:rPr>
          <w:rFonts w:ascii="Chalkboard" w:hAnsi="Chalkboard"/>
          <w:sz w:val="18"/>
          <w:szCs w:val="18"/>
        </w:rPr>
        <w:t xml:space="preserve">. </w:t>
      </w:r>
      <w:r w:rsidR="00771987" w:rsidRPr="000D3AB7">
        <w:rPr>
          <w:rFonts w:ascii="Chalkboard" w:hAnsi="Chalkboard"/>
          <w:sz w:val="18"/>
          <w:szCs w:val="18"/>
        </w:rPr>
        <w:t xml:space="preserve">You need to create draw piles for </w:t>
      </w:r>
      <w:r w:rsidR="00837979" w:rsidRPr="000D3AB7">
        <w:rPr>
          <w:rFonts w:ascii="Chalkboard" w:hAnsi="Chalkboard"/>
          <w:sz w:val="18"/>
          <w:szCs w:val="18"/>
        </w:rPr>
        <w:t>Peer Review</w:t>
      </w:r>
      <w:r w:rsidR="00771987" w:rsidRPr="000D3AB7">
        <w:rPr>
          <w:rFonts w:ascii="Chalkboard" w:hAnsi="Chalkboard"/>
          <w:sz w:val="18"/>
          <w:szCs w:val="18"/>
        </w:rPr>
        <w:t xml:space="preserve"> Cards.</w:t>
      </w:r>
      <w:r w:rsidR="006817DB" w:rsidRPr="000D3AB7">
        <w:rPr>
          <w:rFonts w:ascii="Chalkboard" w:hAnsi="Chalkboard"/>
          <w:sz w:val="18"/>
          <w:szCs w:val="18"/>
        </w:rPr>
        <w:t xml:space="preserve"> There are three types of </w:t>
      </w:r>
      <w:r w:rsidR="00837979" w:rsidRPr="000D3AB7">
        <w:rPr>
          <w:rFonts w:ascii="Chalkboard" w:hAnsi="Chalkboard"/>
          <w:sz w:val="18"/>
          <w:szCs w:val="18"/>
        </w:rPr>
        <w:t>Peer Review</w:t>
      </w:r>
      <w:r w:rsidR="006817DB" w:rsidRPr="000D3AB7">
        <w:rPr>
          <w:rFonts w:ascii="Chalkboard" w:hAnsi="Chalkboard"/>
          <w:sz w:val="18"/>
          <w:szCs w:val="18"/>
        </w:rPr>
        <w:t xml:space="preserve"> Cards: Rating Cards</w:t>
      </w:r>
      <w:r w:rsidR="003C21C6">
        <w:rPr>
          <w:rFonts w:ascii="Chalkboard" w:hAnsi="Chalkboard"/>
          <w:sz w:val="18"/>
          <w:szCs w:val="18"/>
        </w:rPr>
        <w:t>,</w:t>
      </w:r>
      <w:r w:rsidR="006817DB" w:rsidRPr="000D3AB7">
        <w:rPr>
          <w:rFonts w:ascii="Chalkboard" w:hAnsi="Chalkboard"/>
          <w:sz w:val="18"/>
          <w:szCs w:val="18"/>
        </w:rPr>
        <w:t xml:space="preserve"> Decision Cards, Rebuttal Cards,</w:t>
      </w:r>
      <w:r w:rsidR="008572AE" w:rsidRPr="000D3AB7">
        <w:rPr>
          <w:rFonts w:ascii="Chalkboard" w:hAnsi="Chalkboard"/>
          <w:sz w:val="18"/>
          <w:szCs w:val="18"/>
        </w:rPr>
        <w:t xml:space="preserve"> </w:t>
      </w:r>
      <w:r w:rsidR="006817DB" w:rsidRPr="000D3AB7">
        <w:rPr>
          <w:rFonts w:ascii="Chalkboard" w:hAnsi="Chalkboard"/>
          <w:sz w:val="18"/>
          <w:szCs w:val="18"/>
        </w:rPr>
        <w:t>see Figure 1.</w:t>
      </w:r>
    </w:p>
    <w:p w14:paraId="33C11513" w14:textId="334A5E5E" w:rsidR="006817DB" w:rsidRPr="000D3AB7" w:rsidRDefault="00A510EF" w:rsidP="00A510EF">
      <w:pPr>
        <w:spacing w:after="0" w:line="216" w:lineRule="auto"/>
        <w:jc w:val="center"/>
        <w:rPr>
          <w:rFonts w:ascii="Chalkboard" w:hAnsi="Chalkboard"/>
          <w:sz w:val="18"/>
          <w:szCs w:val="18"/>
        </w:rPr>
      </w:pPr>
      <w:r>
        <w:rPr>
          <w:rFonts w:ascii="Chalkboard" w:hAnsi="Chalkboard"/>
          <w:noProof/>
          <w:sz w:val="18"/>
          <w:szCs w:val="18"/>
        </w:rPr>
        <w:drawing>
          <wp:inline distT="0" distB="0" distL="0" distR="0" wp14:anchorId="5C2E158F" wp14:editId="790AC9AA">
            <wp:extent cx="2847795" cy="2334827"/>
            <wp:effectExtent l="0" t="0" r="0" b="0"/>
            <wp:docPr id="500591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91573" name="Picture 5005915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7908" cy="2351317"/>
                    </a:xfrm>
                    <a:prstGeom prst="rect">
                      <a:avLst/>
                    </a:prstGeom>
                  </pic:spPr>
                </pic:pic>
              </a:graphicData>
            </a:graphic>
          </wp:inline>
        </w:drawing>
      </w:r>
    </w:p>
    <w:p w14:paraId="115257A4" w14:textId="1A1B5574" w:rsidR="006817DB" w:rsidRPr="000D3AB7" w:rsidRDefault="006817DB" w:rsidP="00C936A5">
      <w:pPr>
        <w:spacing w:after="0" w:line="216" w:lineRule="auto"/>
        <w:jc w:val="center"/>
        <w:rPr>
          <w:rFonts w:ascii="Chalkboard" w:hAnsi="Chalkboard"/>
          <w:sz w:val="18"/>
          <w:szCs w:val="18"/>
        </w:rPr>
      </w:pPr>
      <w:r w:rsidRPr="000D3AB7">
        <w:rPr>
          <w:rFonts w:ascii="Chalkboard" w:hAnsi="Chalkboard"/>
          <w:sz w:val="18"/>
          <w:szCs w:val="18"/>
        </w:rPr>
        <w:t xml:space="preserve">Figure 1. </w:t>
      </w:r>
      <w:r w:rsidR="0029722B">
        <w:rPr>
          <w:rFonts w:ascii="Chalkboard" w:hAnsi="Chalkboard"/>
          <w:sz w:val="18"/>
          <w:szCs w:val="18"/>
        </w:rPr>
        <w:t>New Cards introduced by this expansion</w:t>
      </w:r>
    </w:p>
    <w:p w14:paraId="1EF8EAF9" w14:textId="77777777" w:rsidR="00157E57" w:rsidRPr="000D3AB7" w:rsidRDefault="00157E57" w:rsidP="00A12FF8">
      <w:pPr>
        <w:spacing w:after="0" w:line="216" w:lineRule="auto"/>
        <w:jc w:val="center"/>
        <w:rPr>
          <w:rFonts w:ascii="Chalkboard" w:hAnsi="Chalkboard"/>
          <w:sz w:val="18"/>
          <w:szCs w:val="18"/>
        </w:rPr>
      </w:pPr>
    </w:p>
    <w:p w14:paraId="4E5B155E" w14:textId="77777777" w:rsidR="00E07D2B" w:rsidRPr="000D3AB7" w:rsidRDefault="00E07D2B" w:rsidP="00A12FF8">
      <w:pPr>
        <w:spacing w:after="0" w:line="216" w:lineRule="auto"/>
        <w:jc w:val="center"/>
        <w:rPr>
          <w:rFonts w:ascii="Chalkboard" w:hAnsi="Chalkboard"/>
          <w:b/>
          <w:bCs/>
          <w:sz w:val="18"/>
          <w:szCs w:val="18"/>
        </w:rPr>
      </w:pPr>
      <w:r w:rsidRPr="000D3AB7">
        <w:rPr>
          <w:rFonts w:ascii="Chalkboard" w:hAnsi="Chalkboard"/>
          <w:b/>
          <w:bCs/>
          <w:sz w:val="18"/>
          <w:szCs w:val="18"/>
        </w:rPr>
        <w:t>Method</w:t>
      </w:r>
    </w:p>
    <w:p w14:paraId="174F98DC" w14:textId="2CCBF1C4" w:rsidR="00FE51EE" w:rsidRPr="000D3AB7" w:rsidRDefault="008572AE" w:rsidP="00A12FF8">
      <w:pPr>
        <w:spacing w:after="120" w:line="216" w:lineRule="auto"/>
        <w:rPr>
          <w:rFonts w:ascii="Chalkboard" w:hAnsi="Chalkboard"/>
          <w:sz w:val="18"/>
          <w:szCs w:val="18"/>
        </w:rPr>
      </w:pPr>
      <w:r w:rsidRPr="000D3AB7">
        <w:rPr>
          <w:rFonts w:ascii="Chalkboard" w:hAnsi="Chalkboard"/>
          <w:sz w:val="18"/>
          <w:szCs w:val="18"/>
        </w:rPr>
        <w:t>Setup the review expansion by dealing each player t</w:t>
      </w:r>
      <w:r w:rsidR="00FC3465">
        <w:rPr>
          <w:rFonts w:ascii="Chalkboard" w:hAnsi="Chalkboard"/>
          <w:sz w:val="18"/>
          <w:szCs w:val="18"/>
        </w:rPr>
        <w:t>hree</w:t>
      </w:r>
      <w:r w:rsidRPr="000D3AB7">
        <w:rPr>
          <w:rFonts w:ascii="Chalkboard" w:hAnsi="Chalkboard"/>
          <w:sz w:val="18"/>
          <w:szCs w:val="18"/>
        </w:rPr>
        <w:t xml:space="preserve"> </w:t>
      </w:r>
      <w:r w:rsidR="00837979" w:rsidRPr="000D3AB7">
        <w:rPr>
          <w:rFonts w:ascii="Chalkboard" w:hAnsi="Chalkboard"/>
          <w:sz w:val="18"/>
          <w:szCs w:val="18"/>
        </w:rPr>
        <w:t>Peer Review</w:t>
      </w:r>
      <w:r w:rsidRPr="000D3AB7">
        <w:rPr>
          <w:rFonts w:ascii="Chalkboard" w:hAnsi="Chalkboard"/>
          <w:sz w:val="18"/>
          <w:szCs w:val="18"/>
        </w:rPr>
        <w:t xml:space="preserve"> Cards to be held in</w:t>
      </w:r>
      <w:r w:rsidR="00853F25" w:rsidRPr="000D3AB7">
        <w:rPr>
          <w:rFonts w:ascii="Chalkboard" w:hAnsi="Chalkboard"/>
          <w:sz w:val="18"/>
          <w:szCs w:val="18"/>
        </w:rPr>
        <w:t xml:space="preserve"> </w:t>
      </w:r>
      <w:r w:rsidRPr="000D3AB7">
        <w:rPr>
          <w:rFonts w:ascii="Chalkboard" w:hAnsi="Chalkboard"/>
          <w:sz w:val="18"/>
          <w:szCs w:val="18"/>
        </w:rPr>
        <w:t xml:space="preserve">secret. One can hold </w:t>
      </w:r>
      <w:r w:rsidR="0051478D">
        <w:rPr>
          <w:rFonts w:ascii="Chalkboard" w:hAnsi="Chalkboard" w:hint="eastAsia"/>
          <w:sz w:val="18"/>
          <w:szCs w:val="18"/>
        </w:rPr>
        <w:t>exactly</w:t>
      </w:r>
      <w:r w:rsidR="0051478D">
        <w:rPr>
          <w:rFonts w:ascii="Chalkboard" w:hAnsi="Chalkboard"/>
          <w:sz w:val="18"/>
          <w:szCs w:val="18"/>
        </w:rPr>
        <w:t xml:space="preserve"> </w:t>
      </w:r>
      <w:r w:rsidR="0031041A">
        <w:rPr>
          <w:rFonts w:ascii="Chalkboard" w:hAnsi="Chalkboard"/>
          <w:sz w:val="18"/>
          <w:szCs w:val="18"/>
        </w:rPr>
        <w:t>three</w:t>
      </w:r>
      <w:r w:rsidR="009E09D3" w:rsidRPr="000D3AB7">
        <w:rPr>
          <w:rFonts w:ascii="Chalkboard" w:hAnsi="Chalkboard"/>
          <w:sz w:val="18"/>
          <w:szCs w:val="18"/>
        </w:rPr>
        <w:t xml:space="preserve"> </w:t>
      </w:r>
      <w:r w:rsidR="00837979" w:rsidRPr="000D3AB7">
        <w:rPr>
          <w:rFonts w:ascii="Chalkboard" w:hAnsi="Chalkboard"/>
          <w:sz w:val="18"/>
          <w:szCs w:val="18"/>
        </w:rPr>
        <w:t>Peer Review</w:t>
      </w:r>
      <w:r w:rsidR="005E7F07">
        <w:rPr>
          <w:rFonts w:ascii="Chalkboard" w:hAnsi="Chalkboard"/>
          <w:sz w:val="18"/>
          <w:szCs w:val="18"/>
        </w:rPr>
        <w:t xml:space="preserve"> Cards.</w:t>
      </w:r>
    </w:p>
    <w:p w14:paraId="63A7DE00" w14:textId="794BADE3" w:rsidR="00FE51EE" w:rsidRPr="000D3AB7" w:rsidRDefault="00FE51EE" w:rsidP="00A12FF8">
      <w:pPr>
        <w:spacing w:after="60" w:line="216" w:lineRule="auto"/>
        <w:rPr>
          <w:rFonts w:ascii="Chalkboard" w:hAnsi="Chalkboard"/>
          <w:sz w:val="18"/>
          <w:szCs w:val="18"/>
        </w:rPr>
      </w:pPr>
      <w:r w:rsidRPr="000D3AB7">
        <w:rPr>
          <w:rFonts w:ascii="Chalkboard" w:hAnsi="Chalkboard"/>
          <w:b/>
          <w:bCs/>
          <w:sz w:val="18"/>
          <w:szCs w:val="18"/>
        </w:rPr>
        <w:t xml:space="preserve">The New </w:t>
      </w:r>
      <w:r w:rsidR="00853F25" w:rsidRPr="000D3AB7">
        <w:rPr>
          <w:rFonts w:ascii="Chalkboard" w:hAnsi="Chalkboard"/>
          <w:b/>
          <w:bCs/>
          <w:sz w:val="18"/>
          <w:szCs w:val="18"/>
        </w:rPr>
        <w:t xml:space="preserve">Peer Review </w:t>
      </w:r>
      <w:r w:rsidRPr="000D3AB7">
        <w:rPr>
          <w:rFonts w:ascii="Chalkboard" w:hAnsi="Chalkboard"/>
          <w:b/>
          <w:bCs/>
          <w:sz w:val="18"/>
          <w:szCs w:val="18"/>
        </w:rPr>
        <w:t xml:space="preserve">Publication Flow. </w:t>
      </w:r>
      <w:r w:rsidR="003473DF" w:rsidRPr="000D3AB7">
        <w:rPr>
          <w:rFonts w:ascii="Chalkboard" w:hAnsi="Chalkboard"/>
          <w:sz w:val="18"/>
          <w:szCs w:val="18"/>
        </w:rPr>
        <w:t xml:space="preserve">This </w:t>
      </w:r>
      <w:r w:rsidR="006E39D2">
        <w:rPr>
          <w:rFonts w:ascii="Chalkboard" w:hAnsi="Chalkboard"/>
          <w:sz w:val="18"/>
          <w:szCs w:val="18"/>
        </w:rPr>
        <w:t xml:space="preserve">expansion </w:t>
      </w:r>
      <w:r w:rsidR="003473DF" w:rsidRPr="000D3AB7">
        <w:rPr>
          <w:rFonts w:ascii="Chalkboard" w:hAnsi="Chalkboard"/>
          <w:sz w:val="18"/>
          <w:szCs w:val="18"/>
        </w:rPr>
        <w:t xml:space="preserve">modifies </w:t>
      </w:r>
      <w:r w:rsidR="00B9617D" w:rsidRPr="000D3AB7">
        <w:rPr>
          <w:rFonts w:ascii="Chalkboard" w:hAnsi="Chalkboard"/>
          <w:sz w:val="18"/>
          <w:szCs w:val="18"/>
        </w:rPr>
        <w:t>Bai</w:t>
      </w:r>
      <w:r w:rsidR="00A8595E" w:rsidRPr="000D3AB7">
        <w:rPr>
          <w:rFonts w:ascii="Chalkboard" w:hAnsi="Chalkboard"/>
          <w:sz w:val="18"/>
          <w:szCs w:val="18"/>
        </w:rPr>
        <w:t xml:space="preserve"> </w:t>
      </w:r>
      <w:r w:rsidR="00B9617D" w:rsidRPr="000D3AB7">
        <w:rPr>
          <w:rFonts w:ascii="Chalkboard" w:hAnsi="Chalkboard"/>
          <w:sz w:val="18"/>
          <w:szCs w:val="18"/>
        </w:rPr>
        <w:t>(2025)</w:t>
      </w:r>
      <w:r w:rsidR="00A8595E" w:rsidRPr="000D3AB7">
        <w:rPr>
          <w:rFonts w:ascii="Chalkboard" w:hAnsi="Chalkboard"/>
          <w:sz w:val="18"/>
          <w:szCs w:val="18"/>
        </w:rPr>
        <w:t>’s</w:t>
      </w:r>
      <w:r w:rsidR="00B9617D" w:rsidRPr="000D3AB7">
        <w:rPr>
          <w:rFonts w:ascii="Chalkboard" w:hAnsi="Chalkboard"/>
          <w:sz w:val="18"/>
          <w:szCs w:val="18"/>
        </w:rPr>
        <w:t xml:space="preserve"> publication ste</w:t>
      </w:r>
      <w:r w:rsidR="00A8595E" w:rsidRPr="000D3AB7">
        <w:rPr>
          <w:rFonts w:ascii="Chalkboard" w:hAnsi="Chalkboard"/>
          <w:sz w:val="18"/>
          <w:szCs w:val="18"/>
        </w:rPr>
        <w:t>p</w:t>
      </w:r>
      <w:r w:rsidR="005E7F07">
        <w:rPr>
          <w:rFonts w:ascii="Chalkboard" w:hAnsi="Chalkboard"/>
          <w:sz w:val="18"/>
          <w:szCs w:val="18"/>
        </w:rPr>
        <w:t xml:space="preserve"> &amp;</w:t>
      </w:r>
      <w:r w:rsidR="006E39D2">
        <w:rPr>
          <w:rFonts w:ascii="Chalkboard" w:hAnsi="Chalkboard"/>
          <w:sz w:val="18"/>
          <w:szCs w:val="18"/>
        </w:rPr>
        <w:t xml:space="preserve"> ending condition</w:t>
      </w:r>
      <w:r w:rsidR="00853F25" w:rsidRPr="000D3AB7">
        <w:rPr>
          <w:rFonts w:ascii="Chalkboard" w:hAnsi="Chalkboard"/>
          <w:sz w:val="18"/>
          <w:szCs w:val="18"/>
        </w:rPr>
        <w:t>.</w:t>
      </w:r>
      <w:r w:rsidR="003C21C6">
        <w:rPr>
          <w:rFonts w:ascii="Chalkboard" w:hAnsi="Chalkboard"/>
          <w:sz w:val="18"/>
          <w:szCs w:val="18"/>
        </w:rPr>
        <w:br/>
        <w:t>(</w:t>
      </w:r>
      <w:r w:rsidR="00A8595E" w:rsidRPr="000D3AB7">
        <w:rPr>
          <w:rFonts w:ascii="Chalkboard" w:hAnsi="Chalkboard"/>
          <w:sz w:val="18"/>
          <w:szCs w:val="18"/>
        </w:rPr>
        <w:t>1</w:t>
      </w:r>
      <w:r w:rsidR="003C21C6">
        <w:rPr>
          <w:rFonts w:ascii="Chalkboard" w:hAnsi="Chalkboard"/>
          <w:sz w:val="18"/>
          <w:szCs w:val="18"/>
        </w:rPr>
        <w:t>)</w:t>
      </w:r>
      <w:r w:rsidR="00A8595E" w:rsidRPr="000D3AB7">
        <w:rPr>
          <w:rFonts w:ascii="Chalkboard" w:hAnsi="Chalkboard"/>
          <w:sz w:val="18"/>
          <w:szCs w:val="18"/>
        </w:rPr>
        <w:t xml:space="preserve"> Play all the required Action Cards as shown by icons on a Manuscript Card you intend to </w:t>
      </w:r>
      <w:r w:rsidR="00A8595E" w:rsidRPr="000D3AB7">
        <w:rPr>
          <w:rFonts w:ascii="Chalkboard" w:hAnsi="Chalkboard"/>
          <w:b/>
          <w:bCs/>
          <w:sz w:val="18"/>
          <w:szCs w:val="18"/>
        </w:rPr>
        <w:t xml:space="preserve">submit </w:t>
      </w:r>
      <w:r w:rsidR="00A8595E" w:rsidRPr="000D3AB7">
        <w:rPr>
          <w:rFonts w:ascii="Chalkboard" w:hAnsi="Chalkboard"/>
          <w:sz w:val="18"/>
          <w:szCs w:val="18"/>
        </w:rPr>
        <w:t>it.</w:t>
      </w:r>
    </w:p>
    <w:p w14:paraId="39FC9B0A" w14:textId="3273E7F7" w:rsidR="00771987" w:rsidRPr="000D3AB7" w:rsidRDefault="003C21C6" w:rsidP="00A12FF8">
      <w:pPr>
        <w:spacing w:after="60" w:line="216" w:lineRule="auto"/>
        <w:rPr>
          <w:rFonts w:ascii="Chalkboard" w:hAnsi="Chalkboard"/>
          <w:sz w:val="18"/>
          <w:szCs w:val="18"/>
        </w:rPr>
      </w:pPr>
      <w:r>
        <w:rPr>
          <w:rFonts w:ascii="Chalkboard" w:hAnsi="Chalkboard"/>
          <w:sz w:val="18"/>
          <w:szCs w:val="18"/>
        </w:rPr>
        <w:t>(</w:t>
      </w:r>
      <w:r w:rsidR="00A8595E" w:rsidRPr="000D3AB7">
        <w:rPr>
          <w:rFonts w:ascii="Chalkboard" w:hAnsi="Chalkboard"/>
          <w:sz w:val="18"/>
          <w:szCs w:val="18"/>
        </w:rPr>
        <w:t>2</w:t>
      </w:r>
      <w:r>
        <w:rPr>
          <w:rFonts w:ascii="Chalkboard" w:hAnsi="Chalkboard"/>
          <w:sz w:val="18"/>
          <w:szCs w:val="18"/>
        </w:rPr>
        <w:t>)</w:t>
      </w:r>
      <w:r w:rsidR="00A8595E" w:rsidRPr="000D3AB7">
        <w:rPr>
          <w:rFonts w:ascii="Chalkboard" w:hAnsi="Chalkboard"/>
          <w:sz w:val="18"/>
          <w:szCs w:val="18"/>
        </w:rPr>
        <w:t xml:space="preserve"> </w:t>
      </w:r>
      <w:r w:rsidR="00837979" w:rsidRPr="000D3AB7">
        <w:rPr>
          <w:rFonts w:ascii="Chalkboard" w:hAnsi="Chalkboard"/>
          <w:b/>
          <w:bCs/>
          <w:sz w:val="18"/>
          <w:szCs w:val="18"/>
        </w:rPr>
        <w:t>Peer Review</w:t>
      </w:r>
      <w:r w:rsidR="00F770BC" w:rsidRPr="000D3AB7">
        <w:rPr>
          <w:rFonts w:ascii="Chalkboard" w:hAnsi="Chalkboard"/>
          <w:b/>
          <w:bCs/>
          <w:sz w:val="18"/>
          <w:szCs w:val="18"/>
        </w:rPr>
        <w:t>.</w:t>
      </w:r>
      <w:r w:rsidR="00F770BC" w:rsidRPr="000D3AB7">
        <w:rPr>
          <w:rFonts w:ascii="Chalkboard" w:hAnsi="Chalkboard"/>
          <w:sz w:val="18"/>
          <w:szCs w:val="18"/>
        </w:rPr>
        <w:t xml:space="preserve"> </w:t>
      </w:r>
      <w:r w:rsidR="00C34E25" w:rsidRPr="000D3AB7">
        <w:rPr>
          <w:rFonts w:ascii="Chalkboard" w:hAnsi="Chalkboard"/>
          <w:sz w:val="18"/>
          <w:szCs w:val="18"/>
        </w:rPr>
        <w:t>O</w:t>
      </w:r>
      <w:r w:rsidR="00A8595E" w:rsidRPr="000D3AB7">
        <w:rPr>
          <w:rFonts w:ascii="Chalkboard" w:hAnsi="Chalkboard"/>
          <w:sz w:val="18"/>
          <w:szCs w:val="18"/>
        </w:rPr>
        <w:t xml:space="preserve">ther researchers play </w:t>
      </w:r>
      <w:r w:rsidR="00837979" w:rsidRPr="000D3AB7">
        <w:rPr>
          <w:rFonts w:ascii="Chalkboard" w:hAnsi="Chalkboard"/>
          <w:sz w:val="18"/>
          <w:szCs w:val="18"/>
        </w:rPr>
        <w:t>Peer Review</w:t>
      </w:r>
      <w:r w:rsidR="00A8595E" w:rsidRPr="000D3AB7">
        <w:rPr>
          <w:rFonts w:ascii="Chalkboard" w:hAnsi="Chalkboard"/>
          <w:sz w:val="18"/>
          <w:szCs w:val="18"/>
        </w:rPr>
        <w:t xml:space="preserve"> Card</w:t>
      </w:r>
      <w:r w:rsidR="00F770BC" w:rsidRPr="000D3AB7">
        <w:rPr>
          <w:rFonts w:ascii="Chalkboard" w:hAnsi="Chalkboard"/>
          <w:sz w:val="18"/>
          <w:szCs w:val="18"/>
        </w:rPr>
        <w:t>s, one for each,</w:t>
      </w:r>
      <w:r w:rsidR="00A8595E" w:rsidRPr="000D3AB7">
        <w:rPr>
          <w:rFonts w:ascii="Chalkboard" w:hAnsi="Chalkboard"/>
          <w:sz w:val="18"/>
          <w:szCs w:val="18"/>
        </w:rPr>
        <w:t xml:space="preserve"> to give </w:t>
      </w:r>
      <w:r w:rsidR="00A8595E" w:rsidRPr="000D3AB7">
        <w:rPr>
          <w:rFonts w:ascii="Chalkboard" w:hAnsi="Chalkboard"/>
          <w:b/>
          <w:bCs/>
          <w:sz w:val="18"/>
          <w:szCs w:val="18"/>
        </w:rPr>
        <w:t>ratings or decisions</w:t>
      </w:r>
      <w:r w:rsidR="00A8595E" w:rsidRPr="000D3AB7">
        <w:rPr>
          <w:rFonts w:ascii="Chalkboard" w:hAnsi="Chalkboard"/>
          <w:sz w:val="18"/>
          <w:szCs w:val="18"/>
        </w:rPr>
        <w:t xml:space="preserve"> </w:t>
      </w:r>
      <w:r w:rsidR="00F770BC" w:rsidRPr="000D3AB7">
        <w:rPr>
          <w:rFonts w:ascii="Chalkboard" w:hAnsi="Chalkboard"/>
          <w:sz w:val="18"/>
          <w:szCs w:val="18"/>
        </w:rPr>
        <w:t xml:space="preserve">along with </w:t>
      </w:r>
      <w:r w:rsidR="00A8595E" w:rsidRPr="000D3AB7">
        <w:rPr>
          <w:rFonts w:ascii="Chalkboard" w:hAnsi="Chalkboard"/>
          <w:sz w:val="18"/>
          <w:szCs w:val="18"/>
        </w:rPr>
        <w:t>reviews</w:t>
      </w:r>
      <w:r w:rsidR="005E7F07">
        <w:rPr>
          <w:rFonts w:ascii="Chalkboard" w:hAnsi="Chalkboard"/>
          <w:sz w:val="18"/>
          <w:szCs w:val="18"/>
        </w:rPr>
        <w:t xml:space="preserve"> on a count of three. </w:t>
      </w:r>
      <w:r w:rsidR="007F14BD" w:rsidRPr="000D3AB7">
        <w:rPr>
          <w:rFonts w:ascii="Chalkboard" w:hAnsi="Chalkboard"/>
          <w:sz w:val="18"/>
          <w:szCs w:val="18"/>
        </w:rPr>
        <w:t xml:space="preserve">One can discard </w:t>
      </w:r>
      <w:r w:rsidR="005E7F07">
        <w:rPr>
          <w:rFonts w:ascii="Chalkboard" w:hAnsi="Chalkboard"/>
          <w:sz w:val="18"/>
          <w:szCs w:val="18"/>
        </w:rPr>
        <w:t>Rebuttal</w:t>
      </w:r>
      <w:r w:rsidR="007F14BD" w:rsidRPr="000D3AB7">
        <w:rPr>
          <w:rFonts w:ascii="Chalkboard" w:hAnsi="Chalkboard"/>
          <w:sz w:val="18"/>
          <w:szCs w:val="18"/>
        </w:rPr>
        <w:t xml:space="preserve"> Cards and redraw if </w:t>
      </w:r>
      <w:r w:rsidR="005E7F07">
        <w:rPr>
          <w:rFonts w:ascii="Chalkboard" w:hAnsi="Chalkboard"/>
          <w:sz w:val="18"/>
          <w:szCs w:val="18"/>
        </w:rPr>
        <w:t>they can’t give a rating or decision.</w:t>
      </w:r>
      <w:r w:rsidR="00887B9E" w:rsidRPr="000D3AB7">
        <w:rPr>
          <w:rFonts w:ascii="Chalkboard" w:hAnsi="Chalkboard"/>
          <w:sz w:val="18"/>
          <w:szCs w:val="18"/>
        </w:rPr>
        <w:t xml:space="preserve"> </w:t>
      </w:r>
      <w:r w:rsidR="0029722B" w:rsidRPr="000D3AB7">
        <w:rPr>
          <w:rFonts w:ascii="Chalkboard" w:hAnsi="Chalkboard"/>
          <w:sz w:val="18"/>
          <w:szCs w:val="18"/>
        </w:rPr>
        <w:t>Contradictory Decision Cards can cancel out each other</w:t>
      </w:r>
      <w:r w:rsidR="0029722B">
        <w:rPr>
          <w:rFonts w:ascii="Chalkboard" w:hAnsi="Chalkboard"/>
          <w:sz w:val="18"/>
          <w:szCs w:val="18"/>
        </w:rPr>
        <w:t>, except “Desk Reject”</w:t>
      </w:r>
      <w:r w:rsidR="0029722B" w:rsidRPr="000D3AB7">
        <w:rPr>
          <w:rFonts w:ascii="Chalkboard" w:hAnsi="Chalkboard"/>
          <w:sz w:val="18"/>
          <w:szCs w:val="18"/>
        </w:rPr>
        <w:t>.</w:t>
      </w:r>
      <w:r w:rsidR="0035723F">
        <w:rPr>
          <w:rFonts w:ascii="Chalkboard" w:hAnsi="Chalkboard"/>
          <w:sz w:val="18"/>
          <w:szCs w:val="18"/>
        </w:rPr>
        <w:t xml:space="preserve"> Jump to Step (5) if a decision is already made.</w:t>
      </w:r>
    </w:p>
    <w:p w14:paraId="2AD49DD5" w14:textId="77AE9193" w:rsidR="00C34E25" w:rsidRPr="000D3AB7" w:rsidRDefault="003C21C6" w:rsidP="00A12FF8">
      <w:pPr>
        <w:spacing w:after="60" w:line="216" w:lineRule="auto"/>
        <w:rPr>
          <w:rFonts w:ascii="Chalkboard" w:hAnsi="Chalkboard"/>
          <w:sz w:val="18"/>
          <w:szCs w:val="18"/>
        </w:rPr>
      </w:pPr>
      <w:r>
        <w:rPr>
          <w:rFonts w:ascii="Chalkboard" w:hAnsi="Chalkboard"/>
          <w:sz w:val="18"/>
          <w:szCs w:val="18"/>
        </w:rPr>
        <w:t>(</w:t>
      </w:r>
      <w:r w:rsidR="00C34E25" w:rsidRPr="000D3AB7">
        <w:rPr>
          <w:rFonts w:ascii="Chalkboard" w:hAnsi="Chalkboard"/>
          <w:sz w:val="18"/>
          <w:szCs w:val="18"/>
        </w:rPr>
        <w:t>3</w:t>
      </w:r>
      <w:r>
        <w:rPr>
          <w:rFonts w:ascii="Chalkboard" w:hAnsi="Chalkboard"/>
          <w:sz w:val="18"/>
          <w:szCs w:val="18"/>
        </w:rPr>
        <w:t>)</w:t>
      </w:r>
      <w:r w:rsidR="00C34E25" w:rsidRPr="000D3AB7">
        <w:rPr>
          <w:rFonts w:ascii="Chalkboard" w:hAnsi="Chalkboard"/>
          <w:sz w:val="18"/>
          <w:szCs w:val="18"/>
        </w:rPr>
        <w:t xml:space="preserve"> </w:t>
      </w:r>
      <w:r w:rsidR="00F770BC" w:rsidRPr="000D3AB7">
        <w:rPr>
          <w:rFonts w:ascii="Chalkboard" w:hAnsi="Chalkboard"/>
          <w:b/>
          <w:bCs/>
          <w:sz w:val="18"/>
          <w:szCs w:val="18"/>
        </w:rPr>
        <w:t xml:space="preserve">Rebuttal. </w:t>
      </w:r>
      <w:r w:rsidR="00806FC1" w:rsidRPr="000D3AB7">
        <w:rPr>
          <w:rFonts w:ascii="Chalkboard" w:hAnsi="Chalkboard"/>
          <w:sz w:val="18"/>
          <w:szCs w:val="18"/>
        </w:rPr>
        <w:t>R</w:t>
      </w:r>
      <w:r w:rsidR="00C34E25" w:rsidRPr="000D3AB7">
        <w:rPr>
          <w:rFonts w:ascii="Chalkboard" w:hAnsi="Chalkboard"/>
          <w:sz w:val="18"/>
          <w:szCs w:val="18"/>
        </w:rPr>
        <w:t>ebuttal by play</w:t>
      </w:r>
      <w:r w:rsidR="00806FC1" w:rsidRPr="000D3AB7">
        <w:rPr>
          <w:rFonts w:ascii="Chalkboard" w:hAnsi="Chalkboard"/>
          <w:sz w:val="18"/>
          <w:szCs w:val="18"/>
        </w:rPr>
        <w:t xml:space="preserve">ing </w:t>
      </w:r>
      <w:r w:rsidR="00354F93">
        <w:rPr>
          <w:rFonts w:ascii="Chalkboard" w:hAnsi="Chalkboard"/>
          <w:sz w:val="18"/>
          <w:szCs w:val="18"/>
        </w:rPr>
        <w:t>Rebuttal</w:t>
      </w:r>
      <w:r w:rsidR="00C34E25" w:rsidRPr="000D3AB7">
        <w:rPr>
          <w:rFonts w:ascii="Chalkboard" w:hAnsi="Chalkboard"/>
          <w:sz w:val="18"/>
          <w:szCs w:val="18"/>
        </w:rPr>
        <w:t xml:space="preserve"> Cards to alter results.</w:t>
      </w:r>
    </w:p>
    <w:p w14:paraId="39F4322A" w14:textId="3DE9CF73" w:rsidR="0029722B" w:rsidRDefault="003C21C6" w:rsidP="00A12FF8">
      <w:pPr>
        <w:spacing w:after="60" w:line="216" w:lineRule="auto"/>
        <w:rPr>
          <w:rFonts w:ascii="Chalkboard" w:hAnsi="Chalkboard"/>
          <w:sz w:val="18"/>
          <w:szCs w:val="18"/>
        </w:rPr>
      </w:pPr>
      <w:r>
        <w:rPr>
          <w:rFonts w:ascii="Chalkboard" w:hAnsi="Chalkboard"/>
          <w:sz w:val="18"/>
          <w:szCs w:val="18"/>
        </w:rPr>
        <w:t>(</w:t>
      </w:r>
      <w:r w:rsidR="00C34E25" w:rsidRPr="000D3AB7">
        <w:rPr>
          <w:rFonts w:ascii="Chalkboard" w:hAnsi="Chalkboard"/>
          <w:sz w:val="18"/>
          <w:szCs w:val="18"/>
        </w:rPr>
        <w:t>4</w:t>
      </w:r>
      <w:r>
        <w:rPr>
          <w:rFonts w:ascii="Chalkboard" w:hAnsi="Chalkboard"/>
          <w:sz w:val="18"/>
          <w:szCs w:val="18"/>
        </w:rPr>
        <w:t>)</w:t>
      </w:r>
      <w:r w:rsidR="00A8595E" w:rsidRPr="000D3AB7">
        <w:rPr>
          <w:rFonts w:ascii="Chalkboard" w:hAnsi="Chalkboard"/>
          <w:sz w:val="18"/>
          <w:szCs w:val="18"/>
        </w:rPr>
        <w:t xml:space="preserve"> </w:t>
      </w:r>
      <w:r w:rsidR="002B054C" w:rsidRPr="000D3AB7">
        <w:rPr>
          <w:rFonts w:ascii="Chalkboard" w:hAnsi="Chalkboard"/>
          <w:sz w:val="18"/>
          <w:szCs w:val="18"/>
        </w:rPr>
        <w:t xml:space="preserve">Work out </w:t>
      </w:r>
      <w:r w:rsidR="002B054C" w:rsidRPr="000D3AB7">
        <w:rPr>
          <w:rFonts w:ascii="Chalkboard" w:hAnsi="Chalkboard"/>
          <w:b/>
          <w:bCs/>
          <w:sz w:val="18"/>
          <w:szCs w:val="18"/>
        </w:rPr>
        <w:t>f</w:t>
      </w:r>
      <w:r w:rsidR="00A8595E" w:rsidRPr="000D3AB7">
        <w:rPr>
          <w:rFonts w:ascii="Chalkboard" w:hAnsi="Chalkboard"/>
          <w:b/>
          <w:bCs/>
          <w:sz w:val="18"/>
          <w:szCs w:val="18"/>
        </w:rPr>
        <w:t>inal decision</w:t>
      </w:r>
      <w:r w:rsidR="002B054C" w:rsidRPr="000D3AB7">
        <w:rPr>
          <w:rFonts w:ascii="Chalkboard" w:hAnsi="Chalkboard"/>
          <w:sz w:val="18"/>
          <w:szCs w:val="18"/>
        </w:rPr>
        <w:t xml:space="preserve"> </w:t>
      </w:r>
      <w:r w:rsidR="0029722B">
        <w:rPr>
          <w:rFonts w:ascii="Chalkboard" w:hAnsi="Chalkboard"/>
          <w:sz w:val="18"/>
          <w:szCs w:val="18"/>
        </w:rPr>
        <w:t xml:space="preserve">to </w:t>
      </w:r>
      <w:r w:rsidR="002B054C" w:rsidRPr="000D3AB7">
        <w:rPr>
          <w:rFonts w:ascii="Chalkboard" w:hAnsi="Chalkboard"/>
          <w:sz w:val="18"/>
          <w:szCs w:val="18"/>
        </w:rPr>
        <w:t xml:space="preserve">by </w:t>
      </w:r>
      <w:r w:rsidR="0029722B">
        <w:rPr>
          <w:rFonts w:ascii="Chalkboard" w:hAnsi="Chalkboard"/>
          <w:sz w:val="18"/>
          <w:szCs w:val="18"/>
        </w:rPr>
        <w:t>a</w:t>
      </w:r>
      <w:r w:rsidR="002B054C" w:rsidRPr="000D3AB7">
        <w:rPr>
          <w:rFonts w:ascii="Chalkboard" w:hAnsi="Chalkboard"/>
          <w:sz w:val="18"/>
          <w:szCs w:val="18"/>
        </w:rPr>
        <w:t xml:space="preserve">veraging ratings </w:t>
      </w:r>
      <m:oMath>
        <m:r>
          <w:rPr>
            <w:rFonts w:ascii="Cambria Math" w:hAnsi="Cambria Math"/>
            <w:sz w:val="18"/>
            <w:szCs w:val="18"/>
          </w:rPr>
          <m:t>r</m:t>
        </m:r>
      </m:oMath>
      <w:r w:rsidR="0029722B">
        <w:rPr>
          <w:rFonts w:ascii="Chalkboard" w:hAnsi="Chalkboard"/>
          <w:sz w:val="18"/>
          <w:szCs w:val="18"/>
        </w:rPr>
        <w:t xml:space="preserve"> </w:t>
      </w:r>
      <w:r w:rsidR="00CF0A27">
        <w:rPr>
          <w:rFonts w:ascii="Chalkboard" w:hAnsi="Chalkboard"/>
          <w:sz w:val="18"/>
          <w:szCs w:val="18"/>
        </w:rPr>
        <w:t xml:space="preserve">then add rebuttal </w:t>
      </w:r>
      <m:oMath>
        <m:r>
          <w:rPr>
            <w:rFonts w:ascii="Cambria Math" w:hAnsi="Cambria Math"/>
            <w:sz w:val="18"/>
            <w:szCs w:val="18"/>
          </w:rPr>
          <m:t>t</m:t>
        </m:r>
      </m:oMath>
      <w:r w:rsidR="00CF0A27">
        <w:rPr>
          <w:rFonts w:ascii="Chalkboard" w:hAnsi="Chalkboard"/>
          <w:sz w:val="18"/>
          <w:szCs w:val="18"/>
        </w:rPr>
        <w:t xml:space="preserve"> </w:t>
      </w:r>
      <w:r w:rsidR="0029722B">
        <w:rPr>
          <w:rFonts w:ascii="Chalkboard" w:hAnsi="Chalkboard"/>
          <w:sz w:val="18"/>
          <w:szCs w:val="18"/>
        </w:rPr>
        <w:t>if there is no Decision Card</w:t>
      </w:r>
      <w:r w:rsidR="002B054C" w:rsidRPr="000D3AB7">
        <w:rPr>
          <w:rFonts w:ascii="Chalkboard" w:hAnsi="Chalkboard"/>
          <w:sz w:val="18"/>
          <w:szCs w:val="18"/>
        </w:rPr>
        <w:t>.</w:t>
      </w:r>
      <w:r w:rsidR="00C34E25" w:rsidRPr="000D3AB7">
        <w:rPr>
          <w:rFonts w:ascii="Chalkboard" w:hAnsi="Chalkboard"/>
          <w:sz w:val="18"/>
          <w:szCs w:val="18"/>
        </w:rPr>
        <w:t xml:space="preserve"> Manuscripts will be accepted if the </w:t>
      </w:r>
      <w:r w:rsidR="002B054C" w:rsidRPr="000D3AB7">
        <w:rPr>
          <w:rFonts w:ascii="Chalkboard" w:hAnsi="Chalkboard"/>
          <w:sz w:val="18"/>
          <w:szCs w:val="18"/>
        </w:rPr>
        <w:t>final</w:t>
      </w:r>
      <w:r w:rsidR="00C34E25" w:rsidRPr="000D3AB7">
        <w:rPr>
          <w:rFonts w:ascii="Chalkboard" w:hAnsi="Chalkboard"/>
          <w:sz w:val="18"/>
          <w:szCs w:val="18"/>
        </w:rPr>
        <w:t xml:space="preserve"> rating is above</w:t>
      </w:r>
      <w:r w:rsidR="00354F93">
        <w:rPr>
          <w:rFonts w:ascii="Chalkboard" w:hAnsi="Chalkboard"/>
          <w:sz w:val="18"/>
          <w:szCs w:val="18"/>
        </w:rPr>
        <w:t xml:space="preserve"> five</w:t>
      </w:r>
      <w:r w:rsidR="00C34E25" w:rsidRPr="000D3AB7">
        <w:rPr>
          <w:rFonts w:ascii="Chalkboard" w:hAnsi="Chalkboard"/>
          <w:sz w:val="18"/>
          <w:szCs w:val="18"/>
        </w:rPr>
        <w:t xml:space="preserve">. </w:t>
      </w:r>
      <w:r w:rsidR="0029722B">
        <w:rPr>
          <w:rFonts w:ascii="Chalkboard" w:hAnsi="Chalkboard"/>
          <w:sz w:val="18"/>
          <w:szCs w:val="18"/>
        </w:rPr>
        <w:t>See eq.</w:t>
      </w:r>
      <w:r w:rsidR="0035723F">
        <w:rPr>
          <w:rFonts w:ascii="Chalkboard" w:hAnsi="Chalkboard"/>
          <w:sz w:val="18"/>
          <w:szCs w:val="18"/>
        </w:rPr>
        <w:t>(</w:t>
      </w:r>
      <w:r w:rsidR="0029722B">
        <w:rPr>
          <w:rFonts w:ascii="Chalkboard" w:hAnsi="Chalkboard"/>
          <w:sz w:val="18"/>
          <w:szCs w:val="18"/>
        </w:rPr>
        <w:t>1</w:t>
      </w:r>
      <w:r w:rsidR="0035723F">
        <w:rPr>
          <w:rFonts w:ascii="Chalkboard" w:hAnsi="Chalkboard"/>
          <w:sz w:val="18"/>
          <w:szCs w:val="18"/>
        </w:rPr>
        <w:t>)</w:t>
      </w:r>
      <w:r w:rsidR="0029722B">
        <w:rPr>
          <w:rFonts w:ascii="Chalkboard" w:hAnsi="Chalkboard"/>
          <w:sz w:val="18"/>
          <w:szCs w:val="18"/>
        </w:rPr>
        <w:t xml:space="preserve">, where </w:t>
      </w:r>
      <m:oMath>
        <m:r>
          <w:rPr>
            <w:rFonts w:ascii="Cambria Math" w:hAnsi="Cambria Math"/>
            <w:sz w:val="18"/>
            <w:szCs w:val="18"/>
          </w:rPr>
          <m:t>n</m:t>
        </m:r>
      </m:oMath>
      <w:r w:rsidR="0029722B">
        <w:rPr>
          <w:rFonts w:ascii="Chalkboard" w:hAnsi="Chalkboard"/>
          <w:sz w:val="18"/>
          <w:szCs w:val="18"/>
        </w:rPr>
        <w:t xml:space="preserve"> is player count</w:t>
      </w:r>
      <w:r w:rsidR="00CF0A27">
        <w:rPr>
          <w:rFonts w:ascii="Chalkboard" w:hAnsi="Chalkboard"/>
          <w:sz w:val="18"/>
          <w:szCs w:val="18"/>
        </w:rPr>
        <w:t xml:space="preserve"> and </w:t>
      </w:r>
      <m:oMath>
        <m:r>
          <w:rPr>
            <w:rFonts w:ascii="Cambria Math" w:hAnsi="Cambria Math"/>
            <w:sz w:val="18"/>
            <w:szCs w:val="18"/>
          </w:rPr>
          <m:t>t</m:t>
        </m:r>
      </m:oMath>
      <w:r w:rsidR="00CF0A27">
        <w:rPr>
          <w:rFonts w:ascii="Chalkboard" w:hAnsi="Chalkboard"/>
          <w:sz w:val="18"/>
          <w:szCs w:val="18"/>
        </w:rPr>
        <w:t xml:space="preserve"> is </w:t>
      </w:r>
      <w:r w:rsidR="00825707">
        <w:rPr>
          <w:rFonts w:ascii="Chalkboard" w:hAnsi="Chalkboard"/>
          <w:sz w:val="18"/>
          <w:szCs w:val="18"/>
        </w:rPr>
        <w:t xml:space="preserve">the </w:t>
      </w:r>
      <w:r w:rsidR="00CF0A27">
        <w:rPr>
          <w:rFonts w:ascii="Chalkboard" w:hAnsi="Chalkboard"/>
          <w:sz w:val="18"/>
          <w:szCs w:val="18"/>
        </w:rPr>
        <w:t>rebuttal bonus</w:t>
      </w:r>
      <w:r w:rsidR="00B33EE5">
        <w:rPr>
          <w:rFonts w:ascii="Chalkboard" w:hAnsi="Chalkboard"/>
          <w:sz w:val="18"/>
          <w:szCs w:val="18"/>
        </w:rPr>
        <w:t>,</w:t>
      </w:r>
    </w:p>
    <w:p w14:paraId="42745CE7" w14:textId="155AA0CF" w:rsidR="0035723F" w:rsidRPr="0035723F" w:rsidRDefault="00000000" w:rsidP="00A12FF8">
      <w:pPr>
        <w:spacing w:after="60" w:line="216" w:lineRule="auto"/>
        <w:rPr>
          <w:rFonts w:ascii="Chalkboard" w:hAnsi="Chalkboard"/>
          <w:sz w:val="18"/>
          <w:szCs w:val="18"/>
        </w:rPr>
      </w:pPr>
      <m:oMathPara>
        <m:oMath>
          <m:eqArr>
            <m:eqArrPr>
              <m:maxDist m:val="1"/>
              <m:ctrlPr>
                <w:rPr>
                  <w:rFonts w:ascii="Cambria Math" w:hAnsi="Cambria Math"/>
                  <w:i/>
                  <w:sz w:val="18"/>
                  <w:szCs w:val="18"/>
                </w:rPr>
              </m:ctrlPr>
            </m:eqArrPr>
            <m:e>
              <m:r>
                <w:rPr>
                  <w:rFonts w:ascii="Cambria Math" w:hAnsi="Cambria Math"/>
                  <w:sz w:val="18"/>
                  <w:szCs w:val="18"/>
                </w:rPr>
                <m:t>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i=0</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m:t>
                      </m:r>
                    </m:sub>
                  </m:sSub>
                </m:e>
              </m:nary>
              <m:r>
                <w:rPr>
                  <w:rFonts w:ascii="Cambria Math" w:hAnsi="Cambria Math"/>
                  <w:sz w:val="18"/>
                  <w:szCs w:val="18"/>
                </w:rPr>
                <m:t xml:space="preserve">&gt;5,  i.e.  </m:t>
              </m:r>
              <m:r>
                <w:rPr>
                  <w:rFonts w:ascii="Cambria Math" w:hAnsi="Cambria Math"/>
                  <w:sz w:val="18"/>
                  <w:szCs w:val="18"/>
                </w:rPr>
                <m:t>n</m:t>
              </m:r>
              <m:r>
                <w:rPr>
                  <w:rFonts w:ascii="Cambria Math" w:hAnsi="Cambria Math"/>
                  <w:sz w:val="18"/>
                  <w:szCs w:val="18"/>
                </w:rPr>
                <m:t>t+</m:t>
              </m:r>
              <m:nary>
                <m:naryPr>
                  <m:chr m:val="∑"/>
                  <m:limLoc m:val="undOvr"/>
                  <m:ctrlPr>
                    <w:rPr>
                      <w:rFonts w:ascii="Cambria Math" w:hAnsi="Cambria Math"/>
                      <w:i/>
                      <w:sz w:val="18"/>
                      <w:szCs w:val="18"/>
                    </w:rPr>
                  </m:ctrlPr>
                </m:naryPr>
                <m:sub>
                  <m:r>
                    <w:rPr>
                      <w:rFonts w:ascii="Cambria Math" w:hAnsi="Cambria Math"/>
                      <w:sz w:val="18"/>
                      <w:szCs w:val="18"/>
                    </w:rPr>
                    <m:t>i=0</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m:t>
                      </m:r>
                    </m:sub>
                  </m:sSub>
                </m:e>
              </m:nary>
              <m:r>
                <w:rPr>
                  <w:rFonts w:ascii="Cambria Math" w:hAnsi="Cambria Math"/>
                  <w:sz w:val="18"/>
                  <w:szCs w:val="18"/>
                </w:rPr>
                <m:t>&gt;5⋅n #</m:t>
              </m:r>
              <m:d>
                <m:dPr>
                  <m:ctrlPr>
                    <w:rPr>
                      <w:rFonts w:ascii="Cambria Math" w:hAnsi="Cambria Math"/>
                      <w:i/>
                      <w:sz w:val="18"/>
                      <w:szCs w:val="18"/>
                    </w:rPr>
                  </m:ctrlPr>
                </m:dPr>
                <m:e>
                  <m:r>
                    <w:rPr>
                      <w:rFonts w:ascii="Cambria Math" w:hAnsi="Cambria Math"/>
                      <w:sz w:val="18"/>
                      <w:szCs w:val="18"/>
                    </w:rPr>
                    <m:t>1</m:t>
                  </m:r>
                </m:e>
              </m:d>
            </m:e>
          </m:eqArr>
        </m:oMath>
      </m:oMathPara>
    </w:p>
    <w:p w14:paraId="39B7CDFE" w14:textId="68354F18" w:rsidR="00A8595E" w:rsidRPr="000D3AB7" w:rsidRDefault="00C34E25" w:rsidP="00A12FF8">
      <w:pPr>
        <w:spacing w:after="60" w:line="216" w:lineRule="auto"/>
        <w:rPr>
          <w:rFonts w:ascii="Chalkboard" w:hAnsi="Chalkboard"/>
          <w:sz w:val="18"/>
          <w:szCs w:val="18"/>
        </w:rPr>
      </w:pPr>
      <w:r w:rsidRPr="000D3AB7">
        <w:rPr>
          <w:rFonts w:ascii="Chalkboard" w:hAnsi="Chalkboard"/>
          <w:sz w:val="18"/>
          <w:szCs w:val="18"/>
        </w:rPr>
        <w:t xml:space="preserve">A rejected paper will be a </w:t>
      </w:r>
      <w:r w:rsidRPr="000D3AB7">
        <w:rPr>
          <w:rFonts w:ascii="Chalkboard" w:hAnsi="Chalkboard"/>
          <w:b/>
          <w:bCs/>
          <w:sz w:val="18"/>
          <w:szCs w:val="18"/>
        </w:rPr>
        <w:t>preprint</w:t>
      </w:r>
      <w:r w:rsidRPr="000D3AB7">
        <w:rPr>
          <w:rFonts w:ascii="Chalkboard" w:hAnsi="Chalkboard"/>
          <w:sz w:val="18"/>
          <w:szCs w:val="18"/>
        </w:rPr>
        <w:t xml:space="preserve">, </w:t>
      </w:r>
      <w:r w:rsidR="00F770BC" w:rsidRPr="000D3AB7">
        <w:rPr>
          <w:rFonts w:ascii="Chalkboard" w:hAnsi="Chalkboard"/>
          <w:sz w:val="18"/>
          <w:szCs w:val="18"/>
        </w:rPr>
        <w:t>each</w:t>
      </w:r>
      <w:r w:rsidRPr="000D3AB7">
        <w:rPr>
          <w:rFonts w:ascii="Chalkboard" w:hAnsi="Chalkboard"/>
          <w:sz w:val="18"/>
          <w:szCs w:val="18"/>
        </w:rPr>
        <w:t xml:space="preserve"> paper marked as preprint loses 2 points of citation.</w:t>
      </w:r>
      <w:r w:rsidR="00822A6C">
        <w:rPr>
          <w:rFonts w:ascii="Chalkboard" w:hAnsi="Chalkboard"/>
          <w:sz w:val="18"/>
          <w:szCs w:val="18"/>
        </w:rPr>
        <w:t xml:space="preserve"> Put a preprint mark next to a preprint.</w:t>
      </w:r>
    </w:p>
    <w:p w14:paraId="0359912D" w14:textId="41C7BF43" w:rsidR="009E09D3" w:rsidRDefault="003C21C6" w:rsidP="00A12FF8">
      <w:pPr>
        <w:spacing w:after="120" w:line="216" w:lineRule="auto"/>
        <w:rPr>
          <w:rFonts w:ascii="Chalkboard" w:hAnsi="Chalkboard"/>
          <w:sz w:val="18"/>
          <w:szCs w:val="18"/>
        </w:rPr>
      </w:pPr>
      <w:r>
        <w:rPr>
          <w:rFonts w:ascii="Chalkboard" w:hAnsi="Chalkboard"/>
          <w:sz w:val="18"/>
          <w:szCs w:val="18"/>
        </w:rPr>
        <w:t>(</w:t>
      </w:r>
      <w:r w:rsidR="0029722B">
        <w:rPr>
          <w:rFonts w:ascii="Chalkboard" w:hAnsi="Chalkboard"/>
          <w:sz w:val="18"/>
          <w:szCs w:val="18"/>
        </w:rPr>
        <w:t>5</w:t>
      </w:r>
      <w:r>
        <w:rPr>
          <w:rFonts w:ascii="Chalkboard" w:hAnsi="Chalkboard"/>
          <w:sz w:val="18"/>
          <w:szCs w:val="18"/>
        </w:rPr>
        <w:t>)</w:t>
      </w:r>
      <w:r w:rsidR="00810B15" w:rsidRPr="000D3AB7">
        <w:rPr>
          <w:rFonts w:ascii="Chalkboard" w:hAnsi="Chalkboard"/>
          <w:sz w:val="18"/>
          <w:szCs w:val="18"/>
        </w:rPr>
        <w:t xml:space="preserve"> </w:t>
      </w:r>
      <w:r w:rsidR="00453C60">
        <w:rPr>
          <w:rFonts w:ascii="Chalkboard" w:hAnsi="Chalkboard"/>
          <w:sz w:val="18"/>
          <w:szCs w:val="18"/>
        </w:rPr>
        <w:t xml:space="preserve">Announce and </w:t>
      </w:r>
      <w:r w:rsidR="005522E2" w:rsidRPr="000D3AB7">
        <w:rPr>
          <w:rFonts w:ascii="Chalkboard" w:hAnsi="Chalkboard"/>
          <w:sz w:val="18"/>
          <w:szCs w:val="18"/>
        </w:rPr>
        <w:t>celebrate</w:t>
      </w:r>
      <w:r w:rsidR="00810B15" w:rsidRPr="000D3AB7">
        <w:rPr>
          <w:rFonts w:ascii="Chalkboard" w:hAnsi="Chalkboard"/>
          <w:sz w:val="18"/>
          <w:szCs w:val="18"/>
        </w:rPr>
        <w:t xml:space="preserve"> </w:t>
      </w:r>
      <w:r w:rsidR="00453C60">
        <w:rPr>
          <w:rFonts w:ascii="Chalkboard" w:hAnsi="Chalkboard"/>
          <w:sz w:val="18"/>
          <w:szCs w:val="18"/>
        </w:rPr>
        <w:t>accepted</w:t>
      </w:r>
      <w:r w:rsidR="00810B15" w:rsidRPr="000D3AB7">
        <w:rPr>
          <w:rFonts w:ascii="Chalkboard" w:hAnsi="Chalkboard"/>
          <w:sz w:val="18"/>
          <w:szCs w:val="18"/>
        </w:rPr>
        <w:t xml:space="preserve"> paper</w:t>
      </w:r>
      <w:r w:rsidR="00453C60">
        <w:rPr>
          <w:rFonts w:ascii="Chalkboard" w:hAnsi="Chalkboard"/>
          <w:sz w:val="18"/>
          <w:szCs w:val="18"/>
        </w:rPr>
        <w:t>.</w:t>
      </w:r>
    </w:p>
    <w:p w14:paraId="72238231" w14:textId="77788716" w:rsidR="0029722B" w:rsidRDefault="003C21C6" w:rsidP="00A12FF8">
      <w:pPr>
        <w:spacing w:after="60" w:line="216" w:lineRule="auto"/>
        <w:rPr>
          <w:rFonts w:ascii="Chalkboard" w:hAnsi="Chalkboard"/>
          <w:sz w:val="18"/>
          <w:szCs w:val="18"/>
        </w:rPr>
      </w:pPr>
      <w:r>
        <w:rPr>
          <w:rFonts w:ascii="Chalkboard" w:hAnsi="Chalkboard"/>
          <w:sz w:val="18"/>
          <w:szCs w:val="18"/>
        </w:rPr>
        <w:t>(</w:t>
      </w:r>
      <w:r w:rsidR="0029722B">
        <w:rPr>
          <w:rFonts w:ascii="Chalkboard" w:hAnsi="Chalkboard"/>
          <w:sz w:val="18"/>
          <w:szCs w:val="18"/>
        </w:rPr>
        <w:t>6</w:t>
      </w:r>
      <w:r>
        <w:rPr>
          <w:rFonts w:ascii="Chalkboard" w:hAnsi="Chalkboard"/>
          <w:sz w:val="18"/>
          <w:szCs w:val="18"/>
        </w:rPr>
        <w:t>)</w:t>
      </w:r>
      <w:r w:rsidR="0029722B" w:rsidRPr="000D3AB7">
        <w:rPr>
          <w:rFonts w:ascii="Chalkboard" w:hAnsi="Chalkboard"/>
          <w:sz w:val="18"/>
          <w:szCs w:val="18"/>
        </w:rPr>
        <w:t xml:space="preserve"> Draw Peer Review Card to re</w:t>
      </w:r>
      <w:r w:rsidR="0029722B">
        <w:rPr>
          <w:rFonts w:ascii="Chalkboard" w:hAnsi="Chalkboard"/>
          <w:sz w:val="18"/>
          <w:szCs w:val="18"/>
        </w:rPr>
        <w:t xml:space="preserve">plenish </w:t>
      </w:r>
      <w:r w:rsidR="0029722B" w:rsidRPr="000D3AB7">
        <w:rPr>
          <w:rFonts w:ascii="Chalkboard" w:hAnsi="Chalkboard"/>
          <w:sz w:val="18"/>
          <w:szCs w:val="18"/>
        </w:rPr>
        <w:t>hand</w:t>
      </w:r>
      <w:r w:rsidR="0029722B">
        <w:rPr>
          <w:rFonts w:ascii="Chalkboard" w:hAnsi="Chalkboard"/>
          <w:sz w:val="18"/>
          <w:szCs w:val="18"/>
        </w:rPr>
        <w:t>s</w:t>
      </w:r>
      <w:r w:rsidR="0029722B" w:rsidRPr="000D3AB7">
        <w:rPr>
          <w:rFonts w:ascii="Chalkboard" w:hAnsi="Chalkboard"/>
          <w:sz w:val="18"/>
          <w:szCs w:val="18"/>
        </w:rPr>
        <w:t xml:space="preserve">. </w:t>
      </w:r>
      <w:r w:rsidR="00A12FF8" w:rsidRPr="00A12FF8">
        <w:rPr>
          <w:rFonts w:ascii="Chalkboard" w:hAnsi="Chalkboard"/>
          <w:sz w:val="18"/>
          <w:szCs w:val="18"/>
        </w:rPr>
        <w:t xml:space="preserve">If the </w:t>
      </w:r>
      <w:r w:rsidR="00A12FF8">
        <w:rPr>
          <w:rFonts w:ascii="Chalkboard" w:hAnsi="Chalkboard"/>
          <w:sz w:val="18"/>
          <w:szCs w:val="18"/>
        </w:rPr>
        <w:t>Peer Review Card</w:t>
      </w:r>
      <w:r w:rsidR="00A12FF8" w:rsidRPr="00A12FF8">
        <w:rPr>
          <w:rFonts w:ascii="Chalkboard" w:hAnsi="Chalkboard"/>
          <w:sz w:val="18"/>
          <w:szCs w:val="18"/>
        </w:rPr>
        <w:t xml:space="preserve"> draw pile is depleted, randomly take half of the discard pile to form a new draw pile.</w:t>
      </w:r>
    </w:p>
    <w:p w14:paraId="448E4EE6" w14:textId="63FCF73E" w:rsidR="0029722B" w:rsidRPr="0029722B" w:rsidRDefault="0029722B" w:rsidP="00A12FF8">
      <w:pPr>
        <w:spacing w:after="120" w:line="216" w:lineRule="auto"/>
        <w:rPr>
          <w:rFonts w:ascii="Chalkboard" w:hAnsi="Chalkboard"/>
          <w:b/>
          <w:bCs/>
          <w:sz w:val="18"/>
          <w:szCs w:val="18"/>
        </w:rPr>
      </w:pPr>
      <w:r w:rsidRPr="0029722B">
        <w:rPr>
          <w:rFonts w:ascii="Chalkboard" w:hAnsi="Chalkboard"/>
          <w:b/>
          <w:bCs/>
          <w:sz w:val="18"/>
          <w:szCs w:val="18"/>
        </w:rPr>
        <w:t>Preprint.</w:t>
      </w:r>
      <w:r>
        <w:rPr>
          <w:rFonts w:ascii="Chalkboard" w:hAnsi="Chalkboard"/>
          <w:b/>
          <w:bCs/>
          <w:sz w:val="18"/>
          <w:szCs w:val="18"/>
        </w:rPr>
        <w:t xml:space="preserve"> </w:t>
      </w:r>
      <w:r w:rsidRPr="0029722B">
        <w:rPr>
          <w:rFonts w:ascii="Chalkboard" w:hAnsi="Chalkboard"/>
          <w:sz w:val="18"/>
          <w:szCs w:val="18"/>
        </w:rPr>
        <w:t xml:space="preserve">A preprint has reduced citation by </w:t>
      </w:r>
      <m:oMath>
        <m:r>
          <w:rPr>
            <w:rFonts w:ascii="Cambria Math" w:hAnsi="Cambria Math"/>
            <w:sz w:val="18"/>
            <w:szCs w:val="18"/>
          </w:rPr>
          <m:t>max(2, 50%)</m:t>
        </m:r>
      </m:oMath>
      <w:r>
        <w:rPr>
          <w:rFonts w:ascii="Chalkboard" w:hAnsi="Chalkboard"/>
          <w:sz w:val="18"/>
          <w:szCs w:val="18"/>
        </w:rPr>
        <w:t>, i.e. 3-&gt;1, 4-&gt;2, 5-&gt;2.5 6-&gt;3</w:t>
      </w:r>
      <w:r w:rsidRPr="0029722B">
        <w:rPr>
          <w:rFonts w:ascii="Chalkboard" w:hAnsi="Chalkboard"/>
          <w:sz w:val="18"/>
          <w:szCs w:val="18"/>
        </w:rPr>
        <w:t>.</w:t>
      </w:r>
    </w:p>
    <w:p w14:paraId="1E231217" w14:textId="42A365CC" w:rsidR="00D84BB0" w:rsidRPr="000D3AB7" w:rsidRDefault="00D84BB0" w:rsidP="00A12FF8">
      <w:pPr>
        <w:spacing w:after="60" w:line="216" w:lineRule="auto"/>
        <w:rPr>
          <w:rFonts w:ascii="Chalkboard" w:hAnsi="Chalkboard"/>
          <w:b/>
          <w:bCs/>
          <w:sz w:val="18"/>
          <w:szCs w:val="18"/>
        </w:rPr>
      </w:pPr>
      <w:r w:rsidRPr="000D3AB7">
        <w:rPr>
          <w:rFonts w:ascii="Chalkboard" w:hAnsi="Chalkboard"/>
          <w:b/>
          <w:bCs/>
          <w:sz w:val="18"/>
          <w:szCs w:val="18"/>
        </w:rPr>
        <w:t xml:space="preserve">Revise &amp; </w:t>
      </w:r>
      <w:r w:rsidR="005973E5" w:rsidRPr="000D3AB7">
        <w:rPr>
          <w:rFonts w:ascii="Chalkboard" w:hAnsi="Chalkboard"/>
          <w:b/>
          <w:bCs/>
          <w:sz w:val="18"/>
          <w:szCs w:val="18"/>
        </w:rPr>
        <w:t>resubmit</w:t>
      </w:r>
      <w:r w:rsidRPr="000D3AB7">
        <w:rPr>
          <w:rFonts w:ascii="Chalkboard" w:hAnsi="Chalkboard"/>
          <w:b/>
          <w:bCs/>
          <w:sz w:val="18"/>
          <w:szCs w:val="18"/>
        </w:rPr>
        <w:t xml:space="preserve">. </w:t>
      </w:r>
      <w:r w:rsidRPr="000D3AB7">
        <w:rPr>
          <w:rFonts w:ascii="Chalkboard" w:hAnsi="Chalkboard"/>
          <w:sz w:val="18"/>
          <w:szCs w:val="18"/>
        </w:rPr>
        <w:t xml:space="preserve">A preprint can be resubmitted after revising with </w:t>
      </w:r>
      <w:r w:rsidR="0045586D">
        <w:rPr>
          <w:rFonts w:ascii="Chalkboard" w:hAnsi="Chalkboard"/>
          <w:sz w:val="18"/>
          <w:szCs w:val="18"/>
        </w:rPr>
        <w:t>the left most</w:t>
      </w:r>
      <w:r w:rsidR="00A7379D">
        <w:rPr>
          <w:rFonts w:ascii="Chalkboard" w:hAnsi="Chalkboard"/>
          <w:sz w:val="18"/>
          <w:szCs w:val="18"/>
        </w:rPr>
        <w:t xml:space="preserve"> </w:t>
      </w:r>
      <w:r w:rsidRPr="000D3AB7">
        <w:rPr>
          <w:rFonts w:ascii="Chalkboard" w:hAnsi="Chalkboard"/>
          <w:sz w:val="18"/>
          <w:szCs w:val="18"/>
        </w:rPr>
        <w:t xml:space="preserve">Research Card </w:t>
      </w:r>
      <w:r w:rsidR="0045586D">
        <w:rPr>
          <w:rFonts w:ascii="Chalkboard" w:hAnsi="Chalkboard"/>
          <w:sz w:val="18"/>
          <w:szCs w:val="18"/>
        </w:rPr>
        <w:t xml:space="preserve">required </w:t>
      </w:r>
      <w:r w:rsidRPr="000D3AB7">
        <w:rPr>
          <w:rFonts w:ascii="Chalkboard" w:hAnsi="Chalkboard"/>
          <w:sz w:val="18"/>
          <w:szCs w:val="18"/>
        </w:rPr>
        <w:t>on a preprint Manuscript.</w:t>
      </w:r>
    </w:p>
    <w:p w14:paraId="4279AC4F" w14:textId="08B1CA07" w:rsidR="006817DB" w:rsidRDefault="003473DF" w:rsidP="00A12FF8">
      <w:pPr>
        <w:spacing w:after="0" w:line="216" w:lineRule="auto"/>
        <w:jc w:val="both"/>
        <w:rPr>
          <w:rFonts w:ascii="Chalkboard" w:hAnsi="Chalkboard"/>
          <w:sz w:val="18"/>
          <w:szCs w:val="18"/>
        </w:rPr>
      </w:pPr>
      <w:r w:rsidRPr="000D3AB7">
        <w:rPr>
          <w:rFonts w:ascii="Chalkboard" w:hAnsi="Chalkboard"/>
          <w:b/>
          <w:bCs/>
          <w:sz w:val="18"/>
          <w:szCs w:val="18"/>
        </w:rPr>
        <w:t>Withdraw</w:t>
      </w:r>
      <w:r w:rsidR="00FE51EE" w:rsidRPr="000D3AB7">
        <w:rPr>
          <w:rFonts w:ascii="Chalkboard" w:hAnsi="Chalkboard"/>
          <w:b/>
          <w:bCs/>
          <w:sz w:val="18"/>
          <w:szCs w:val="18"/>
        </w:rPr>
        <w:t xml:space="preserve">. </w:t>
      </w:r>
      <w:r w:rsidR="00FE51EE" w:rsidRPr="000D3AB7">
        <w:rPr>
          <w:rFonts w:ascii="Chalkboard" w:hAnsi="Chalkboard"/>
          <w:sz w:val="18"/>
          <w:szCs w:val="18"/>
        </w:rPr>
        <w:t xml:space="preserve">This happens when </w:t>
      </w:r>
      <w:r w:rsidR="007C7DA8" w:rsidRPr="000D3AB7">
        <w:rPr>
          <w:rFonts w:ascii="Chalkboard" w:hAnsi="Chalkboard"/>
          <w:sz w:val="18"/>
          <w:szCs w:val="18"/>
        </w:rPr>
        <w:t xml:space="preserve">“withdraw” Action Card is used </w:t>
      </w:r>
      <w:r w:rsidR="00995087">
        <w:rPr>
          <w:rFonts w:ascii="Chalkboard" w:hAnsi="Chalkboard"/>
          <w:sz w:val="18"/>
          <w:szCs w:val="18"/>
        </w:rPr>
        <w:t>on an accepted paper</w:t>
      </w:r>
      <w:r w:rsidR="00FE51EE" w:rsidRPr="000D3AB7">
        <w:rPr>
          <w:rFonts w:ascii="Chalkboard" w:hAnsi="Chalkboard"/>
          <w:sz w:val="18"/>
          <w:szCs w:val="18"/>
        </w:rPr>
        <w:t xml:space="preserve">. </w:t>
      </w:r>
      <w:r w:rsidR="00995087">
        <w:rPr>
          <w:rFonts w:ascii="Chalkboard" w:hAnsi="Chalkboard"/>
          <w:sz w:val="18"/>
          <w:szCs w:val="18"/>
        </w:rPr>
        <w:t xml:space="preserve">A paper </w:t>
      </w:r>
      <w:r w:rsidR="009934A6">
        <w:rPr>
          <w:rFonts w:ascii="Chalkboard" w:hAnsi="Chalkboard"/>
          <w:sz w:val="18"/>
          <w:szCs w:val="18"/>
        </w:rPr>
        <w:t>withdrawal</w:t>
      </w:r>
      <w:r w:rsidR="00995087">
        <w:rPr>
          <w:rFonts w:ascii="Chalkboard" w:hAnsi="Chalkboard"/>
          <w:sz w:val="18"/>
          <w:szCs w:val="18"/>
        </w:rPr>
        <w:t xml:space="preserve"> returns to preprint state.</w:t>
      </w:r>
    </w:p>
    <w:p w14:paraId="5A8F827D" w14:textId="77777777" w:rsidR="00995087" w:rsidRPr="000D3AB7" w:rsidRDefault="00995087" w:rsidP="00A12FF8">
      <w:pPr>
        <w:spacing w:after="0" w:line="216" w:lineRule="auto"/>
        <w:jc w:val="both"/>
        <w:rPr>
          <w:rFonts w:ascii="Chalkboard" w:hAnsi="Chalkboard"/>
          <w:sz w:val="18"/>
          <w:szCs w:val="18"/>
        </w:rPr>
      </w:pPr>
    </w:p>
    <w:p w14:paraId="7B8608D1" w14:textId="45D8C3B9" w:rsidR="00995087" w:rsidRPr="000D3AB7" w:rsidRDefault="00995087" w:rsidP="00A12FF8">
      <w:pPr>
        <w:spacing w:after="0" w:line="216" w:lineRule="auto"/>
        <w:jc w:val="center"/>
        <w:rPr>
          <w:rFonts w:ascii="Chalkboard" w:hAnsi="Chalkboard"/>
          <w:b/>
          <w:bCs/>
          <w:sz w:val="18"/>
          <w:szCs w:val="18"/>
        </w:rPr>
      </w:pPr>
      <w:r>
        <w:rPr>
          <w:rFonts w:ascii="Chalkboard" w:hAnsi="Chalkboard"/>
          <w:b/>
          <w:bCs/>
          <w:sz w:val="18"/>
          <w:szCs w:val="18"/>
        </w:rPr>
        <w:t>Results</w:t>
      </w:r>
    </w:p>
    <w:p w14:paraId="3ABC6EF4" w14:textId="79BA6357" w:rsidR="00995087" w:rsidRPr="00995087" w:rsidRDefault="00995087" w:rsidP="00A12FF8">
      <w:pPr>
        <w:spacing w:after="0" w:line="216" w:lineRule="auto"/>
        <w:jc w:val="both"/>
        <w:rPr>
          <w:rFonts w:ascii="Chalkboard" w:hAnsi="Chalkboard"/>
          <w:sz w:val="18"/>
          <w:szCs w:val="18"/>
        </w:rPr>
      </w:pPr>
      <w:r w:rsidRPr="00995087">
        <w:rPr>
          <w:rFonts w:ascii="Chalkboard" w:hAnsi="Chalkboard"/>
          <w:sz w:val="18"/>
          <w:szCs w:val="18"/>
        </w:rPr>
        <w:t xml:space="preserve">When a player </w:t>
      </w:r>
      <w:r>
        <w:rPr>
          <w:rFonts w:ascii="Chalkboard" w:hAnsi="Chalkboard"/>
          <w:sz w:val="18"/>
          <w:szCs w:val="18"/>
        </w:rPr>
        <w:t>gets</w:t>
      </w:r>
      <w:r w:rsidRPr="00995087">
        <w:rPr>
          <w:rFonts w:ascii="Chalkboard" w:hAnsi="Chalkboard"/>
          <w:sz w:val="18"/>
          <w:szCs w:val="18"/>
        </w:rPr>
        <w:t xml:space="preserve"> their </w:t>
      </w:r>
      <w:r>
        <w:rPr>
          <w:rFonts w:ascii="Chalkboard" w:hAnsi="Chalkboard"/>
          <w:sz w:val="18"/>
          <w:szCs w:val="18"/>
        </w:rPr>
        <w:t>fourth</w:t>
      </w:r>
      <w:r w:rsidRPr="00995087">
        <w:rPr>
          <w:rFonts w:ascii="Chalkboard" w:hAnsi="Chalkboard"/>
          <w:sz w:val="18"/>
          <w:szCs w:val="18"/>
        </w:rPr>
        <w:t xml:space="preserve"> Manuscript</w:t>
      </w:r>
      <w:r>
        <w:rPr>
          <w:rFonts w:ascii="Chalkboard" w:hAnsi="Chalkboard"/>
          <w:sz w:val="18"/>
          <w:szCs w:val="18"/>
        </w:rPr>
        <w:t xml:space="preserve"> accepted, or has arbitrary seven </w:t>
      </w:r>
      <w:r w:rsidR="00122C25">
        <w:rPr>
          <w:rFonts w:ascii="Chalkboard" w:hAnsi="Chalkboard"/>
          <w:sz w:val="18"/>
          <w:szCs w:val="18"/>
        </w:rPr>
        <w:t>M</w:t>
      </w:r>
      <w:r>
        <w:rPr>
          <w:rFonts w:ascii="Chalkboard" w:hAnsi="Chalkboard"/>
          <w:sz w:val="18"/>
          <w:szCs w:val="18"/>
        </w:rPr>
        <w:t>anuscripts faced up</w:t>
      </w:r>
      <w:r w:rsidRPr="00995087">
        <w:rPr>
          <w:rFonts w:ascii="Chalkboard" w:hAnsi="Chalkboard"/>
          <w:sz w:val="18"/>
          <w:szCs w:val="18"/>
        </w:rPr>
        <w:t>, all</w:t>
      </w:r>
    </w:p>
    <w:p w14:paraId="69F95B62" w14:textId="77777777" w:rsidR="00995087" w:rsidRPr="00995087" w:rsidRDefault="00995087" w:rsidP="00A12FF8">
      <w:pPr>
        <w:spacing w:after="0" w:line="216" w:lineRule="auto"/>
        <w:jc w:val="both"/>
        <w:rPr>
          <w:rFonts w:ascii="Chalkboard" w:hAnsi="Chalkboard"/>
          <w:sz w:val="18"/>
          <w:szCs w:val="18"/>
        </w:rPr>
      </w:pPr>
      <w:r w:rsidRPr="00995087">
        <w:rPr>
          <w:rFonts w:ascii="Chalkboard" w:hAnsi="Chalkboard"/>
          <w:sz w:val="18"/>
          <w:szCs w:val="18"/>
        </w:rPr>
        <w:t>others will have one more turn before the defense.</w:t>
      </w:r>
    </w:p>
    <w:p w14:paraId="50D43621" w14:textId="77777777" w:rsidR="00371A5C" w:rsidRPr="000D3AB7" w:rsidRDefault="00371A5C" w:rsidP="00A12FF8">
      <w:pPr>
        <w:spacing w:after="0" w:line="216" w:lineRule="auto"/>
        <w:jc w:val="both"/>
        <w:rPr>
          <w:rFonts w:ascii="Chalkboard" w:hAnsi="Chalkboard"/>
          <w:sz w:val="18"/>
          <w:szCs w:val="18"/>
        </w:rPr>
      </w:pPr>
    </w:p>
    <w:p w14:paraId="782D6B3F" w14:textId="77777777" w:rsidR="00E07D2B" w:rsidRPr="000D3AB7" w:rsidRDefault="00E07D2B" w:rsidP="00A12FF8">
      <w:pPr>
        <w:spacing w:after="0" w:line="216" w:lineRule="auto"/>
        <w:jc w:val="center"/>
        <w:rPr>
          <w:rFonts w:ascii="Chalkboard" w:hAnsi="Chalkboard"/>
          <w:b/>
          <w:bCs/>
          <w:sz w:val="18"/>
          <w:szCs w:val="18"/>
        </w:rPr>
      </w:pPr>
      <w:r w:rsidRPr="000D3AB7">
        <w:rPr>
          <w:rFonts w:ascii="Chalkboard" w:hAnsi="Chalkboard"/>
          <w:b/>
          <w:bCs/>
          <w:sz w:val="18"/>
          <w:szCs w:val="18"/>
        </w:rPr>
        <w:t>Conclusion</w:t>
      </w:r>
    </w:p>
    <w:p w14:paraId="0178593C" w14:textId="77777777" w:rsidR="00E07D2B" w:rsidRPr="000D3AB7" w:rsidRDefault="00E07D2B" w:rsidP="00A12FF8">
      <w:pPr>
        <w:spacing w:after="0" w:line="216" w:lineRule="auto"/>
        <w:rPr>
          <w:rFonts w:ascii="Chalkboard" w:hAnsi="Chalkboard"/>
          <w:sz w:val="18"/>
          <w:szCs w:val="18"/>
        </w:rPr>
      </w:pPr>
      <w:r w:rsidRPr="000D3AB7">
        <w:rPr>
          <w:rFonts w:ascii="Chalkboard" w:hAnsi="Chalkboard"/>
          <w:sz w:val="18"/>
          <w:szCs w:val="18"/>
        </w:rPr>
        <w:t xml:space="preserve">Finally! </w:t>
      </w:r>
      <w:r w:rsidR="006817DB" w:rsidRPr="000D3AB7">
        <w:rPr>
          <w:rFonts w:ascii="Chalkboard" w:hAnsi="Chalkboard"/>
          <w:sz w:val="18"/>
          <w:szCs w:val="18"/>
        </w:rPr>
        <w:t xml:space="preserve">They </w:t>
      </w:r>
      <w:r w:rsidRPr="000D3AB7">
        <w:rPr>
          <w:rFonts w:ascii="Chalkboard" w:hAnsi="Chalkboard"/>
          <w:sz w:val="18"/>
          <w:szCs w:val="18"/>
        </w:rPr>
        <w:t>can no longer always win.</w:t>
      </w:r>
    </w:p>
    <w:p w14:paraId="01040454" w14:textId="2004A8CF" w:rsidR="003473DF" w:rsidRPr="000D3AB7" w:rsidRDefault="00EC2575" w:rsidP="00A12FF8">
      <w:pPr>
        <w:spacing w:after="0" w:line="216" w:lineRule="auto"/>
        <w:rPr>
          <w:rFonts w:ascii="Chalkboard" w:hAnsi="Chalkboard"/>
          <w:sz w:val="18"/>
          <w:szCs w:val="18"/>
        </w:rPr>
      </w:pPr>
      <w:r>
        <w:rPr>
          <w:rFonts w:ascii="Chalkboard" w:hAnsi="Chalkboard"/>
          <w:noProof/>
          <w:sz w:val="18"/>
          <w:szCs w:val="18"/>
        </w:rPr>
        <w:lastRenderedPageBreak/>
        <mc:AlternateContent>
          <mc:Choice Requires="wps">
            <w:drawing>
              <wp:anchor distT="0" distB="0" distL="114300" distR="114300" simplePos="0" relativeHeight="251663360" behindDoc="0" locked="0" layoutInCell="1" allowOverlap="1" wp14:anchorId="6DCCE264" wp14:editId="6F3AC393">
                <wp:simplePos x="0" y="0"/>
                <wp:positionH relativeFrom="column">
                  <wp:posOffset>-12357</wp:posOffset>
                </wp:positionH>
                <wp:positionV relativeFrom="paragraph">
                  <wp:posOffset>4737</wp:posOffset>
                </wp:positionV>
                <wp:extent cx="6406979" cy="0"/>
                <wp:effectExtent l="0" t="0" r="6985" b="12700"/>
                <wp:wrapNone/>
                <wp:docPr id="1804393628" name="Straight Connector 8"/>
                <wp:cNvGraphicFramePr/>
                <a:graphic xmlns:a="http://schemas.openxmlformats.org/drawingml/2006/main">
                  <a:graphicData uri="http://schemas.microsoft.com/office/word/2010/wordprocessingShape">
                    <wps:wsp>
                      <wps:cNvCnPr/>
                      <wps:spPr>
                        <a:xfrm>
                          <a:off x="0" y="0"/>
                          <a:ext cx="6406979"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1DC70D" id="Straight Connector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35pt" to="503.55pt,.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" strokecolor="black [3213]" strokeweight="1pt">
                <v:stroke joinstyle="miter"/>
              </v:line>
            </w:pict>
          </mc:Fallback>
        </mc:AlternateContent>
      </w:r>
    </w:p>
    <w:p w14:paraId="1226C078" w14:textId="77777777" w:rsidR="00B9617D" w:rsidRPr="000D3AB7" w:rsidRDefault="00B9617D" w:rsidP="00A12FF8">
      <w:pPr>
        <w:spacing w:after="0" w:line="216" w:lineRule="auto"/>
        <w:rPr>
          <w:rFonts w:ascii="Chalkboard" w:hAnsi="Chalkboard"/>
          <w:b/>
          <w:bCs/>
          <w:sz w:val="18"/>
          <w:szCs w:val="18"/>
        </w:rPr>
      </w:pPr>
      <w:r w:rsidRPr="000D3AB7">
        <w:rPr>
          <w:rFonts w:ascii="Chalkboard" w:hAnsi="Chalkboard"/>
          <w:b/>
          <w:bCs/>
          <w:sz w:val="18"/>
          <w:szCs w:val="18"/>
        </w:rPr>
        <w:t>References</w:t>
      </w:r>
    </w:p>
    <w:p w14:paraId="6A7C88C6" w14:textId="783D483A" w:rsidR="000D3AB7" w:rsidRPr="003C21C6" w:rsidRDefault="00B9617D" w:rsidP="00A12FF8">
      <w:pPr>
        <w:spacing w:after="0" w:line="216" w:lineRule="auto"/>
        <w:rPr>
          <w:rFonts w:ascii="Chalkboard" w:hAnsi="Chalkboard"/>
          <w:sz w:val="18"/>
          <w:szCs w:val="18"/>
        </w:rPr>
      </w:pPr>
      <w:r w:rsidRPr="000D3AB7">
        <w:rPr>
          <w:rFonts w:ascii="Chalkboard" w:hAnsi="Chalkboard"/>
          <w:sz w:val="18"/>
          <w:szCs w:val="18"/>
        </w:rPr>
        <w:t>Bai, M. H. (2025). The Publish or Perish Game: A Humorous Party Game About Academic</w:t>
      </w:r>
      <w:r w:rsidR="003C21C6">
        <w:rPr>
          <w:rFonts w:ascii="Chalkboard" w:hAnsi="Chalkboard"/>
          <w:sz w:val="18"/>
          <w:szCs w:val="18"/>
        </w:rPr>
        <w:t xml:space="preserve"> </w:t>
      </w:r>
      <w:r w:rsidRPr="003C21C6">
        <w:rPr>
          <w:rFonts w:ascii="Chalkboard" w:hAnsi="Chalkboard"/>
          <w:sz w:val="18"/>
          <w:szCs w:val="18"/>
        </w:rPr>
        <w:t>Publishing. Journal of Common Nonsense.</w:t>
      </w:r>
    </w:p>
    <w:p w14:paraId="298AEED0" w14:textId="529F6563" w:rsidR="00A12FF8" w:rsidRPr="003C21C6" w:rsidRDefault="00A12FF8">
      <w:pPr>
        <w:rPr>
          <w:rFonts w:ascii="Chalkboard" w:hAnsi="Chalkboard"/>
          <w:b/>
          <w:bCs/>
          <w:sz w:val="18"/>
          <w:szCs w:val="18"/>
        </w:rPr>
      </w:pPr>
    </w:p>
    <w:p w14:paraId="6261A209" w14:textId="569217BF" w:rsidR="003C21C6" w:rsidRPr="003C21C6" w:rsidRDefault="006A1383" w:rsidP="003C21C6">
      <w:pPr>
        <w:spacing w:after="120" w:line="216" w:lineRule="auto"/>
        <w:jc w:val="center"/>
        <w:rPr>
          <w:rFonts w:ascii="Chalkboard" w:hAnsi="Chalkboard"/>
          <w:b/>
          <w:bCs/>
          <w:sz w:val="18"/>
          <w:szCs w:val="18"/>
        </w:rPr>
      </w:pPr>
      <w:r w:rsidRPr="003C21C6">
        <w:rPr>
          <w:rFonts w:ascii="Chalkboard" w:hAnsi="Chalkboard"/>
          <w:b/>
          <w:bCs/>
          <w:sz w:val="18"/>
          <w:szCs w:val="18"/>
        </w:rPr>
        <w:t>Appendix</w:t>
      </w:r>
      <w:r w:rsidR="002E0C23" w:rsidRPr="003C21C6">
        <w:rPr>
          <w:rFonts w:ascii="Chalkboard" w:hAnsi="Chalkboard"/>
          <w:b/>
          <w:bCs/>
          <w:sz w:val="18"/>
          <w:szCs w:val="18"/>
        </w:rPr>
        <w:t xml:space="preserve"> A</w:t>
      </w:r>
    </w:p>
    <w:p w14:paraId="72509159" w14:textId="77777777" w:rsidR="00CF0A27" w:rsidRPr="003C21C6" w:rsidRDefault="00CF0A27" w:rsidP="00CF0A27">
      <w:pPr>
        <w:spacing w:after="0" w:line="216" w:lineRule="auto"/>
        <w:rPr>
          <w:rFonts w:ascii="Chalkboard" w:hAnsi="Chalkboard"/>
          <w:sz w:val="18"/>
          <w:szCs w:val="18"/>
        </w:rPr>
      </w:pPr>
      <w:r w:rsidRPr="003C21C6">
        <w:rPr>
          <w:rFonts w:ascii="Chalkboard" w:hAnsi="Chalkboard"/>
          <w:b/>
          <w:bCs/>
          <w:sz w:val="18"/>
          <w:szCs w:val="18"/>
        </w:rPr>
        <w:t>This section provides additional information and</w:t>
      </w:r>
    </w:p>
    <w:p w14:paraId="17E500B1" w14:textId="77777777" w:rsidR="00CF0A27" w:rsidRPr="003C21C6" w:rsidRDefault="00CF0A27" w:rsidP="00CF0A27">
      <w:pPr>
        <w:spacing w:after="0" w:line="216" w:lineRule="auto"/>
        <w:rPr>
          <w:rFonts w:ascii="Chalkboard" w:hAnsi="Chalkboard"/>
          <w:sz w:val="18"/>
          <w:szCs w:val="18"/>
        </w:rPr>
      </w:pPr>
      <w:r w:rsidRPr="003C21C6">
        <w:rPr>
          <w:rFonts w:ascii="Chalkboard" w:hAnsi="Chalkboard"/>
          <w:b/>
          <w:bCs/>
          <w:sz w:val="18"/>
          <w:szCs w:val="18"/>
        </w:rPr>
        <w:t>clarifications on how the cards work. It is NOT</w:t>
      </w:r>
    </w:p>
    <w:p w14:paraId="4758356E" w14:textId="77777777" w:rsidR="00CF0A27" w:rsidRPr="003C21C6" w:rsidRDefault="00CF0A27" w:rsidP="00CF0A27">
      <w:pPr>
        <w:spacing w:after="0" w:line="216" w:lineRule="auto"/>
        <w:rPr>
          <w:rFonts w:ascii="Chalkboard" w:hAnsi="Chalkboard"/>
          <w:sz w:val="18"/>
          <w:szCs w:val="18"/>
        </w:rPr>
      </w:pPr>
      <w:r w:rsidRPr="003C21C6">
        <w:rPr>
          <w:rFonts w:ascii="Chalkboard" w:hAnsi="Chalkboard"/>
          <w:b/>
          <w:bCs/>
          <w:sz w:val="18"/>
          <w:szCs w:val="18"/>
        </w:rPr>
        <w:t>necessary to read this section before playing.</w:t>
      </w:r>
    </w:p>
    <w:p w14:paraId="1B525494" w14:textId="7CFF89A6" w:rsidR="006A1383" w:rsidRPr="003C21C6" w:rsidRDefault="006A1383" w:rsidP="00CF0A27">
      <w:pPr>
        <w:spacing w:after="0" w:line="216" w:lineRule="auto"/>
        <w:rPr>
          <w:rFonts w:ascii="Chalkboard" w:hAnsi="Chalkboard"/>
          <w:sz w:val="18"/>
          <w:szCs w:val="18"/>
        </w:rPr>
      </w:pPr>
    </w:p>
    <w:p w14:paraId="2EF42631" w14:textId="66723D9C" w:rsidR="00CF0A27" w:rsidRPr="003C21C6" w:rsidRDefault="00CF0A27" w:rsidP="00CF0A27">
      <w:pPr>
        <w:spacing w:after="0" w:line="216" w:lineRule="auto"/>
        <w:rPr>
          <w:rFonts w:ascii="Chalkboard" w:hAnsi="Chalkboard"/>
          <w:b/>
          <w:bCs/>
          <w:sz w:val="18"/>
          <w:szCs w:val="18"/>
        </w:rPr>
      </w:pPr>
      <w:r w:rsidRPr="003C21C6">
        <w:rPr>
          <w:rFonts w:ascii="Chalkboard" w:hAnsi="Chalkboard"/>
          <w:b/>
          <w:bCs/>
          <w:sz w:val="18"/>
          <w:szCs w:val="18"/>
        </w:rPr>
        <w:t>Action Card – Withdraw</w:t>
      </w:r>
    </w:p>
    <w:p w14:paraId="79C2FB4C" w14:textId="7A81AA5C" w:rsidR="00A510EF" w:rsidRPr="003C21C6" w:rsidRDefault="00CF0A27" w:rsidP="00CF0A27">
      <w:pPr>
        <w:spacing w:after="0" w:line="216" w:lineRule="auto"/>
        <w:rPr>
          <w:rFonts w:ascii="Chalkboard" w:hAnsi="Chalkboard"/>
          <w:sz w:val="18"/>
          <w:szCs w:val="18"/>
        </w:rPr>
      </w:pPr>
      <w:r w:rsidRPr="003C21C6">
        <w:rPr>
          <w:rFonts w:ascii="Chalkboard" w:hAnsi="Chalkboard"/>
          <w:sz w:val="18"/>
          <w:szCs w:val="18"/>
        </w:rPr>
        <w:t>These cards are used to withdraw other player’s manuscript</w:t>
      </w:r>
      <w:r w:rsidR="00097C2B" w:rsidRPr="003C21C6">
        <w:rPr>
          <w:rFonts w:ascii="Chalkboard" w:hAnsi="Chalkboard"/>
          <w:sz w:val="18"/>
          <w:szCs w:val="18"/>
        </w:rPr>
        <w:t xml:space="preserve"> (see Figure 2)</w:t>
      </w:r>
      <w:r w:rsidRPr="003C21C6">
        <w:rPr>
          <w:rFonts w:ascii="Chalkboard" w:hAnsi="Chalkboard"/>
          <w:sz w:val="18"/>
          <w:szCs w:val="18"/>
        </w:rPr>
        <w:t>.</w:t>
      </w:r>
      <w:r w:rsidR="00097C2B" w:rsidRPr="003C21C6">
        <w:rPr>
          <w:rFonts w:ascii="Chalkboard" w:hAnsi="Chalkboard"/>
          <w:sz w:val="18"/>
          <w:szCs w:val="18"/>
        </w:rPr>
        <w:t xml:space="preserve"> A withdrawal Manuscript is turned into a preprint.</w:t>
      </w:r>
    </w:p>
    <w:p w14:paraId="07341144" w14:textId="3D82A762" w:rsidR="00A510EF" w:rsidRPr="003C21C6" w:rsidRDefault="00A510EF" w:rsidP="00A510EF">
      <w:pPr>
        <w:spacing w:after="0" w:line="216" w:lineRule="auto"/>
        <w:jc w:val="center"/>
        <w:rPr>
          <w:rFonts w:ascii="Chalkboard" w:hAnsi="Chalkboard"/>
          <w:sz w:val="18"/>
          <w:szCs w:val="18"/>
        </w:rPr>
      </w:pPr>
      <w:r w:rsidRPr="003C21C6">
        <w:rPr>
          <w:rFonts w:ascii="Chalkboard" w:hAnsi="Chalkboard"/>
          <w:noProof/>
          <w:sz w:val="18"/>
          <w:szCs w:val="18"/>
        </w:rPr>
        <w:drawing>
          <wp:inline distT="0" distB="0" distL="0" distR="0" wp14:anchorId="585C3B42" wp14:editId="413130C6">
            <wp:extent cx="1802167" cy="1575547"/>
            <wp:effectExtent l="0" t="0" r="0" b="0"/>
            <wp:docPr id="12226265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26584" name="Picture 12226265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0897" cy="1583180"/>
                    </a:xfrm>
                    <a:prstGeom prst="rect">
                      <a:avLst/>
                    </a:prstGeom>
                  </pic:spPr>
                </pic:pic>
              </a:graphicData>
            </a:graphic>
          </wp:inline>
        </w:drawing>
      </w:r>
    </w:p>
    <w:p w14:paraId="734F84F4" w14:textId="3EE6A81A" w:rsidR="00A510EF" w:rsidRPr="003C21C6" w:rsidRDefault="00A510EF" w:rsidP="00A510EF">
      <w:pPr>
        <w:spacing w:after="0" w:line="216" w:lineRule="auto"/>
        <w:jc w:val="center"/>
        <w:rPr>
          <w:rFonts w:ascii="Chalkboard" w:hAnsi="Chalkboard"/>
          <w:sz w:val="16"/>
          <w:szCs w:val="16"/>
        </w:rPr>
      </w:pPr>
      <w:r w:rsidRPr="003C21C6">
        <w:rPr>
          <w:rFonts w:ascii="Chalkboard" w:hAnsi="Chalkboard"/>
          <w:sz w:val="16"/>
          <w:szCs w:val="16"/>
        </w:rPr>
        <w:t>Figure 2. Withdraw Card</w:t>
      </w:r>
    </w:p>
    <w:p w14:paraId="2ABCC94C" w14:textId="77777777" w:rsidR="00CF0A27" w:rsidRPr="003C21C6" w:rsidRDefault="00CF0A27" w:rsidP="00CF0A27">
      <w:pPr>
        <w:spacing w:after="0" w:line="216" w:lineRule="auto"/>
        <w:rPr>
          <w:rFonts w:ascii="Chalkboard" w:hAnsi="Chalkboard"/>
          <w:b/>
          <w:bCs/>
          <w:sz w:val="18"/>
          <w:szCs w:val="18"/>
        </w:rPr>
      </w:pPr>
    </w:p>
    <w:p w14:paraId="6EADA912" w14:textId="6104C856" w:rsidR="00CF0A27" w:rsidRPr="003C21C6" w:rsidRDefault="00CF0A27" w:rsidP="00CF0A27">
      <w:pPr>
        <w:spacing w:after="0" w:line="216" w:lineRule="auto"/>
        <w:rPr>
          <w:rFonts w:ascii="Chalkboard" w:hAnsi="Chalkboard"/>
          <w:b/>
          <w:bCs/>
          <w:sz w:val="18"/>
          <w:szCs w:val="18"/>
        </w:rPr>
      </w:pPr>
      <w:r w:rsidRPr="003C21C6">
        <w:rPr>
          <w:rFonts w:ascii="Chalkboard" w:hAnsi="Chalkboard"/>
          <w:b/>
          <w:bCs/>
          <w:sz w:val="18"/>
          <w:szCs w:val="18"/>
        </w:rPr>
        <w:t>Peer Review Cards</w:t>
      </w:r>
    </w:p>
    <w:p w14:paraId="360DF831" w14:textId="4FFCC548" w:rsidR="00CF0A27" w:rsidRPr="003C21C6" w:rsidRDefault="00CF0A27" w:rsidP="00CF0A27">
      <w:pPr>
        <w:spacing w:after="0" w:line="216" w:lineRule="auto"/>
        <w:rPr>
          <w:rFonts w:ascii="Chalkboard" w:hAnsi="Chalkboard"/>
          <w:sz w:val="18"/>
          <w:szCs w:val="18"/>
        </w:rPr>
      </w:pPr>
      <w:r w:rsidRPr="003C21C6">
        <w:rPr>
          <w:rFonts w:ascii="Chalkboard" w:hAnsi="Chalkboard"/>
          <w:sz w:val="18"/>
          <w:szCs w:val="18"/>
        </w:rPr>
        <w:t>There are three categories of Peer Review Cards: Rating Cards, Decision Cards, Rebuttal Cards.</w:t>
      </w:r>
    </w:p>
    <w:p w14:paraId="16812488" w14:textId="77777777" w:rsidR="00A510EF" w:rsidRPr="003C21C6" w:rsidRDefault="00A510EF" w:rsidP="00CF0A27">
      <w:pPr>
        <w:spacing w:after="0" w:line="216" w:lineRule="auto"/>
        <w:rPr>
          <w:rFonts w:ascii="Chalkboard" w:hAnsi="Chalkboard"/>
          <w:sz w:val="18"/>
          <w:szCs w:val="18"/>
        </w:rPr>
      </w:pPr>
    </w:p>
    <w:p w14:paraId="42854556" w14:textId="1E6B42C2" w:rsidR="00A510EF" w:rsidRPr="003C21C6" w:rsidRDefault="00A510EF" w:rsidP="003629B9">
      <w:pPr>
        <w:pStyle w:val="ListParagraph"/>
        <w:numPr>
          <w:ilvl w:val="0"/>
          <w:numId w:val="1"/>
        </w:numPr>
        <w:spacing w:after="0" w:line="216" w:lineRule="auto"/>
        <w:ind w:left="450"/>
        <w:rPr>
          <w:rFonts w:ascii="Chalkboard" w:hAnsi="Chalkboard"/>
          <w:sz w:val="18"/>
          <w:szCs w:val="18"/>
        </w:rPr>
      </w:pPr>
      <w:r w:rsidRPr="003C21C6">
        <w:rPr>
          <w:rFonts w:ascii="Chalkboard" w:hAnsi="Chalkboard"/>
          <w:b/>
          <w:bCs/>
          <w:sz w:val="18"/>
          <w:szCs w:val="18"/>
        </w:rPr>
        <w:t>Rating Cards</w:t>
      </w:r>
      <w:r w:rsidR="00097C2B" w:rsidRPr="003C21C6">
        <w:rPr>
          <w:rFonts w:ascii="Chalkboard" w:hAnsi="Chalkboard"/>
          <w:sz w:val="18"/>
          <w:szCs w:val="18"/>
        </w:rPr>
        <w:t>: They aim to simulate the reviewer’s rating process by allowing player give scores by playing cards (see Figure 3).</w:t>
      </w:r>
    </w:p>
    <w:p w14:paraId="66836853" w14:textId="77777777" w:rsidR="00097C2B" w:rsidRPr="003C21C6" w:rsidRDefault="00097C2B" w:rsidP="00097C2B">
      <w:pPr>
        <w:spacing w:after="0" w:line="216" w:lineRule="auto"/>
        <w:rPr>
          <w:rFonts w:ascii="Chalkboard" w:hAnsi="Chalkboard"/>
          <w:sz w:val="18"/>
          <w:szCs w:val="18"/>
        </w:rPr>
      </w:pPr>
    </w:p>
    <w:p w14:paraId="4BC1568D" w14:textId="740B1413" w:rsidR="00A510EF" w:rsidRPr="003C21C6" w:rsidRDefault="00A510EF" w:rsidP="00A510EF">
      <w:pPr>
        <w:spacing w:after="0" w:line="216" w:lineRule="auto"/>
        <w:jc w:val="center"/>
        <w:rPr>
          <w:rFonts w:ascii="Chalkboard" w:hAnsi="Chalkboard"/>
          <w:sz w:val="18"/>
          <w:szCs w:val="18"/>
        </w:rPr>
      </w:pPr>
      <w:r w:rsidRPr="003C21C6">
        <w:rPr>
          <w:noProof/>
          <w:sz w:val="22"/>
          <w:szCs w:val="22"/>
        </w:rPr>
        <w:drawing>
          <wp:inline distT="0" distB="0" distL="0" distR="0" wp14:anchorId="680E1F80" wp14:editId="42B6CBE3">
            <wp:extent cx="2427126" cy="1580225"/>
            <wp:effectExtent l="0" t="0" r="0" b="0"/>
            <wp:docPr id="1417344946" name="Picture 6" descr="A group of paper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44946" name="Picture 6" descr="A group of papers with number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9542" cy="1588309"/>
                    </a:xfrm>
                    <a:prstGeom prst="rect">
                      <a:avLst/>
                    </a:prstGeom>
                  </pic:spPr>
                </pic:pic>
              </a:graphicData>
            </a:graphic>
          </wp:inline>
        </w:drawing>
      </w:r>
    </w:p>
    <w:p w14:paraId="6340BFF8" w14:textId="7EC06137" w:rsidR="00A510EF" w:rsidRPr="003C21C6" w:rsidRDefault="00A510EF" w:rsidP="00A510EF">
      <w:pPr>
        <w:spacing w:after="0" w:line="216" w:lineRule="auto"/>
        <w:jc w:val="center"/>
        <w:rPr>
          <w:rFonts w:ascii="Chalkboard" w:hAnsi="Chalkboard"/>
          <w:sz w:val="16"/>
          <w:szCs w:val="16"/>
        </w:rPr>
      </w:pPr>
      <w:r w:rsidRPr="003C21C6">
        <w:rPr>
          <w:rFonts w:ascii="Chalkboard" w:hAnsi="Chalkboard"/>
          <w:sz w:val="16"/>
          <w:szCs w:val="16"/>
        </w:rPr>
        <w:t>Figure 3. Rating Cards</w:t>
      </w:r>
    </w:p>
    <w:p w14:paraId="61505E5B" w14:textId="77777777" w:rsidR="00A510EF" w:rsidRPr="003C21C6" w:rsidRDefault="00A510EF" w:rsidP="00A510EF">
      <w:pPr>
        <w:spacing w:after="0" w:line="216" w:lineRule="auto"/>
        <w:jc w:val="center"/>
        <w:rPr>
          <w:rFonts w:ascii="Chalkboard" w:hAnsi="Chalkboard"/>
          <w:sz w:val="18"/>
          <w:szCs w:val="18"/>
        </w:rPr>
      </w:pPr>
    </w:p>
    <w:p w14:paraId="2B1C1358" w14:textId="77777777" w:rsidR="00A510EF" w:rsidRPr="003C21C6" w:rsidRDefault="00A510EF" w:rsidP="00CF0A27">
      <w:pPr>
        <w:spacing w:after="0" w:line="216" w:lineRule="auto"/>
        <w:rPr>
          <w:rFonts w:ascii="Chalkboard" w:hAnsi="Chalkboard"/>
          <w:sz w:val="18"/>
          <w:szCs w:val="18"/>
        </w:rPr>
      </w:pPr>
    </w:p>
    <w:p w14:paraId="3320FE66" w14:textId="6DCE1829" w:rsidR="00A510EF" w:rsidRPr="003C21C6" w:rsidRDefault="00A510EF" w:rsidP="003629B9">
      <w:pPr>
        <w:pStyle w:val="ListParagraph"/>
        <w:numPr>
          <w:ilvl w:val="0"/>
          <w:numId w:val="1"/>
        </w:numPr>
        <w:spacing w:after="0" w:line="216" w:lineRule="auto"/>
        <w:ind w:left="450"/>
        <w:rPr>
          <w:rFonts w:ascii="Chalkboard" w:hAnsi="Chalkboard"/>
          <w:sz w:val="18"/>
          <w:szCs w:val="18"/>
        </w:rPr>
      </w:pPr>
      <w:r w:rsidRPr="003C21C6">
        <w:rPr>
          <w:rFonts w:ascii="Chalkboard" w:hAnsi="Chalkboard"/>
          <w:b/>
          <w:bCs/>
          <w:sz w:val="18"/>
          <w:szCs w:val="18"/>
        </w:rPr>
        <w:t>Decision Cards</w:t>
      </w:r>
      <w:r w:rsidR="00097C2B" w:rsidRPr="003C21C6">
        <w:rPr>
          <w:rFonts w:ascii="Chalkboard" w:hAnsi="Chalkboard"/>
          <w:sz w:val="18"/>
          <w:szCs w:val="18"/>
        </w:rPr>
        <w:t>: They aim to simulate Area Chair decisions on a paper (see Figure 4). These cards have a higher priority than Rating Cards.</w:t>
      </w:r>
    </w:p>
    <w:p w14:paraId="2AE3B6E0" w14:textId="604848C3" w:rsidR="00A510EF" w:rsidRPr="003C21C6" w:rsidRDefault="00A510EF" w:rsidP="00A510EF">
      <w:pPr>
        <w:spacing w:after="0" w:line="216" w:lineRule="auto"/>
        <w:jc w:val="center"/>
        <w:rPr>
          <w:rFonts w:ascii="Chalkboard" w:hAnsi="Chalkboard"/>
          <w:sz w:val="18"/>
          <w:szCs w:val="18"/>
        </w:rPr>
      </w:pPr>
      <w:r w:rsidRPr="003C21C6">
        <w:rPr>
          <w:rFonts w:ascii="Chalkboard" w:hAnsi="Chalkboard"/>
          <w:noProof/>
          <w:sz w:val="18"/>
          <w:szCs w:val="18"/>
        </w:rPr>
        <w:drawing>
          <wp:inline distT="0" distB="0" distL="0" distR="0" wp14:anchorId="501C4B2A" wp14:editId="01641F20">
            <wp:extent cx="2475571" cy="1976755"/>
            <wp:effectExtent l="0" t="0" r="0" b="0"/>
            <wp:docPr id="20136533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53381" name="Picture 201365338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9722" cy="1988055"/>
                    </a:xfrm>
                    <a:prstGeom prst="rect">
                      <a:avLst/>
                    </a:prstGeom>
                  </pic:spPr>
                </pic:pic>
              </a:graphicData>
            </a:graphic>
          </wp:inline>
        </w:drawing>
      </w:r>
    </w:p>
    <w:p w14:paraId="2B6C8B4E" w14:textId="0DDB1037" w:rsidR="00A510EF" w:rsidRPr="003C21C6" w:rsidRDefault="00A510EF" w:rsidP="00A510EF">
      <w:pPr>
        <w:spacing w:after="0" w:line="216" w:lineRule="auto"/>
        <w:jc w:val="center"/>
        <w:rPr>
          <w:rFonts w:ascii="Chalkboard" w:hAnsi="Chalkboard"/>
          <w:sz w:val="16"/>
          <w:szCs w:val="16"/>
        </w:rPr>
      </w:pPr>
      <w:r w:rsidRPr="003C21C6">
        <w:rPr>
          <w:rFonts w:ascii="Chalkboard" w:hAnsi="Chalkboard"/>
          <w:sz w:val="16"/>
          <w:szCs w:val="16"/>
        </w:rPr>
        <w:t>Figure 4. Decision Cards</w:t>
      </w:r>
    </w:p>
    <w:p w14:paraId="0915FBE1" w14:textId="77777777" w:rsidR="00A510EF" w:rsidRPr="003C21C6" w:rsidRDefault="00A510EF" w:rsidP="00A510EF">
      <w:pPr>
        <w:spacing w:after="0" w:line="216" w:lineRule="auto"/>
        <w:jc w:val="center"/>
        <w:rPr>
          <w:rFonts w:ascii="Chalkboard" w:hAnsi="Chalkboard"/>
          <w:sz w:val="18"/>
          <w:szCs w:val="18"/>
        </w:rPr>
      </w:pPr>
    </w:p>
    <w:p w14:paraId="0ABB8F83" w14:textId="683C4DFF" w:rsidR="00A510EF" w:rsidRPr="003C21C6" w:rsidRDefault="00A510EF" w:rsidP="003629B9">
      <w:pPr>
        <w:pStyle w:val="ListParagraph"/>
        <w:numPr>
          <w:ilvl w:val="0"/>
          <w:numId w:val="1"/>
        </w:numPr>
        <w:spacing w:after="0" w:line="216" w:lineRule="auto"/>
        <w:ind w:left="450"/>
        <w:rPr>
          <w:rFonts w:ascii="Chalkboard" w:hAnsi="Chalkboard"/>
          <w:sz w:val="18"/>
          <w:szCs w:val="18"/>
        </w:rPr>
      </w:pPr>
      <w:r w:rsidRPr="003C21C6">
        <w:rPr>
          <w:rFonts w:ascii="Chalkboard" w:hAnsi="Chalkboard"/>
          <w:b/>
          <w:bCs/>
          <w:sz w:val="18"/>
          <w:szCs w:val="18"/>
        </w:rPr>
        <w:t>Rebuttal Cards</w:t>
      </w:r>
      <w:r w:rsidR="00097C2B" w:rsidRPr="003C21C6">
        <w:rPr>
          <w:rFonts w:ascii="Chalkboard" w:hAnsi="Chalkboard"/>
          <w:sz w:val="18"/>
          <w:szCs w:val="18"/>
        </w:rPr>
        <w:t xml:space="preserve">: Authors can play these cards in the rebuttal stage to alter </w:t>
      </w:r>
      <w:r w:rsidR="00D3118F" w:rsidRPr="003C21C6">
        <w:rPr>
          <w:rFonts w:ascii="Chalkboard" w:hAnsi="Chalkboard"/>
          <w:sz w:val="18"/>
          <w:szCs w:val="18"/>
        </w:rPr>
        <w:t>scores</w:t>
      </w:r>
      <w:r w:rsidR="003629B9" w:rsidRPr="003C21C6">
        <w:rPr>
          <w:rFonts w:ascii="Chalkboard" w:hAnsi="Chalkboard"/>
          <w:sz w:val="18"/>
          <w:szCs w:val="18"/>
        </w:rPr>
        <w:t xml:space="preserve"> (see Figure 5)</w:t>
      </w:r>
      <w:r w:rsidR="00D3118F" w:rsidRPr="003C21C6">
        <w:rPr>
          <w:rFonts w:ascii="Chalkboard" w:hAnsi="Chalkboard"/>
          <w:sz w:val="18"/>
          <w:szCs w:val="18"/>
        </w:rPr>
        <w:t>.</w:t>
      </w:r>
    </w:p>
    <w:p w14:paraId="5D64EC97" w14:textId="158CA837" w:rsidR="00A510EF" w:rsidRPr="003C21C6" w:rsidRDefault="00A510EF" w:rsidP="00A510EF">
      <w:pPr>
        <w:spacing w:after="0" w:line="216" w:lineRule="auto"/>
        <w:jc w:val="center"/>
        <w:rPr>
          <w:rFonts w:ascii="Chalkboard" w:hAnsi="Chalkboard"/>
          <w:sz w:val="18"/>
          <w:szCs w:val="18"/>
        </w:rPr>
      </w:pPr>
      <w:r w:rsidRPr="003C21C6">
        <w:rPr>
          <w:rFonts w:ascii="Chalkboard" w:hAnsi="Chalkboard"/>
          <w:noProof/>
          <w:sz w:val="18"/>
          <w:szCs w:val="18"/>
        </w:rPr>
        <w:drawing>
          <wp:inline distT="0" distB="0" distL="0" distR="0" wp14:anchorId="501DF2DD" wp14:editId="536FE662">
            <wp:extent cx="2414726" cy="2094187"/>
            <wp:effectExtent l="0" t="0" r="0" b="0"/>
            <wp:docPr id="19898519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51997" name="Picture 198985199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3169" cy="2101509"/>
                    </a:xfrm>
                    <a:prstGeom prst="rect">
                      <a:avLst/>
                    </a:prstGeom>
                  </pic:spPr>
                </pic:pic>
              </a:graphicData>
            </a:graphic>
          </wp:inline>
        </w:drawing>
      </w:r>
    </w:p>
    <w:p w14:paraId="5511B848" w14:textId="7BFFC6D5" w:rsidR="00A510EF" w:rsidRPr="003C21C6" w:rsidRDefault="00A510EF" w:rsidP="00A510EF">
      <w:pPr>
        <w:spacing w:after="0" w:line="216" w:lineRule="auto"/>
        <w:jc w:val="center"/>
        <w:rPr>
          <w:rFonts w:ascii="Chalkboard" w:hAnsi="Chalkboard"/>
          <w:sz w:val="18"/>
          <w:szCs w:val="18"/>
        </w:rPr>
      </w:pPr>
      <w:r w:rsidRPr="003C21C6">
        <w:rPr>
          <w:rFonts w:ascii="Chalkboard" w:hAnsi="Chalkboard"/>
          <w:sz w:val="18"/>
          <w:szCs w:val="18"/>
        </w:rPr>
        <w:t>Figure 5. Rebuttal Cards</w:t>
      </w:r>
    </w:p>
    <w:p w14:paraId="37312083" w14:textId="77777777" w:rsidR="00A510EF" w:rsidRPr="003C21C6" w:rsidRDefault="00A510EF" w:rsidP="00CF0A27">
      <w:pPr>
        <w:spacing w:after="0" w:line="216" w:lineRule="auto"/>
        <w:rPr>
          <w:rFonts w:ascii="Chalkboard" w:hAnsi="Chalkboard"/>
          <w:sz w:val="18"/>
          <w:szCs w:val="18"/>
        </w:rPr>
      </w:pPr>
    </w:p>
    <w:p w14:paraId="42415DED" w14:textId="77777777" w:rsidR="00A510EF" w:rsidRPr="003C21C6" w:rsidRDefault="00A510EF" w:rsidP="00CF0A27">
      <w:pPr>
        <w:spacing w:after="0" w:line="216" w:lineRule="auto"/>
        <w:rPr>
          <w:rFonts w:ascii="Chalkboard" w:hAnsi="Chalkboard"/>
          <w:sz w:val="18"/>
          <w:szCs w:val="18"/>
        </w:rPr>
      </w:pPr>
    </w:p>
    <w:sectPr w:rsidR="00A510EF" w:rsidRPr="003C21C6" w:rsidSect="00E07D2B">
      <w:type w:val="continuous"/>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B2BC1" w14:textId="77777777" w:rsidR="00C578FB" w:rsidRDefault="00C578FB" w:rsidP="00E636E3">
      <w:pPr>
        <w:spacing w:after="0" w:line="240" w:lineRule="auto"/>
      </w:pPr>
      <w:r>
        <w:separator/>
      </w:r>
    </w:p>
  </w:endnote>
  <w:endnote w:type="continuationSeparator" w:id="0">
    <w:p w14:paraId="695550B1" w14:textId="77777777" w:rsidR="00C578FB" w:rsidRDefault="00C578FB" w:rsidP="00E63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halkboard">
    <w:panose1 w:val="03050602040202020205"/>
    <w:charset w:val="4D"/>
    <w:family w:val="script"/>
    <w:pitch w:val="variable"/>
    <w:sig w:usb0="8000002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21E2B" w14:textId="77777777" w:rsidR="00C578FB" w:rsidRDefault="00C578FB" w:rsidP="00E636E3">
      <w:pPr>
        <w:spacing w:after="0" w:line="240" w:lineRule="auto"/>
      </w:pPr>
      <w:r>
        <w:separator/>
      </w:r>
    </w:p>
  </w:footnote>
  <w:footnote w:type="continuationSeparator" w:id="0">
    <w:p w14:paraId="079470B8" w14:textId="77777777" w:rsidR="00C578FB" w:rsidRDefault="00C578FB" w:rsidP="00E63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5C446" w14:textId="60B07BEE" w:rsidR="00E636E3" w:rsidRPr="00EC2575" w:rsidRDefault="00E636E3">
    <w:pPr>
      <w:pStyle w:val="Header"/>
      <w:rPr>
        <w:color w:val="000000" w:themeColor="text1"/>
        <w:sz w:val="20"/>
        <w:szCs w:val="20"/>
      </w:rPr>
    </w:pPr>
    <w:r w:rsidRPr="00EC2575">
      <w:rPr>
        <w:color w:val="000000" w:themeColor="text1"/>
        <w:sz w:val="20"/>
        <w:szCs w:val="20"/>
      </w:rPr>
      <w:br/>
    </w:r>
    <w:r w:rsidRPr="00EC2575">
      <w:rPr>
        <w:color w:val="000000" w:themeColor="text1"/>
        <w:sz w:val="20"/>
        <w:szCs w:val="20"/>
      </w:rPr>
      <w:br/>
    </w:r>
    <w:r w:rsidR="00765A89" w:rsidRPr="00EC2575">
      <w:rPr>
        <w:color w:val="000000" w:themeColor="text1"/>
        <w:sz w:val="20"/>
        <w:szCs w:val="20"/>
      </w:rPr>
      <w:t xml:space="preserve">2025 </w:t>
    </w:r>
    <w:r w:rsidR="00E716F2" w:rsidRPr="00EC2575">
      <w:rPr>
        <w:color w:val="000000" w:themeColor="text1"/>
        <w:sz w:val="20"/>
        <w:szCs w:val="20"/>
      </w:rPr>
      <w:t>Community</w:t>
    </w:r>
    <w:r w:rsidRPr="00EC2575">
      <w:rPr>
        <w:color w:val="000000" w:themeColor="text1"/>
        <w:sz w:val="20"/>
        <w:szCs w:val="20"/>
      </w:rPr>
      <w:t xml:space="preserve"> Expansion for The Publish or Perish Game</w:t>
    </w:r>
    <w:r w:rsidR="00892F47" w:rsidRPr="00EC2575">
      <w:rPr>
        <w:color w:val="000000" w:themeColor="text1"/>
        <w:sz w:val="20"/>
        <w:szCs w:val="20"/>
      </w:rPr>
      <w:t xml:space="preserve">                                                        2025, Vol. 121, No. 6, 1480–1520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2F1D"/>
    <w:multiLevelType w:val="hybridMultilevel"/>
    <w:tmpl w:val="0BFE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14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6E3"/>
    <w:rsid w:val="00004A46"/>
    <w:rsid w:val="0000660B"/>
    <w:rsid w:val="00010039"/>
    <w:rsid w:val="00071081"/>
    <w:rsid w:val="00097C2B"/>
    <w:rsid w:val="000D3AB7"/>
    <w:rsid w:val="000F5DCF"/>
    <w:rsid w:val="00122C25"/>
    <w:rsid w:val="00157E57"/>
    <w:rsid w:val="00172B52"/>
    <w:rsid w:val="00177717"/>
    <w:rsid w:val="00184AFA"/>
    <w:rsid w:val="001B619D"/>
    <w:rsid w:val="00243102"/>
    <w:rsid w:val="00282897"/>
    <w:rsid w:val="00286C6F"/>
    <w:rsid w:val="0029722B"/>
    <w:rsid w:val="002A71B9"/>
    <w:rsid w:val="002B054C"/>
    <w:rsid w:val="002B495A"/>
    <w:rsid w:val="002E0C23"/>
    <w:rsid w:val="003052AE"/>
    <w:rsid w:val="0031041A"/>
    <w:rsid w:val="0032018B"/>
    <w:rsid w:val="0032057D"/>
    <w:rsid w:val="003307A0"/>
    <w:rsid w:val="003473DF"/>
    <w:rsid w:val="00354F93"/>
    <w:rsid w:val="0035723F"/>
    <w:rsid w:val="003629B9"/>
    <w:rsid w:val="0036348B"/>
    <w:rsid w:val="00371A5C"/>
    <w:rsid w:val="00373C85"/>
    <w:rsid w:val="00391425"/>
    <w:rsid w:val="003926FE"/>
    <w:rsid w:val="003C04D0"/>
    <w:rsid w:val="003C21C6"/>
    <w:rsid w:val="003C473F"/>
    <w:rsid w:val="003D2555"/>
    <w:rsid w:val="00405063"/>
    <w:rsid w:val="0041070A"/>
    <w:rsid w:val="00427867"/>
    <w:rsid w:val="00442BA5"/>
    <w:rsid w:val="00442DE5"/>
    <w:rsid w:val="00453C60"/>
    <w:rsid w:val="0045586D"/>
    <w:rsid w:val="00455D87"/>
    <w:rsid w:val="00456624"/>
    <w:rsid w:val="00481776"/>
    <w:rsid w:val="004B5039"/>
    <w:rsid w:val="004F680C"/>
    <w:rsid w:val="0051478D"/>
    <w:rsid w:val="00520ED9"/>
    <w:rsid w:val="00535E98"/>
    <w:rsid w:val="00545A35"/>
    <w:rsid w:val="005522E2"/>
    <w:rsid w:val="00566E3C"/>
    <w:rsid w:val="005973E5"/>
    <w:rsid w:val="005A13BA"/>
    <w:rsid w:val="005E7F07"/>
    <w:rsid w:val="006016A8"/>
    <w:rsid w:val="00632070"/>
    <w:rsid w:val="00654BCE"/>
    <w:rsid w:val="0065653C"/>
    <w:rsid w:val="00664B17"/>
    <w:rsid w:val="00667284"/>
    <w:rsid w:val="00674D69"/>
    <w:rsid w:val="006817DB"/>
    <w:rsid w:val="006A1383"/>
    <w:rsid w:val="006D0E02"/>
    <w:rsid w:val="006E39D2"/>
    <w:rsid w:val="006F2FC9"/>
    <w:rsid w:val="0071393E"/>
    <w:rsid w:val="0073438F"/>
    <w:rsid w:val="00737F0A"/>
    <w:rsid w:val="00765A89"/>
    <w:rsid w:val="00771987"/>
    <w:rsid w:val="007768DA"/>
    <w:rsid w:val="00793E93"/>
    <w:rsid w:val="007C7DA8"/>
    <w:rsid w:val="007F14BD"/>
    <w:rsid w:val="00806FC1"/>
    <w:rsid w:val="00810B15"/>
    <w:rsid w:val="008222BD"/>
    <w:rsid w:val="00822A6C"/>
    <w:rsid w:val="00825707"/>
    <w:rsid w:val="00837979"/>
    <w:rsid w:val="00853F25"/>
    <w:rsid w:val="008572AE"/>
    <w:rsid w:val="00882FA7"/>
    <w:rsid w:val="00887B9E"/>
    <w:rsid w:val="00892F47"/>
    <w:rsid w:val="008C3A15"/>
    <w:rsid w:val="008D19DB"/>
    <w:rsid w:val="009370CD"/>
    <w:rsid w:val="0094512E"/>
    <w:rsid w:val="0098598B"/>
    <w:rsid w:val="00991258"/>
    <w:rsid w:val="009934A6"/>
    <w:rsid w:val="00993F4B"/>
    <w:rsid w:val="00995087"/>
    <w:rsid w:val="009D3582"/>
    <w:rsid w:val="009E09D3"/>
    <w:rsid w:val="009F29E8"/>
    <w:rsid w:val="00A12FF8"/>
    <w:rsid w:val="00A510EF"/>
    <w:rsid w:val="00A56495"/>
    <w:rsid w:val="00A65FC8"/>
    <w:rsid w:val="00A7379D"/>
    <w:rsid w:val="00A8547C"/>
    <w:rsid w:val="00A8595E"/>
    <w:rsid w:val="00A938D7"/>
    <w:rsid w:val="00A96096"/>
    <w:rsid w:val="00AB7F5A"/>
    <w:rsid w:val="00AF428D"/>
    <w:rsid w:val="00AF44CB"/>
    <w:rsid w:val="00B31C07"/>
    <w:rsid w:val="00B33EE5"/>
    <w:rsid w:val="00B74A2A"/>
    <w:rsid w:val="00B9617D"/>
    <w:rsid w:val="00BD1902"/>
    <w:rsid w:val="00BD46BE"/>
    <w:rsid w:val="00C15744"/>
    <w:rsid w:val="00C31387"/>
    <w:rsid w:val="00C34E25"/>
    <w:rsid w:val="00C36AEE"/>
    <w:rsid w:val="00C41AFE"/>
    <w:rsid w:val="00C53556"/>
    <w:rsid w:val="00C578FB"/>
    <w:rsid w:val="00C936A5"/>
    <w:rsid w:val="00CA0019"/>
    <w:rsid w:val="00CF0A27"/>
    <w:rsid w:val="00D10AAE"/>
    <w:rsid w:val="00D3118F"/>
    <w:rsid w:val="00D50201"/>
    <w:rsid w:val="00D84BB0"/>
    <w:rsid w:val="00D84E12"/>
    <w:rsid w:val="00DA404D"/>
    <w:rsid w:val="00DE2CA7"/>
    <w:rsid w:val="00E07D2B"/>
    <w:rsid w:val="00E152DD"/>
    <w:rsid w:val="00E35B72"/>
    <w:rsid w:val="00E636E3"/>
    <w:rsid w:val="00E716F2"/>
    <w:rsid w:val="00EC2575"/>
    <w:rsid w:val="00EF0612"/>
    <w:rsid w:val="00F44A09"/>
    <w:rsid w:val="00F57FB0"/>
    <w:rsid w:val="00F770BC"/>
    <w:rsid w:val="00F86123"/>
    <w:rsid w:val="00FA07DA"/>
    <w:rsid w:val="00FC3465"/>
    <w:rsid w:val="00FC708C"/>
    <w:rsid w:val="00FE5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124E"/>
  <w15:chartTrackingRefBased/>
  <w15:docId w15:val="{B592A79E-ACD2-3D45-AF01-D9389E55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6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36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36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36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36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3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6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36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36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36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36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3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6E3"/>
    <w:rPr>
      <w:rFonts w:eastAsiaTheme="majorEastAsia" w:cstheme="majorBidi"/>
      <w:color w:val="272727" w:themeColor="text1" w:themeTint="D8"/>
    </w:rPr>
  </w:style>
  <w:style w:type="paragraph" w:styleId="Title">
    <w:name w:val="Title"/>
    <w:basedOn w:val="Normal"/>
    <w:next w:val="Normal"/>
    <w:link w:val="TitleChar"/>
    <w:uiPriority w:val="10"/>
    <w:qFormat/>
    <w:rsid w:val="00E63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6E3"/>
    <w:pPr>
      <w:spacing w:before="160"/>
      <w:jc w:val="center"/>
    </w:pPr>
    <w:rPr>
      <w:i/>
      <w:iCs/>
      <w:color w:val="404040" w:themeColor="text1" w:themeTint="BF"/>
    </w:rPr>
  </w:style>
  <w:style w:type="character" w:customStyle="1" w:styleId="QuoteChar">
    <w:name w:val="Quote Char"/>
    <w:basedOn w:val="DefaultParagraphFont"/>
    <w:link w:val="Quote"/>
    <w:uiPriority w:val="29"/>
    <w:rsid w:val="00E636E3"/>
    <w:rPr>
      <w:i/>
      <w:iCs/>
      <w:color w:val="404040" w:themeColor="text1" w:themeTint="BF"/>
    </w:rPr>
  </w:style>
  <w:style w:type="paragraph" w:styleId="ListParagraph">
    <w:name w:val="List Paragraph"/>
    <w:basedOn w:val="Normal"/>
    <w:uiPriority w:val="34"/>
    <w:qFormat/>
    <w:rsid w:val="00E636E3"/>
    <w:pPr>
      <w:ind w:left="720"/>
      <w:contextualSpacing/>
    </w:pPr>
  </w:style>
  <w:style w:type="character" w:styleId="IntenseEmphasis">
    <w:name w:val="Intense Emphasis"/>
    <w:basedOn w:val="DefaultParagraphFont"/>
    <w:uiPriority w:val="21"/>
    <w:qFormat/>
    <w:rsid w:val="00E636E3"/>
    <w:rPr>
      <w:i/>
      <w:iCs/>
      <w:color w:val="2F5496" w:themeColor="accent1" w:themeShade="BF"/>
    </w:rPr>
  </w:style>
  <w:style w:type="paragraph" w:styleId="IntenseQuote">
    <w:name w:val="Intense Quote"/>
    <w:basedOn w:val="Normal"/>
    <w:next w:val="Normal"/>
    <w:link w:val="IntenseQuoteChar"/>
    <w:uiPriority w:val="30"/>
    <w:qFormat/>
    <w:rsid w:val="00E636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36E3"/>
    <w:rPr>
      <w:i/>
      <w:iCs/>
      <w:color w:val="2F5496" w:themeColor="accent1" w:themeShade="BF"/>
    </w:rPr>
  </w:style>
  <w:style w:type="character" w:styleId="IntenseReference">
    <w:name w:val="Intense Reference"/>
    <w:basedOn w:val="DefaultParagraphFont"/>
    <w:uiPriority w:val="32"/>
    <w:qFormat/>
    <w:rsid w:val="00E636E3"/>
    <w:rPr>
      <w:b/>
      <w:bCs/>
      <w:smallCaps/>
      <w:color w:val="2F5496" w:themeColor="accent1" w:themeShade="BF"/>
      <w:spacing w:val="5"/>
    </w:rPr>
  </w:style>
  <w:style w:type="table" w:styleId="TableGrid">
    <w:name w:val="Table Grid"/>
    <w:basedOn w:val="TableNormal"/>
    <w:uiPriority w:val="39"/>
    <w:rsid w:val="00E63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3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6E3"/>
  </w:style>
  <w:style w:type="paragraph" w:styleId="Footer">
    <w:name w:val="footer"/>
    <w:basedOn w:val="Normal"/>
    <w:link w:val="FooterChar"/>
    <w:uiPriority w:val="99"/>
    <w:unhideWhenUsed/>
    <w:rsid w:val="00E63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6E3"/>
  </w:style>
  <w:style w:type="character" w:customStyle="1" w:styleId="apple-converted-space">
    <w:name w:val="apple-converted-space"/>
    <w:basedOn w:val="DefaultParagraphFont"/>
    <w:rsid w:val="00B9617D"/>
  </w:style>
  <w:style w:type="character" w:styleId="Hyperlink">
    <w:name w:val="Hyperlink"/>
    <w:basedOn w:val="DefaultParagraphFont"/>
    <w:uiPriority w:val="99"/>
    <w:unhideWhenUsed/>
    <w:rsid w:val="0065653C"/>
    <w:rPr>
      <w:color w:val="0563C1" w:themeColor="hyperlink"/>
      <w:u w:val="single"/>
    </w:rPr>
  </w:style>
  <w:style w:type="character" w:styleId="UnresolvedMention">
    <w:name w:val="Unresolved Mention"/>
    <w:basedOn w:val="DefaultParagraphFont"/>
    <w:uiPriority w:val="99"/>
    <w:semiHidden/>
    <w:unhideWhenUsed/>
    <w:rsid w:val="0065653C"/>
    <w:rPr>
      <w:color w:val="605E5C"/>
      <w:shd w:val="clear" w:color="auto" w:fill="E1DFDD"/>
    </w:rPr>
  </w:style>
  <w:style w:type="character" w:styleId="PlaceholderText">
    <w:name w:val="Placeholder Text"/>
    <w:basedOn w:val="DefaultParagraphFont"/>
    <w:uiPriority w:val="99"/>
    <w:semiHidden/>
    <w:rsid w:val="0029722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814326">
      <w:bodyDiv w:val="1"/>
      <w:marLeft w:val="0"/>
      <w:marRight w:val="0"/>
      <w:marTop w:val="0"/>
      <w:marBottom w:val="0"/>
      <w:divBdr>
        <w:top w:val="none" w:sz="0" w:space="0" w:color="auto"/>
        <w:left w:val="none" w:sz="0" w:space="0" w:color="auto"/>
        <w:bottom w:val="none" w:sz="0" w:space="0" w:color="auto"/>
        <w:right w:val="none" w:sz="0" w:space="0" w:color="auto"/>
      </w:divBdr>
    </w:div>
    <w:div w:id="950014839">
      <w:bodyDiv w:val="1"/>
      <w:marLeft w:val="0"/>
      <w:marRight w:val="0"/>
      <w:marTop w:val="0"/>
      <w:marBottom w:val="0"/>
      <w:divBdr>
        <w:top w:val="none" w:sz="0" w:space="0" w:color="auto"/>
        <w:left w:val="none" w:sz="0" w:space="0" w:color="auto"/>
        <w:bottom w:val="none" w:sz="0" w:space="0" w:color="auto"/>
        <w:right w:val="none" w:sz="0" w:space="0" w:color="auto"/>
      </w:divBdr>
    </w:div>
    <w:div w:id="951547814">
      <w:bodyDiv w:val="1"/>
      <w:marLeft w:val="0"/>
      <w:marRight w:val="0"/>
      <w:marTop w:val="0"/>
      <w:marBottom w:val="0"/>
      <w:divBdr>
        <w:top w:val="none" w:sz="0" w:space="0" w:color="auto"/>
        <w:left w:val="none" w:sz="0" w:space="0" w:color="auto"/>
        <w:bottom w:val="none" w:sz="0" w:space="0" w:color="auto"/>
        <w:right w:val="none" w:sz="0" w:space="0" w:color="auto"/>
      </w:divBdr>
    </w:div>
    <w:div w:id="1005131350">
      <w:bodyDiv w:val="1"/>
      <w:marLeft w:val="0"/>
      <w:marRight w:val="0"/>
      <w:marTop w:val="0"/>
      <w:marBottom w:val="0"/>
      <w:divBdr>
        <w:top w:val="none" w:sz="0" w:space="0" w:color="auto"/>
        <w:left w:val="none" w:sz="0" w:space="0" w:color="auto"/>
        <w:bottom w:val="none" w:sz="0" w:space="0" w:color="auto"/>
        <w:right w:val="none" w:sz="0" w:space="0" w:color="auto"/>
      </w:divBdr>
    </w:div>
    <w:div w:id="1307707120">
      <w:bodyDiv w:val="1"/>
      <w:marLeft w:val="0"/>
      <w:marRight w:val="0"/>
      <w:marTop w:val="0"/>
      <w:marBottom w:val="0"/>
      <w:divBdr>
        <w:top w:val="none" w:sz="0" w:space="0" w:color="auto"/>
        <w:left w:val="none" w:sz="0" w:space="0" w:color="auto"/>
        <w:bottom w:val="none" w:sz="0" w:space="0" w:color="auto"/>
        <w:right w:val="none" w:sz="0" w:space="0" w:color="auto"/>
      </w:divBdr>
    </w:div>
    <w:div w:id="1418163487">
      <w:bodyDiv w:val="1"/>
      <w:marLeft w:val="0"/>
      <w:marRight w:val="0"/>
      <w:marTop w:val="0"/>
      <w:marBottom w:val="0"/>
      <w:divBdr>
        <w:top w:val="none" w:sz="0" w:space="0" w:color="auto"/>
        <w:left w:val="none" w:sz="0" w:space="0" w:color="auto"/>
        <w:bottom w:val="none" w:sz="0" w:space="0" w:color="auto"/>
        <w:right w:val="none" w:sz="0" w:space="0" w:color="auto"/>
      </w:divBdr>
    </w:div>
    <w:div w:id="1483622113">
      <w:bodyDiv w:val="1"/>
      <w:marLeft w:val="0"/>
      <w:marRight w:val="0"/>
      <w:marTop w:val="0"/>
      <w:marBottom w:val="0"/>
      <w:divBdr>
        <w:top w:val="none" w:sz="0" w:space="0" w:color="auto"/>
        <w:left w:val="none" w:sz="0" w:space="0" w:color="auto"/>
        <w:bottom w:val="none" w:sz="0" w:space="0" w:color="auto"/>
        <w:right w:val="none" w:sz="0" w:space="0" w:color="auto"/>
      </w:divBdr>
    </w:div>
    <w:div w:id="1571580360">
      <w:bodyDiv w:val="1"/>
      <w:marLeft w:val="0"/>
      <w:marRight w:val="0"/>
      <w:marTop w:val="0"/>
      <w:marBottom w:val="0"/>
      <w:divBdr>
        <w:top w:val="none" w:sz="0" w:space="0" w:color="auto"/>
        <w:left w:val="none" w:sz="0" w:space="0" w:color="auto"/>
        <w:bottom w:val="none" w:sz="0" w:space="0" w:color="auto"/>
        <w:right w:val="none" w:sz="0" w:space="0" w:color="auto"/>
      </w:divBdr>
    </w:div>
    <w:div w:id="194361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仁贾 陆</dc:creator>
  <cp:keywords/>
  <dc:description/>
  <cp:lastModifiedBy>仁贾 陆</cp:lastModifiedBy>
  <cp:revision>86</cp:revision>
  <cp:lastPrinted>2025-06-08T13:04:00Z</cp:lastPrinted>
  <dcterms:created xsi:type="dcterms:W3CDTF">2025-05-17T18:11:00Z</dcterms:created>
  <dcterms:modified xsi:type="dcterms:W3CDTF">2025-06-08T14:47:00Z</dcterms:modified>
</cp:coreProperties>
</file>