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8E9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2 Méthodes de recherche de pics</w:t>
      </w:r>
    </w:p>
    <w:p w14:paraId="19F3EC1A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---------------------</w:t>
      </w:r>
    </w:p>
    <w:p w14:paraId="3DB5675B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54">
        <w:rPr>
          <w:rFonts w:ascii="Times New Roman" w:eastAsia="Times New Roman" w:hAnsi="Times New Roman" w:cs="Times New Roman"/>
          <w:sz w:val="24"/>
          <w:szCs w:val="24"/>
          <w:highlight w:val="yellow"/>
        </w:rPr>
        <w:t>IDEE DE NICOLAS :</w:t>
      </w:r>
    </w:p>
    <w:p w14:paraId="734AD397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=&gt; prendre 20 % et 30 %</w:t>
      </w:r>
    </w:p>
    <w:p w14:paraId="18A43747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562A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Indicateur de dispersion :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ecart</w:t>
      </w:r>
      <w:proofErr w:type="spell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ttype</w:t>
      </w:r>
      <w:proofErr w:type="spellEnd"/>
    </w:p>
    <w:p w14:paraId="089B6C04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B9883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Moyenne de tous les écarts</w:t>
      </w:r>
    </w:p>
    <w:p w14:paraId="7F66C93B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2CF0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C0281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imaginer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uyn</w:t>
      </w:r>
      <w:proofErr w:type="spell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Mu + sigma pour le seuil si jamais remarque un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ecart</w:t>
      </w:r>
      <w:proofErr w:type="spell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type grand</w:t>
      </w:r>
    </w:p>
    <w:p w14:paraId="5AC8B79F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947C5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sinon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ecart</w:t>
      </w:r>
      <w:proofErr w:type="spell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type faible, poser une valeur du seuil plus basse comme Mu - sigma</w:t>
      </w:r>
    </w:p>
    <w:p w14:paraId="6D8337D1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1324D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3AB08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543CD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Faire l'étude sur les pics</w:t>
      </w:r>
    </w:p>
    <w:p w14:paraId="2036C68C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IiiIiiI</w:t>
      </w:r>
      <w:proofErr w:type="spellEnd"/>
    </w:p>
    <w:p w14:paraId="706BAFBD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on va avoir la moyenne des pics</w:t>
      </w:r>
    </w:p>
    <w:p w14:paraId="6E41DF6B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si travaille que sur les valeurs des pics = on a plus l'entre deux et donc risque de imprécisions</w:t>
      </w:r>
    </w:p>
    <w:p w14:paraId="7024EC27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47DBE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Pics utiles + pics moins intéressants qu'on peut virer par rapport à ce que l'on veut faire dans le contexte du travail.</w:t>
      </w:r>
    </w:p>
    <w:p w14:paraId="1CD8B951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1E805" w14:textId="22D65820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=&gt; à éviter car valeurs heuristiques</w:t>
      </w:r>
    </w:p>
    <w:p w14:paraId="219EFE94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</w:t>
      </w:r>
    </w:p>
    <w:p w14:paraId="6B9949DB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34B72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54">
        <w:rPr>
          <w:rFonts w:ascii="Times New Roman" w:eastAsia="Times New Roman" w:hAnsi="Times New Roman" w:cs="Times New Roman"/>
          <w:sz w:val="24"/>
          <w:szCs w:val="24"/>
          <w:highlight w:val="yellow"/>
        </w:rPr>
        <w:t>IDEE de DIMITRI :</w:t>
      </w:r>
    </w:p>
    <w:p w14:paraId="63623C0A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62D9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pour avoir sûrement tous les pics </w:t>
      </w:r>
    </w:p>
    <w:p w14:paraId="642ED6A9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idée convenable </w:t>
      </w:r>
    </w:p>
    <w:p w14:paraId="73EDFA11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soucis : </w:t>
      </w:r>
    </w:p>
    <w:p w14:paraId="0B9F54DE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risque d'être en relation des valeurs qu'on va avoir tout le fichier</w:t>
      </w:r>
    </w:p>
    <w:p w14:paraId="7A877155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3BBEC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seuil en valeur absolu : pas relatif </w:t>
      </w:r>
    </w:p>
    <w:p w14:paraId="451D11E5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car sur </w:t>
      </w: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tous le fichier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on pose le seuil à 5 % </w:t>
      </w:r>
    </w:p>
    <w:p w14:paraId="07444AC6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risque de casse gueule</w:t>
      </w:r>
    </w:p>
    <w:p w14:paraId="61F53378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45C83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DBFDF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=&gt; mieux vaut faire seuil adaptatif</w:t>
      </w:r>
    </w:p>
    <w:p w14:paraId="3E567CEB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11F9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545B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mais bon début pour tester les algos</w:t>
      </w:r>
    </w:p>
    <w:p w14:paraId="6FDF4EAC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tester les valeurs pour cohérence</w:t>
      </w:r>
    </w:p>
    <w:p w14:paraId="64D9FF5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donc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tester les 2 méthodes puis comparer les résultats à la fin</w:t>
      </w:r>
    </w:p>
    <w:p w14:paraId="1A249062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3BDCC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4E571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311F2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travail du seuil pour valider l'ensemble du module</w:t>
      </w:r>
    </w:p>
    <w:p w14:paraId="420427FD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EDBCC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</w:t>
      </w:r>
    </w:p>
    <w:p w14:paraId="01C2E526" w14:textId="3280DED2" w:rsidR="000C5B65" w:rsidRPr="000C5B65" w:rsidRDefault="00F43ADC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ADC">
        <w:rPr>
          <w:rFonts w:ascii="Times New Roman" w:eastAsia="Times New Roman" w:hAnsi="Times New Roman" w:cs="Times New Roman"/>
          <w:sz w:val="24"/>
          <w:szCs w:val="24"/>
          <w:highlight w:val="yellow"/>
        </w:rPr>
        <w:t>CONSEIL PROF</w:t>
      </w:r>
    </w:p>
    <w:p w14:paraId="4B739E7C" w14:textId="360AC62C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Prof s'en fou de la recherche des pics</w:t>
      </w:r>
    </w:p>
    <w:p w14:paraId="2D93E658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pics les + hauts récoltés = 1 battement de </w:t>
      </w:r>
      <w:proofErr w:type="spellStart"/>
      <w:r w:rsidRPr="000C5B65">
        <w:rPr>
          <w:rFonts w:ascii="Times New Roman" w:eastAsia="Times New Roman" w:hAnsi="Times New Roman" w:cs="Times New Roman"/>
          <w:sz w:val="24"/>
          <w:szCs w:val="24"/>
        </w:rPr>
        <w:t>coeur</w:t>
      </w:r>
      <w:proofErr w:type="spellEnd"/>
    </w:p>
    <w:p w14:paraId="1DF89C02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&gt; vérifier l'info sur internet</w:t>
      </w:r>
    </w:p>
    <w:p w14:paraId="6585AAA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&gt; trouver la fréquence cardiaque mais ne connaît pas le type de signal que c'est </w:t>
      </w:r>
    </w:p>
    <w:p w14:paraId="53EFBB47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=&gt; regarder la définition que donne les médecins de la fréquence cardiaque</w:t>
      </w:r>
    </w:p>
    <w:p w14:paraId="2EF07600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BA45B" w14:textId="2C721924" w:rsidR="000C5B65" w:rsidRPr="000C5B65" w:rsidRDefault="003D56CD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D">
        <w:rPr>
          <w:rStyle w:val="hgkelc"/>
          <w:highlight w:val="yellow"/>
        </w:rPr>
        <w:t>PS : C</w:t>
      </w:r>
      <w:r w:rsidRPr="003D56CD">
        <w:rPr>
          <w:rStyle w:val="hgkelc"/>
          <w:highlight w:val="yellow"/>
        </w:rPr>
        <w:t>œur bat entre 60 et 80 fois par minute</w:t>
      </w:r>
    </w:p>
    <w:p w14:paraId="400D2667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CD">
        <w:rPr>
          <w:rFonts w:ascii="Times New Roman" w:eastAsia="Times New Roman" w:hAnsi="Times New Roman" w:cs="Times New Roman"/>
          <w:sz w:val="24"/>
          <w:szCs w:val="24"/>
          <w:highlight w:val="green"/>
        </w:rPr>
        <w:t>Comment caractériser une fréquence cardiaque</w:t>
      </w:r>
    </w:p>
    <w:p w14:paraId="5387141C" w14:textId="09298098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-&gt; durée entre les 2 pics que représentent la fréquence cardiaque = fréquence</w:t>
      </w:r>
    </w:p>
    <w:p w14:paraId="001B5616" w14:textId="44232CAC" w:rsidR="000C5B65" w:rsidRDefault="003D56CD" w:rsidP="000C5B6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t>se mesure en nombre de battements par minute.</w:t>
      </w:r>
    </w:p>
    <w:p w14:paraId="4268E97B" w14:textId="2879918B" w:rsidR="00E22714" w:rsidRPr="000C5B65" w:rsidRDefault="00E22714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22A4A" w14:textId="77777777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ADC">
        <w:rPr>
          <w:rFonts w:ascii="Times New Roman" w:eastAsia="Times New Roman" w:hAnsi="Times New Roman" w:cs="Times New Roman"/>
          <w:sz w:val="24"/>
          <w:szCs w:val="24"/>
          <w:highlight w:val="green"/>
        </w:rPr>
        <w:t>ECG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ED7900" w14:textId="0D4F35E1" w:rsidR="000C5B65" w:rsidRPr="00E22714" w:rsidRDefault="00F43ADC" w:rsidP="00F43AD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Un</w:t>
      </w:r>
      <w:r>
        <w:t xml:space="preserve"> tracé obtenu par l’enregistrement et la transcription des courants électriques qui parcourent le cœur au cours de chaque contraction cardiaque.</w:t>
      </w:r>
      <w:r w:rsidR="00E22714" w:rsidRPr="00E22714">
        <w:rPr>
          <w:noProof/>
        </w:rPr>
        <w:t xml:space="preserve"> </w:t>
      </w:r>
      <w:r w:rsidR="00E22714">
        <w:rPr>
          <w:noProof/>
        </w:rPr>
        <w:drawing>
          <wp:inline distT="0" distB="0" distL="0" distR="0" wp14:anchorId="60A3DEB2" wp14:editId="09A4AB60">
            <wp:extent cx="4901513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67" cy="324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AE77" w14:textId="77777777" w:rsidR="00E22714" w:rsidRPr="00E22714" w:rsidRDefault="00E22714" w:rsidP="00E22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60E47" w14:textId="77777777" w:rsid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EB9D8" w14:textId="2F47A15C" w:rsidR="000C5B65" w:rsidRPr="000C5B65" w:rsidRDefault="000C5B65" w:rsidP="000C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B65">
        <w:rPr>
          <w:rFonts w:ascii="Times New Roman" w:eastAsia="Times New Roman" w:hAnsi="Times New Roman" w:cs="Times New Roman"/>
          <w:sz w:val="24"/>
          <w:szCs w:val="24"/>
        </w:rPr>
        <w:t>L’ECG permet de détecter des anomalies :</w:t>
      </w:r>
    </w:p>
    <w:p w14:paraId="4B8C4598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rythme cardiaque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, par exemple les </w:t>
      </w:r>
      <w:hyperlink r:id="rId6" w:history="1">
        <w:r w:rsidRPr="000C5B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palpitations</w:t>
        </w:r>
      </w:hyperlink>
      <w:r w:rsidRPr="000C5B65">
        <w:rPr>
          <w:rFonts w:ascii="Times New Roman" w:eastAsia="Times New Roman" w:hAnsi="Times New Roman" w:cs="Times New Roman"/>
          <w:sz w:val="24"/>
          <w:szCs w:val="24"/>
        </w:rPr>
        <w:t>, les contractions surnuméraires (extrasystoles), ou une fibrillation des oreillettes (une contraction désordonnée),</w:t>
      </w:r>
    </w:p>
    <w:p w14:paraId="5F56C5EA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conduction de l’influx nerveux dans les parois du cœur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>, par exemple un bloc qui ralentit cette conduction dans certaines parties du cœur,</w:t>
      </w:r>
    </w:p>
    <w:p w14:paraId="1EF378DA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volume de certaines parties du cœur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(parois trop épaisses ou cavités trop dilatées), par exemple lors d’hypertension artérielle sévère,</w:t>
      </w:r>
    </w:p>
    <w:p w14:paraId="7D700AAC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muscle cardiaque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(par exemple, une partie nécrosée après un infarctus),</w:t>
      </w:r>
    </w:p>
    <w:p w14:paraId="4E5673A0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d’irrigation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cœur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(par exemple une angine de poitrine liée à un rétrécissement des artères coronaires),</w:t>
      </w:r>
    </w:p>
    <w:p w14:paraId="659EA6CD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de</w:t>
      </w:r>
      <w:proofErr w:type="gramEnd"/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membrane qui recouvre le cœur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(« </w:t>
      </w:r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péricarde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»),</w:t>
      </w:r>
    </w:p>
    <w:p w14:paraId="1271F2F9" w14:textId="77777777" w:rsidR="000C5B65" w:rsidRPr="000C5B65" w:rsidRDefault="000C5B65" w:rsidP="000C5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5B65">
        <w:rPr>
          <w:rFonts w:ascii="Times New Roman" w:eastAsia="Times New Roman" w:hAnsi="Times New Roman" w:cs="Times New Roman"/>
          <w:sz w:val="24"/>
          <w:szCs w:val="24"/>
        </w:rPr>
        <w:t>non</w:t>
      </w:r>
      <w:proofErr w:type="gramEnd"/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cardiaques, comme des </w:t>
      </w:r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déséquilibres de certains électrolytes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(potassium par exemple) ou </w:t>
      </w:r>
      <w:r w:rsidRPr="000C5B65">
        <w:rPr>
          <w:rFonts w:ascii="Times New Roman" w:eastAsia="Times New Roman" w:hAnsi="Times New Roman" w:cs="Times New Roman"/>
          <w:b/>
          <w:bCs/>
          <w:sz w:val="24"/>
          <w:szCs w:val="24"/>
        </w:rPr>
        <w:t>des maladies pulmonaires</w:t>
      </w:r>
      <w:r w:rsidRPr="000C5B65">
        <w:rPr>
          <w:rFonts w:ascii="Times New Roman" w:eastAsia="Times New Roman" w:hAnsi="Times New Roman" w:cs="Times New Roman"/>
          <w:sz w:val="24"/>
          <w:szCs w:val="24"/>
        </w:rPr>
        <w:t xml:space="preserve"> susceptibles d’entraîner des troubles cardiaques</w:t>
      </w:r>
    </w:p>
    <w:p w14:paraId="722050E0" w14:textId="77777777" w:rsidR="005433CE" w:rsidRDefault="005433CE"/>
    <w:sectPr w:rsidR="00543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B22"/>
    <w:multiLevelType w:val="hybridMultilevel"/>
    <w:tmpl w:val="8E50F9A2"/>
    <w:lvl w:ilvl="0" w:tplc="ECCCED76">
      <w:start w:val="3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85"/>
    <w:multiLevelType w:val="multilevel"/>
    <w:tmpl w:val="CDB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48389">
    <w:abstractNumId w:val="1"/>
  </w:num>
  <w:num w:numId="2" w16cid:durableId="14936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65"/>
    <w:rsid w:val="000C5B65"/>
    <w:rsid w:val="00393854"/>
    <w:rsid w:val="003D56CD"/>
    <w:rsid w:val="005433CE"/>
    <w:rsid w:val="00635A3A"/>
    <w:rsid w:val="00A61118"/>
    <w:rsid w:val="00E22714"/>
    <w:rsid w:val="00F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83A1"/>
  <w15:chartTrackingRefBased/>
  <w15:docId w15:val="{32686FF7-7CB8-4FEF-9570-A99A92FA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5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1">
    <w:name w:val="T1)"/>
    <w:basedOn w:val="Titre1"/>
    <w:next w:val="Citationintense"/>
    <w:link w:val="T1Car"/>
    <w:autoRedefine/>
    <w:qFormat/>
    <w:rsid w:val="00635A3A"/>
    <w:rPr>
      <w:rFonts w:ascii="Consolas" w:hAnsi="Consolas"/>
      <w:color w:val="000000" w:themeColor="text1"/>
    </w:rPr>
  </w:style>
  <w:style w:type="character" w:customStyle="1" w:styleId="T1Car">
    <w:name w:val="T1) Car"/>
    <w:basedOn w:val="Titre1Car"/>
    <w:link w:val="T1"/>
    <w:rsid w:val="00635A3A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3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5A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5A3A"/>
    <w:rPr>
      <w:i/>
      <w:iCs/>
      <w:color w:val="4472C4" w:themeColor="accent1"/>
    </w:rPr>
  </w:style>
  <w:style w:type="paragraph" w:customStyle="1" w:styleId="T2">
    <w:name w:val="T2)"/>
    <w:basedOn w:val="Titre2"/>
    <w:link w:val="T2Car"/>
    <w:autoRedefine/>
    <w:qFormat/>
    <w:rsid w:val="00635A3A"/>
    <w:rPr>
      <w:rFonts w:ascii="Consolas" w:hAnsi="Consolas"/>
      <w:color w:val="7F7F7F" w:themeColor="text1" w:themeTint="80"/>
    </w:rPr>
  </w:style>
  <w:style w:type="character" w:customStyle="1" w:styleId="T2Car">
    <w:name w:val="T2) Car"/>
    <w:basedOn w:val="Titre2Car"/>
    <w:link w:val="T2"/>
    <w:rsid w:val="00635A3A"/>
    <w:rPr>
      <w:rFonts w:ascii="Consolas" w:eastAsiaTheme="majorEastAsia" w:hAnsi="Consolas" w:cstheme="majorBidi"/>
      <w:color w:val="7F7F7F" w:themeColor="text1" w:themeTint="80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35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3">
    <w:name w:val="T3)"/>
    <w:link w:val="T3Car"/>
    <w:autoRedefine/>
    <w:qFormat/>
    <w:rsid w:val="00A61118"/>
    <w:rPr>
      <w:rFonts w:cs="Century Gothic"/>
      <w:color w:val="FFF2CC" w:themeColor="accent4" w:themeTint="33"/>
      <w:sz w:val="20"/>
      <w:szCs w:val="20"/>
    </w:rPr>
  </w:style>
  <w:style w:type="character" w:customStyle="1" w:styleId="T3Car">
    <w:name w:val="T3) Car"/>
    <w:basedOn w:val="Policepardfaut"/>
    <w:link w:val="T3"/>
    <w:rsid w:val="00A61118"/>
    <w:rPr>
      <w:rFonts w:cs="Century Gothic"/>
      <w:color w:val="FFF2CC" w:themeColor="accent4" w:themeTint="33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ossary-def">
    <w:name w:val="glossary-def"/>
    <w:basedOn w:val="Policepardfaut"/>
    <w:rsid w:val="000C5B65"/>
  </w:style>
  <w:style w:type="character" w:styleId="Lienhypertexte">
    <w:name w:val="Hyperlink"/>
    <w:basedOn w:val="Policepardfaut"/>
    <w:uiPriority w:val="99"/>
    <w:semiHidden/>
    <w:unhideWhenUsed/>
    <w:rsid w:val="000C5B6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43ADC"/>
    <w:pPr>
      <w:ind w:left="720"/>
      <w:contextualSpacing/>
    </w:pPr>
  </w:style>
  <w:style w:type="character" w:customStyle="1" w:styleId="hgkelc">
    <w:name w:val="hgkelc"/>
    <w:basedOn w:val="Policepardfaut"/>
    <w:rsid w:val="003D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al.fr/maladies/coeur-circulation-veines/palpita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437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2022-05-04T08:12:00Z</dcterms:created>
  <dcterms:modified xsi:type="dcterms:W3CDTF">2022-05-04T08:36:00Z</dcterms:modified>
</cp:coreProperties>
</file>