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093A0" w14:textId="43A17C1D" w:rsidR="00857494" w:rsidRPr="003B54F9" w:rsidRDefault="00ED2BC7" w:rsidP="00282284">
      <w:pPr>
        <w:pStyle w:val="Titrecentr"/>
        <w:rPr>
          <w:noProof/>
        </w:rPr>
      </w:pPr>
      <w:bookmarkStart w:id="0" w:name="_Hlk531087889"/>
      <w:r w:rsidRPr="003B54F9">
        <w:rPr>
          <w:noProof/>
        </w:rPr>
        <mc:AlternateContent>
          <mc:Choice Requires="wps">
            <w:drawing>
              <wp:anchor distT="0" distB="0" distL="114300" distR="114300" simplePos="0" relativeHeight="251658256" behindDoc="0" locked="0" layoutInCell="1" allowOverlap="1" wp14:anchorId="44D46509" wp14:editId="2F09FD65">
                <wp:simplePos x="0" y="0"/>
                <wp:positionH relativeFrom="page">
                  <wp:align>right</wp:align>
                </wp:positionH>
                <wp:positionV relativeFrom="paragraph">
                  <wp:posOffset>3220720</wp:posOffset>
                </wp:positionV>
                <wp:extent cx="7559040" cy="22021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559040" cy="2202180"/>
                        </a:xfrm>
                        <a:prstGeom prst="rect">
                          <a:avLst/>
                        </a:prstGeom>
                        <a:noFill/>
                        <a:ln w="6350">
                          <a:noFill/>
                        </a:ln>
                      </wps:spPr>
                      <wps:txb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567F70C7" w:rsidR="00ED2BC7" w:rsidRPr="00ED2BC7" w:rsidRDefault="00AD2B5C" w:rsidP="00ED2BC7">
                            <w:pPr>
                              <w:ind w:firstLine="0"/>
                              <w:jc w:val="center"/>
                              <w:rPr>
                                <w:b/>
                                <w:color w:val="6D6F71"/>
                                <w:sz w:val="96"/>
                                <w:szCs w:val="96"/>
                              </w:rPr>
                            </w:pPr>
                            <w:r>
                              <w:rPr>
                                <w:b/>
                                <w:color w:val="6D6F71"/>
                                <w:sz w:val="96"/>
                                <w:szCs w:val="96"/>
                              </w:rPr>
                              <w:t>N°</w:t>
                            </w:r>
                            <w:r w:rsidR="003C679A">
                              <w:rPr>
                                <w:b/>
                                <w:color w:val="6D6F71"/>
                                <w:sz w:val="96"/>
                                <w:szCs w:val="96"/>
                              </w:rPr>
                              <w:t>2</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46509" id="_x0000_t202" coordsize="21600,21600" o:spt="202" path="m,l,21600r21600,l21600,xe">
                <v:stroke joinstyle="miter"/>
                <v:path gradientshapeok="t" o:connecttype="rect"/>
              </v:shapetype>
              <v:shape id="Text Box 5" o:spid="_x0000_s1026" type="#_x0000_t202" style="position:absolute;left:0;text-align:left;margin-left:544pt;margin-top:253.6pt;width:595.2pt;height:173.4pt;z-index:251658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" filled="f" stroked="f" strokeweight=".5pt">
                <v:textbo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567F70C7" w:rsidR="00ED2BC7" w:rsidRPr="00ED2BC7" w:rsidRDefault="00AD2B5C" w:rsidP="00ED2BC7">
                      <w:pPr>
                        <w:ind w:firstLine="0"/>
                        <w:jc w:val="center"/>
                        <w:rPr>
                          <w:b/>
                          <w:color w:val="6D6F71"/>
                          <w:sz w:val="96"/>
                          <w:szCs w:val="96"/>
                        </w:rPr>
                      </w:pPr>
                      <w:r>
                        <w:rPr>
                          <w:b/>
                          <w:color w:val="6D6F71"/>
                          <w:sz w:val="96"/>
                          <w:szCs w:val="96"/>
                        </w:rPr>
                        <w:t>N°</w:t>
                      </w:r>
                      <w:r w:rsidR="003C679A">
                        <w:rPr>
                          <w:b/>
                          <w:color w:val="6D6F71"/>
                          <w:sz w:val="96"/>
                          <w:szCs w:val="96"/>
                        </w:rPr>
                        <w:t>2</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v:textbox>
                <w10:wrap anchorx="page"/>
              </v:shape>
            </w:pict>
          </mc:Fallback>
        </mc:AlternateContent>
      </w:r>
      <w:r w:rsidR="00EB72DA" w:rsidRPr="003B54F9">
        <w:rPr>
          <w:noProof/>
        </w:rPr>
        <mc:AlternateContent>
          <mc:Choice Requires="wps">
            <w:drawing>
              <wp:anchor distT="0" distB="0" distL="114300" distR="114300" simplePos="0" relativeHeight="251658255" behindDoc="0" locked="0" layoutInCell="1" allowOverlap="1" wp14:anchorId="52B04FDD" wp14:editId="18D80123">
                <wp:simplePos x="0" y="0"/>
                <wp:positionH relativeFrom="margin">
                  <wp:posOffset>-671195</wp:posOffset>
                </wp:positionH>
                <wp:positionV relativeFrom="paragraph">
                  <wp:posOffset>6322060</wp:posOffset>
                </wp:positionV>
                <wp:extent cx="7109460" cy="221742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2217420"/>
                        </a:xfrm>
                        <a:prstGeom prst="rect">
                          <a:avLst/>
                        </a:prstGeom>
                        <a:noFill/>
                        <a:ln w="6350">
                          <a:noFill/>
                        </a:ln>
                      </wps:spPr>
                      <wps:txb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4FDD" id="_x0000_s1027" type="#_x0000_t202" style="position:absolute;left:0;text-align:left;margin-left:-52.85pt;margin-top:497.8pt;width:559.8pt;height:174.6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" filled="f" stroked="f" strokeweight=".5pt">
                <v:textbo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2259D272"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v:textbox>
                <w10:wrap anchorx="margin"/>
              </v:shape>
            </w:pict>
          </mc:Fallback>
        </mc:AlternateContent>
      </w:r>
      <w:r w:rsidR="00EB72DA" w:rsidRPr="003B54F9">
        <w:rPr>
          <w:noProof/>
          <w:color w:val="FFFFFF" w:themeColor="background1"/>
          <w:sz w:val="48"/>
        </w:rPr>
        <w:drawing>
          <wp:anchor distT="0" distB="0" distL="114300" distR="114300" simplePos="0" relativeHeight="251655165" behindDoc="0" locked="0" layoutInCell="1" allowOverlap="1" wp14:anchorId="596D355B" wp14:editId="022F527D">
            <wp:simplePos x="0" y="0"/>
            <wp:positionH relativeFrom="margin">
              <wp:align>center</wp:align>
            </wp:positionH>
            <wp:positionV relativeFrom="paragraph">
              <wp:posOffset>485140</wp:posOffset>
            </wp:positionV>
            <wp:extent cx="6737162" cy="2438400"/>
            <wp:effectExtent l="0" t="0" r="6985"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pic:nvPicPr>
                  <pic:blipFill>
                    <a:blip r:embed="rId8">
                      <a:extLst>
                        <a:ext uri="{28A0092B-C50C-407E-A947-70E740481C1C}">
                          <a14:useLocalDpi xmlns:a14="http://schemas.microsoft.com/office/drawing/2010/main" val="0"/>
                        </a:ext>
                      </a:extLst>
                    </a:blip>
                    <a:stretch>
                      <a:fillRect/>
                    </a:stretch>
                  </pic:blipFill>
                  <pic:spPr>
                    <a:xfrm>
                      <a:off x="0" y="0"/>
                      <a:ext cx="6737162" cy="2438400"/>
                    </a:xfrm>
                    <a:prstGeom prst="rect">
                      <a:avLst/>
                    </a:prstGeom>
                  </pic:spPr>
                </pic:pic>
              </a:graphicData>
            </a:graphic>
            <wp14:sizeRelH relativeFrom="margin">
              <wp14:pctWidth>0</wp14:pctWidth>
            </wp14:sizeRelH>
            <wp14:sizeRelV relativeFrom="margin">
              <wp14:pctHeight>0</wp14:pctHeight>
            </wp14:sizeRelV>
          </wp:anchor>
        </w:drawing>
      </w:r>
      <w:r w:rsidR="00055955" w:rsidRPr="003B54F9">
        <w:br w:type="page"/>
      </w:r>
    </w:p>
    <w:p w14:paraId="05BCCD64" w14:textId="37202EA6" w:rsidR="00D1293C" w:rsidRPr="003B54F9" w:rsidRDefault="00D1293C" w:rsidP="00D1293C"/>
    <w:p w14:paraId="056F067D" w14:textId="0F589AF1" w:rsidR="00D1293C" w:rsidRPr="003B54F9" w:rsidRDefault="00D1293C" w:rsidP="00931B79">
      <w:pPr>
        <w:ind w:firstLine="0"/>
      </w:pPr>
    </w:p>
    <w:p w14:paraId="553CC580" w14:textId="77777777" w:rsidR="00D1293C" w:rsidRPr="003B54F9" w:rsidRDefault="00D1293C" w:rsidP="00D1293C"/>
    <w:p w14:paraId="03CC380C" w14:textId="1E93A363" w:rsidR="00857494" w:rsidRDefault="003C679A" w:rsidP="00857494">
      <w:pPr>
        <w:ind w:firstLine="0"/>
        <w:jc w:val="center"/>
        <w:rPr>
          <w:rFonts w:cs="Arial"/>
          <w:b/>
          <w:sz w:val="52"/>
        </w:rPr>
      </w:pPr>
      <w:r>
        <w:rPr>
          <w:rFonts w:cs="Arial"/>
          <w:b/>
          <w:sz w:val="52"/>
        </w:rPr>
        <w:t>Numérisation</w:t>
      </w:r>
      <w:r w:rsidR="00D51761">
        <w:rPr>
          <w:rFonts w:cs="Arial"/>
          <w:b/>
          <w:sz w:val="52"/>
        </w:rPr>
        <w:t xml:space="preserve"> d</w:t>
      </w:r>
      <w:r>
        <w:rPr>
          <w:rFonts w:cs="Arial"/>
          <w:b/>
          <w:sz w:val="52"/>
        </w:rPr>
        <w:t>’un</w:t>
      </w:r>
      <w:r w:rsidR="00D51761">
        <w:rPr>
          <w:rFonts w:cs="Arial"/>
          <w:b/>
          <w:sz w:val="52"/>
        </w:rPr>
        <w:t xml:space="preserve"> signal</w:t>
      </w:r>
    </w:p>
    <w:p w14:paraId="3632100A" w14:textId="25234FFC" w:rsidR="00D579E5" w:rsidRPr="00D579E5" w:rsidRDefault="00D51761" w:rsidP="00857494">
      <w:pPr>
        <w:ind w:firstLine="0"/>
        <w:jc w:val="center"/>
        <w:rPr>
          <w:rFonts w:cs="Arial"/>
          <w:b/>
          <w:sz w:val="48"/>
          <w:szCs w:val="22"/>
          <w:u w:val="single"/>
        </w:rPr>
      </w:pPr>
      <w:r>
        <w:rPr>
          <w:rFonts w:cs="Arial"/>
          <w:b/>
          <w:sz w:val="48"/>
          <w:szCs w:val="22"/>
          <w:u w:val="single"/>
        </w:rPr>
        <w:t>Rapport sur le problème I</w:t>
      </w:r>
      <w:r w:rsidR="003C679A">
        <w:rPr>
          <w:rFonts w:cs="Arial"/>
          <w:b/>
          <w:sz w:val="48"/>
          <w:szCs w:val="22"/>
          <w:u w:val="single"/>
        </w:rPr>
        <w:t>I</w:t>
      </w:r>
      <w:r w:rsidR="00D53644">
        <w:rPr>
          <w:rFonts w:cs="Arial"/>
          <w:b/>
          <w:sz w:val="48"/>
          <w:szCs w:val="22"/>
          <w:u w:val="single"/>
        </w:rPr>
        <w:t>I</w:t>
      </w:r>
    </w:p>
    <w:p w14:paraId="4C8ECC72" w14:textId="77777777" w:rsidR="00857494" w:rsidRPr="003B54F9" w:rsidRDefault="00857494" w:rsidP="00857494">
      <w:pPr>
        <w:ind w:firstLine="0"/>
        <w:jc w:val="center"/>
        <w:rPr>
          <w:rFonts w:cs="Arial"/>
          <w:b/>
          <w:sz w:val="52"/>
        </w:rPr>
      </w:pPr>
    </w:p>
    <w:p w14:paraId="65A903F5" w14:textId="40919EF5" w:rsidR="00857494" w:rsidRPr="003B54F9" w:rsidRDefault="00373CAF" w:rsidP="00857494">
      <w:pPr>
        <w:ind w:firstLine="0"/>
        <w:rPr>
          <w:rFonts w:cs="Arial"/>
          <w:b/>
          <w:color w:val="808080" w:themeColor="background1" w:themeShade="80"/>
          <w:sz w:val="44"/>
        </w:rPr>
      </w:pPr>
      <w:r w:rsidRPr="003B54F9">
        <w:rPr>
          <w:rFonts w:cs="Arial"/>
          <w:b/>
          <w:noProof/>
          <w:color w:val="808080" w:themeColor="background1" w:themeShade="80"/>
          <w:sz w:val="48"/>
        </w:rPr>
        <w:drawing>
          <wp:anchor distT="0" distB="0" distL="114300" distR="114300" simplePos="0" relativeHeight="251664401" behindDoc="0" locked="0" layoutInCell="1" allowOverlap="1" wp14:anchorId="4153D3B0" wp14:editId="25755EB4">
            <wp:simplePos x="0" y="0"/>
            <wp:positionH relativeFrom="page">
              <wp:posOffset>3140710</wp:posOffset>
            </wp:positionH>
            <wp:positionV relativeFrom="paragraph">
              <wp:posOffset>4445</wp:posOffset>
            </wp:positionV>
            <wp:extent cx="4222628" cy="1527810"/>
            <wp:effectExtent l="0" t="0" r="6985" b="0"/>
            <wp:wrapThrough wrapText="bothSides">
              <wp:wrapPolygon edited="0">
                <wp:start x="6822" y="2693"/>
                <wp:lineTo x="2339" y="4309"/>
                <wp:lineTo x="390" y="5656"/>
                <wp:lineTo x="390" y="14005"/>
                <wp:lineTo x="877" y="16160"/>
                <wp:lineTo x="1267" y="16698"/>
                <wp:lineTo x="7797" y="21277"/>
                <wp:lineTo x="8284" y="21277"/>
                <wp:lineTo x="8381" y="21277"/>
                <wp:lineTo x="8674" y="16160"/>
                <wp:lineTo x="21538" y="15890"/>
                <wp:lineTo x="21538" y="14274"/>
                <wp:lineTo x="19589" y="11850"/>
                <wp:lineTo x="19979" y="2693"/>
                <wp:lineTo x="6822" y="2693"/>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Lst>
                    </a:blip>
                    <a:stretch>
                      <a:fillRect/>
                    </a:stretch>
                  </pic:blipFill>
                  <pic:spPr>
                    <a:xfrm>
                      <a:off x="0" y="0"/>
                      <a:ext cx="4222628" cy="1527810"/>
                    </a:xfrm>
                    <a:prstGeom prst="rect">
                      <a:avLst/>
                    </a:prstGeom>
                  </pic:spPr>
                </pic:pic>
              </a:graphicData>
            </a:graphic>
            <wp14:sizeRelH relativeFrom="page">
              <wp14:pctWidth>0</wp14:pctWidth>
            </wp14:sizeRelH>
            <wp14:sizeRelV relativeFrom="page">
              <wp14:pctHeight>0</wp14:pctHeight>
            </wp14:sizeRelV>
          </wp:anchor>
        </w:drawing>
      </w:r>
    </w:p>
    <w:p w14:paraId="2009BE53" w14:textId="0C954F32" w:rsidR="00857494" w:rsidRDefault="00857494" w:rsidP="00857494">
      <w:pPr>
        <w:ind w:firstLine="0"/>
        <w:rPr>
          <w:rFonts w:cs="Arial"/>
          <w:b/>
          <w:color w:val="808080" w:themeColor="background1" w:themeShade="80"/>
          <w:sz w:val="44"/>
        </w:rPr>
      </w:pPr>
    </w:p>
    <w:p w14:paraId="7050C6A8" w14:textId="60C6AAC1" w:rsidR="00AF21D7" w:rsidRDefault="00AF21D7" w:rsidP="00857494">
      <w:pPr>
        <w:ind w:firstLine="0"/>
        <w:rPr>
          <w:rFonts w:cs="Arial"/>
          <w:b/>
          <w:color w:val="808080" w:themeColor="background1" w:themeShade="80"/>
          <w:sz w:val="44"/>
        </w:rPr>
      </w:pPr>
    </w:p>
    <w:p w14:paraId="0DF61C3A" w14:textId="6DE71A61" w:rsidR="00AF21D7" w:rsidRPr="003B54F9" w:rsidRDefault="00AF21D7" w:rsidP="00857494">
      <w:pPr>
        <w:ind w:firstLine="0"/>
        <w:rPr>
          <w:rFonts w:cs="Arial"/>
          <w:b/>
          <w:color w:val="808080" w:themeColor="background1" w:themeShade="80"/>
          <w:sz w:val="44"/>
        </w:rPr>
      </w:pPr>
    </w:p>
    <w:p w14:paraId="163AA0BE" w14:textId="77777777" w:rsidR="00857494" w:rsidRPr="003B54F9" w:rsidRDefault="00857494" w:rsidP="00857494">
      <w:pPr>
        <w:ind w:firstLine="0"/>
        <w:rPr>
          <w:rFonts w:cs="Arial"/>
          <w:i/>
        </w:rPr>
      </w:pPr>
    </w:p>
    <w:p w14:paraId="05A51B2A" w14:textId="5F126CA5" w:rsidR="005312F8" w:rsidRDefault="00BC63C2" w:rsidP="00857494">
      <w:pPr>
        <w:ind w:firstLine="0"/>
        <w:rPr>
          <w:rFonts w:cs="Arial"/>
          <w:sz w:val="24"/>
          <w:u w:val="single"/>
        </w:rPr>
      </w:pPr>
      <w:r>
        <w:rPr>
          <w:rFonts w:cs="Arial"/>
          <w:sz w:val="24"/>
          <w:u w:val="single"/>
        </w:rPr>
        <w:t>Rédacteurs</w:t>
      </w:r>
      <w:r w:rsidR="00857494" w:rsidRPr="003B54F9">
        <w:rPr>
          <w:rFonts w:cs="Arial"/>
          <w:sz w:val="24"/>
          <w:u w:val="single"/>
        </w:rPr>
        <w:t> :</w:t>
      </w:r>
    </w:p>
    <w:p w14:paraId="60DEEAC1" w14:textId="77777777" w:rsidR="00BC63C2" w:rsidRPr="005312F8" w:rsidRDefault="00BC63C2" w:rsidP="00857494">
      <w:pPr>
        <w:ind w:firstLine="0"/>
        <w:rPr>
          <w:rFonts w:cs="Arial"/>
          <w:sz w:val="24"/>
          <w:u w:val="single"/>
        </w:rPr>
      </w:pPr>
    </w:p>
    <w:p w14:paraId="34AD1AAD" w14:textId="0517A993" w:rsidR="00857494" w:rsidRDefault="00C3005A" w:rsidP="00857494">
      <w:pPr>
        <w:spacing w:after="0"/>
        <w:ind w:firstLine="0"/>
        <w:rPr>
          <w:rFonts w:cs="Arial"/>
          <w:b/>
        </w:rPr>
      </w:pPr>
      <w:r w:rsidRPr="00261878">
        <w:rPr>
          <w:rFonts w:cs="Arial"/>
          <w:b/>
        </w:rPr>
        <w:t>M</w:t>
      </w:r>
      <w:r w:rsidR="00600E78" w:rsidRPr="00261878">
        <w:rPr>
          <w:rFonts w:cs="Arial"/>
          <w:b/>
          <w:vertAlign w:val="superscript"/>
        </w:rPr>
        <w:t xml:space="preserve"> </w:t>
      </w:r>
      <w:r w:rsidR="005312F8" w:rsidRPr="00261878">
        <w:rPr>
          <w:rFonts w:cs="Arial"/>
          <w:b/>
        </w:rPr>
        <w:t>Thomas BOURGEOIS</w:t>
      </w:r>
    </w:p>
    <w:p w14:paraId="77D11D54" w14:textId="5AD861D1" w:rsidR="00BC63C2" w:rsidRPr="00261878" w:rsidRDefault="00BC63C2" w:rsidP="00857494">
      <w:pPr>
        <w:spacing w:after="0"/>
        <w:ind w:firstLine="0"/>
        <w:rPr>
          <w:rFonts w:cs="Arial"/>
          <w:b/>
        </w:rPr>
      </w:pPr>
      <w:r>
        <w:rPr>
          <w:rFonts w:cs="Arial"/>
          <w:b/>
        </w:rPr>
        <w:t>M Paul CHU</w:t>
      </w:r>
    </w:p>
    <w:p w14:paraId="0ED473D8" w14:textId="1059D13E" w:rsidR="00600E78" w:rsidRPr="00261878" w:rsidRDefault="00600E78" w:rsidP="00857494">
      <w:pPr>
        <w:spacing w:after="0"/>
        <w:ind w:firstLine="0"/>
        <w:rPr>
          <w:rFonts w:cs="Arial"/>
          <w:b/>
        </w:rPr>
      </w:pPr>
      <w:r w:rsidRPr="00261878">
        <w:rPr>
          <w:rFonts w:cs="Arial"/>
          <w:b/>
        </w:rPr>
        <w:t>M Nicolas DELMAS</w:t>
      </w:r>
    </w:p>
    <w:p w14:paraId="60BCF111" w14:textId="2084A47C" w:rsidR="00600E78" w:rsidRDefault="00600E78" w:rsidP="00857494">
      <w:pPr>
        <w:spacing w:after="0"/>
        <w:ind w:firstLine="0"/>
        <w:rPr>
          <w:rFonts w:cs="Arial"/>
          <w:b/>
        </w:rPr>
      </w:pPr>
      <w:r>
        <w:rPr>
          <w:rFonts w:cs="Arial"/>
          <w:b/>
        </w:rPr>
        <w:t>M Dimitri PEDINIELLI</w:t>
      </w:r>
    </w:p>
    <w:p w14:paraId="1BA6FC12" w14:textId="646A568F" w:rsidR="00261878" w:rsidRDefault="00261878" w:rsidP="00857494">
      <w:pPr>
        <w:spacing w:after="0"/>
        <w:ind w:firstLine="0"/>
        <w:rPr>
          <w:rFonts w:cs="Arial"/>
          <w:b/>
        </w:rPr>
      </w:pPr>
      <w:r>
        <w:rPr>
          <w:rFonts w:cs="Arial"/>
          <w:b/>
        </w:rPr>
        <w:t>M Tancrède PETIT DE SERVINS</w:t>
      </w:r>
    </w:p>
    <w:p w14:paraId="6067ECE7" w14:textId="6569418B" w:rsidR="00666A2E" w:rsidRDefault="00600E78" w:rsidP="00857494">
      <w:pPr>
        <w:spacing w:after="0"/>
        <w:ind w:firstLine="0"/>
        <w:rPr>
          <w:rFonts w:cs="Arial"/>
          <w:b/>
        </w:rPr>
      </w:pPr>
      <w:r>
        <w:rPr>
          <w:rFonts w:cs="Arial"/>
          <w:b/>
        </w:rPr>
        <w:t xml:space="preserve">M </w:t>
      </w:r>
      <w:r w:rsidR="00666A2E">
        <w:rPr>
          <w:rFonts w:cs="Arial"/>
          <w:b/>
        </w:rPr>
        <w:t>Kang YANG</w:t>
      </w:r>
    </w:p>
    <w:p w14:paraId="12045381" w14:textId="77777777" w:rsidR="00BC63C2" w:rsidRPr="00161614" w:rsidRDefault="00BC63C2" w:rsidP="00857494">
      <w:pPr>
        <w:spacing w:after="0"/>
        <w:ind w:firstLine="0"/>
        <w:rPr>
          <w:rFonts w:cs="Arial"/>
          <w:b/>
        </w:rPr>
      </w:pPr>
    </w:p>
    <w:p w14:paraId="0F133732" w14:textId="42A98EE3" w:rsidR="00857494" w:rsidRPr="003B54F9" w:rsidRDefault="00007FCC" w:rsidP="00857494">
      <w:pPr>
        <w:ind w:firstLine="0"/>
        <w:rPr>
          <w:rFonts w:cs="Arial"/>
          <w:i/>
        </w:rPr>
      </w:pPr>
      <w:r>
        <w:rPr>
          <w:rFonts w:cs="Arial"/>
          <w:i/>
        </w:rPr>
        <w:t>Chef</w:t>
      </w:r>
      <w:r w:rsidR="00666A2E">
        <w:rPr>
          <w:rFonts w:cs="Arial"/>
          <w:i/>
        </w:rPr>
        <w:t>s</w:t>
      </w:r>
      <w:r>
        <w:rPr>
          <w:rFonts w:cs="Arial"/>
          <w:i/>
        </w:rPr>
        <w:t xml:space="preserve"> de Projet</w:t>
      </w:r>
    </w:p>
    <w:p w14:paraId="52B71A8C" w14:textId="62E0CEC5" w:rsidR="000A135F" w:rsidRPr="003B54F9" w:rsidRDefault="00102CEA">
      <w:pPr>
        <w:spacing w:before="0" w:after="160" w:line="259" w:lineRule="auto"/>
        <w:ind w:firstLine="0"/>
        <w:jc w:val="left"/>
        <w:rPr>
          <w:rFonts w:cs="Arial"/>
          <w:b/>
          <w:bCs/>
          <w:color w:val="FF0000"/>
        </w:rPr>
      </w:pPr>
      <w:r w:rsidRPr="003B54F9">
        <w:br w:type="page"/>
      </w:r>
    </w:p>
    <w:sdt>
      <w:sdtPr>
        <w:rPr>
          <w:rFonts w:ascii="Arial" w:eastAsiaTheme="minorHAnsi" w:hAnsi="Arial" w:cstheme="minorBidi"/>
          <w:b w:val="0"/>
          <w:bCs w:val="0"/>
          <w:color w:val="000000" w:themeColor="text1"/>
          <w:sz w:val="22"/>
          <w:szCs w:val="24"/>
          <w:lang w:eastAsia="en-US"/>
        </w:rPr>
        <w:id w:val="1398171556"/>
        <w:docPartObj>
          <w:docPartGallery w:val="Table of Contents"/>
          <w:docPartUnique/>
        </w:docPartObj>
      </w:sdtPr>
      <w:sdtEndPr>
        <w:rPr>
          <w:noProof/>
        </w:rPr>
      </w:sdtEndPr>
      <w:sdtContent>
        <w:p w14:paraId="3993BEF2" w14:textId="3138CE5B" w:rsidR="00215B36" w:rsidRDefault="00416D1E">
          <w:pPr>
            <w:pStyle w:val="En-ttedetabledesmatires"/>
            <w:rPr>
              <w:color w:val="000000" w:themeColor="text1"/>
              <w:sz w:val="40"/>
              <w:szCs w:val="40"/>
            </w:rPr>
          </w:pPr>
          <w:r>
            <w:rPr>
              <w:color w:val="000000" w:themeColor="text1"/>
              <w:sz w:val="40"/>
              <w:szCs w:val="40"/>
            </w:rPr>
            <w:t>Table des matières</w:t>
          </w:r>
        </w:p>
        <w:p w14:paraId="550A4979" w14:textId="77777777" w:rsidR="00A4364E" w:rsidRPr="00A4364E" w:rsidRDefault="00A4364E" w:rsidP="00A4364E">
          <w:pPr>
            <w:rPr>
              <w:lang w:eastAsia="zh-CN"/>
            </w:rPr>
          </w:pPr>
        </w:p>
        <w:p w14:paraId="53977B72" w14:textId="722EAAEE" w:rsidR="00A474D9" w:rsidRDefault="00215B36">
          <w:pPr>
            <w:pStyle w:val="TM1"/>
            <w:tabs>
              <w:tab w:val="left" w:pos="1100"/>
              <w:tab w:val="right" w:leader="dot" w:pos="9062"/>
            </w:tabs>
            <w:rPr>
              <w:rFonts w:eastAsiaTheme="minorEastAsia" w:cstheme="minorBidi"/>
              <w:b w:val="0"/>
              <w:bCs w:val="0"/>
              <w:i w:val="0"/>
              <w:iCs w:val="0"/>
              <w:noProof/>
              <w:color w:val="auto"/>
              <w:sz w:val="22"/>
              <w:szCs w:val="22"/>
              <w:lang w:eastAsia="zh-CN"/>
            </w:rPr>
          </w:pPr>
          <w:r>
            <w:rPr>
              <w:b w:val="0"/>
              <w:bCs w:val="0"/>
            </w:rPr>
            <w:fldChar w:fldCharType="begin"/>
          </w:r>
          <w:r>
            <w:instrText>TOC \o "1-3" \h \z \u</w:instrText>
          </w:r>
          <w:r>
            <w:rPr>
              <w:b w:val="0"/>
              <w:bCs w:val="0"/>
            </w:rPr>
            <w:fldChar w:fldCharType="separate"/>
          </w:r>
          <w:hyperlink w:anchor="_Toc103723157" w:history="1">
            <w:r w:rsidR="00A474D9" w:rsidRPr="001215EA">
              <w:rPr>
                <w:rStyle w:val="Lienhypertexte"/>
                <w:rFonts w:cs="Arial"/>
                <w:noProof/>
              </w:rPr>
              <w:t>I.</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MISE EN SITUATION</w:t>
            </w:r>
            <w:r w:rsidR="00A474D9">
              <w:rPr>
                <w:noProof/>
                <w:webHidden/>
              </w:rPr>
              <w:tab/>
            </w:r>
            <w:r w:rsidR="00A474D9">
              <w:rPr>
                <w:noProof/>
                <w:webHidden/>
              </w:rPr>
              <w:fldChar w:fldCharType="begin"/>
            </w:r>
            <w:r w:rsidR="00A474D9">
              <w:rPr>
                <w:noProof/>
                <w:webHidden/>
              </w:rPr>
              <w:instrText xml:space="preserve"> PAGEREF _Toc103723157 \h </w:instrText>
            </w:r>
            <w:r w:rsidR="00A474D9">
              <w:rPr>
                <w:noProof/>
                <w:webHidden/>
              </w:rPr>
            </w:r>
            <w:r w:rsidR="00A474D9">
              <w:rPr>
                <w:noProof/>
                <w:webHidden/>
              </w:rPr>
              <w:fldChar w:fldCharType="separate"/>
            </w:r>
            <w:r w:rsidR="00A474D9">
              <w:rPr>
                <w:noProof/>
                <w:webHidden/>
              </w:rPr>
              <w:t>5</w:t>
            </w:r>
            <w:r w:rsidR="00A474D9">
              <w:rPr>
                <w:noProof/>
                <w:webHidden/>
              </w:rPr>
              <w:fldChar w:fldCharType="end"/>
            </w:r>
          </w:hyperlink>
        </w:p>
        <w:p w14:paraId="7567A0DF" w14:textId="3993AA54"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58" w:history="1">
            <w:r w:rsidR="00A474D9" w:rsidRPr="001215EA">
              <w:rPr>
                <w:rStyle w:val="Lienhypertexte"/>
                <w:rFonts w:cs="Arial"/>
                <w:noProof/>
              </w:rPr>
              <w:t>1.</w:t>
            </w:r>
            <w:r w:rsidR="00A474D9">
              <w:rPr>
                <w:rFonts w:eastAsiaTheme="minorEastAsia" w:cstheme="minorBidi"/>
                <w:b w:val="0"/>
                <w:bCs w:val="0"/>
                <w:noProof/>
                <w:color w:val="auto"/>
                <w:lang w:eastAsia="zh-CN"/>
              </w:rPr>
              <w:tab/>
            </w:r>
            <w:r w:rsidR="00A474D9" w:rsidRPr="001215EA">
              <w:rPr>
                <w:rStyle w:val="Lienhypertexte"/>
                <w:rFonts w:cs="Arial"/>
                <w:noProof/>
              </w:rPr>
              <w:t>Introduction</w:t>
            </w:r>
            <w:r w:rsidR="00A474D9">
              <w:rPr>
                <w:noProof/>
                <w:webHidden/>
              </w:rPr>
              <w:tab/>
            </w:r>
            <w:r w:rsidR="00A474D9">
              <w:rPr>
                <w:noProof/>
                <w:webHidden/>
              </w:rPr>
              <w:fldChar w:fldCharType="begin"/>
            </w:r>
            <w:r w:rsidR="00A474D9">
              <w:rPr>
                <w:noProof/>
                <w:webHidden/>
              </w:rPr>
              <w:instrText xml:space="preserve"> PAGEREF _Toc103723158 \h </w:instrText>
            </w:r>
            <w:r w:rsidR="00A474D9">
              <w:rPr>
                <w:noProof/>
                <w:webHidden/>
              </w:rPr>
            </w:r>
            <w:r w:rsidR="00A474D9">
              <w:rPr>
                <w:noProof/>
                <w:webHidden/>
              </w:rPr>
              <w:fldChar w:fldCharType="separate"/>
            </w:r>
            <w:r w:rsidR="00A474D9">
              <w:rPr>
                <w:noProof/>
                <w:webHidden/>
              </w:rPr>
              <w:t>5</w:t>
            </w:r>
            <w:r w:rsidR="00A474D9">
              <w:rPr>
                <w:noProof/>
                <w:webHidden/>
              </w:rPr>
              <w:fldChar w:fldCharType="end"/>
            </w:r>
          </w:hyperlink>
        </w:p>
        <w:p w14:paraId="239390C3" w14:textId="1B44AEB5"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59" w:history="1">
            <w:r w:rsidR="00A474D9" w:rsidRPr="001215EA">
              <w:rPr>
                <w:rStyle w:val="Lienhypertexte"/>
                <w:rFonts w:cs="Arial"/>
                <w:noProof/>
              </w:rPr>
              <w:t>2.</w:t>
            </w:r>
            <w:r w:rsidR="00A474D9">
              <w:rPr>
                <w:rFonts w:eastAsiaTheme="minorEastAsia" w:cstheme="minorBidi"/>
                <w:b w:val="0"/>
                <w:bCs w:val="0"/>
                <w:noProof/>
                <w:color w:val="auto"/>
                <w:lang w:eastAsia="zh-CN"/>
              </w:rPr>
              <w:tab/>
            </w:r>
            <w:r w:rsidR="00A474D9" w:rsidRPr="001215EA">
              <w:rPr>
                <w:rStyle w:val="Lienhypertexte"/>
                <w:rFonts w:cs="Arial"/>
                <w:noProof/>
              </w:rPr>
              <w:t>Notre méthode</w:t>
            </w:r>
            <w:r w:rsidR="00A474D9">
              <w:rPr>
                <w:noProof/>
                <w:webHidden/>
              </w:rPr>
              <w:tab/>
            </w:r>
            <w:r w:rsidR="00A474D9">
              <w:rPr>
                <w:noProof/>
                <w:webHidden/>
              </w:rPr>
              <w:fldChar w:fldCharType="begin"/>
            </w:r>
            <w:r w:rsidR="00A474D9">
              <w:rPr>
                <w:noProof/>
                <w:webHidden/>
              </w:rPr>
              <w:instrText xml:space="preserve"> PAGEREF _Toc103723159 \h </w:instrText>
            </w:r>
            <w:r w:rsidR="00A474D9">
              <w:rPr>
                <w:noProof/>
                <w:webHidden/>
              </w:rPr>
            </w:r>
            <w:r w:rsidR="00A474D9">
              <w:rPr>
                <w:noProof/>
                <w:webHidden/>
              </w:rPr>
              <w:fldChar w:fldCharType="separate"/>
            </w:r>
            <w:r w:rsidR="00A474D9">
              <w:rPr>
                <w:noProof/>
                <w:webHidden/>
              </w:rPr>
              <w:t>6</w:t>
            </w:r>
            <w:r w:rsidR="00A474D9">
              <w:rPr>
                <w:noProof/>
                <w:webHidden/>
              </w:rPr>
              <w:fldChar w:fldCharType="end"/>
            </w:r>
          </w:hyperlink>
        </w:p>
        <w:p w14:paraId="6F254528" w14:textId="43124458"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60" w:history="1">
            <w:r w:rsidR="00A474D9" w:rsidRPr="001215EA">
              <w:rPr>
                <w:rStyle w:val="Lienhypertexte"/>
                <w:rFonts w:cs="Arial"/>
                <w:noProof/>
              </w:rPr>
              <w:t>II.</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DETERMINATION DES PARAMETRES</w:t>
            </w:r>
            <w:r w:rsidR="00A474D9">
              <w:rPr>
                <w:noProof/>
                <w:webHidden/>
              </w:rPr>
              <w:tab/>
            </w:r>
            <w:r w:rsidR="00A474D9">
              <w:rPr>
                <w:noProof/>
                <w:webHidden/>
              </w:rPr>
              <w:fldChar w:fldCharType="begin"/>
            </w:r>
            <w:r w:rsidR="00A474D9">
              <w:rPr>
                <w:noProof/>
                <w:webHidden/>
              </w:rPr>
              <w:instrText xml:space="preserve"> PAGEREF _Toc103723160 \h </w:instrText>
            </w:r>
            <w:r w:rsidR="00A474D9">
              <w:rPr>
                <w:noProof/>
                <w:webHidden/>
              </w:rPr>
            </w:r>
            <w:r w:rsidR="00A474D9">
              <w:rPr>
                <w:noProof/>
                <w:webHidden/>
              </w:rPr>
              <w:fldChar w:fldCharType="separate"/>
            </w:r>
            <w:r w:rsidR="00A474D9">
              <w:rPr>
                <w:noProof/>
                <w:webHidden/>
              </w:rPr>
              <w:t>8</w:t>
            </w:r>
            <w:r w:rsidR="00A474D9">
              <w:rPr>
                <w:noProof/>
                <w:webHidden/>
              </w:rPr>
              <w:fldChar w:fldCharType="end"/>
            </w:r>
          </w:hyperlink>
        </w:p>
        <w:p w14:paraId="03DAF1D7" w14:textId="37591C07"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1" w:history="1">
            <w:r w:rsidR="00A474D9" w:rsidRPr="001215EA">
              <w:rPr>
                <w:rStyle w:val="Lienhypertexte"/>
                <w:rFonts w:cs="Arial"/>
                <w:noProof/>
              </w:rPr>
              <w:t>1.</w:t>
            </w:r>
            <w:r w:rsidR="00A474D9">
              <w:rPr>
                <w:rFonts w:eastAsiaTheme="minorEastAsia" w:cstheme="minorBidi"/>
                <w:b w:val="0"/>
                <w:bCs w:val="0"/>
                <w:noProof/>
                <w:color w:val="auto"/>
                <w:lang w:eastAsia="zh-CN"/>
              </w:rPr>
              <w:tab/>
            </w:r>
            <w:r w:rsidR="00A474D9" w:rsidRPr="001215EA">
              <w:rPr>
                <w:rStyle w:val="Lienhypertexte"/>
                <w:rFonts w:cs="Arial"/>
                <w:noProof/>
              </w:rPr>
              <w:t>Fréquence d’échantillonnage</w:t>
            </w:r>
            <w:r w:rsidR="00A474D9">
              <w:rPr>
                <w:noProof/>
                <w:webHidden/>
              </w:rPr>
              <w:tab/>
            </w:r>
            <w:r w:rsidR="00A474D9">
              <w:rPr>
                <w:noProof/>
                <w:webHidden/>
              </w:rPr>
              <w:fldChar w:fldCharType="begin"/>
            </w:r>
            <w:r w:rsidR="00A474D9">
              <w:rPr>
                <w:noProof/>
                <w:webHidden/>
              </w:rPr>
              <w:instrText xml:space="preserve"> PAGEREF _Toc103723161 \h </w:instrText>
            </w:r>
            <w:r w:rsidR="00A474D9">
              <w:rPr>
                <w:noProof/>
                <w:webHidden/>
              </w:rPr>
            </w:r>
            <w:r w:rsidR="00A474D9">
              <w:rPr>
                <w:noProof/>
                <w:webHidden/>
              </w:rPr>
              <w:fldChar w:fldCharType="separate"/>
            </w:r>
            <w:r w:rsidR="00A474D9">
              <w:rPr>
                <w:noProof/>
                <w:webHidden/>
              </w:rPr>
              <w:t>8</w:t>
            </w:r>
            <w:r w:rsidR="00A474D9">
              <w:rPr>
                <w:noProof/>
                <w:webHidden/>
              </w:rPr>
              <w:fldChar w:fldCharType="end"/>
            </w:r>
          </w:hyperlink>
        </w:p>
        <w:p w14:paraId="017C8493" w14:textId="460EF336"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2" w:history="1">
            <w:r w:rsidR="00A474D9" w:rsidRPr="001215EA">
              <w:rPr>
                <w:rStyle w:val="Lienhypertexte"/>
                <w:rFonts w:cs="Arial"/>
                <w:noProof/>
              </w:rPr>
              <w:t>2.</w:t>
            </w:r>
            <w:r w:rsidR="00A474D9">
              <w:rPr>
                <w:rFonts w:eastAsiaTheme="minorEastAsia" w:cstheme="minorBidi"/>
                <w:b w:val="0"/>
                <w:bCs w:val="0"/>
                <w:noProof/>
                <w:color w:val="auto"/>
                <w:lang w:eastAsia="zh-CN"/>
              </w:rPr>
              <w:tab/>
            </w:r>
            <w:r w:rsidR="00A474D9" w:rsidRPr="001215EA">
              <w:rPr>
                <w:rStyle w:val="Lienhypertexte"/>
                <w:rFonts w:cs="Arial"/>
                <w:noProof/>
              </w:rPr>
              <w:t>Quantification</w:t>
            </w:r>
            <w:r w:rsidR="00A474D9">
              <w:rPr>
                <w:noProof/>
                <w:webHidden/>
              </w:rPr>
              <w:tab/>
            </w:r>
            <w:r w:rsidR="00A474D9">
              <w:rPr>
                <w:noProof/>
                <w:webHidden/>
              </w:rPr>
              <w:fldChar w:fldCharType="begin"/>
            </w:r>
            <w:r w:rsidR="00A474D9">
              <w:rPr>
                <w:noProof/>
                <w:webHidden/>
              </w:rPr>
              <w:instrText xml:space="preserve"> PAGEREF _Toc103723162 \h </w:instrText>
            </w:r>
            <w:r w:rsidR="00A474D9">
              <w:rPr>
                <w:noProof/>
                <w:webHidden/>
              </w:rPr>
            </w:r>
            <w:r w:rsidR="00A474D9">
              <w:rPr>
                <w:noProof/>
                <w:webHidden/>
              </w:rPr>
              <w:fldChar w:fldCharType="separate"/>
            </w:r>
            <w:r w:rsidR="00A474D9">
              <w:rPr>
                <w:noProof/>
                <w:webHidden/>
              </w:rPr>
              <w:t>8</w:t>
            </w:r>
            <w:r w:rsidR="00A474D9">
              <w:rPr>
                <w:noProof/>
                <w:webHidden/>
              </w:rPr>
              <w:fldChar w:fldCharType="end"/>
            </w:r>
          </w:hyperlink>
        </w:p>
        <w:p w14:paraId="20F6A91C" w14:textId="1280E765"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3" w:history="1">
            <w:r w:rsidR="00A474D9" w:rsidRPr="001215EA">
              <w:rPr>
                <w:rStyle w:val="Lienhypertexte"/>
                <w:rFonts w:cs="Arial"/>
                <w:noProof/>
              </w:rPr>
              <w:t>3.</w:t>
            </w:r>
            <w:r w:rsidR="00A474D9">
              <w:rPr>
                <w:rFonts w:eastAsiaTheme="minorEastAsia" w:cstheme="minorBidi"/>
                <w:b w:val="0"/>
                <w:bCs w:val="0"/>
                <w:noProof/>
                <w:color w:val="auto"/>
                <w:lang w:eastAsia="zh-CN"/>
              </w:rPr>
              <w:tab/>
            </w:r>
            <w:r w:rsidR="00A474D9" w:rsidRPr="001215EA">
              <w:rPr>
                <w:rStyle w:val="Lienhypertexte"/>
                <w:rFonts w:cs="Arial"/>
                <w:noProof/>
              </w:rPr>
              <w:t>Débit du signal numérique</w:t>
            </w:r>
            <w:r w:rsidR="00A474D9">
              <w:rPr>
                <w:noProof/>
                <w:webHidden/>
              </w:rPr>
              <w:tab/>
            </w:r>
            <w:r w:rsidR="00A474D9">
              <w:rPr>
                <w:noProof/>
                <w:webHidden/>
              </w:rPr>
              <w:fldChar w:fldCharType="begin"/>
            </w:r>
            <w:r w:rsidR="00A474D9">
              <w:rPr>
                <w:noProof/>
                <w:webHidden/>
              </w:rPr>
              <w:instrText xml:space="preserve"> PAGEREF _Toc103723163 \h </w:instrText>
            </w:r>
            <w:r w:rsidR="00A474D9">
              <w:rPr>
                <w:noProof/>
                <w:webHidden/>
              </w:rPr>
            </w:r>
            <w:r w:rsidR="00A474D9">
              <w:rPr>
                <w:noProof/>
                <w:webHidden/>
              </w:rPr>
              <w:fldChar w:fldCharType="separate"/>
            </w:r>
            <w:r w:rsidR="00A474D9">
              <w:rPr>
                <w:noProof/>
                <w:webHidden/>
              </w:rPr>
              <w:t>9</w:t>
            </w:r>
            <w:r w:rsidR="00A474D9">
              <w:rPr>
                <w:noProof/>
                <w:webHidden/>
              </w:rPr>
              <w:fldChar w:fldCharType="end"/>
            </w:r>
          </w:hyperlink>
        </w:p>
        <w:p w14:paraId="31C2695F" w14:textId="5048A55C"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4" w:history="1">
            <w:r w:rsidR="00A474D9" w:rsidRPr="001215EA">
              <w:rPr>
                <w:rStyle w:val="Lienhypertexte"/>
                <w:rFonts w:cs="Arial"/>
                <w:noProof/>
              </w:rPr>
              <w:t>4.</w:t>
            </w:r>
            <w:r w:rsidR="00A474D9">
              <w:rPr>
                <w:rFonts w:eastAsiaTheme="minorEastAsia" w:cstheme="minorBidi"/>
                <w:b w:val="0"/>
                <w:bCs w:val="0"/>
                <w:noProof/>
                <w:color w:val="auto"/>
                <w:lang w:eastAsia="zh-CN"/>
              </w:rPr>
              <w:tab/>
            </w:r>
            <w:r w:rsidR="00A474D9" w:rsidRPr="001215EA">
              <w:rPr>
                <w:rStyle w:val="Lienhypertexte"/>
                <w:rFonts w:cs="Arial"/>
                <w:noProof/>
              </w:rPr>
              <w:t>Capacité de stockage</w:t>
            </w:r>
            <w:r w:rsidR="00A474D9">
              <w:rPr>
                <w:noProof/>
                <w:webHidden/>
              </w:rPr>
              <w:tab/>
            </w:r>
            <w:r w:rsidR="00A474D9">
              <w:rPr>
                <w:noProof/>
                <w:webHidden/>
              </w:rPr>
              <w:fldChar w:fldCharType="begin"/>
            </w:r>
            <w:r w:rsidR="00A474D9">
              <w:rPr>
                <w:noProof/>
                <w:webHidden/>
              </w:rPr>
              <w:instrText xml:space="preserve"> PAGEREF _Toc103723164 \h </w:instrText>
            </w:r>
            <w:r w:rsidR="00A474D9">
              <w:rPr>
                <w:noProof/>
                <w:webHidden/>
              </w:rPr>
            </w:r>
            <w:r w:rsidR="00A474D9">
              <w:rPr>
                <w:noProof/>
                <w:webHidden/>
              </w:rPr>
              <w:fldChar w:fldCharType="separate"/>
            </w:r>
            <w:r w:rsidR="00A474D9">
              <w:rPr>
                <w:noProof/>
                <w:webHidden/>
              </w:rPr>
              <w:t>9</w:t>
            </w:r>
            <w:r w:rsidR="00A474D9">
              <w:rPr>
                <w:noProof/>
                <w:webHidden/>
              </w:rPr>
              <w:fldChar w:fldCharType="end"/>
            </w:r>
          </w:hyperlink>
        </w:p>
        <w:p w14:paraId="0A512A75" w14:textId="08BCFCF8"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5" w:history="1">
            <w:r w:rsidR="00A474D9" w:rsidRPr="001215EA">
              <w:rPr>
                <w:rStyle w:val="Lienhypertexte"/>
                <w:rFonts w:cs="Arial"/>
                <w:noProof/>
              </w:rPr>
              <w:t>5.</w:t>
            </w:r>
            <w:r w:rsidR="00A474D9">
              <w:rPr>
                <w:rFonts w:eastAsiaTheme="minorEastAsia" w:cstheme="minorBidi"/>
                <w:b w:val="0"/>
                <w:bCs w:val="0"/>
                <w:noProof/>
                <w:color w:val="auto"/>
                <w:lang w:eastAsia="zh-CN"/>
              </w:rPr>
              <w:tab/>
            </w:r>
            <w:r w:rsidR="00A474D9" w:rsidRPr="001215EA">
              <w:rPr>
                <w:rStyle w:val="Lienhypertexte"/>
                <w:rFonts w:cs="Arial"/>
                <w:noProof/>
              </w:rPr>
              <w:t>Comparaison avec un CD</w:t>
            </w:r>
            <w:r w:rsidR="00A474D9">
              <w:rPr>
                <w:noProof/>
                <w:webHidden/>
              </w:rPr>
              <w:tab/>
            </w:r>
            <w:r w:rsidR="00A474D9">
              <w:rPr>
                <w:noProof/>
                <w:webHidden/>
              </w:rPr>
              <w:fldChar w:fldCharType="begin"/>
            </w:r>
            <w:r w:rsidR="00A474D9">
              <w:rPr>
                <w:noProof/>
                <w:webHidden/>
              </w:rPr>
              <w:instrText xml:space="preserve"> PAGEREF _Toc103723165 \h </w:instrText>
            </w:r>
            <w:r w:rsidR="00A474D9">
              <w:rPr>
                <w:noProof/>
                <w:webHidden/>
              </w:rPr>
            </w:r>
            <w:r w:rsidR="00A474D9">
              <w:rPr>
                <w:noProof/>
                <w:webHidden/>
              </w:rPr>
              <w:fldChar w:fldCharType="separate"/>
            </w:r>
            <w:r w:rsidR="00A474D9">
              <w:rPr>
                <w:noProof/>
                <w:webHidden/>
              </w:rPr>
              <w:t>9</w:t>
            </w:r>
            <w:r w:rsidR="00A474D9">
              <w:rPr>
                <w:noProof/>
                <w:webHidden/>
              </w:rPr>
              <w:fldChar w:fldCharType="end"/>
            </w:r>
          </w:hyperlink>
        </w:p>
        <w:p w14:paraId="66D68A87" w14:textId="3A42E2AB"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66" w:history="1">
            <w:r w:rsidR="00A474D9" w:rsidRPr="001215EA">
              <w:rPr>
                <w:rStyle w:val="Lienhypertexte"/>
                <w:rFonts w:cs="Arial"/>
                <w:noProof/>
              </w:rPr>
              <w:t>III.</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EXPERIMENTATIONS</w:t>
            </w:r>
            <w:r w:rsidR="00A474D9">
              <w:rPr>
                <w:noProof/>
                <w:webHidden/>
              </w:rPr>
              <w:tab/>
            </w:r>
            <w:r w:rsidR="00A474D9">
              <w:rPr>
                <w:noProof/>
                <w:webHidden/>
              </w:rPr>
              <w:fldChar w:fldCharType="begin"/>
            </w:r>
            <w:r w:rsidR="00A474D9">
              <w:rPr>
                <w:noProof/>
                <w:webHidden/>
              </w:rPr>
              <w:instrText xml:space="preserve"> PAGEREF _Toc103723166 \h </w:instrText>
            </w:r>
            <w:r w:rsidR="00A474D9">
              <w:rPr>
                <w:noProof/>
                <w:webHidden/>
              </w:rPr>
            </w:r>
            <w:r w:rsidR="00A474D9">
              <w:rPr>
                <w:noProof/>
                <w:webHidden/>
              </w:rPr>
              <w:fldChar w:fldCharType="separate"/>
            </w:r>
            <w:r w:rsidR="00A474D9">
              <w:rPr>
                <w:noProof/>
                <w:webHidden/>
              </w:rPr>
              <w:t>10</w:t>
            </w:r>
            <w:r w:rsidR="00A474D9">
              <w:rPr>
                <w:noProof/>
                <w:webHidden/>
              </w:rPr>
              <w:fldChar w:fldCharType="end"/>
            </w:r>
          </w:hyperlink>
        </w:p>
        <w:p w14:paraId="4F8D5231" w14:textId="2C7E3C2E"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7" w:history="1">
            <w:r w:rsidR="00A474D9" w:rsidRPr="001215EA">
              <w:rPr>
                <w:rStyle w:val="Lienhypertexte"/>
                <w:rFonts w:cs="Arial"/>
                <w:noProof/>
              </w:rPr>
              <w:t>1.</w:t>
            </w:r>
            <w:r w:rsidR="00A474D9">
              <w:rPr>
                <w:rFonts w:eastAsiaTheme="minorEastAsia" w:cstheme="minorBidi"/>
                <w:b w:val="0"/>
                <w:bCs w:val="0"/>
                <w:noProof/>
                <w:color w:val="auto"/>
                <w:lang w:eastAsia="zh-CN"/>
              </w:rPr>
              <w:tab/>
            </w:r>
            <w:r w:rsidR="00A474D9" w:rsidRPr="001215EA">
              <w:rPr>
                <w:rStyle w:val="Lienhypertexte"/>
                <w:rFonts w:cs="Arial"/>
                <w:noProof/>
              </w:rPr>
              <w:t>Rappel de la problématique</w:t>
            </w:r>
            <w:r w:rsidR="00A474D9">
              <w:rPr>
                <w:noProof/>
                <w:webHidden/>
              </w:rPr>
              <w:tab/>
            </w:r>
            <w:r w:rsidR="00A474D9">
              <w:rPr>
                <w:noProof/>
                <w:webHidden/>
              </w:rPr>
              <w:fldChar w:fldCharType="begin"/>
            </w:r>
            <w:r w:rsidR="00A474D9">
              <w:rPr>
                <w:noProof/>
                <w:webHidden/>
              </w:rPr>
              <w:instrText xml:space="preserve"> PAGEREF _Toc103723167 \h </w:instrText>
            </w:r>
            <w:r w:rsidR="00A474D9">
              <w:rPr>
                <w:noProof/>
                <w:webHidden/>
              </w:rPr>
            </w:r>
            <w:r w:rsidR="00A474D9">
              <w:rPr>
                <w:noProof/>
                <w:webHidden/>
              </w:rPr>
              <w:fldChar w:fldCharType="separate"/>
            </w:r>
            <w:r w:rsidR="00A474D9">
              <w:rPr>
                <w:noProof/>
                <w:webHidden/>
              </w:rPr>
              <w:t>10</w:t>
            </w:r>
            <w:r w:rsidR="00A474D9">
              <w:rPr>
                <w:noProof/>
                <w:webHidden/>
              </w:rPr>
              <w:fldChar w:fldCharType="end"/>
            </w:r>
          </w:hyperlink>
        </w:p>
        <w:p w14:paraId="7B970E98" w14:textId="76D3B68C" w:rsidR="00A474D9" w:rsidRDefault="00D85216">
          <w:pPr>
            <w:pStyle w:val="TM2"/>
            <w:tabs>
              <w:tab w:val="left" w:pos="1320"/>
              <w:tab w:val="right" w:leader="dot" w:pos="9062"/>
            </w:tabs>
            <w:rPr>
              <w:rFonts w:eastAsiaTheme="minorEastAsia" w:cstheme="minorBidi"/>
              <w:b w:val="0"/>
              <w:bCs w:val="0"/>
              <w:noProof/>
              <w:color w:val="auto"/>
              <w:lang w:eastAsia="zh-CN"/>
            </w:rPr>
          </w:pPr>
          <w:hyperlink w:anchor="_Toc103723168" w:history="1">
            <w:r w:rsidR="00A474D9" w:rsidRPr="001215EA">
              <w:rPr>
                <w:rStyle w:val="Lienhypertexte"/>
                <w:rFonts w:cs="Arial"/>
                <w:noProof/>
              </w:rPr>
              <w:t>2.</w:t>
            </w:r>
            <w:r w:rsidR="00A474D9">
              <w:rPr>
                <w:rFonts w:eastAsiaTheme="minorEastAsia" w:cstheme="minorBidi"/>
                <w:b w:val="0"/>
                <w:bCs w:val="0"/>
                <w:noProof/>
                <w:color w:val="auto"/>
                <w:lang w:eastAsia="zh-CN"/>
              </w:rPr>
              <w:tab/>
            </w:r>
            <w:r w:rsidR="00A474D9" w:rsidRPr="001215EA">
              <w:rPr>
                <w:rStyle w:val="Lienhypertexte"/>
                <w:rFonts w:cs="Arial"/>
                <w:noProof/>
              </w:rPr>
              <w:t>Notre réponse</w:t>
            </w:r>
            <w:r w:rsidR="00A474D9">
              <w:rPr>
                <w:noProof/>
                <w:webHidden/>
              </w:rPr>
              <w:tab/>
            </w:r>
            <w:r w:rsidR="00A474D9">
              <w:rPr>
                <w:noProof/>
                <w:webHidden/>
              </w:rPr>
              <w:fldChar w:fldCharType="begin"/>
            </w:r>
            <w:r w:rsidR="00A474D9">
              <w:rPr>
                <w:noProof/>
                <w:webHidden/>
              </w:rPr>
              <w:instrText xml:space="preserve"> PAGEREF _Toc103723168 \h </w:instrText>
            </w:r>
            <w:r w:rsidR="00A474D9">
              <w:rPr>
                <w:noProof/>
                <w:webHidden/>
              </w:rPr>
            </w:r>
            <w:r w:rsidR="00A474D9">
              <w:rPr>
                <w:noProof/>
                <w:webHidden/>
              </w:rPr>
              <w:fldChar w:fldCharType="separate"/>
            </w:r>
            <w:r w:rsidR="00A474D9">
              <w:rPr>
                <w:noProof/>
                <w:webHidden/>
              </w:rPr>
              <w:t>10</w:t>
            </w:r>
            <w:r w:rsidR="00A474D9">
              <w:rPr>
                <w:noProof/>
                <w:webHidden/>
              </w:rPr>
              <w:fldChar w:fldCharType="end"/>
            </w:r>
          </w:hyperlink>
        </w:p>
        <w:p w14:paraId="6D17D387" w14:textId="5DD06FC8" w:rsidR="00A474D9" w:rsidRDefault="00D85216">
          <w:pPr>
            <w:pStyle w:val="TM3"/>
            <w:tabs>
              <w:tab w:val="left" w:pos="1540"/>
              <w:tab w:val="right" w:leader="dot" w:pos="9062"/>
            </w:tabs>
            <w:rPr>
              <w:rFonts w:eastAsiaTheme="minorEastAsia" w:cstheme="minorBidi"/>
              <w:noProof/>
              <w:color w:val="auto"/>
              <w:sz w:val="22"/>
              <w:szCs w:val="22"/>
              <w:lang w:eastAsia="zh-CN"/>
            </w:rPr>
          </w:pPr>
          <w:hyperlink w:anchor="_Toc103723169" w:history="1">
            <w:r w:rsidR="00A474D9" w:rsidRPr="001215EA">
              <w:rPr>
                <w:rStyle w:val="Lienhypertexte"/>
                <w:noProof/>
              </w:rPr>
              <w:t>a.</w:t>
            </w:r>
            <w:r w:rsidR="00A474D9">
              <w:rPr>
                <w:rFonts w:eastAsiaTheme="minorEastAsia" w:cstheme="minorBidi"/>
                <w:noProof/>
                <w:color w:val="auto"/>
                <w:sz w:val="22"/>
                <w:szCs w:val="22"/>
                <w:lang w:eastAsia="zh-CN"/>
              </w:rPr>
              <w:tab/>
            </w:r>
            <w:r w:rsidR="00A474D9" w:rsidRPr="001215EA">
              <w:rPr>
                <w:rStyle w:val="Lienhypertexte"/>
                <w:noProof/>
              </w:rPr>
              <w:t>Signal audio de la Ville 01</w:t>
            </w:r>
            <w:r w:rsidR="00A474D9">
              <w:rPr>
                <w:noProof/>
                <w:webHidden/>
              </w:rPr>
              <w:tab/>
            </w:r>
            <w:r w:rsidR="00A474D9">
              <w:rPr>
                <w:noProof/>
                <w:webHidden/>
              </w:rPr>
              <w:fldChar w:fldCharType="begin"/>
            </w:r>
            <w:r w:rsidR="00A474D9">
              <w:rPr>
                <w:noProof/>
                <w:webHidden/>
              </w:rPr>
              <w:instrText xml:space="preserve"> PAGEREF _Toc103723169 \h </w:instrText>
            </w:r>
            <w:r w:rsidR="00A474D9">
              <w:rPr>
                <w:noProof/>
                <w:webHidden/>
              </w:rPr>
            </w:r>
            <w:r w:rsidR="00A474D9">
              <w:rPr>
                <w:noProof/>
                <w:webHidden/>
              </w:rPr>
              <w:fldChar w:fldCharType="separate"/>
            </w:r>
            <w:r w:rsidR="00A474D9">
              <w:rPr>
                <w:noProof/>
                <w:webHidden/>
              </w:rPr>
              <w:t>10</w:t>
            </w:r>
            <w:r w:rsidR="00A474D9">
              <w:rPr>
                <w:noProof/>
                <w:webHidden/>
              </w:rPr>
              <w:fldChar w:fldCharType="end"/>
            </w:r>
          </w:hyperlink>
        </w:p>
        <w:p w14:paraId="461ADB0D" w14:textId="4A883EB2" w:rsidR="00A474D9" w:rsidRDefault="00D85216">
          <w:pPr>
            <w:pStyle w:val="TM3"/>
            <w:tabs>
              <w:tab w:val="left" w:pos="1540"/>
              <w:tab w:val="right" w:leader="dot" w:pos="9062"/>
            </w:tabs>
            <w:rPr>
              <w:rFonts w:eastAsiaTheme="minorEastAsia" w:cstheme="minorBidi"/>
              <w:noProof/>
              <w:color w:val="auto"/>
              <w:sz w:val="22"/>
              <w:szCs w:val="22"/>
              <w:lang w:eastAsia="zh-CN"/>
            </w:rPr>
          </w:pPr>
          <w:hyperlink w:anchor="_Toc103723170" w:history="1">
            <w:r w:rsidR="00A474D9" w:rsidRPr="001215EA">
              <w:rPr>
                <w:rStyle w:val="Lienhypertexte"/>
                <w:noProof/>
              </w:rPr>
              <w:t>b.</w:t>
            </w:r>
            <w:r w:rsidR="00A474D9">
              <w:rPr>
                <w:rFonts w:eastAsiaTheme="minorEastAsia" w:cstheme="minorBidi"/>
                <w:noProof/>
                <w:color w:val="auto"/>
                <w:sz w:val="22"/>
                <w:szCs w:val="22"/>
                <w:lang w:eastAsia="zh-CN"/>
              </w:rPr>
              <w:tab/>
            </w:r>
            <w:r w:rsidR="00A474D9" w:rsidRPr="001215EA">
              <w:rPr>
                <w:rStyle w:val="Lienhypertexte"/>
                <w:rFonts w:cs="Arial"/>
                <w:noProof/>
              </w:rPr>
              <w:t>Pas de quantification logarithmique</w:t>
            </w:r>
            <w:r w:rsidR="00A474D9">
              <w:rPr>
                <w:noProof/>
                <w:webHidden/>
              </w:rPr>
              <w:tab/>
            </w:r>
            <w:r w:rsidR="00A474D9">
              <w:rPr>
                <w:noProof/>
                <w:webHidden/>
              </w:rPr>
              <w:fldChar w:fldCharType="begin"/>
            </w:r>
            <w:r w:rsidR="00A474D9">
              <w:rPr>
                <w:noProof/>
                <w:webHidden/>
              </w:rPr>
              <w:instrText xml:space="preserve"> PAGEREF _Toc103723170 \h </w:instrText>
            </w:r>
            <w:r w:rsidR="00A474D9">
              <w:rPr>
                <w:noProof/>
                <w:webHidden/>
              </w:rPr>
            </w:r>
            <w:r w:rsidR="00A474D9">
              <w:rPr>
                <w:noProof/>
                <w:webHidden/>
              </w:rPr>
              <w:fldChar w:fldCharType="separate"/>
            </w:r>
            <w:r w:rsidR="00A474D9">
              <w:rPr>
                <w:noProof/>
                <w:webHidden/>
              </w:rPr>
              <w:t>10</w:t>
            </w:r>
            <w:r w:rsidR="00A474D9">
              <w:rPr>
                <w:noProof/>
                <w:webHidden/>
              </w:rPr>
              <w:fldChar w:fldCharType="end"/>
            </w:r>
          </w:hyperlink>
        </w:p>
        <w:p w14:paraId="0F52690D" w14:textId="4918C8BD"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71" w:history="1">
            <w:r w:rsidR="00A474D9" w:rsidRPr="001215EA">
              <w:rPr>
                <w:rStyle w:val="Lienhypertexte"/>
                <w:rFonts w:cs="Arial"/>
                <w:noProof/>
              </w:rPr>
              <w:t>IV.</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CONCLUSION</w:t>
            </w:r>
            <w:r w:rsidR="00A474D9">
              <w:rPr>
                <w:noProof/>
                <w:webHidden/>
              </w:rPr>
              <w:tab/>
            </w:r>
            <w:r w:rsidR="00A474D9">
              <w:rPr>
                <w:noProof/>
                <w:webHidden/>
              </w:rPr>
              <w:fldChar w:fldCharType="begin"/>
            </w:r>
            <w:r w:rsidR="00A474D9">
              <w:rPr>
                <w:noProof/>
                <w:webHidden/>
              </w:rPr>
              <w:instrText xml:space="preserve"> PAGEREF _Toc103723171 \h </w:instrText>
            </w:r>
            <w:r w:rsidR="00A474D9">
              <w:rPr>
                <w:noProof/>
                <w:webHidden/>
              </w:rPr>
            </w:r>
            <w:r w:rsidR="00A474D9">
              <w:rPr>
                <w:noProof/>
                <w:webHidden/>
              </w:rPr>
              <w:fldChar w:fldCharType="separate"/>
            </w:r>
            <w:r w:rsidR="00A474D9">
              <w:rPr>
                <w:noProof/>
                <w:webHidden/>
              </w:rPr>
              <w:t>11</w:t>
            </w:r>
            <w:r w:rsidR="00A474D9">
              <w:rPr>
                <w:noProof/>
                <w:webHidden/>
              </w:rPr>
              <w:fldChar w:fldCharType="end"/>
            </w:r>
          </w:hyperlink>
        </w:p>
        <w:p w14:paraId="6794DDB4" w14:textId="6E191A1F"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72" w:history="1">
            <w:r w:rsidR="00A474D9" w:rsidRPr="001215EA">
              <w:rPr>
                <w:rStyle w:val="Lienhypertexte"/>
                <w:rFonts w:cs="Arial"/>
                <w:noProof/>
              </w:rPr>
              <w:t>V.</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Mode d’emploi</w:t>
            </w:r>
            <w:r w:rsidR="00A474D9">
              <w:rPr>
                <w:noProof/>
                <w:webHidden/>
              </w:rPr>
              <w:tab/>
            </w:r>
            <w:r w:rsidR="00A474D9">
              <w:rPr>
                <w:noProof/>
                <w:webHidden/>
              </w:rPr>
              <w:fldChar w:fldCharType="begin"/>
            </w:r>
            <w:r w:rsidR="00A474D9">
              <w:rPr>
                <w:noProof/>
                <w:webHidden/>
              </w:rPr>
              <w:instrText xml:space="preserve"> PAGEREF _Toc103723172 \h </w:instrText>
            </w:r>
            <w:r w:rsidR="00A474D9">
              <w:rPr>
                <w:noProof/>
                <w:webHidden/>
              </w:rPr>
            </w:r>
            <w:r w:rsidR="00A474D9">
              <w:rPr>
                <w:noProof/>
                <w:webHidden/>
              </w:rPr>
              <w:fldChar w:fldCharType="separate"/>
            </w:r>
            <w:r w:rsidR="00A474D9">
              <w:rPr>
                <w:noProof/>
                <w:webHidden/>
              </w:rPr>
              <w:t>12</w:t>
            </w:r>
            <w:r w:rsidR="00A474D9">
              <w:rPr>
                <w:noProof/>
                <w:webHidden/>
              </w:rPr>
              <w:fldChar w:fldCharType="end"/>
            </w:r>
          </w:hyperlink>
        </w:p>
        <w:p w14:paraId="550A3541" w14:textId="4571539A"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73" w:history="1">
            <w:r w:rsidR="00A474D9" w:rsidRPr="001215EA">
              <w:rPr>
                <w:rStyle w:val="Lienhypertexte"/>
                <w:rFonts w:cs="Arial"/>
                <w:noProof/>
              </w:rPr>
              <w:t>VI.</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BIBLIOGRAPHIE</w:t>
            </w:r>
            <w:r w:rsidR="00A474D9">
              <w:rPr>
                <w:noProof/>
                <w:webHidden/>
              </w:rPr>
              <w:tab/>
            </w:r>
            <w:r w:rsidR="00A474D9">
              <w:rPr>
                <w:noProof/>
                <w:webHidden/>
              </w:rPr>
              <w:fldChar w:fldCharType="begin"/>
            </w:r>
            <w:r w:rsidR="00A474D9">
              <w:rPr>
                <w:noProof/>
                <w:webHidden/>
              </w:rPr>
              <w:instrText xml:space="preserve"> PAGEREF _Toc103723173 \h </w:instrText>
            </w:r>
            <w:r w:rsidR="00A474D9">
              <w:rPr>
                <w:noProof/>
                <w:webHidden/>
              </w:rPr>
            </w:r>
            <w:r w:rsidR="00A474D9">
              <w:rPr>
                <w:noProof/>
                <w:webHidden/>
              </w:rPr>
              <w:fldChar w:fldCharType="separate"/>
            </w:r>
            <w:r w:rsidR="00A474D9">
              <w:rPr>
                <w:noProof/>
                <w:webHidden/>
              </w:rPr>
              <w:t>13</w:t>
            </w:r>
            <w:r w:rsidR="00A474D9">
              <w:rPr>
                <w:noProof/>
                <w:webHidden/>
              </w:rPr>
              <w:fldChar w:fldCharType="end"/>
            </w:r>
          </w:hyperlink>
        </w:p>
        <w:p w14:paraId="03A9E9EA" w14:textId="0A51671B" w:rsidR="00A474D9" w:rsidRDefault="00D85216">
          <w:pPr>
            <w:pStyle w:val="TM1"/>
            <w:tabs>
              <w:tab w:val="left" w:pos="1320"/>
              <w:tab w:val="right" w:leader="dot" w:pos="9062"/>
            </w:tabs>
            <w:rPr>
              <w:rFonts w:eastAsiaTheme="minorEastAsia" w:cstheme="minorBidi"/>
              <w:b w:val="0"/>
              <w:bCs w:val="0"/>
              <w:i w:val="0"/>
              <w:iCs w:val="0"/>
              <w:noProof/>
              <w:color w:val="auto"/>
              <w:sz w:val="22"/>
              <w:szCs w:val="22"/>
              <w:lang w:eastAsia="zh-CN"/>
            </w:rPr>
          </w:pPr>
          <w:hyperlink w:anchor="_Toc103723174" w:history="1">
            <w:r w:rsidR="00A474D9" w:rsidRPr="001215EA">
              <w:rPr>
                <w:rStyle w:val="Lienhypertexte"/>
                <w:rFonts w:cs="Arial"/>
                <w:noProof/>
              </w:rPr>
              <w:t>VII.</w:t>
            </w:r>
            <w:r w:rsidR="00A474D9">
              <w:rPr>
                <w:rFonts w:eastAsiaTheme="minorEastAsia" w:cstheme="minorBidi"/>
                <w:b w:val="0"/>
                <w:bCs w:val="0"/>
                <w:i w:val="0"/>
                <w:iCs w:val="0"/>
                <w:noProof/>
                <w:color w:val="auto"/>
                <w:sz w:val="22"/>
                <w:szCs w:val="22"/>
                <w:lang w:eastAsia="zh-CN"/>
              </w:rPr>
              <w:tab/>
            </w:r>
            <w:r w:rsidR="00A474D9" w:rsidRPr="001215EA">
              <w:rPr>
                <w:rStyle w:val="Lienhypertexte"/>
                <w:rFonts w:cs="Arial"/>
                <w:noProof/>
              </w:rPr>
              <w:t>TABLE DES FIGURES</w:t>
            </w:r>
            <w:r w:rsidR="00A474D9">
              <w:rPr>
                <w:noProof/>
                <w:webHidden/>
              </w:rPr>
              <w:tab/>
            </w:r>
            <w:r w:rsidR="00A474D9">
              <w:rPr>
                <w:noProof/>
                <w:webHidden/>
              </w:rPr>
              <w:fldChar w:fldCharType="begin"/>
            </w:r>
            <w:r w:rsidR="00A474D9">
              <w:rPr>
                <w:noProof/>
                <w:webHidden/>
              </w:rPr>
              <w:instrText xml:space="preserve"> PAGEREF _Toc103723174 \h </w:instrText>
            </w:r>
            <w:r w:rsidR="00A474D9">
              <w:rPr>
                <w:noProof/>
                <w:webHidden/>
              </w:rPr>
            </w:r>
            <w:r w:rsidR="00A474D9">
              <w:rPr>
                <w:noProof/>
                <w:webHidden/>
              </w:rPr>
              <w:fldChar w:fldCharType="separate"/>
            </w:r>
            <w:r w:rsidR="00A474D9">
              <w:rPr>
                <w:noProof/>
                <w:webHidden/>
              </w:rPr>
              <w:t>14</w:t>
            </w:r>
            <w:r w:rsidR="00A474D9">
              <w:rPr>
                <w:noProof/>
                <w:webHidden/>
              </w:rPr>
              <w:fldChar w:fldCharType="end"/>
            </w:r>
          </w:hyperlink>
        </w:p>
        <w:p w14:paraId="79A1689D" w14:textId="287F6DAE" w:rsidR="003B54F9" w:rsidRPr="003B54F9" w:rsidRDefault="00215B36" w:rsidP="00A529AE">
          <w:r>
            <w:rPr>
              <w:b/>
              <w:bCs/>
              <w:noProof/>
            </w:rPr>
            <w:fldChar w:fldCharType="end"/>
          </w:r>
        </w:p>
      </w:sdtContent>
    </w:sdt>
    <w:p w14:paraId="2606EFA4" w14:textId="0E5FC4A9" w:rsidR="00D579E5" w:rsidRDefault="00D579E5" w:rsidP="00436D7D">
      <w:pPr>
        <w:pStyle w:val="TabTitre"/>
        <w:rPr>
          <w:sz w:val="40"/>
          <w:szCs w:val="48"/>
        </w:rPr>
      </w:pPr>
    </w:p>
    <w:p w14:paraId="0B08503A" w14:textId="58FA89D3" w:rsidR="00A4364E" w:rsidRDefault="00A4364E" w:rsidP="00436D7D">
      <w:pPr>
        <w:pStyle w:val="TabTitre"/>
        <w:rPr>
          <w:sz w:val="40"/>
          <w:szCs w:val="48"/>
        </w:rPr>
      </w:pPr>
    </w:p>
    <w:p w14:paraId="1E864BCE" w14:textId="28B75DE1" w:rsidR="00A4364E" w:rsidRDefault="00A4364E" w:rsidP="00436D7D">
      <w:pPr>
        <w:pStyle w:val="TabTitre"/>
        <w:rPr>
          <w:sz w:val="40"/>
          <w:szCs w:val="48"/>
        </w:rPr>
      </w:pPr>
    </w:p>
    <w:p w14:paraId="1D994CCB" w14:textId="1D23C93C" w:rsidR="009D7EBE" w:rsidRDefault="009D7EBE" w:rsidP="00436D7D">
      <w:pPr>
        <w:pStyle w:val="TabTitre"/>
        <w:rPr>
          <w:sz w:val="40"/>
          <w:szCs w:val="48"/>
        </w:rPr>
      </w:pPr>
    </w:p>
    <w:p w14:paraId="00EBD333" w14:textId="7211FB2E" w:rsidR="009D7EBE" w:rsidRDefault="009D7EBE" w:rsidP="00436D7D">
      <w:pPr>
        <w:pStyle w:val="TabTitre"/>
        <w:rPr>
          <w:sz w:val="40"/>
          <w:szCs w:val="48"/>
        </w:rPr>
      </w:pPr>
    </w:p>
    <w:p w14:paraId="36DE01A2" w14:textId="7DF174D8" w:rsidR="009D7EBE" w:rsidRDefault="009D7EBE" w:rsidP="00436D7D">
      <w:pPr>
        <w:pStyle w:val="TabTitre"/>
        <w:rPr>
          <w:sz w:val="40"/>
          <w:szCs w:val="48"/>
        </w:rPr>
      </w:pPr>
    </w:p>
    <w:p w14:paraId="331C903C" w14:textId="69D61ABF" w:rsidR="009D7EBE" w:rsidRDefault="009D7EBE" w:rsidP="00436D7D">
      <w:pPr>
        <w:pStyle w:val="TabTitre"/>
        <w:rPr>
          <w:sz w:val="40"/>
          <w:szCs w:val="48"/>
        </w:rPr>
      </w:pPr>
    </w:p>
    <w:p w14:paraId="55CD0021" w14:textId="348ADDA9" w:rsidR="009D7EBE" w:rsidRDefault="009D7EBE" w:rsidP="00436D7D">
      <w:pPr>
        <w:pStyle w:val="TabTitre"/>
        <w:rPr>
          <w:sz w:val="40"/>
          <w:szCs w:val="48"/>
        </w:rPr>
      </w:pPr>
    </w:p>
    <w:p w14:paraId="4E6676E8" w14:textId="4BEC8C4E" w:rsidR="009D7EBE" w:rsidRDefault="009D7EBE" w:rsidP="00436D7D">
      <w:pPr>
        <w:pStyle w:val="TabTitre"/>
        <w:rPr>
          <w:sz w:val="40"/>
          <w:szCs w:val="48"/>
        </w:rPr>
      </w:pPr>
    </w:p>
    <w:p w14:paraId="1CB48C01" w14:textId="556BD4B5" w:rsidR="009D7EBE" w:rsidRDefault="009D7EBE" w:rsidP="00436D7D">
      <w:pPr>
        <w:pStyle w:val="TabTitre"/>
        <w:rPr>
          <w:sz w:val="40"/>
          <w:szCs w:val="48"/>
        </w:rPr>
      </w:pPr>
    </w:p>
    <w:p w14:paraId="1E4A64F6" w14:textId="0655D632" w:rsidR="00AF6B13" w:rsidRPr="00EF5535" w:rsidRDefault="00AF6B13" w:rsidP="00436D7D">
      <w:pPr>
        <w:pStyle w:val="TabTitre"/>
        <w:rPr>
          <w:sz w:val="40"/>
          <w:szCs w:val="48"/>
        </w:rPr>
      </w:pPr>
      <w:r w:rsidRPr="00EF5535">
        <w:rPr>
          <w:sz w:val="40"/>
          <w:szCs w:val="48"/>
        </w:rPr>
        <w:t>CONTEXTE</w:t>
      </w:r>
      <w:r w:rsidR="00B37893" w:rsidRPr="00EF5535">
        <w:rPr>
          <w:sz w:val="40"/>
          <w:szCs w:val="48"/>
        </w:rPr>
        <w:tab/>
      </w:r>
    </w:p>
    <w:p w14:paraId="04574F2B" w14:textId="35888F83" w:rsidR="00820C5D" w:rsidRPr="00095B3E" w:rsidRDefault="003C679A" w:rsidP="00095B3E">
      <w:pPr>
        <w:pStyle w:val="Contexte"/>
        <w:ind w:firstLine="567"/>
        <w:rPr>
          <w:rFonts w:eastAsiaTheme="minorHAnsi"/>
          <w:b/>
        </w:rPr>
      </w:pPr>
      <w:r>
        <w:rPr>
          <w:rFonts w:eastAsiaTheme="minorHAnsi"/>
        </w:rPr>
        <w:t>Nous avons travaillé directement sur des signaux échantillonnés. Mais comme on le connaît, la plupart des capteurs délivrent des signaux analogiques. C’est ce que nous demande désormais l</w:t>
      </w:r>
      <w:r w:rsidR="00D579E5">
        <w:rPr>
          <w:rFonts w:eastAsiaTheme="minorHAnsi"/>
        </w:rPr>
        <w:t xml:space="preserve">a société </w:t>
      </w:r>
      <w:proofErr w:type="spellStart"/>
      <w:r w:rsidR="00D579E5">
        <w:rPr>
          <w:rFonts w:eastAsiaTheme="minorHAnsi"/>
        </w:rPr>
        <w:t>Infinite</w:t>
      </w:r>
      <w:proofErr w:type="spellEnd"/>
      <w:r w:rsidR="004E3289">
        <w:rPr>
          <w:rFonts w:eastAsiaTheme="minorHAnsi"/>
        </w:rPr>
        <w:t xml:space="preserve"> </w:t>
      </w:r>
      <w:proofErr w:type="spellStart"/>
      <w:r w:rsidR="00D579E5">
        <w:rPr>
          <w:rFonts w:eastAsiaTheme="minorHAnsi"/>
        </w:rPr>
        <w:t>Measure</w:t>
      </w:r>
      <w:proofErr w:type="spellEnd"/>
      <w:r>
        <w:rPr>
          <w:rFonts w:eastAsiaTheme="minorHAnsi"/>
        </w:rPr>
        <w:t>, on</w:t>
      </w:r>
      <w:r w:rsidR="00D579E5">
        <w:rPr>
          <w:rFonts w:eastAsiaTheme="minorHAnsi"/>
        </w:rPr>
        <w:t xml:space="preserve"> </w:t>
      </w:r>
      <w:r w:rsidR="004E3289">
        <w:rPr>
          <w:rFonts w:eastAsiaTheme="minorHAnsi"/>
        </w:rPr>
        <w:t xml:space="preserve">nous demande </w:t>
      </w:r>
      <w:r>
        <w:rPr>
          <w:rFonts w:eastAsiaTheme="minorHAnsi"/>
        </w:rPr>
        <w:t xml:space="preserve">d’étudier la méthode de numérisation </w:t>
      </w:r>
      <w:r>
        <w:rPr>
          <w:rFonts w:eastAsiaTheme="minorHAnsi"/>
        </w:rPr>
        <w:tab/>
        <w:t xml:space="preserve">des signaux. </w:t>
      </w:r>
      <w:r w:rsidR="00820C5D">
        <w:rPr>
          <w:rFonts w:eastAsiaTheme="minorHAnsi"/>
        </w:rPr>
        <w:t xml:space="preserve">Au cours de cette deuxième </w:t>
      </w:r>
      <w:r w:rsidR="002A4E8B">
        <w:rPr>
          <w:rFonts w:eastAsiaTheme="minorHAnsi"/>
        </w:rPr>
        <w:t xml:space="preserve">mission, nous sommes amenés à </w:t>
      </w:r>
      <w:r w:rsidR="00820C5D">
        <w:rPr>
          <w:rFonts w:eastAsiaTheme="minorHAnsi"/>
        </w:rPr>
        <w:t>déterminer les paramètres de numérisation afin de respecter les conditions qui nous sont imposées dans l’énoncé.</w:t>
      </w:r>
    </w:p>
    <w:p w14:paraId="6FBBCDE3" w14:textId="040B3845" w:rsidR="002A4E8B" w:rsidRDefault="00820C5D" w:rsidP="00095B3E">
      <w:pPr>
        <w:pStyle w:val="Contexte"/>
        <w:ind w:firstLine="567"/>
        <w:rPr>
          <w:rFonts w:eastAsiaTheme="minorHAnsi"/>
        </w:rPr>
      </w:pPr>
      <w:r>
        <w:rPr>
          <w:rFonts w:eastAsiaTheme="minorHAnsi"/>
        </w:rPr>
        <w:t xml:space="preserve">Pour cela, nous comptons dans un premier temps illustrer le concept de numérisation d’un signal sous forme de schéma fonctionnel. Puis de déterminer l’ensemble des paramètres </w:t>
      </w:r>
      <w:r w:rsidR="00095B3E">
        <w:rPr>
          <w:rFonts w:eastAsiaTheme="minorHAnsi"/>
        </w:rPr>
        <w:t>de ce dernier avant de nous intéresser aux différents indicateurs (débit du signal numérique, capacité de stockage pour une heure d’audio en stéréo).</w:t>
      </w:r>
    </w:p>
    <w:p w14:paraId="3D7A726D" w14:textId="75E1DFB8" w:rsidR="00095B3E" w:rsidRDefault="00095B3E" w:rsidP="00095B3E">
      <w:pPr>
        <w:pStyle w:val="Contexte"/>
        <w:ind w:firstLine="567"/>
        <w:rPr>
          <w:rFonts w:eastAsiaTheme="minorHAnsi"/>
        </w:rPr>
      </w:pPr>
      <w:r>
        <w:rPr>
          <w:rFonts w:eastAsiaTheme="minorHAnsi"/>
        </w:rPr>
        <w:t xml:space="preserve">A l’issue de cette étude, nous vérifierons si les paramètres que nous avons </w:t>
      </w:r>
      <w:r w:rsidR="00E5707E">
        <w:rPr>
          <w:rFonts w:eastAsiaTheme="minorHAnsi"/>
        </w:rPr>
        <w:t xml:space="preserve">soumis sont compatibles avec une qualité et un stockage sur CD. Et enfin </w:t>
      </w:r>
      <w:r w:rsidR="00E5707E">
        <w:rPr>
          <w:rFonts w:eastAsiaTheme="minorHAnsi"/>
        </w:rPr>
        <w:tab/>
        <w:t xml:space="preserve">de voir si ces derniers respectent le timbre des instruments d’un orchestre </w:t>
      </w:r>
      <w:r w:rsidR="00E5707E">
        <w:rPr>
          <w:rFonts w:eastAsiaTheme="minorHAnsi"/>
        </w:rPr>
        <w:tab/>
        <w:t>symphonique.</w:t>
      </w:r>
    </w:p>
    <w:p w14:paraId="120CFF1E" w14:textId="17A3CA10" w:rsidR="00E5707E" w:rsidRDefault="00E5707E" w:rsidP="00E5707E">
      <w:pPr>
        <w:pStyle w:val="Contexte"/>
        <w:ind w:firstLine="0"/>
        <w:rPr>
          <w:rFonts w:eastAsiaTheme="minorHAnsi"/>
        </w:rPr>
      </w:pPr>
    </w:p>
    <w:p w14:paraId="018B8914" w14:textId="77777777" w:rsidR="00E5707E" w:rsidRDefault="00E5707E" w:rsidP="00E5707E">
      <w:pPr>
        <w:pStyle w:val="Contexte"/>
        <w:ind w:firstLine="0"/>
        <w:rPr>
          <w:rFonts w:eastAsiaTheme="minorHAnsi"/>
        </w:rPr>
      </w:pPr>
    </w:p>
    <w:p w14:paraId="26891493" w14:textId="036785E7" w:rsidR="00095B3E" w:rsidRDefault="00095B3E" w:rsidP="00820C5D">
      <w:pPr>
        <w:pStyle w:val="Contexte"/>
        <w:rPr>
          <w:rFonts w:eastAsiaTheme="minorHAnsi"/>
          <w:b/>
        </w:rPr>
      </w:pPr>
    </w:p>
    <w:p w14:paraId="6DCAAD8D" w14:textId="5A493F37" w:rsidR="00D0659C" w:rsidRDefault="00D0659C" w:rsidP="00D0659C">
      <w:pPr>
        <w:pStyle w:val="TabTitre"/>
        <w:rPr>
          <w:rFonts w:ascii="Arial" w:eastAsiaTheme="minorHAnsi" w:hAnsi="Arial" w:cstheme="minorBidi"/>
          <w:b w:val="0"/>
          <w:color w:val="000000" w:themeColor="text1"/>
          <w:sz w:val="22"/>
          <w:lang w:eastAsia="en-US"/>
        </w:rPr>
      </w:pPr>
    </w:p>
    <w:p w14:paraId="470B0443" w14:textId="1B7E3CCD" w:rsidR="009D7EBE" w:rsidRDefault="001D6EBB" w:rsidP="00D0659C">
      <w:pPr>
        <w:pStyle w:val="TabTitre"/>
        <w:rPr>
          <w:rFonts w:ascii="Arial" w:eastAsiaTheme="minorHAnsi" w:hAnsi="Arial" w:cstheme="minorBidi"/>
          <w:b w:val="0"/>
          <w:color w:val="000000" w:themeColor="text1"/>
          <w:sz w:val="22"/>
          <w:lang w:eastAsia="en-US"/>
        </w:rPr>
      </w:pPr>
      <w:r>
        <w:rPr>
          <w:rFonts w:ascii="Arial" w:eastAsiaTheme="minorHAnsi" w:hAnsi="Arial" w:cstheme="minorBidi"/>
          <w:b w:val="0"/>
          <w:color w:val="000000" w:themeColor="text1"/>
          <w:sz w:val="22"/>
          <w:lang w:eastAsia="en-US"/>
        </w:rPr>
        <w:tab/>
      </w:r>
      <w:r>
        <w:rPr>
          <w:rFonts w:ascii="Arial" w:eastAsiaTheme="minorHAnsi" w:hAnsi="Arial" w:cstheme="minorBidi"/>
          <w:b w:val="0"/>
          <w:color w:val="000000" w:themeColor="text1"/>
          <w:sz w:val="22"/>
          <w:lang w:eastAsia="en-US"/>
        </w:rPr>
        <w:tab/>
      </w:r>
    </w:p>
    <w:p w14:paraId="45AD698F" w14:textId="145D1F20" w:rsidR="009D7EBE" w:rsidRDefault="009D7EBE" w:rsidP="00D0659C">
      <w:pPr>
        <w:pStyle w:val="TabTitre"/>
        <w:rPr>
          <w:rFonts w:ascii="Arial" w:eastAsiaTheme="minorHAnsi" w:hAnsi="Arial" w:cstheme="minorBidi"/>
          <w:b w:val="0"/>
          <w:color w:val="000000" w:themeColor="text1"/>
          <w:sz w:val="22"/>
          <w:lang w:eastAsia="en-US"/>
        </w:rPr>
      </w:pPr>
    </w:p>
    <w:p w14:paraId="537FD847" w14:textId="6A990AD6" w:rsidR="00264343" w:rsidRDefault="00264343" w:rsidP="00D0659C">
      <w:pPr>
        <w:pStyle w:val="TabTitre"/>
        <w:rPr>
          <w:rFonts w:ascii="Arial" w:eastAsiaTheme="minorHAnsi" w:hAnsi="Arial" w:cstheme="minorBidi"/>
          <w:b w:val="0"/>
          <w:color w:val="000000" w:themeColor="text1"/>
          <w:sz w:val="22"/>
          <w:lang w:eastAsia="en-US"/>
        </w:rPr>
      </w:pPr>
    </w:p>
    <w:p w14:paraId="0C4194ED" w14:textId="3B171B62" w:rsidR="00264343" w:rsidRDefault="00264343" w:rsidP="00D0659C">
      <w:pPr>
        <w:pStyle w:val="TabTitre"/>
        <w:rPr>
          <w:rFonts w:ascii="Arial" w:eastAsiaTheme="minorHAnsi" w:hAnsi="Arial" w:cstheme="minorBidi"/>
          <w:b w:val="0"/>
          <w:color w:val="000000" w:themeColor="text1"/>
          <w:sz w:val="22"/>
          <w:lang w:eastAsia="en-US"/>
        </w:rPr>
      </w:pPr>
    </w:p>
    <w:p w14:paraId="00824A82" w14:textId="79820397" w:rsidR="00264343" w:rsidRDefault="00264343" w:rsidP="00D0659C">
      <w:pPr>
        <w:pStyle w:val="TabTitre"/>
        <w:rPr>
          <w:rFonts w:ascii="Arial" w:eastAsiaTheme="minorHAnsi" w:hAnsi="Arial" w:cstheme="minorBidi"/>
          <w:b w:val="0"/>
          <w:color w:val="000000" w:themeColor="text1"/>
          <w:sz w:val="22"/>
          <w:lang w:eastAsia="en-US"/>
        </w:rPr>
      </w:pPr>
    </w:p>
    <w:p w14:paraId="0BD0BB78" w14:textId="04E36BF5" w:rsidR="00264343" w:rsidRDefault="00264343" w:rsidP="00D0659C">
      <w:pPr>
        <w:pStyle w:val="TabTitre"/>
        <w:rPr>
          <w:rFonts w:ascii="Arial" w:eastAsiaTheme="minorHAnsi" w:hAnsi="Arial" w:cstheme="minorBidi"/>
          <w:b w:val="0"/>
          <w:color w:val="000000" w:themeColor="text1"/>
          <w:sz w:val="22"/>
          <w:lang w:eastAsia="en-US"/>
        </w:rPr>
      </w:pPr>
    </w:p>
    <w:p w14:paraId="23B15B9D" w14:textId="7C909412" w:rsidR="00264343" w:rsidRDefault="00264343" w:rsidP="00D0659C">
      <w:pPr>
        <w:pStyle w:val="TabTitre"/>
        <w:rPr>
          <w:rFonts w:ascii="Arial" w:eastAsiaTheme="minorHAnsi" w:hAnsi="Arial" w:cstheme="minorBidi"/>
          <w:b w:val="0"/>
          <w:color w:val="000000" w:themeColor="text1"/>
          <w:sz w:val="22"/>
          <w:lang w:eastAsia="en-US"/>
        </w:rPr>
      </w:pPr>
    </w:p>
    <w:p w14:paraId="518D6069" w14:textId="50C00AC7" w:rsidR="00264343" w:rsidRDefault="00264343" w:rsidP="00D0659C">
      <w:pPr>
        <w:pStyle w:val="TabTitre"/>
        <w:rPr>
          <w:rFonts w:ascii="Arial" w:eastAsiaTheme="minorHAnsi" w:hAnsi="Arial" w:cstheme="minorBidi"/>
          <w:b w:val="0"/>
          <w:color w:val="000000" w:themeColor="text1"/>
          <w:sz w:val="22"/>
          <w:lang w:eastAsia="en-US"/>
        </w:rPr>
      </w:pPr>
    </w:p>
    <w:p w14:paraId="726A4E0E" w14:textId="1A07E202" w:rsidR="00264343" w:rsidRDefault="00264343" w:rsidP="00D0659C">
      <w:pPr>
        <w:pStyle w:val="TabTitre"/>
        <w:rPr>
          <w:rFonts w:ascii="Arial" w:eastAsiaTheme="minorHAnsi" w:hAnsi="Arial" w:cstheme="minorBidi"/>
          <w:b w:val="0"/>
          <w:color w:val="000000" w:themeColor="text1"/>
          <w:sz w:val="22"/>
          <w:lang w:eastAsia="en-US"/>
        </w:rPr>
      </w:pPr>
    </w:p>
    <w:p w14:paraId="3B7638D9" w14:textId="11BC818D" w:rsidR="00264343" w:rsidRDefault="00264343" w:rsidP="00D0659C">
      <w:pPr>
        <w:pStyle w:val="TabTitre"/>
        <w:rPr>
          <w:rFonts w:ascii="Arial" w:eastAsiaTheme="minorHAnsi" w:hAnsi="Arial" w:cstheme="minorBidi"/>
          <w:b w:val="0"/>
          <w:color w:val="000000" w:themeColor="text1"/>
          <w:sz w:val="22"/>
          <w:lang w:eastAsia="en-US"/>
        </w:rPr>
      </w:pPr>
    </w:p>
    <w:p w14:paraId="07C2B526" w14:textId="0A0DF56D" w:rsidR="00264343" w:rsidRDefault="00264343" w:rsidP="00D0659C">
      <w:pPr>
        <w:pStyle w:val="TabTitre"/>
        <w:rPr>
          <w:rFonts w:ascii="Arial" w:eastAsiaTheme="minorHAnsi" w:hAnsi="Arial" w:cstheme="minorBidi"/>
          <w:b w:val="0"/>
          <w:color w:val="000000" w:themeColor="text1"/>
          <w:sz w:val="22"/>
          <w:lang w:eastAsia="en-US"/>
        </w:rPr>
      </w:pPr>
    </w:p>
    <w:p w14:paraId="548D19CF" w14:textId="1310108E" w:rsidR="00264343" w:rsidRDefault="00264343" w:rsidP="00D0659C">
      <w:pPr>
        <w:pStyle w:val="TabTitre"/>
        <w:rPr>
          <w:rFonts w:ascii="Arial" w:eastAsiaTheme="minorHAnsi" w:hAnsi="Arial" w:cstheme="minorBidi"/>
          <w:b w:val="0"/>
          <w:color w:val="000000" w:themeColor="text1"/>
          <w:sz w:val="22"/>
          <w:lang w:eastAsia="en-US"/>
        </w:rPr>
      </w:pPr>
    </w:p>
    <w:p w14:paraId="6A57D8B2" w14:textId="76F9B7D0" w:rsidR="00264343" w:rsidRDefault="00264343" w:rsidP="00D0659C">
      <w:pPr>
        <w:pStyle w:val="TabTitre"/>
        <w:rPr>
          <w:rFonts w:ascii="Arial" w:eastAsiaTheme="minorHAnsi" w:hAnsi="Arial" w:cstheme="minorBidi"/>
          <w:b w:val="0"/>
          <w:color w:val="000000" w:themeColor="text1"/>
          <w:sz w:val="22"/>
          <w:lang w:eastAsia="en-US"/>
        </w:rPr>
      </w:pPr>
    </w:p>
    <w:p w14:paraId="650DA3EA" w14:textId="0E391F9E" w:rsidR="00264343" w:rsidRDefault="00264343" w:rsidP="00D0659C">
      <w:pPr>
        <w:pStyle w:val="TabTitre"/>
        <w:rPr>
          <w:rFonts w:ascii="Arial" w:eastAsiaTheme="minorHAnsi" w:hAnsi="Arial" w:cstheme="minorBidi"/>
          <w:b w:val="0"/>
          <w:color w:val="000000" w:themeColor="text1"/>
          <w:sz w:val="22"/>
          <w:lang w:eastAsia="en-US"/>
        </w:rPr>
      </w:pPr>
    </w:p>
    <w:p w14:paraId="407EA8E5" w14:textId="77466C8F" w:rsidR="00264343" w:rsidRDefault="00264343" w:rsidP="00D0659C">
      <w:pPr>
        <w:pStyle w:val="TabTitre"/>
        <w:rPr>
          <w:rFonts w:ascii="Arial" w:eastAsiaTheme="minorHAnsi" w:hAnsi="Arial" w:cstheme="minorBidi"/>
          <w:b w:val="0"/>
          <w:color w:val="000000" w:themeColor="text1"/>
          <w:sz w:val="22"/>
          <w:lang w:eastAsia="en-US"/>
        </w:rPr>
      </w:pPr>
    </w:p>
    <w:p w14:paraId="63BF965E" w14:textId="1F92BAB9" w:rsidR="00264343" w:rsidRDefault="00264343" w:rsidP="00D0659C">
      <w:pPr>
        <w:pStyle w:val="TabTitre"/>
        <w:rPr>
          <w:rFonts w:ascii="Arial" w:eastAsiaTheme="minorHAnsi" w:hAnsi="Arial" w:cstheme="minorBidi"/>
          <w:b w:val="0"/>
          <w:color w:val="000000" w:themeColor="text1"/>
          <w:sz w:val="22"/>
          <w:lang w:eastAsia="en-US"/>
        </w:rPr>
      </w:pPr>
    </w:p>
    <w:p w14:paraId="5B122053" w14:textId="13959810" w:rsidR="00264343" w:rsidRDefault="00264343" w:rsidP="00D0659C">
      <w:pPr>
        <w:pStyle w:val="TabTitre"/>
        <w:rPr>
          <w:rFonts w:ascii="Arial" w:eastAsiaTheme="minorHAnsi" w:hAnsi="Arial" w:cstheme="minorBidi"/>
          <w:b w:val="0"/>
          <w:color w:val="000000" w:themeColor="text1"/>
          <w:sz w:val="22"/>
          <w:lang w:eastAsia="en-US"/>
        </w:rPr>
      </w:pPr>
    </w:p>
    <w:p w14:paraId="1ED74433" w14:textId="6156B56F" w:rsidR="00264343" w:rsidRDefault="00264343" w:rsidP="00D0659C">
      <w:pPr>
        <w:pStyle w:val="TabTitre"/>
        <w:rPr>
          <w:rFonts w:ascii="Arial" w:eastAsiaTheme="minorHAnsi" w:hAnsi="Arial" w:cstheme="minorBidi"/>
          <w:b w:val="0"/>
          <w:color w:val="000000" w:themeColor="text1"/>
          <w:sz w:val="22"/>
          <w:lang w:eastAsia="en-US"/>
        </w:rPr>
      </w:pPr>
    </w:p>
    <w:p w14:paraId="567B421C" w14:textId="77777777" w:rsidR="00264343" w:rsidRDefault="00264343" w:rsidP="00D0659C">
      <w:pPr>
        <w:pStyle w:val="TabTitre"/>
        <w:rPr>
          <w:rFonts w:ascii="Arial" w:eastAsiaTheme="minorHAnsi" w:hAnsi="Arial" w:cstheme="minorBidi"/>
          <w:b w:val="0"/>
          <w:color w:val="000000" w:themeColor="text1"/>
          <w:sz w:val="22"/>
          <w:lang w:eastAsia="en-US"/>
        </w:rPr>
      </w:pPr>
    </w:p>
    <w:p w14:paraId="76CE6AF7" w14:textId="3C0065A4" w:rsidR="00037AEE" w:rsidRDefault="00A14BB8" w:rsidP="00B6540D">
      <w:pPr>
        <w:pStyle w:val="Titre1"/>
        <w:rPr>
          <w:rStyle w:val="markedcontent"/>
          <w:rFonts w:cs="Arial"/>
          <w:sz w:val="27"/>
          <w:szCs w:val="27"/>
        </w:rPr>
      </w:pPr>
      <w:bookmarkStart w:id="1" w:name="_Toc103723157"/>
      <w:r>
        <w:rPr>
          <w:rStyle w:val="markedcontent"/>
          <w:rFonts w:cs="Arial"/>
          <w:sz w:val="27"/>
          <w:szCs w:val="27"/>
        </w:rPr>
        <w:t>MISE EN SITUATION</w:t>
      </w:r>
      <w:bookmarkEnd w:id="1"/>
    </w:p>
    <w:p w14:paraId="76481FEA" w14:textId="77777777" w:rsidR="00476311" w:rsidRPr="00476311" w:rsidRDefault="00476311" w:rsidP="00476311"/>
    <w:p w14:paraId="5CE261E7" w14:textId="4C5DA911" w:rsidR="00F41774" w:rsidRDefault="00140162" w:rsidP="00F41774">
      <w:pPr>
        <w:pStyle w:val="Titre2"/>
        <w:rPr>
          <w:rStyle w:val="markedcontent"/>
          <w:rFonts w:cs="Arial"/>
        </w:rPr>
      </w:pPr>
      <w:bookmarkStart w:id="2" w:name="_Toc103723158"/>
      <w:bookmarkEnd w:id="0"/>
      <w:r>
        <w:rPr>
          <w:rStyle w:val="markedcontent"/>
          <w:rFonts w:cs="Arial"/>
        </w:rPr>
        <w:t>Introduction</w:t>
      </w:r>
      <w:bookmarkEnd w:id="2"/>
    </w:p>
    <w:p w14:paraId="6DCC90CE" w14:textId="44C87E2F" w:rsidR="00A7011F" w:rsidRPr="00A7011F" w:rsidRDefault="00BB3A67" w:rsidP="00A7011F">
      <w:pPr>
        <w:pStyle w:val="TexteRapport"/>
        <w:ind w:firstLine="567"/>
      </w:pPr>
      <w:r w:rsidRPr="007405AB">
        <w:t xml:space="preserve">Dans </w:t>
      </w:r>
      <w:r w:rsidR="007405AB">
        <w:t xml:space="preserve">ce problème, nous </w:t>
      </w:r>
      <w:r w:rsidR="00A7011F">
        <w:t xml:space="preserve">souhaitons effectuer un enregistrement numérique en utilisant un micro de sensibilité S = </w:t>
      </w:r>
      <w:r w:rsidR="00A7011F">
        <w:tab/>
        <w:t xml:space="preserve">-30 </w:t>
      </w:r>
      <w:proofErr w:type="spellStart"/>
      <w:r w:rsidR="00A7011F">
        <w:t>dBV</w:t>
      </w:r>
      <w:proofErr w:type="spellEnd"/>
      <w:r w:rsidR="00A7011F">
        <w:t xml:space="preserve">, et ayant une bande passante 200 Hz – 20 kHz. Mais la particularité de ce dernier c’est qu’il n’introduit </w:t>
      </w:r>
      <w:r w:rsidR="00A7011F">
        <w:tab/>
        <w:t xml:space="preserve">aucune distorsion sur la bande considérée et aucun bruit. On précise que le signal analogique se retrouve par la suite amplifié avec un gain G = 20 dB. </w:t>
      </w:r>
      <w:r w:rsidR="00A7011F" w:rsidRPr="00A7011F">
        <w:t>La dynamique après</w:t>
      </w:r>
      <w:r w:rsidR="00A7011F">
        <w:t xml:space="preserve"> </w:t>
      </w:r>
      <w:r w:rsidR="00A7011F" w:rsidRPr="00A7011F">
        <w:t>amplification est [0</w:t>
      </w:r>
      <w:r w:rsidR="00A7011F" w:rsidRPr="00BA244A">
        <w:rPr>
          <w:rFonts w:ascii="Cambria Math" w:hAnsi="Cambria Math" w:cs="Cambria Math"/>
        </w:rPr>
        <w:t>𝑉</w:t>
      </w:r>
      <w:r w:rsidR="00A7011F" w:rsidRPr="00A7011F">
        <w:t>, +5</w:t>
      </w:r>
      <w:r w:rsidR="00A7011F" w:rsidRPr="00BA244A">
        <w:rPr>
          <w:rFonts w:ascii="Cambria Math" w:hAnsi="Cambria Math" w:cs="Cambria Math"/>
        </w:rPr>
        <w:t>𝑉</w:t>
      </w:r>
      <w:r w:rsidR="00A7011F" w:rsidRPr="00A7011F">
        <w:t>]. Ce signal et ensuite numérisé. On choisit des paramètres</w:t>
      </w:r>
      <w:r w:rsidR="00A7011F">
        <w:t xml:space="preserve"> </w:t>
      </w:r>
      <w:r w:rsidR="00A7011F" w:rsidRPr="00A7011F">
        <w:t>de numérisation afin de garantir un rapport signal à bruit d’au moins 60</w:t>
      </w:r>
      <w:r w:rsidR="00A7011F">
        <w:t xml:space="preserve"> </w:t>
      </w:r>
      <w:r w:rsidR="00A7011F" w:rsidRPr="00A7011F">
        <w:t>dB pour un</w:t>
      </w:r>
      <w:r w:rsidR="00A7011F">
        <w:t xml:space="preserve"> </w:t>
      </w:r>
      <w:r w:rsidR="00A7011F" w:rsidRPr="00A7011F">
        <w:t xml:space="preserve">signal acoustique de </w:t>
      </w:r>
      <w:r w:rsidR="00A7011F" w:rsidRPr="00BA244A">
        <w:rPr>
          <w:rFonts w:ascii="Cambria Math" w:hAnsi="Cambria Math" w:cs="Cambria Math"/>
        </w:rPr>
        <w:t>𝑃𝑑𝐵</w:t>
      </w:r>
      <w:r w:rsidR="00A7011F" w:rsidRPr="00BA244A">
        <w:t xml:space="preserve"> </w:t>
      </w:r>
      <w:r w:rsidR="00A7011F" w:rsidRPr="00BA244A">
        <w:rPr>
          <w:rFonts w:ascii="Cambria Math" w:hAnsi="Cambria Math" w:cs="Cambria Math"/>
        </w:rPr>
        <w:t>𝑆𝑃𝐿</w:t>
      </w:r>
      <w:r w:rsidR="00A7011F" w:rsidRPr="00BA244A">
        <w:t xml:space="preserve"> </w:t>
      </w:r>
      <w:r w:rsidR="00A7011F" w:rsidRPr="00A7011F">
        <w:t>= 6 dB SPL (2 fois le minimum de pression audible)</w:t>
      </w:r>
      <w:r w:rsidR="00A7011F">
        <w:t>.</w:t>
      </w:r>
    </w:p>
    <w:p w14:paraId="257E528C" w14:textId="0B22E298" w:rsidR="007405AB" w:rsidRDefault="00DD62E9" w:rsidP="007405AB">
      <w:pPr>
        <w:pStyle w:val="TexteRapport"/>
      </w:pPr>
      <w:r>
        <w:t xml:space="preserve">Nous </w:t>
      </w:r>
      <w:r w:rsidR="00A7011F">
        <w:t xml:space="preserve">pouvons visualiser la situation de façon plus </w:t>
      </w:r>
      <w:r w:rsidR="00AE0B53">
        <w:t>clair en l’illustrant sous forme d</w:t>
      </w:r>
      <w:r w:rsidR="00DC0E71">
        <w:t>’un premier</w:t>
      </w:r>
      <w:r w:rsidR="00AE0B53">
        <w:t xml:space="preserve"> schéma fonctionnel :</w:t>
      </w:r>
    </w:p>
    <w:p w14:paraId="6B8C1F4B" w14:textId="1E90EF4C" w:rsidR="00F41774" w:rsidRDefault="009A4EDE" w:rsidP="00E84813">
      <w:pPr>
        <w:pStyle w:val="Lgende"/>
      </w:pPr>
      <w:r w:rsidRPr="009A4EDE">
        <w:rPr>
          <w:noProof/>
        </w:rPr>
        <w:drawing>
          <wp:inline distT="0" distB="0" distL="0" distR="0" wp14:anchorId="78F5E501" wp14:editId="4782CDC1">
            <wp:extent cx="4545994" cy="3985260"/>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927" cy="3992215"/>
                    </a:xfrm>
                    <a:prstGeom prst="rect">
                      <a:avLst/>
                    </a:prstGeom>
                  </pic:spPr>
                </pic:pic>
              </a:graphicData>
            </a:graphic>
          </wp:inline>
        </w:drawing>
      </w:r>
    </w:p>
    <w:p w14:paraId="3938FF37" w14:textId="06033422" w:rsidR="009C4EB2" w:rsidRPr="009C4EB2" w:rsidRDefault="009C4EB2" w:rsidP="009C4EB2">
      <w:pPr>
        <w:pStyle w:val="Lgende"/>
      </w:pPr>
      <w:r>
        <w:t xml:space="preserve">Figure </w:t>
      </w:r>
      <w:r w:rsidR="005F753A">
        <w:fldChar w:fldCharType="begin"/>
      </w:r>
      <w:r w:rsidR="005F753A">
        <w:instrText xml:space="preserve"> SEQ Figure \* ARABIC </w:instrText>
      </w:r>
      <w:r w:rsidR="005F753A">
        <w:fldChar w:fldCharType="separate"/>
      </w:r>
      <w:r w:rsidR="00EF5363">
        <w:rPr>
          <w:noProof/>
        </w:rPr>
        <w:t>1</w:t>
      </w:r>
      <w:r w:rsidR="005F753A">
        <w:rPr>
          <w:noProof/>
        </w:rPr>
        <w:fldChar w:fldCharType="end"/>
      </w:r>
      <w:r>
        <w:t xml:space="preserve"> : Schéma fonctionnel (initial)</w:t>
      </w:r>
    </w:p>
    <w:p w14:paraId="2F4CE6F8" w14:textId="3445741D" w:rsidR="00E84813" w:rsidRDefault="00E84813" w:rsidP="00E84813">
      <w:pPr>
        <w:rPr>
          <w:lang w:eastAsia="fr-FR"/>
        </w:rPr>
      </w:pPr>
    </w:p>
    <w:p w14:paraId="32A688D5" w14:textId="02B37800" w:rsidR="00E84813" w:rsidRDefault="00E84813" w:rsidP="00E84813">
      <w:pPr>
        <w:pStyle w:val="TexteRapport"/>
        <w:ind w:firstLine="567"/>
      </w:pPr>
      <w:r w:rsidRPr="00E84813">
        <w:lastRenderedPageBreak/>
        <w:t xml:space="preserve">Cependant, </w:t>
      </w:r>
      <w:r>
        <w:t>après réflexion approfondie concernant la bonne compréhension de la procédure de notre cas d’étude. Nous avons en effet remarqué un</w:t>
      </w:r>
      <w:r w:rsidR="00DC0E71">
        <w:t>e certaine imprécision voire un</w:t>
      </w:r>
      <w:r>
        <w:t xml:space="preserve"> oubli concernant les précisions des bruits. Puisque lors de la récupération du signal, il faut bien admettre ces paramètres qui peuvent influer sur l’affichage final de notre signal en sortie. Ainsi nous reprenons le schéma précédent en le complétant avec ces indications, et nous obtenons le schéma suivant :</w:t>
      </w:r>
    </w:p>
    <w:p w14:paraId="42AEC14C" w14:textId="453A6A1C" w:rsidR="00E84813" w:rsidRDefault="00E84813" w:rsidP="00E84813">
      <w:pPr>
        <w:pStyle w:val="TexteRapport"/>
      </w:pPr>
    </w:p>
    <w:p w14:paraId="6D05846B" w14:textId="34862566" w:rsidR="00E84813" w:rsidRDefault="00E84813" w:rsidP="00E84813">
      <w:pPr>
        <w:pStyle w:val="TexteRapport"/>
        <w:jc w:val="center"/>
      </w:pPr>
      <w:r w:rsidRPr="00E84813">
        <w:rPr>
          <w:noProof/>
        </w:rPr>
        <w:drawing>
          <wp:inline distT="0" distB="0" distL="0" distR="0" wp14:anchorId="2992C4CE" wp14:editId="1EF5C729">
            <wp:extent cx="5999960" cy="442722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6482" cy="4432032"/>
                    </a:xfrm>
                    <a:prstGeom prst="rect">
                      <a:avLst/>
                    </a:prstGeom>
                  </pic:spPr>
                </pic:pic>
              </a:graphicData>
            </a:graphic>
          </wp:inline>
        </w:drawing>
      </w:r>
    </w:p>
    <w:p w14:paraId="19557E3E" w14:textId="02373D17" w:rsidR="00E84813" w:rsidRDefault="009C4EB2" w:rsidP="009C4EB2">
      <w:pPr>
        <w:pStyle w:val="Lgende"/>
      </w:pPr>
      <w:r>
        <w:t xml:space="preserve">Figure </w:t>
      </w:r>
      <w:r w:rsidR="005F753A">
        <w:fldChar w:fldCharType="begin"/>
      </w:r>
      <w:r w:rsidR="005F753A">
        <w:instrText xml:space="preserve"> SEQ Figure \* ARABIC </w:instrText>
      </w:r>
      <w:r w:rsidR="005F753A">
        <w:fldChar w:fldCharType="separate"/>
      </w:r>
      <w:r w:rsidR="00EF5363">
        <w:rPr>
          <w:noProof/>
        </w:rPr>
        <w:t>2</w:t>
      </w:r>
      <w:r w:rsidR="005F753A">
        <w:rPr>
          <w:noProof/>
        </w:rPr>
        <w:fldChar w:fldCharType="end"/>
      </w:r>
      <w:r>
        <w:t xml:space="preserve"> : Schéma fonctionnel du problème (final)</w:t>
      </w:r>
    </w:p>
    <w:p w14:paraId="3B933246" w14:textId="29400E04" w:rsidR="00E84813" w:rsidRPr="00E84813" w:rsidRDefault="00E84813" w:rsidP="00E84813">
      <w:pPr>
        <w:pStyle w:val="TexteRapport"/>
        <w:jc w:val="center"/>
      </w:pPr>
    </w:p>
    <w:p w14:paraId="2FFAAC36" w14:textId="09994B37" w:rsidR="00CD0BEB" w:rsidRDefault="001019D8" w:rsidP="009C4EB2">
      <w:pPr>
        <w:pStyle w:val="TexteRapport"/>
        <w:ind w:firstLine="567"/>
      </w:pPr>
      <w:r>
        <w:t xml:space="preserve">Pour résoudre ce problème, voici notre proposition de résolution : </w:t>
      </w:r>
      <w:r w:rsidR="00A60FC7">
        <w:t xml:space="preserve">Nous souhaitons dans un premier temps </w:t>
      </w:r>
      <w:r w:rsidR="00AE0B53">
        <w:t xml:space="preserve">déterminer tous les paramètres en nous basant sur les données de l’énoncé. </w:t>
      </w:r>
      <w:proofErr w:type="gramStart"/>
      <w:r w:rsidR="0067447F">
        <w:t>Suite à</w:t>
      </w:r>
      <w:proofErr w:type="gramEnd"/>
      <w:r w:rsidR="0067447F">
        <w:t xml:space="preserve"> </w:t>
      </w:r>
      <w:r w:rsidR="000A79D3">
        <w:t>quoi</w:t>
      </w:r>
      <w:r w:rsidR="0067447F">
        <w:t xml:space="preserve">, nous serons en mesure de proposer un algorithme qui </w:t>
      </w:r>
      <w:r w:rsidR="00AE0B53">
        <w:t xml:space="preserve">pourra nous </w:t>
      </w:r>
      <w:r w:rsidR="002D6D85">
        <w:t xml:space="preserve">affirmer ou non si les paramètres sont adaptés </w:t>
      </w:r>
      <w:r w:rsidR="009C4EB2">
        <w:t>pour le timbre des instruments d’un orchestre symphonique.</w:t>
      </w:r>
    </w:p>
    <w:p w14:paraId="7C150BAC" w14:textId="08E5D0BE" w:rsidR="00AE0B53" w:rsidRDefault="00AE0B53" w:rsidP="000A79D3">
      <w:pPr>
        <w:ind w:firstLine="0"/>
      </w:pPr>
    </w:p>
    <w:p w14:paraId="7385BAB3" w14:textId="216C250D" w:rsidR="00A474D9" w:rsidRDefault="00A474D9" w:rsidP="000A79D3">
      <w:pPr>
        <w:ind w:firstLine="0"/>
      </w:pPr>
    </w:p>
    <w:p w14:paraId="4CD635FE" w14:textId="77777777" w:rsidR="00A474D9" w:rsidRPr="00F41774" w:rsidRDefault="00A474D9" w:rsidP="000A79D3">
      <w:pPr>
        <w:ind w:firstLine="0"/>
      </w:pPr>
    </w:p>
    <w:p w14:paraId="21860B54" w14:textId="2F974258" w:rsidR="0028307E" w:rsidRDefault="00140162" w:rsidP="0028307E">
      <w:pPr>
        <w:pStyle w:val="Titre2"/>
        <w:rPr>
          <w:rStyle w:val="markedcontent"/>
          <w:rFonts w:cs="Arial"/>
        </w:rPr>
      </w:pPr>
      <w:bookmarkStart w:id="3" w:name="_Toc103723159"/>
      <w:r>
        <w:rPr>
          <w:rStyle w:val="markedcontent"/>
          <w:rFonts w:cs="Arial"/>
        </w:rPr>
        <w:lastRenderedPageBreak/>
        <w:t>Notre méthode</w:t>
      </w:r>
      <w:bookmarkEnd w:id="3"/>
    </w:p>
    <w:p w14:paraId="75750DCC" w14:textId="168BF48B" w:rsidR="00D241B8" w:rsidRDefault="00623FC9" w:rsidP="00D241B8">
      <w:pPr>
        <w:pStyle w:val="TexteRapport"/>
        <w:ind w:firstLine="567"/>
      </w:pPr>
      <w:r>
        <w:t>Comme dit précédemment, à partir des données de l’énoncé, nous allons déterminer l’ensemble des paramètres de notre cas d’étude</w:t>
      </w:r>
      <w:r w:rsidR="001019D8">
        <w:t xml:space="preserve">. </w:t>
      </w:r>
      <w:r w:rsidR="00310CA2">
        <w:t xml:space="preserve">L’idée </w:t>
      </w:r>
      <w:r w:rsidR="00854CBA">
        <w:t>étant</w:t>
      </w:r>
      <w:r w:rsidR="00310CA2">
        <w:t xml:space="preserve"> de reprendre </w:t>
      </w:r>
      <w:r>
        <w:t>les valeurs connues pour ensuite déterminer les paramètres manquants.</w:t>
      </w:r>
      <w:r w:rsidR="00310CA2">
        <w:t xml:space="preserve"> </w:t>
      </w:r>
      <w:r w:rsidR="00953ACB">
        <w:t xml:space="preserve">Voici un aperçu des </w:t>
      </w:r>
      <w:r w:rsidR="007F1BEE">
        <w:t xml:space="preserve">premiers </w:t>
      </w:r>
      <w:r w:rsidR="00945050">
        <w:t>para</w:t>
      </w:r>
      <w:r w:rsidR="00953ACB">
        <w:t xml:space="preserve">mètres que nous souhaiterions déterminer : </w:t>
      </w:r>
    </w:p>
    <w:p w14:paraId="4576F430" w14:textId="7C179FF1" w:rsidR="00953ACB" w:rsidRDefault="00953ACB" w:rsidP="00953ACB">
      <w:pPr>
        <w:pStyle w:val="TexteRapport"/>
        <w:numPr>
          <w:ilvl w:val="0"/>
          <w:numId w:val="23"/>
        </w:numPr>
      </w:pPr>
      <w:r>
        <w:t>Fréquence d’échantillonnage</w:t>
      </w:r>
    </w:p>
    <w:p w14:paraId="20F7F147" w14:textId="7791A390" w:rsidR="00945050" w:rsidRDefault="00945050" w:rsidP="00953ACB">
      <w:pPr>
        <w:pStyle w:val="TexteRapport"/>
        <w:numPr>
          <w:ilvl w:val="0"/>
          <w:numId w:val="23"/>
        </w:numPr>
      </w:pPr>
      <w:r>
        <w:t xml:space="preserve">Puissance </w:t>
      </w:r>
    </w:p>
    <w:p w14:paraId="315FD451" w14:textId="07068A65" w:rsidR="00953ACB" w:rsidRDefault="00945050" w:rsidP="00953ACB">
      <w:pPr>
        <w:pStyle w:val="TexteRapport"/>
        <w:numPr>
          <w:ilvl w:val="0"/>
          <w:numId w:val="23"/>
        </w:numPr>
      </w:pPr>
      <w:r>
        <w:t>Nombre de bits pour le codage</w:t>
      </w:r>
    </w:p>
    <w:p w14:paraId="5AA63406" w14:textId="3087C998" w:rsidR="006101D9" w:rsidRDefault="00945050" w:rsidP="00F56E6B">
      <w:pPr>
        <w:pStyle w:val="TexteRapport"/>
        <w:numPr>
          <w:ilvl w:val="0"/>
          <w:numId w:val="23"/>
        </w:numPr>
      </w:pPr>
      <w:r>
        <w:t>Pas de quantificatio</w:t>
      </w:r>
      <w:r w:rsidR="006101D9">
        <w:t>n</w:t>
      </w:r>
    </w:p>
    <w:p w14:paraId="555B3DFB" w14:textId="45CD54E9" w:rsidR="007F1BEE" w:rsidRDefault="007F1BEE" w:rsidP="007F1BEE">
      <w:pPr>
        <w:pStyle w:val="TexteRapport"/>
        <w:ind w:firstLine="567"/>
      </w:pPr>
      <w:r>
        <w:t>De ces paramètres, nous pourrons par la suite déduire d’autres indicateurs de performances propre au signal choisi :</w:t>
      </w:r>
    </w:p>
    <w:p w14:paraId="713F3B25" w14:textId="77777777" w:rsidR="005C5A3D" w:rsidRDefault="005C5A3D" w:rsidP="007F1BEE">
      <w:pPr>
        <w:pStyle w:val="TexteRapport"/>
        <w:ind w:firstLine="567"/>
      </w:pPr>
    </w:p>
    <w:p w14:paraId="2EC6903F" w14:textId="098B966F" w:rsidR="007F1BEE" w:rsidRDefault="007F1BEE" w:rsidP="007F1BEE">
      <w:pPr>
        <w:pStyle w:val="TexteRapport"/>
        <w:numPr>
          <w:ilvl w:val="0"/>
          <w:numId w:val="23"/>
        </w:numPr>
      </w:pPr>
      <w:r>
        <w:t>Le débit du signal numérique</w:t>
      </w:r>
      <w:r w:rsidR="00023726">
        <w:t xml:space="preserve"> </w:t>
      </w:r>
    </w:p>
    <w:p w14:paraId="77CE70E1" w14:textId="70B96C4E" w:rsidR="005C5A3D" w:rsidRDefault="007F1BEE" w:rsidP="005C5A3D">
      <w:pPr>
        <w:pStyle w:val="TexteRapport"/>
        <w:numPr>
          <w:ilvl w:val="0"/>
          <w:numId w:val="23"/>
        </w:numPr>
      </w:pPr>
      <w:r>
        <w:t>La capacité de stockage</w:t>
      </w:r>
      <w:r w:rsidR="00023726">
        <w:t xml:space="preserve"> pour enregistrer une heure d’audio en stéréo</w:t>
      </w:r>
    </w:p>
    <w:p w14:paraId="417FF152" w14:textId="4C11A327" w:rsidR="00F56E6B" w:rsidRDefault="007F1BEE" w:rsidP="007F1BEE">
      <w:pPr>
        <w:pStyle w:val="TexteRapport"/>
        <w:ind w:firstLine="567"/>
      </w:pPr>
      <w:r>
        <w:t xml:space="preserve">Enfin, nous pourrons ensuite </w:t>
      </w:r>
      <w:r w:rsidR="00580A5B">
        <w:t xml:space="preserve">nous interroger sur la compatibilité de nos paramètres avec </w:t>
      </w:r>
      <w:r>
        <w:t>un CD. Ainsi que de répondre à la fameuse problématique sur l’orchestre symphonique</w:t>
      </w:r>
      <w:r w:rsidR="00040978">
        <w:t xml:space="preserve"> à travers un algorithme qui permettra de nous dire si les paramètres conviennent aux instruments d’orchestre et inversement</w:t>
      </w:r>
      <w:r>
        <w:t xml:space="preserve">. </w:t>
      </w:r>
      <w:r w:rsidR="00F56E6B">
        <w:t>Notre raisonnement peut être résumé par le schéma fonctionnel suivant :</w:t>
      </w:r>
    </w:p>
    <w:p w14:paraId="67FABA9F" w14:textId="77777777" w:rsidR="008807E2" w:rsidRDefault="008807E2" w:rsidP="007F1BEE">
      <w:pPr>
        <w:pStyle w:val="TexteRapport"/>
        <w:ind w:firstLine="567"/>
      </w:pPr>
    </w:p>
    <w:p w14:paraId="28DED9ED" w14:textId="305F2943" w:rsidR="00E308D0" w:rsidRDefault="00932237" w:rsidP="00591E1F">
      <w:pPr>
        <w:ind w:firstLine="0"/>
        <w:jc w:val="center"/>
      </w:pPr>
      <w:r w:rsidRPr="00932237">
        <w:rPr>
          <w:noProof/>
        </w:rPr>
        <w:drawing>
          <wp:inline distT="0" distB="0" distL="0" distR="0" wp14:anchorId="1C5C542F" wp14:editId="6050416C">
            <wp:extent cx="3909646" cy="297145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535" cy="2972888"/>
                    </a:xfrm>
                    <a:prstGeom prst="rect">
                      <a:avLst/>
                    </a:prstGeom>
                  </pic:spPr>
                </pic:pic>
              </a:graphicData>
            </a:graphic>
          </wp:inline>
        </w:drawing>
      </w:r>
    </w:p>
    <w:p w14:paraId="4FBD6D62" w14:textId="77777777" w:rsidR="004E2380" w:rsidRPr="00591E1F" w:rsidRDefault="004E2380" w:rsidP="00591E1F">
      <w:pPr>
        <w:ind w:firstLine="0"/>
        <w:jc w:val="center"/>
      </w:pPr>
    </w:p>
    <w:p w14:paraId="48B28630" w14:textId="67094AEE" w:rsidR="009F1CBA" w:rsidRDefault="00EF5363" w:rsidP="00A474D9">
      <w:pPr>
        <w:pStyle w:val="Lgende"/>
      </w:pPr>
      <w:r>
        <w:t xml:space="preserve">Figure </w:t>
      </w:r>
      <w:r w:rsidR="005F753A">
        <w:fldChar w:fldCharType="begin"/>
      </w:r>
      <w:r w:rsidR="005F753A">
        <w:instrText xml:space="preserve"> SEQ Figure \* ARABIC </w:instrText>
      </w:r>
      <w:r w:rsidR="005F753A">
        <w:fldChar w:fldCharType="separate"/>
      </w:r>
      <w:r>
        <w:rPr>
          <w:noProof/>
        </w:rPr>
        <w:t>3</w:t>
      </w:r>
      <w:r w:rsidR="005F753A">
        <w:rPr>
          <w:noProof/>
        </w:rPr>
        <w:fldChar w:fldCharType="end"/>
      </w:r>
      <w:r>
        <w:t xml:space="preserve"> : Cheminement de notre étude</w:t>
      </w:r>
    </w:p>
    <w:p w14:paraId="35500BE5" w14:textId="311A27E9" w:rsidR="0028307E" w:rsidRDefault="0028307E" w:rsidP="006B151C"/>
    <w:p w14:paraId="5379F148" w14:textId="67D093BC" w:rsidR="004E2380" w:rsidRDefault="004E2380" w:rsidP="004E2380">
      <w:pPr>
        <w:pStyle w:val="TexteRapport"/>
        <w:ind w:firstLine="567"/>
      </w:pPr>
      <w:r>
        <w:lastRenderedPageBreak/>
        <w:t>En effet, à l’issue des calculs des paramètres, nous pourrons ensuite nous interroger sur la question de l’enregistrement d’un orchestre symphonique.</w:t>
      </w:r>
    </w:p>
    <w:p w14:paraId="3E63AFA7" w14:textId="5AB53C87" w:rsidR="004E2380" w:rsidRDefault="004E2380" w:rsidP="004E2380">
      <w:pPr>
        <w:pStyle w:val="TexteRapport"/>
        <w:ind w:firstLine="567"/>
      </w:pPr>
      <w:r>
        <w:t>Comme on sait que pour caractériser</w:t>
      </w:r>
      <w:r>
        <w:t xml:space="preserve"> un instrument, il faut regarder non seulement le fondamental mais aussi d’étudier les harmoniques de ce signal.</w:t>
      </w:r>
    </w:p>
    <w:p w14:paraId="11566499" w14:textId="77777777" w:rsidR="004E2380" w:rsidRDefault="004E2380" w:rsidP="004E2380">
      <w:pPr>
        <w:pStyle w:val="TexteRapport"/>
        <w:ind w:firstLine="567"/>
      </w:pPr>
      <w:r>
        <w:t>L’idée étant que de faire l’étude sur le spectre obtenu et de s’interroger sur si nous avons bien obtenue toutes les informations nécessaires pour que restituer correctement le signal avec un minimum de pertes. De sorte que ces pertes n’impactent pas l’identification de l’instrument en question. Exemple : Prenons un fichier audio d’un piano ou d’un violon, puis avec notre programme, nous devrions être en mesure d’identifier l’instrument à l’issue de l’étude porté sur son spectre (et particulièrement sur les harmoniques).</w:t>
      </w:r>
    </w:p>
    <w:p w14:paraId="47C07C0C" w14:textId="03982935" w:rsidR="004E2380" w:rsidRDefault="004E2380" w:rsidP="00EE7638">
      <w:pPr>
        <w:ind w:firstLine="0"/>
      </w:pPr>
    </w:p>
    <w:p w14:paraId="7F7193C4" w14:textId="473396E4" w:rsidR="00EE7638" w:rsidRDefault="00EE7638" w:rsidP="00EE7638">
      <w:pPr>
        <w:pStyle w:val="TexteRapport"/>
        <w:ind w:firstLine="567"/>
      </w:pPr>
      <w:r>
        <w:t>Notre raisonnement peut se résumer sous forme de cette illustration :</w:t>
      </w:r>
    </w:p>
    <w:p w14:paraId="21307D46" w14:textId="77777777" w:rsidR="00C30ABD" w:rsidRDefault="00C30ABD" w:rsidP="00EE7638">
      <w:pPr>
        <w:pStyle w:val="TexteRapport"/>
        <w:ind w:firstLine="567"/>
      </w:pPr>
    </w:p>
    <w:p w14:paraId="70E6E3A7" w14:textId="04E08DCD" w:rsidR="00EE7638" w:rsidRDefault="00C30ABD" w:rsidP="00C30ABD">
      <w:pPr>
        <w:ind w:firstLine="0"/>
        <w:jc w:val="center"/>
      </w:pPr>
      <w:r w:rsidRPr="00C30ABD">
        <w:drawing>
          <wp:inline distT="0" distB="0" distL="0" distR="0" wp14:anchorId="7691C5AE" wp14:editId="7A575EE6">
            <wp:extent cx="1882140" cy="3673501"/>
            <wp:effectExtent l="0" t="0" r="381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4638" cy="3678376"/>
                    </a:xfrm>
                    <a:prstGeom prst="rect">
                      <a:avLst/>
                    </a:prstGeom>
                  </pic:spPr>
                </pic:pic>
              </a:graphicData>
            </a:graphic>
          </wp:inline>
        </w:drawing>
      </w:r>
    </w:p>
    <w:p w14:paraId="35ACA8D8" w14:textId="77777777" w:rsidR="00C30ABD" w:rsidRDefault="00C30ABD" w:rsidP="00C30ABD">
      <w:pPr>
        <w:ind w:firstLine="0"/>
        <w:jc w:val="center"/>
      </w:pPr>
    </w:p>
    <w:p w14:paraId="15B1B00D" w14:textId="51A82B88" w:rsidR="00C30ABD" w:rsidRDefault="00C30ABD" w:rsidP="00EE7638">
      <w:pPr>
        <w:ind w:firstLine="0"/>
      </w:pPr>
    </w:p>
    <w:p w14:paraId="3B9AD839" w14:textId="3E65D80D" w:rsidR="00C30ABD" w:rsidRDefault="00C30ABD" w:rsidP="00EE7638">
      <w:pPr>
        <w:ind w:firstLine="0"/>
      </w:pPr>
    </w:p>
    <w:p w14:paraId="641E404A" w14:textId="770736DA" w:rsidR="00C30ABD" w:rsidRDefault="00C30ABD" w:rsidP="00EE7638">
      <w:pPr>
        <w:ind w:firstLine="0"/>
      </w:pPr>
    </w:p>
    <w:p w14:paraId="6AD0443A" w14:textId="65A67040" w:rsidR="00C30ABD" w:rsidRDefault="00C30ABD" w:rsidP="00EE7638">
      <w:pPr>
        <w:ind w:firstLine="0"/>
      </w:pPr>
    </w:p>
    <w:p w14:paraId="3D2D42CF" w14:textId="2E73D0BB" w:rsidR="00C30ABD" w:rsidRDefault="00C30ABD" w:rsidP="00EE7638">
      <w:pPr>
        <w:ind w:firstLine="0"/>
      </w:pPr>
    </w:p>
    <w:p w14:paraId="2C1B55C6" w14:textId="77777777" w:rsidR="00C30ABD" w:rsidRDefault="00C30ABD" w:rsidP="00EE7638">
      <w:pPr>
        <w:ind w:firstLine="0"/>
      </w:pPr>
    </w:p>
    <w:p w14:paraId="2A901F2B" w14:textId="64AB6BE2" w:rsidR="006B151C" w:rsidRDefault="00E162B1" w:rsidP="006B151C">
      <w:pPr>
        <w:pStyle w:val="Titre1"/>
        <w:rPr>
          <w:rStyle w:val="markedcontent"/>
          <w:rFonts w:cs="Arial"/>
          <w:sz w:val="27"/>
          <w:szCs w:val="27"/>
        </w:rPr>
      </w:pPr>
      <w:bookmarkStart w:id="4" w:name="_Toc103723160"/>
      <w:r>
        <w:rPr>
          <w:rStyle w:val="markedcontent"/>
          <w:rFonts w:cs="Arial"/>
          <w:sz w:val="27"/>
          <w:szCs w:val="27"/>
        </w:rPr>
        <w:lastRenderedPageBreak/>
        <w:t>DETERMINATION DES PARAMETRES</w:t>
      </w:r>
      <w:bookmarkEnd w:id="4"/>
    </w:p>
    <w:p w14:paraId="6504BCD3" w14:textId="06E8FB56" w:rsidR="006B151C" w:rsidRDefault="006B151C" w:rsidP="006B151C"/>
    <w:p w14:paraId="72A65901" w14:textId="5CF2232B" w:rsidR="008200E0" w:rsidRPr="008200E0" w:rsidRDefault="00E162B1" w:rsidP="002A2796">
      <w:pPr>
        <w:pStyle w:val="Titre2"/>
        <w:numPr>
          <w:ilvl w:val="0"/>
          <w:numId w:val="12"/>
        </w:numPr>
        <w:rPr>
          <w:rStyle w:val="markedcontent"/>
          <w:rFonts w:cs="Arial"/>
        </w:rPr>
      </w:pPr>
      <w:bookmarkStart w:id="5" w:name="_Toc103723161"/>
      <w:r>
        <w:rPr>
          <w:rStyle w:val="markedcontent"/>
          <w:rFonts w:cs="Arial"/>
        </w:rPr>
        <w:t>Fréquence d’échantillonnage</w:t>
      </w:r>
      <w:bookmarkEnd w:id="5"/>
    </w:p>
    <w:p w14:paraId="7ED308C5" w14:textId="0AF3E342" w:rsidR="00E62C1A" w:rsidRDefault="009D0984" w:rsidP="009D0984">
      <w:pPr>
        <w:pStyle w:val="TexteRapport"/>
        <w:ind w:firstLine="567"/>
      </w:pPr>
      <w:r>
        <w:t>Connaissant la bande passante du micro, nous savons que cela se situe dans l’intervalle</w:t>
      </w:r>
      <w:r w:rsidR="00E62C1A">
        <w:t xml:space="preserve"> [200</w:t>
      </w:r>
      <w:r>
        <w:t xml:space="preserve"> Hz – 20 kHz]. </w:t>
      </w:r>
      <w:r w:rsidR="00E62C1A">
        <w:t xml:space="preserve">Or pour rappel, la condition de Shannon énonce la condition d’inégalité suivante : </w:t>
      </w:r>
    </w:p>
    <w:p w14:paraId="1C47E0E7" w14:textId="680939C2" w:rsidR="00BE37F8" w:rsidRPr="00E62C1A" w:rsidRDefault="00E62C1A" w:rsidP="0080792A">
      <w:pPr>
        <w:pStyle w:val="TexteRapport"/>
        <w:jc w:val="center"/>
      </w:pPr>
      <w:r w:rsidRPr="00E62C1A">
        <w:t>2</w:t>
      </w:r>
      <w:r w:rsidRPr="00E62C1A">
        <w:rPr>
          <w:i/>
          <w:iCs/>
        </w:rPr>
        <w:t>f</w:t>
      </w:r>
      <w:r w:rsidRPr="00E62C1A">
        <w:rPr>
          <w:vertAlign w:val="subscript"/>
        </w:rPr>
        <w:t>max</w:t>
      </w:r>
      <w:r w:rsidRPr="00E62C1A">
        <w:t xml:space="preserve"> </w:t>
      </w:r>
      <m:oMath>
        <m:r>
          <w:rPr>
            <w:rFonts w:ascii="Cambria Math" w:hAnsi="Cambria Math"/>
          </w:rPr>
          <m:t>≤</m:t>
        </m:r>
      </m:oMath>
      <w:r>
        <w:t xml:space="preserve">  </w:t>
      </w:r>
      <w:r w:rsidRPr="00E62C1A">
        <w:rPr>
          <w:i/>
          <w:iCs/>
        </w:rPr>
        <w:t>F</w:t>
      </w:r>
      <w:r w:rsidRPr="00E62C1A">
        <w:rPr>
          <w:vertAlign w:val="subscript"/>
        </w:rPr>
        <w:t>e</w:t>
      </w:r>
    </w:p>
    <w:p w14:paraId="22972A8B" w14:textId="2D250C78" w:rsidR="00BE37F8" w:rsidRDefault="00E62C1A" w:rsidP="00BB4DA2">
      <w:pPr>
        <w:pStyle w:val="TexteRapport"/>
        <w:ind w:firstLine="567"/>
      </w:pPr>
      <w:r w:rsidRPr="00E62C1A">
        <w:t>Ayant une fréquence égale au</w:t>
      </w:r>
      <w:r>
        <w:t xml:space="preserve"> maximum possible de la bande passante actuelle, on obtiendrait :</w:t>
      </w:r>
    </w:p>
    <w:p w14:paraId="015C1AE2" w14:textId="10D715EC" w:rsidR="00E62C1A" w:rsidRDefault="00E62C1A" w:rsidP="00E62C1A">
      <w:pPr>
        <w:ind w:firstLine="0"/>
        <w:jc w:val="center"/>
      </w:pPr>
      <w:proofErr w:type="spellStart"/>
      <w:proofErr w:type="gramStart"/>
      <w:r w:rsidRPr="00E62C1A">
        <w:rPr>
          <w:i/>
          <w:iCs/>
        </w:rPr>
        <w:t>f</w:t>
      </w:r>
      <w:r w:rsidRPr="00E62C1A">
        <w:rPr>
          <w:vertAlign w:val="subscript"/>
        </w:rPr>
        <w:t>max</w:t>
      </w:r>
      <w:proofErr w:type="spellEnd"/>
      <w:r w:rsidR="00DB5B24">
        <w:rPr>
          <w:vertAlign w:val="subscript"/>
        </w:rPr>
        <w:t xml:space="preserve"> </w:t>
      </w:r>
      <w:r w:rsidR="001C4B4D">
        <w:rPr>
          <w:vertAlign w:val="subscript"/>
        </w:rPr>
        <w:t xml:space="preserve"> </w:t>
      </w:r>
      <w:r w:rsidR="001C4B4D" w:rsidRPr="001C4B4D">
        <w:t>=</w:t>
      </w:r>
      <w:proofErr w:type="gramEnd"/>
      <w:r w:rsidR="001C4B4D">
        <w:t xml:space="preserve"> 20 </w:t>
      </w:r>
      <w:r w:rsidR="001C4B4D">
        <w:rPr>
          <w:rFonts w:ascii="Cambria Math" w:hAnsi="Cambria Math" w:cs="Cambria Math"/>
        </w:rPr>
        <w:t>𝑘𝐻𝑧</w:t>
      </w:r>
    </w:p>
    <w:p w14:paraId="3B6A092C" w14:textId="665D820C" w:rsidR="001C4B4D" w:rsidRDefault="001C4B4D" w:rsidP="00BB4DA2">
      <w:pPr>
        <w:pStyle w:val="TexteRapport"/>
        <w:ind w:firstLine="567"/>
      </w:pPr>
      <w:r>
        <w:t xml:space="preserve">Ainsi, il serait raisonnable d’opter une fréquence d’échantillonnage supérieure au double de la valeur de celle-ci. Par exemple, posons </w:t>
      </w:r>
      <w:r w:rsidRPr="00BB4DA2">
        <w:t>Fe</w:t>
      </w:r>
      <w:r>
        <w:t xml:space="preserve"> = 4</w:t>
      </w:r>
      <w:r w:rsidR="00CE24F5">
        <w:t>0</w:t>
      </w:r>
      <w:r>
        <w:t xml:space="preserve">,1 </w:t>
      </w:r>
      <w:r w:rsidRPr="00BB4DA2">
        <w:rPr>
          <w:rFonts w:ascii="Cambria Math" w:hAnsi="Cambria Math" w:cs="Cambria Math"/>
        </w:rPr>
        <w:t>𝑘𝐻𝑧</w:t>
      </w:r>
      <w:r>
        <w:t>.</w:t>
      </w:r>
    </w:p>
    <w:p w14:paraId="7A334AF5" w14:textId="77777777" w:rsidR="001C4B4D" w:rsidRPr="00E62C1A" w:rsidRDefault="001C4B4D" w:rsidP="001C4B4D">
      <w:pPr>
        <w:ind w:firstLine="0"/>
        <w:jc w:val="left"/>
      </w:pPr>
    </w:p>
    <w:p w14:paraId="737DCB14" w14:textId="28D23AE0" w:rsidR="006D547D" w:rsidRPr="0080792A" w:rsidRDefault="00E162B1" w:rsidP="0080792A">
      <w:pPr>
        <w:pStyle w:val="Titre2"/>
        <w:numPr>
          <w:ilvl w:val="0"/>
          <w:numId w:val="12"/>
        </w:numPr>
        <w:rPr>
          <w:rFonts w:cs="Arial"/>
        </w:rPr>
      </w:pPr>
      <w:bookmarkStart w:id="6" w:name="_Toc103723162"/>
      <w:r>
        <w:rPr>
          <w:rStyle w:val="markedcontent"/>
          <w:rFonts w:cs="Arial"/>
        </w:rPr>
        <w:t>Quantification</w:t>
      </w:r>
      <w:bookmarkEnd w:id="6"/>
    </w:p>
    <w:p w14:paraId="78162E64" w14:textId="36F950A0" w:rsidR="00BB4DA2" w:rsidRDefault="00B838A2" w:rsidP="00BB4DA2">
      <w:pPr>
        <w:pStyle w:val="TexteRapport"/>
        <w:ind w:firstLine="567"/>
      </w:pPr>
      <w:r w:rsidRPr="00BB4DA2">
        <w:t xml:space="preserve">En effet, </w:t>
      </w:r>
      <w:r w:rsidR="00A034E8" w:rsidRPr="00BB4DA2">
        <w:t xml:space="preserve">avant de réaliser la numérisation, il est important de prendre en compte les paramètres de la quantification. Plus exactement, il s’agirait pour nous de déterminer </w:t>
      </w:r>
      <w:r w:rsidR="00291B66" w:rsidRPr="00BB4DA2">
        <w:t>le nombre de bits qu’il nous faut pour réaliser la numérisation. Or, d’après l’énoncé, on nous indique</w:t>
      </w:r>
      <w:r w:rsidR="00BB4DA2">
        <w:t xml:space="preserve"> de façon claire</w:t>
      </w:r>
      <w:r w:rsidR="00291B66" w:rsidRPr="00BB4DA2">
        <w:t xml:space="preserve"> que la quantification respecte un rapport signal à bruit de quantification d’au minimum 60 dB. </w:t>
      </w:r>
    </w:p>
    <w:p w14:paraId="1596E4CB" w14:textId="77777777" w:rsidR="008E1E0D" w:rsidRDefault="008E1E0D" w:rsidP="00BB4DA2">
      <w:pPr>
        <w:pStyle w:val="TexteRapport"/>
        <w:ind w:firstLine="567"/>
      </w:pPr>
    </w:p>
    <w:p w14:paraId="21E7F1EF" w14:textId="58D3EAFB" w:rsidR="006D547D" w:rsidRDefault="00291B66" w:rsidP="008E1E0D">
      <w:pPr>
        <w:pStyle w:val="TexteRapport"/>
        <w:jc w:val="center"/>
      </w:pPr>
      <w:r w:rsidRPr="00BB4DA2">
        <w:t>Par définition, on sait que :</w:t>
      </w:r>
    </w:p>
    <w:p w14:paraId="2691F7F8" w14:textId="77777777" w:rsidR="00291B66" w:rsidRPr="00291B66" w:rsidRDefault="00B249C0" w:rsidP="00B249C0">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func>
          <m:r>
            <w:rPr>
              <w:rFonts w:ascii="Cambria Math" w:hAnsi="Cambria Math"/>
            </w:rPr>
            <m:t xml:space="preserve"> </m:t>
          </m:r>
        </m:oMath>
      </m:oMathPara>
    </w:p>
    <w:p w14:paraId="16663DEA" w14:textId="03C0B3C1" w:rsidR="00B249C0" w:rsidRPr="00291B66" w:rsidRDefault="00291B66" w:rsidP="00B249C0">
      <w:pPr>
        <w:ind w:firstLine="0"/>
        <w:rPr>
          <w:rFonts w:eastAsiaTheme="minorEastAsia"/>
        </w:rPr>
      </w:pPr>
      <m:oMathPara>
        <m:oMath>
          <m:r>
            <m:rPr>
              <m:sty m:val="p"/>
            </m:rPr>
            <w:rPr>
              <w:rFonts w:ascii="Cambria Math" w:hAnsi="Cambria Math"/>
            </w:rPr>
            <m:t>et</m:t>
          </m:r>
          <m:r>
            <w:rPr>
              <w:rFonts w:ascii="Cambria Math" w:hAnsi="Cambria Math"/>
            </w:rPr>
            <m:t xml:space="preserve"> 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12BCAB16" w14:textId="77777777" w:rsidR="00291B66" w:rsidRPr="00514902" w:rsidRDefault="00291B66" w:rsidP="00B249C0">
      <w:pPr>
        <w:ind w:firstLine="0"/>
        <w:rPr>
          <w:rFonts w:eastAsiaTheme="minorEastAsia"/>
        </w:rPr>
      </w:pPr>
    </w:p>
    <w:p w14:paraId="4CCA7054" w14:textId="7738D63C" w:rsidR="009D0984" w:rsidRDefault="00291B66" w:rsidP="00DA3DE0">
      <w:pPr>
        <w:pStyle w:val="TexteRapport"/>
        <w:ind w:firstLine="567"/>
      </w:pPr>
      <w:r>
        <w:t>Nous comptons ainsi déterminer les autres paramètres en partant de ces informations et plus particulièrement de la relation reliant ce rapport</w:t>
      </w:r>
      <w:r w:rsidR="000134C8">
        <w:t xml:space="preserve"> signal à bruit de quantification </w:t>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m:t>
        </m:r>
      </m:oMath>
      <w:r>
        <w:t xml:space="preserve"> à </w:t>
      </w:r>
      <w:r w:rsidR="00BB4DA2">
        <w:t xml:space="preserve">la puissance du signal en sortie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sidR="00BB4DA2">
        <w:t>et le pas de quantification en l’exprimant à travers la puissance du bruit</w:t>
      </w:r>
      <w:r w:rsidR="000134C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e>
        </m:d>
      </m:oMath>
      <w:r w:rsidR="00BB4DA2">
        <w:t>.</w:t>
      </w:r>
    </w:p>
    <w:p w14:paraId="43C8C7E0" w14:textId="3F9BB678" w:rsidR="008E1E0D" w:rsidRDefault="008E1E0D" w:rsidP="00BF32A9">
      <w:pPr>
        <w:pStyle w:val="TexteRapport"/>
      </w:pPr>
    </w:p>
    <w:p w14:paraId="53B3E798" w14:textId="37C88F6E" w:rsidR="00BF32A9" w:rsidRDefault="00BF32A9" w:rsidP="00BF32A9">
      <w:pPr>
        <w:pStyle w:val="TexteRapport"/>
      </w:pPr>
    </w:p>
    <w:p w14:paraId="2433474E" w14:textId="5E4334BB" w:rsidR="00BF32A9" w:rsidRDefault="00BF32A9" w:rsidP="00BF32A9">
      <w:pPr>
        <w:pStyle w:val="TexteRapport"/>
      </w:pPr>
    </w:p>
    <w:p w14:paraId="534AC904" w14:textId="770E8B8C" w:rsidR="00BF32A9" w:rsidRDefault="00BF32A9" w:rsidP="00BF32A9">
      <w:pPr>
        <w:pStyle w:val="TexteRapport"/>
      </w:pPr>
    </w:p>
    <w:p w14:paraId="040C65AF" w14:textId="6AA5ACBC" w:rsidR="00BF32A9" w:rsidRDefault="00BF32A9" w:rsidP="00BF32A9">
      <w:pPr>
        <w:pStyle w:val="TexteRapport"/>
      </w:pPr>
    </w:p>
    <w:p w14:paraId="70E0910B" w14:textId="77777777" w:rsidR="00BF32A9" w:rsidRDefault="00BF32A9" w:rsidP="00BF32A9">
      <w:pPr>
        <w:pStyle w:val="TexteRapport"/>
      </w:pPr>
    </w:p>
    <w:p w14:paraId="71C98D12" w14:textId="035E06B8" w:rsidR="008E1E0D" w:rsidRPr="008E1E0D" w:rsidRDefault="008E1E0D" w:rsidP="008E1E0D">
      <w:pPr>
        <w:pStyle w:val="TexteRapport"/>
        <w:numPr>
          <w:ilvl w:val="0"/>
          <w:numId w:val="24"/>
        </w:numPr>
        <w:rPr>
          <w:u w:val="single"/>
        </w:rPr>
      </w:pPr>
      <w:r w:rsidRPr="008E1E0D">
        <w:rPr>
          <w:u w:val="single"/>
        </w:rPr>
        <w:lastRenderedPageBreak/>
        <w:t xml:space="preserve">Déterminons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FE59F5">
        <w:t xml:space="preserve"> (</w:t>
      </w:r>
      <w:r w:rsidR="00FE59F5" w:rsidRPr="009B3B26">
        <w:t xml:space="preserve">voir le calcul en annexe </w:t>
      </w:r>
      <w:hyperlink w:anchor="_Calcul_de_Ps" w:history="1">
        <w:r w:rsidR="009B3B26" w:rsidRPr="009B3B26">
          <w:rPr>
            <w:rStyle w:val="Lienhypertexte"/>
          </w:rPr>
          <w:t>[</w:t>
        </w:r>
        <w:r w:rsidR="00FE59F5" w:rsidRPr="009B3B26">
          <w:rPr>
            <w:rStyle w:val="Lienhypertexte"/>
          </w:rPr>
          <w:t>1</w:t>
        </w:r>
        <w:r w:rsidR="009B3B26" w:rsidRPr="009B3B26">
          <w:rPr>
            <w:rStyle w:val="Lienhypertexte"/>
          </w:rPr>
          <w:t>]</w:t>
        </w:r>
      </w:hyperlink>
      <w:r w:rsidR="009B3B26">
        <w:t xml:space="preserve"> </w:t>
      </w:r>
      <w:r w:rsidR="00FE59F5" w:rsidRPr="009B3B26">
        <w:t>)</w:t>
      </w:r>
    </w:p>
    <w:p w14:paraId="5C0493F4" w14:textId="465C25D9" w:rsidR="008E1E0D" w:rsidRDefault="008E1E0D" w:rsidP="008E1E0D">
      <w:pPr>
        <w:pStyle w:val="TexteRapport"/>
      </w:pPr>
      <w:r>
        <w:t>Or, on sait que :</w:t>
      </w:r>
    </w:p>
    <w:p w14:paraId="7B105CF9" w14:textId="1573DFDA" w:rsidR="008E1E0D" w:rsidRPr="008E1E0D" w:rsidRDefault="00D85216" w:rsidP="008E1E0D">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lang w:val="en-US"/>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rPr>
                  </m:ctrlPr>
                </m:sub>
              </m:sSub>
            </m:fName>
            <m:e>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S</m:t>
                      </m:r>
                    </m:e>
                    <m:sub>
                      <m:r>
                        <w:rPr>
                          <w:rFonts w:ascii="Cambria Math" w:hAnsi="Cambria Math"/>
                        </w:rPr>
                        <m:t>w</m:t>
                      </m:r>
                    </m:sub>
                  </m:sSub>
                </m:den>
              </m:f>
              <m:r>
                <w:rPr>
                  <w:rFonts w:ascii="Cambria Math" w:hAnsi="Cambria Math"/>
                  <w:lang w:val="en-US"/>
                </w:rPr>
                <m:t>)</m:t>
              </m:r>
            </m:e>
          </m:func>
        </m:oMath>
      </m:oMathPara>
    </w:p>
    <w:p w14:paraId="7845D16E" w14:textId="05E5D2CA" w:rsidR="008E1E0D" w:rsidRPr="00D060A9" w:rsidRDefault="008E1E0D" w:rsidP="00FE59F5">
      <w:pPr>
        <w:pStyle w:val="TexteRapport"/>
        <w:rPr>
          <w:rFonts w:ascii="Cambria Math" w:eastAsiaTheme="minorEastAsia" w:hAnsi="Cambria Math"/>
          <w:i/>
        </w:rPr>
      </w:pPr>
      <w:r>
        <w:rPr>
          <w:rFonts w:eastAsiaTheme="minorEastAsia"/>
        </w:rPr>
        <w:t>Donc :</w:t>
      </w:r>
      <w:r w:rsidRPr="008E1E0D">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m:oMathPara>
    </w:p>
    <w:p w14:paraId="31D3DADE" w14:textId="4A94DD96" w:rsidR="00FE59F5" w:rsidRDefault="00FE59F5" w:rsidP="00FE59F5">
      <w:pPr>
        <w:pStyle w:val="TexteRapport"/>
        <w:rPr>
          <w:rFonts w:eastAsiaTheme="minorEastAsia"/>
        </w:rPr>
      </w:pPr>
      <w:r>
        <w:rPr>
          <w:rFonts w:eastAsiaTheme="minorEastAsia"/>
        </w:rPr>
        <w:t>Après calculs, nous en déduisons que :</w:t>
      </w:r>
    </w:p>
    <w:p w14:paraId="6163CDCC" w14:textId="77777777" w:rsidR="00FE59F5" w:rsidRPr="00FE59F5" w:rsidRDefault="00D85216" w:rsidP="00FE59F5">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oMath>
      </m:oMathPara>
    </w:p>
    <w:p w14:paraId="4CDB010C" w14:textId="77777777" w:rsidR="00FE59F5" w:rsidRPr="00F11BDF" w:rsidRDefault="00D85216" w:rsidP="00FE59F5">
      <w:pPr>
        <w:ind w:firstLine="0"/>
        <w:rPr>
          <w:rFonts w:eastAsiaTheme="minorEastAsia"/>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≈3,99*</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-3</m:t>
              </m:r>
            </m:sup>
          </m:sSup>
          <m:r>
            <w:rPr>
              <w:rFonts w:ascii="Cambria Math" w:hAnsi="Cambria Math"/>
              <w:highlight w:val="yellow"/>
            </w:rPr>
            <m:t xml:space="preserve"> W</m:t>
          </m:r>
          <m:r>
            <w:rPr>
              <w:rFonts w:ascii="Cambria Math" w:hAnsi="Cambria Math"/>
            </w:rPr>
            <m:t xml:space="preserve"> </m:t>
          </m:r>
        </m:oMath>
      </m:oMathPara>
    </w:p>
    <w:p w14:paraId="4C05ABF1" w14:textId="77777777" w:rsidR="00FE59F5" w:rsidRPr="00FE59F5" w:rsidRDefault="00FE59F5" w:rsidP="008E1E0D">
      <w:pPr>
        <w:ind w:firstLine="0"/>
        <w:rPr>
          <w:rFonts w:ascii="Cambria Math" w:eastAsiaTheme="minorEastAsia" w:hAnsi="Cambria Math"/>
          <w:iCs/>
        </w:rPr>
      </w:pPr>
    </w:p>
    <w:p w14:paraId="261ADC83" w14:textId="0C07D7F4"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oMath>
      <w:r>
        <w:t xml:space="preserve"> (</w:t>
      </w:r>
      <w:r w:rsidRPr="009B3B26">
        <w:t xml:space="preserve">voir le calcul en annexe </w:t>
      </w:r>
      <w:hyperlink w:anchor="_Calcul_de_𝑆𝑁,𝑅-𝑑𝐵." w:history="1">
        <w:r w:rsidRPr="009B3B26">
          <w:rPr>
            <w:rStyle w:val="Lienhypertexte"/>
          </w:rPr>
          <w:t>[2]</w:t>
        </w:r>
      </w:hyperlink>
      <w:r>
        <w:t xml:space="preserve"> </w:t>
      </w:r>
      <w:r w:rsidRPr="009B3B26">
        <w:t>)</w:t>
      </w:r>
    </w:p>
    <w:p w14:paraId="7063F70D" w14:textId="3A7F446D" w:rsidR="00291B66" w:rsidRDefault="00291B66" w:rsidP="00C858FF">
      <w:pPr>
        <w:ind w:firstLine="0"/>
      </w:pPr>
    </w:p>
    <w:p w14:paraId="3F70DCEB" w14:textId="4C79EC9D" w:rsidR="004D017B" w:rsidRDefault="004D017B" w:rsidP="00C858FF">
      <w:pPr>
        <w:ind w:firstLine="0"/>
      </w:pPr>
      <w:r>
        <w:t>D’après le résultat précédent, on obtient</w:t>
      </w:r>
    </w:p>
    <w:p w14:paraId="33F43418" w14:textId="7889A9A7" w:rsidR="004D017B" w:rsidRPr="0068502E" w:rsidRDefault="004D017B" w:rsidP="004D017B">
      <w:pPr>
        <w:ind w:firstLine="0"/>
        <w:rPr>
          <w:rFonts w:eastAsiaTheme="minorEastAsia"/>
        </w:rPr>
      </w:pPr>
      <m:oMathPara>
        <m:oMath>
          <m:r>
            <w:rPr>
              <w:rFonts w:ascii="Cambria Math" w:hAnsi="Cambria Math"/>
              <w:highlight w:val="yellow"/>
            </w:rPr>
            <m:t>SN</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dB</m:t>
              </m:r>
            </m:sub>
          </m:sSub>
          <m:r>
            <w:rPr>
              <w:rFonts w:ascii="Cambria Math" w:hAnsi="Cambria Math"/>
              <w:highlight w:val="yellow"/>
            </w:rPr>
            <m:t>=10*</m:t>
          </m:r>
          <m:func>
            <m:funcPr>
              <m:ctrlPr>
                <w:rPr>
                  <w:rFonts w:ascii="Cambria Math" w:hAnsi="Cambria Math"/>
                  <w:i/>
                  <w:highlight w:val="yellow"/>
                </w:rPr>
              </m:ctrlPr>
            </m:funcPr>
            <m:fName>
              <m:sSub>
                <m:sSubPr>
                  <m:ctrlPr>
                    <w:rPr>
                      <w:rFonts w:ascii="Cambria Math" w:hAnsi="Cambria Math"/>
                      <w:i/>
                      <w:highlight w:val="yellow"/>
                    </w:rPr>
                  </m:ctrlPr>
                </m:sSubPr>
                <m:e>
                  <m:r>
                    <m:rPr>
                      <m:sty m:val="p"/>
                    </m:rPr>
                    <w:rPr>
                      <w:rFonts w:ascii="Cambria Math" w:hAnsi="Cambria Math"/>
                      <w:highlight w:val="yellow"/>
                    </w:rPr>
                    <m:t>log</m:t>
                  </m:r>
                </m:e>
                <m:sub>
                  <m:r>
                    <w:rPr>
                      <w:rFonts w:ascii="Cambria Math" w:hAnsi="Cambria Math"/>
                      <w:highlight w:val="yellow"/>
                    </w:rPr>
                    <m:t>10</m:t>
                  </m:r>
                  <m:ctrlPr>
                    <w:rPr>
                      <w:rFonts w:ascii="Cambria Math" w:hAnsi="Cambria Math"/>
                      <w:highlight w:val="yellow"/>
                    </w:rPr>
                  </m:ctrlPr>
                </m:sub>
              </m:sSub>
            </m:fName>
            <m:e>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gdB</m:t>
                              </m:r>
                            </m:num>
                            <m:den>
                              <m:r>
                                <w:rPr>
                                  <w:rFonts w:ascii="Cambria Math" w:hAnsi="Cambria Math"/>
                                  <w:highlight w:val="yellow"/>
                                </w:rPr>
                                <m:t>20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dB</m:t>
                                  </m:r>
                                  <m:r>
                                    <w:rPr>
                                      <w:rFonts w:ascii="Cambria Math" w:hAnsi="Cambria Math"/>
                                      <w:highlight w:val="yellow"/>
                                    </w:rPr>
                                    <m:t xml:space="preserve">  </m:t>
                                  </m:r>
                                  <m:r>
                                    <w:rPr>
                                      <w:rFonts w:ascii="Cambria Math" w:hAnsi="Cambria Math"/>
                                      <w:highlight w:val="yellow"/>
                                    </w:rPr>
                                    <m:t>SPL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dB</m:t>
                                  </m:r>
                                </m:sub>
                              </m:sSub>
                            </m:num>
                            <m:den>
                              <m:r>
                                <w:rPr>
                                  <w:rFonts w:ascii="Cambria Math" w:hAnsi="Cambria Math"/>
                                  <w:highlight w:val="yellow"/>
                                </w:rPr>
                                <m:t>10</m:t>
                              </m:r>
                            </m:den>
                          </m:f>
                        </m:sup>
                      </m:sSup>
                    </m:e>
                    <m:sub/>
                  </m:sSub>
                </m:num>
                <m:den>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q</m:t>
                          </m:r>
                        </m:e>
                        <m:sup>
                          <m:r>
                            <w:rPr>
                              <w:rFonts w:ascii="Cambria Math" w:hAnsi="Cambria Math"/>
                              <w:highlight w:val="yellow"/>
                            </w:rPr>
                            <m:t>2</m:t>
                          </m:r>
                        </m:sup>
                      </m:sSup>
                    </m:num>
                    <m:den>
                      <m:r>
                        <w:rPr>
                          <w:rFonts w:ascii="Cambria Math" w:hAnsi="Cambria Math"/>
                          <w:highlight w:val="yellow"/>
                        </w:rPr>
                        <m:t>12</m:t>
                      </m:r>
                    </m:den>
                  </m:f>
                </m:den>
              </m:f>
              <m:r>
                <w:rPr>
                  <w:rFonts w:ascii="Cambria Math" w:hAnsi="Cambria Math"/>
                  <w:highlight w:val="yellow"/>
                </w:rPr>
                <m:t>)</m:t>
              </m:r>
            </m:e>
          </m:func>
        </m:oMath>
      </m:oMathPara>
    </w:p>
    <w:p w14:paraId="64287E1F" w14:textId="007B64CD" w:rsidR="009B3B26" w:rsidRDefault="009B3B26" w:rsidP="00C858FF">
      <w:pPr>
        <w:ind w:firstLine="0"/>
      </w:pPr>
    </w:p>
    <w:p w14:paraId="7F60F809" w14:textId="7534D75A"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q</m:t>
        </m:r>
      </m:oMath>
      <w:r>
        <w:t xml:space="preserve"> (</w:t>
      </w:r>
      <w:r w:rsidRPr="009B3B26">
        <w:t xml:space="preserve">voir le calcul en annexe </w:t>
      </w:r>
      <w:hyperlink w:anchor="_Calcul_de_q" w:history="1">
        <w:r w:rsidRPr="009B3B26">
          <w:rPr>
            <w:rStyle w:val="Lienhypertexte"/>
          </w:rPr>
          <w:t>[3]</w:t>
        </w:r>
      </w:hyperlink>
      <w:r>
        <w:t xml:space="preserve"> </w:t>
      </w:r>
      <w:r w:rsidRPr="009B3B26">
        <w:t>)</w:t>
      </w:r>
    </w:p>
    <w:p w14:paraId="18D6B16A" w14:textId="46187661" w:rsidR="009B3B26" w:rsidRDefault="009B3B26" w:rsidP="00C858FF">
      <w:pPr>
        <w:ind w:firstLine="0"/>
      </w:pPr>
    </w:p>
    <w:p w14:paraId="702740A0" w14:textId="3AD59B5F" w:rsidR="004D017B" w:rsidRPr="00291B66" w:rsidRDefault="004D017B" w:rsidP="004D017B">
      <w:pPr>
        <w:ind w:firstLine="0"/>
        <w:rPr>
          <w:rFonts w:eastAsiaTheme="minorEastAsia"/>
        </w:rPr>
      </w:pPr>
      <w:r>
        <w:t xml:space="preserve">Comme </w:t>
      </w:r>
      <w:r w:rsidRPr="004D017B">
        <w:rPr>
          <w:rFonts w:ascii="Cambria Math" w:hAnsi="Cambria Math"/>
          <w:i/>
        </w:rPr>
        <w:br/>
      </w: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33824846" w14:textId="29C0AD1F" w:rsidR="009B3B26" w:rsidRDefault="004D017B" w:rsidP="00C858FF">
      <w:pPr>
        <w:ind w:firstLine="0"/>
      </w:pPr>
      <w:r>
        <w:t xml:space="preserve">On en déduit </w:t>
      </w:r>
    </w:p>
    <w:p w14:paraId="20361DEF" w14:textId="77777777" w:rsidR="004D017B" w:rsidRPr="004E4C9E" w:rsidRDefault="004D017B" w:rsidP="004D017B">
      <w:pPr>
        <w:ind w:firstLine="0"/>
        <w:rPr>
          <w:rFonts w:eastAsiaTheme="minorEastAsia"/>
        </w:rPr>
      </w:pPr>
      <m:oMathPara>
        <m:oMath>
          <m:r>
            <w:rPr>
              <w:rFonts w:ascii="Cambria Math" w:hAnsi="Cambria Math"/>
            </w:rPr>
            <m:t>q≤</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20</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oMath>
      </m:oMathPara>
    </w:p>
    <w:p w14:paraId="3D791F15" w14:textId="153DDAB6" w:rsidR="009B3B26" w:rsidRDefault="009B3B26" w:rsidP="00C858FF">
      <w:pPr>
        <w:ind w:firstLine="0"/>
      </w:pPr>
    </w:p>
    <w:p w14:paraId="00FC265A" w14:textId="5006770F" w:rsidR="004D017B" w:rsidRPr="004D017B" w:rsidRDefault="004D017B" w:rsidP="00C858FF">
      <w:pPr>
        <w:ind w:firstLine="0"/>
        <w:rPr>
          <w:rFonts w:ascii="Cambria Math" w:eastAsiaTheme="minorEastAsia" w:hAnsi="Cambria Math"/>
          <w:i/>
        </w:rPr>
      </w:pPr>
      <w:r>
        <w:t xml:space="preserve">Soit </w:t>
      </w:r>
      <w:r w:rsidRPr="004D017B">
        <w:rPr>
          <w:rFonts w:ascii="Cambria Math" w:hAnsi="Cambria Math"/>
          <w:i/>
          <w:highlight w:val="yellow"/>
        </w:rPr>
        <w:br/>
      </w:r>
      <m:oMathPara>
        <m:oMath>
          <m:r>
            <w:rPr>
              <w:rFonts w:ascii="Cambria Math" w:hAnsi="Cambria Math"/>
              <w:highlight w:val="yellow"/>
            </w:rPr>
            <m:t>q≤6.91*</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-4</m:t>
              </m:r>
            </m:sup>
          </m:sSup>
        </m:oMath>
      </m:oMathPara>
    </w:p>
    <w:p w14:paraId="2312630D" w14:textId="77777777" w:rsidR="004D017B" w:rsidRDefault="004D017B" w:rsidP="00C858FF">
      <w:pPr>
        <w:ind w:firstLine="0"/>
      </w:pPr>
    </w:p>
    <w:p w14:paraId="2AADFB8A" w14:textId="2C314261"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b</m:t>
        </m:r>
      </m:oMath>
      <w:r>
        <w:t xml:space="preserve"> (</w:t>
      </w:r>
      <w:r w:rsidRPr="009B3B26">
        <w:t xml:space="preserve">voir le calcul en annexe </w:t>
      </w:r>
      <w:hyperlink w:anchor="_Calcul_de_b" w:history="1">
        <w:r w:rsidRPr="009B3B26">
          <w:rPr>
            <w:rStyle w:val="Lienhypertexte"/>
          </w:rPr>
          <w:t>[4]</w:t>
        </w:r>
      </w:hyperlink>
      <w:r>
        <w:t xml:space="preserve"> </w:t>
      </w:r>
      <w:r w:rsidRPr="009B3B26">
        <w:t>)</w:t>
      </w:r>
    </w:p>
    <w:p w14:paraId="1EAB3F74" w14:textId="77777777" w:rsidR="009B3B26" w:rsidRPr="00FE59F5" w:rsidRDefault="009B3B26" w:rsidP="00C858FF">
      <w:pPr>
        <w:ind w:firstLine="0"/>
      </w:pPr>
    </w:p>
    <w:p w14:paraId="6B408E34" w14:textId="570695BF" w:rsidR="004D017B" w:rsidRPr="004E4C9E" w:rsidRDefault="004D017B" w:rsidP="004D017B">
      <w:pPr>
        <w:ind w:firstLine="0"/>
        <w:rPr>
          <w:rFonts w:eastAsiaTheme="minorEastAsia"/>
        </w:rPr>
      </w:pPr>
      <w:r>
        <w:t xml:space="preserve">Comme </w:t>
      </w:r>
      <w:r w:rsidRPr="004D017B">
        <w:rPr>
          <w:rFonts w:ascii="Cambria Math" w:hAnsi="Cambria Math"/>
          <w:i/>
        </w:rPr>
        <w:br/>
      </w: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m:t>
          </m:r>
          <m:f>
            <m:fPr>
              <m:ctrlPr>
                <w:rPr>
                  <w:rFonts w:ascii="Cambria Math" w:hAnsi="Cambria Math"/>
                  <w:i/>
                </w:rPr>
              </m:ctrlPr>
            </m:fPr>
            <m:num>
              <m:r>
                <w:rPr>
                  <w:rFonts w:ascii="Cambria Math" w:hAnsi="Cambria Math"/>
                </w:rPr>
                <m:t>A</m:t>
              </m:r>
            </m:num>
            <m:den>
              <m:r>
                <w:rPr>
                  <w:rFonts w:ascii="Cambria Math" w:hAnsi="Cambria Math"/>
                </w:rPr>
                <m:t>q</m:t>
              </m:r>
            </m:den>
          </m:f>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 xml:space="preserve">b-1 </m:t>
              </m:r>
            </m:sup>
          </m:sSup>
        </m:oMath>
      </m:oMathPara>
    </w:p>
    <w:p w14:paraId="2139E0A7" w14:textId="65D5AFC8" w:rsidR="00A44C80" w:rsidRDefault="004D017B" w:rsidP="00C858FF">
      <w:pPr>
        <w:ind w:firstLine="0"/>
      </w:pPr>
      <w:r>
        <w:t xml:space="preserve">On obtient finalement </w:t>
      </w:r>
    </w:p>
    <w:p w14:paraId="51C56891" w14:textId="1AE74C68" w:rsidR="004D017B" w:rsidRPr="00FE59F5" w:rsidRDefault="004D017B" w:rsidP="004D017B">
      <w:pPr>
        <w:ind w:firstLine="0"/>
        <w:jc w:val="center"/>
      </w:pPr>
      <w:proofErr w:type="gramStart"/>
      <w:r w:rsidRPr="00DF7EAA">
        <w:rPr>
          <w:i/>
          <w:iCs/>
          <w:highlight w:val="yellow"/>
        </w:rPr>
        <w:t>b</w:t>
      </w:r>
      <w:proofErr w:type="gramEnd"/>
      <w:r w:rsidRPr="00DF7EAA">
        <w:rPr>
          <w:highlight w:val="yellow"/>
        </w:rPr>
        <w:t xml:space="preserve"> = 13</w:t>
      </w:r>
    </w:p>
    <w:p w14:paraId="1DF678A5" w14:textId="755A5300" w:rsidR="007832F7" w:rsidRPr="007832F7" w:rsidRDefault="00E162B1" w:rsidP="007832F7">
      <w:pPr>
        <w:pStyle w:val="Titre2"/>
        <w:numPr>
          <w:ilvl w:val="0"/>
          <w:numId w:val="12"/>
        </w:numPr>
      </w:pPr>
      <w:bookmarkStart w:id="7" w:name="_Toc103723163"/>
      <w:r>
        <w:rPr>
          <w:rStyle w:val="markedcontent"/>
          <w:rFonts w:cs="Arial"/>
        </w:rPr>
        <w:lastRenderedPageBreak/>
        <w:t>Débit du signal numérique</w:t>
      </w:r>
      <w:bookmarkEnd w:id="7"/>
      <w:r w:rsidR="007832F7">
        <w:rPr>
          <w:rStyle w:val="markedcontent"/>
          <w:rFonts w:cs="Arial"/>
        </w:rPr>
        <w:t xml:space="preserve"> </w:t>
      </w:r>
      <w:r w:rsidR="007832F7">
        <w:t>(</w:t>
      </w:r>
      <w:r w:rsidR="007832F7" w:rsidRPr="009B3B26">
        <w:t xml:space="preserve">voir le calcul en annexe </w:t>
      </w:r>
      <w:hyperlink w:anchor="_Calcul_du_débit" w:history="1">
        <w:r w:rsidR="007832F7" w:rsidRPr="007832F7">
          <w:rPr>
            <w:rStyle w:val="Lienhypertexte"/>
          </w:rPr>
          <w:t>[5</w:t>
        </w:r>
        <w:r w:rsidR="007832F7" w:rsidRPr="007832F7">
          <w:rPr>
            <w:rStyle w:val="Lienhypertexte"/>
          </w:rPr>
          <w:t>]</w:t>
        </w:r>
      </w:hyperlink>
      <w:r w:rsidR="007832F7" w:rsidRPr="009B3B26">
        <w:t>)</w:t>
      </w:r>
    </w:p>
    <w:p w14:paraId="321E938B" w14:textId="468E29D6" w:rsidR="00C93DD0" w:rsidRPr="00C93DD0" w:rsidRDefault="00380DA0" w:rsidP="0001221A">
      <w:pPr>
        <w:pStyle w:val="TexteRapport"/>
        <w:ind w:firstLine="567"/>
      </w:pPr>
      <w:r>
        <w:t xml:space="preserve">Le débit du signal numérique étant relié à la fréquence d’échantillonnage et du pas de quantification. </w:t>
      </w:r>
      <w:r w:rsidR="00C93DD0">
        <w:t>Nous partons</w:t>
      </w:r>
      <w:r>
        <w:t xml:space="preserve"> ainsi</w:t>
      </w:r>
      <w:r w:rsidR="00C93DD0">
        <w:t xml:space="preserve"> de la formule suivante</w:t>
      </w:r>
      <w:r w:rsidR="007832F7">
        <w:t> </w:t>
      </w:r>
      <w:r>
        <w:t xml:space="preserve">puisque les paramètres sont </w:t>
      </w:r>
      <w:r w:rsidR="0001221A">
        <w:t>connus</w:t>
      </w:r>
      <w:r>
        <w:t xml:space="preserve"> (grâce à nos précédents calculs)</w:t>
      </w:r>
    </w:p>
    <w:p w14:paraId="652B7A0D" w14:textId="77777777" w:rsidR="00C93DD0" w:rsidRPr="00C93DD0" w:rsidRDefault="00C93DD0" w:rsidP="00C93DD0">
      <w:pPr>
        <w:ind w:firstLine="0"/>
        <w:rPr>
          <w:rFonts w:ascii="Cambria Math" w:eastAsiaTheme="minorEastAsia" w:hAnsi="Cambria Math"/>
          <w:i/>
        </w:rPr>
      </w:pPr>
      <m:oMathPara>
        <m:oMath>
          <m:r>
            <w:rPr>
              <w:rFonts w:ascii="Cambria Math" w:hAnsi="Cambria Math"/>
            </w:rPr>
            <m:t>D=Fe*b</m:t>
          </m:r>
        </m:oMath>
      </m:oMathPara>
    </w:p>
    <w:p w14:paraId="1FA948A5" w14:textId="48B17FBD" w:rsidR="00E162B1" w:rsidRDefault="007832F7" w:rsidP="0001221A">
      <w:pPr>
        <w:pStyle w:val="TexteRapport"/>
        <w:ind w:firstLine="567"/>
      </w:pPr>
      <w:r>
        <w:t>Et nous déterminons finalement après calculs :</w:t>
      </w:r>
    </w:p>
    <w:p w14:paraId="5C7E4755" w14:textId="28975330" w:rsidR="007832F7" w:rsidRPr="007832F7" w:rsidRDefault="007832F7" w:rsidP="007832F7">
      <w:pPr>
        <w:ind w:firstLine="0"/>
        <w:rPr>
          <w:rFonts w:eastAsiaTheme="minorEastAsia"/>
        </w:rPr>
      </w:pPr>
      <m:oMathPara>
        <m:oMath>
          <m:r>
            <w:rPr>
              <w:rFonts w:ascii="Cambria Math" w:hAnsi="Cambria Math"/>
              <w:highlight w:val="yellow"/>
            </w:rPr>
            <m:t>D= 521,3 kbits.</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m:oMathPara>
    </w:p>
    <w:p w14:paraId="6EF62104" w14:textId="77777777" w:rsidR="007832F7" w:rsidRDefault="007832F7" w:rsidP="007832F7">
      <w:r w:rsidRPr="007832F7">
        <w:rPr>
          <w:rFonts w:cs="Arial"/>
          <w:b/>
          <w:bCs/>
          <w:color w:val="000000"/>
          <w:szCs w:val="22"/>
          <w:u w:val="single"/>
        </w:rPr>
        <w:t>PS :</w:t>
      </w:r>
      <w:r>
        <w:rPr>
          <w:rFonts w:cs="Arial"/>
          <w:color w:val="000000"/>
          <w:szCs w:val="22"/>
        </w:rPr>
        <w:t xml:space="preserve"> Les détails du calcul sont disponibles en annexe.</w:t>
      </w:r>
    </w:p>
    <w:p w14:paraId="505F3160" w14:textId="77777777" w:rsidR="007832F7" w:rsidRDefault="007832F7" w:rsidP="007832F7">
      <w:pPr>
        <w:ind w:firstLine="0"/>
      </w:pPr>
    </w:p>
    <w:p w14:paraId="106739E7" w14:textId="57ED5F31" w:rsidR="00E162B1" w:rsidRDefault="00E162B1" w:rsidP="00E162B1">
      <w:pPr>
        <w:pStyle w:val="Titre2"/>
        <w:numPr>
          <w:ilvl w:val="0"/>
          <w:numId w:val="12"/>
        </w:numPr>
        <w:rPr>
          <w:rStyle w:val="markedcontent"/>
          <w:rFonts w:cs="Arial"/>
        </w:rPr>
      </w:pPr>
      <w:bookmarkStart w:id="8" w:name="_Toc103723164"/>
      <w:r>
        <w:rPr>
          <w:rStyle w:val="markedcontent"/>
          <w:rFonts w:cs="Arial"/>
        </w:rPr>
        <w:t>Capacité de stockage</w:t>
      </w:r>
      <w:bookmarkEnd w:id="8"/>
      <w:r w:rsidR="00380DA0">
        <w:rPr>
          <w:rStyle w:val="markedcontent"/>
          <w:rFonts w:cs="Arial"/>
        </w:rPr>
        <w:t xml:space="preserve"> </w:t>
      </w:r>
      <w:r w:rsidR="00380DA0">
        <w:t>(</w:t>
      </w:r>
      <w:r w:rsidR="00380DA0" w:rsidRPr="009B3B26">
        <w:t xml:space="preserve">voir le calcul en annexe </w:t>
      </w:r>
      <w:hyperlink w:anchor="_Capacité_de_stockage" w:history="1">
        <w:r w:rsidR="00380DA0" w:rsidRPr="00380DA0">
          <w:rPr>
            <w:rStyle w:val="Lienhypertexte"/>
          </w:rPr>
          <w:t>[</w:t>
        </w:r>
        <w:r w:rsidR="00380DA0" w:rsidRPr="00380DA0">
          <w:rPr>
            <w:rStyle w:val="Lienhypertexte"/>
          </w:rPr>
          <w:t>6</w:t>
        </w:r>
        <w:r w:rsidR="00380DA0" w:rsidRPr="00380DA0">
          <w:rPr>
            <w:rStyle w:val="Lienhypertexte"/>
          </w:rPr>
          <w:t>]</w:t>
        </w:r>
        <w:r w:rsidR="00380DA0" w:rsidRPr="00380DA0">
          <w:rPr>
            <w:rStyle w:val="Lienhypertexte"/>
          </w:rPr>
          <w:t>)</w:t>
        </w:r>
      </w:hyperlink>
    </w:p>
    <w:p w14:paraId="7194696F" w14:textId="77777777" w:rsidR="00E24326" w:rsidRPr="0001221A" w:rsidRDefault="007832F7" w:rsidP="0001221A">
      <w:pPr>
        <w:pStyle w:val="TexteRapport"/>
        <w:ind w:firstLine="567"/>
      </w:pPr>
      <w:r w:rsidRPr="0001221A">
        <w:t xml:space="preserve">On a un débit de 521 </w:t>
      </w:r>
      <w:proofErr w:type="spellStart"/>
      <w:r w:rsidRPr="0001221A">
        <w:t>kbits/s</w:t>
      </w:r>
      <w:proofErr w:type="spellEnd"/>
      <w:r w:rsidRPr="0001221A">
        <w:t xml:space="preserve">. </w:t>
      </w:r>
      <w:r w:rsidRPr="0001221A">
        <w:t>Ainsi pou</w:t>
      </w:r>
      <w:r w:rsidRPr="0001221A">
        <w:t xml:space="preserve">r enregistrer </w:t>
      </w:r>
      <w:r w:rsidRPr="0001221A">
        <w:t>une</w:t>
      </w:r>
      <w:r w:rsidRPr="0001221A">
        <w:t xml:space="preserve"> heure d’audio (soit 3600 </w:t>
      </w:r>
      <w:r w:rsidRPr="0001221A">
        <w:t>secondes) monophonique</w:t>
      </w:r>
      <w:r w:rsidRPr="0001221A">
        <w:t xml:space="preserve">, il </w:t>
      </w:r>
      <w:r w:rsidRPr="0001221A">
        <w:t xml:space="preserve">nous </w:t>
      </w:r>
      <w:r w:rsidRPr="0001221A">
        <w:t xml:space="preserve">faut donc 521*3600 Kbits. </w:t>
      </w:r>
    </w:p>
    <w:p w14:paraId="1B9A30DB" w14:textId="77777777" w:rsidR="00E24326" w:rsidRPr="00007C29" w:rsidRDefault="00E24326" w:rsidP="00E24326">
      <w:pPr>
        <w:ind w:firstLine="0"/>
        <w:rPr>
          <w:rFonts w:eastAsiaTheme="minorEastAsia"/>
        </w:rPr>
      </w:pPr>
      <m:oMathPara>
        <m:oMath>
          <m:r>
            <w:rPr>
              <w:rFonts w:ascii="Cambria Math" w:hAnsi="Cambria Math"/>
            </w:rPr>
            <m:t>C= D*3600        (en mono)</m:t>
          </m:r>
        </m:oMath>
      </m:oMathPara>
    </w:p>
    <w:p w14:paraId="145853F9" w14:textId="6D448A49" w:rsidR="00E24326" w:rsidRPr="00E24326" w:rsidRDefault="00E24326" w:rsidP="00E24326">
      <w:pPr>
        <w:ind w:firstLine="0"/>
        <w:rPr>
          <w:rFonts w:eastAsiaTheme="minorEastAsia"/>
        </w:rPr>
      </w:pPr>
      <m:oMathPara>
        <m:oMath>
          <m:r>
            <w:rPr>
              <w:rFonts w:ascii="Cambria Math" w:hAnsi="Cambria Math"/>
            </w:rPr>
            <m:t>C= D*3600*2        (en stéréo)</m:t>
          </m:r>
        </m:oMath>
      </m:oMathPara>
    </w:p>
    <w:p w14:paraId="61E5ABFE" w14:textId="5E5B759A" w:rsidR="00E162B1" w:rsidRPr="0001221A" w:rsidRDefault="007832F7" w:rsidP="0001221A">
      <w:pPr>
        <w:pStyle w:val="TexteRapport"/>
        <w:ind w:firstLine="567"/>
      </w:pPr>
      <w:r w:rsidRPr="0001221A">
        <w:t xml:space="preserve">Pour un son stéréophonique (dit </w:t>
      </w:r>
      <w:r w:rsidRPr="0001221A">
        <w:t>« </w:t>
      </w:r>
      <w:r w:rsidRPr="0001221A">
        <w:t>son stéréo</w:t>
      </w:r>
      <w:r w:rsidRPr="0001221A">
        <w:t> »</w:t>
      </w:r>
      <w:r w:rsidRPr="0001221A">
        <w:t>) il faut multiplier cette capacité de stockage par 2. On trouve donc une capacité de stockage d’environ 3,75 Gbits</w:t>
      </w:r>
      <w:r w:rsidRPr="0001221A">
        <w:t xml:space="preserve"> pour ce dernier cas</w:t>
      </w:r>
      <w:r w:rsidRPr="0001221A">
        <w:t>.</w:t>
      </w:r>
    </w:p>
    <w:p w14:paraId="35DA610F" w14:textId="77777777" w:rsidR="00E24326" w:rsidRPr="00CA2884" w:rsidRDefault="00E24326" w:rsidP="00E24326">
      <w:pPr>
        <w:ind w:firstLine="0"/>
        <w:jc w:val="center"/>
        <w:rPr>
          <w:rFonts w:eastAsiaTheme="minorEastAsia"/>
          <w:highlight w:val="yellow"/>
        </w:rPr>
      </w:pPr>
      <m:oMath>
        <m:r>
          <w:rPr>
            <w:rFonts w:ascii="Cambria Math" w:eastAsiaTheme="minorEastAsia" w:hAnsi="Cambria Math"/>
            <w:highlight w:val="yellow"/>
          </w:rPr>
          <m:t>C=1,875 Gbits</m:t>
        </m:r>
      </m:oMath>
      <w:r w:rsidRPr="00CA2884">
        <w:rPr>
          <w:rFonts w:eastAsiaTheme="minorEastAsia"/>
          <w:highlight w:val="yellow"/>
        </w:rPr>
        <w:t xml:space="preserve"> </w:t>
      </w:r>
      <m:oMath>
        <m:r>
          <w:rPr>
            <w:rFonts w:ascii="Cambria Math" w:hAnsi="Cambria Math"/>
            <w:highlight w:val="yellow"/>
          </w:rPr>
          <m:t xml:space="preserve">  (en mono)</m:t>
        </m:r>
      </m:oMath>
    </w:p>
    <w:p w14:paraId="15CA4BF3" w14:textId="77777777" w:rsidR="00E24326" w:rsidRDefault="00E24326" w:rsidP="00E24326">
      <w:pPr>
        <w:ind w:firstLine="0"/>
        <w:jc w:val="center"/>
        <w:rPr>
          <w:rFonts w:eastAsiaTheme="minorEastAsia"/>
        </w:rPr>
      </w:pPr>
      <m:oMath>
        <m:r>
          <w:rPr>
            <w:rFonts w:ascii="Cambria Math" w:eastAsiaTheme="minorEastAsia" w:hAnsi="Cambria Math"/>
            <w:highlight w:val="yellow"/>
          </w:rPr>
          <m:t>C=3,75 Gbits</m:t>
        </m:r>
      </m:oMath>
      <w:r w:rsidRPr="00CA2884">
        <w:rPr>
          <w:rFonts w:eastAsiaTheme="minorEastAsia"/>
          <w:highlight w:val="yellow"/>
        </w:rPr>
        <w:t xml:space="preserve"> </w:t>
      </w:r>
      <m:oMath>
        <m:r>
          <w:rPr>
            <w:rFonts w:ascii="Cambria Math" w:hAnsi="Cambria Math"/>
            <w:highlight w:val="yellow"/>
          </w:rPr>
          <m:t xml:space="preserve">  (en stéréo)</m:t>
        </m:r>
      </m:oMath>
    </w:p>
    <w:p w14:paraId="75BB8496" w14:textId="77777777" w:rsidR="00E24326" w:rsidRDefault="00E24326" w:rsidP="00E162B1">
      <w:pPr>
        <w:rPr>
          <w:rFonts w:cs="Arial"/>
          <w:color w:val="000000"/>
          <w:szCs w:val="22"/>
        </w:rPr>
      </w:pPr>
    </w:p>
    <w:p w14:paraId="4681DD36" w14:textId="4869CD4B" w:rsidR="007832F7" w:rsidRDefault="007832F7" w:rsidP="00E162B1">
      <w:pPr>
        <w:rPr>
          <w:rFonts w:cs="Arial"/>
          <w:color w:val="000000"/>
          <w:szCs w:val="22"/>
        </w:rPr>
      </w:pPr>
      <w:r w:rsidRPr="007832F7">
        <w:rPr>
          <w:rFonts w:cs="Arial"/>
          <w:b/>
          <w:bCs/>
          <w:color w:val="000000"/>
          <w:szCs w:val="22"/>
          <w:u w:val="single"/>
        </w:rPr>
        <w:t>PS :</w:t>
      </w:r>
      <w:r>
        <w:rPr>
          <w:rFonts w:cs="Arial"/>
          <w:color w:val="000000"/>
          <w:szCs w:val="22"/>
        </w:rPr>
        <w:t xml:space="preserve"> </w:t>
      </w:r>
      <w:r>
        <w:rPr>
          <w:rFonts w:cs="Arial"/>
          <w:color w:val="000000"/>
          <w:szCs w:val="22"/>
        </w:rPr>
        <w:t>Le</w:t>
      </w:r>
      <w:r>
        <w:rPr>
          <w:rFonts w:cs="Arial"/>
          <w:color w:val="000000"/>
          <w:szCs w:val="22"/>
        </w:rPr>
        <w:t>s</w:t>
      </w:r>
      <w:r>
        <w:rPr>
          <w:rFonts w:cs="Arial"/>
          <w:color w:val="000000"/>
          <w:szCs w:val="22"/>
        </w:rPr>
        <w:t xml:space="preserve"> détail</w:t>
      </w:r>
      <w:r>
        <w:rPr>
          <w:rFonts w:cs="Arial"/>
          <w:color w:val="000000"/>
          <w:szCs w:val="22"/>
        </w:rPr>
        <w:t>s</w:t>
      </w:r>
      <w:r>
        <w:rPr>
          <w:rFonts w:cs="Arial"/>
          <w:color w:val="000000"/>
          <w:szCs w:val="22"/>
        </w:rPr>
        <w:t xml:space="preserve"> du calcul </w:t>
      </w:r>
      <w:r>
        <w:rPr>
          <w:rFonts w:cs="Arial"/>
          <w:color w:val="000000"/>
          <w:szCs w:val="22"/>
        </w:rPr>
        <w:t xml:space="preserve">sont </w:t>
      </w:r>
      <w:r>
        <w:rPr>
          <w:rFonts w:cs="Arial"/>
          <w:color w:val="000000"/>
          <w:szCs w:val="22"/>
        </w:rPr>
        <w:t>disponible</w:t>
      </w:r>
      <w:r>
        <w:rPr>
          <w:rFonts w:cs="Arial"/>
          <w:color w:val="000000"/>
          <w:szCs w:val="22"/>
        </w:rPr>
        <w:t>s</w:t>
      </w:r>
      <w:r>
        <w:rPr>
          <w:rFonts w:cs="Arial"/>
          <w:color w:val="000000"/>
          <w:szCs w:val="22"/>
        </w:rPr>
        <w:t xml:space="preserve"> en annexe.</w:t>
      </w:r>
    </w:p>
    <w:p w14:paraId="1DF57EB4" w14:textId="77777777" w:rsidR="00380DA0" w:rsidRDefault="00380DA0" w:rsidP="00E162B1"/>
    <w:p w14:paraId="22907066" w14:textId="48B847BC" w:rsidR="0055053A" w:rsidRPr="0081469F" w:rsidRDefault="00E162B1" w:rsidP="00BA4443">
      <w:pPr>
        <w:pStyle w:val="Titre2"/>
        <w:numPr>
          <w:ilvl w:val="0"/>
          <w:numId w:val="12"/>
        </w:numPr>
        <w:rPr>
          <w:rFonts w:cs="Arial"/>
        </w:rPr>
      </w:pPr>
      <w:bookmarkStart w:id="9" w:name="_Toc103723165"/>
      <w:r>
        <w:rPr>
          <w:rStyle w:val="markedcontent"/>
          <w:rFonts w:cs="Arial"/>
        </w:rPr>
        <w:t>Com</w:t>
      </w:r>
      <w:r w:rsidR="005646CF">
        <w:rPr>
          <w:rStyle w:val="markedcontent"/>
          <w:rFonts w:cs="Arial"/>
        </w:rPr>
        <w:t>patibilité des paramètres sur</w:t>
      </w:r>
      <w:r>
        <w:rPr>
          <w:rStyle w:val="markedcontent"/>
          <w:rFonts w:cs="Arial"/>
        </w:rPr>
        <w:t xml:space="preserve"> un CD</w:t>
      </w:r>
      <w:bookmarkEnd w:id="9"/>
      <w:r w:rsidR="005646CF">
        <w:rPr>
          <w:rStyle w:val="markedcontent"/>
          <w:rFonts w:cs="Arial"/>
        </w:rPr>
        <w:t> ?</w:t>
      </w:r>
    </w:p>
    <w:p w14:paraId="668BC994" w14:textId="1BC12A0E" w:rsidR="00CF6CB9" w:rsidRDefault="00CF6CB9" w:rsidP="00BA4443">
      <w:pPr>
        <w:pStyle w:val="TexteRapport"/>
      </w:pPr>
    </w:p>
    <w:p w14:paraId="6092DBC9" w14:textId="77777777" w:rsidR="0001221A" w:rsidRPr="0001221A" w:rsidRDefault="0001221A" w:rsidP="00F02FA8">
      <w:pPr>
        <w:ind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Pour un CD on a :</w:t>
      </w:r>
    </w:p>
    <w:p w14:paraId="02232BBB" w14:textId="056D6D52"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xml:space="preserve"> - une fréquence d'échantillonnage de </w:t>
      </w:r>
      <w:r w:rsidR="00F02FA8" w:rsidRPr="00F02FA8">
        <w:rPr>
          <w:rFonts w:asciiTheme="minorHAnsi" w:eastAsia="Times New Roman" w:hAnsiTheme="minorHAnsi" w:cstheme="minorHAnsi"/>
          <w:i/>
          <w:iCs/>
          <w:sz w:val="24"/>
          <w:szCs w:val="22"/>
          <w:lang w:eastAsia="fr-FR"/>
        </w:rPr>
        <w:t>F</w:t>
      </w:r>
      <w:r w:rsidR="00F02FA8" w:rsidRPr="00F02FA8">
        <w:rPr>
          <w:rFonts w:asciiTheme="minorHAnsi" w:eastAsia="Times New Roman" w:hAnsiTheme="minorHAnsi" w:cstheme="minorHAnsi"/>
          <w:sz w:val="24"/>
          <w:szCs w:val="22"/>
          <w:vertAlign w:val="subscript"/>
          <w:lang w:eastAsia="fr-FR"/>
        </w:rPr>
        <w:t>e</w:t>
      </w:r>
      <w:r w:rsidR="00F02FA8">
        <w:rPr>
          <w:rFonts w:asciiTheme="minorHAnsi" w:eastAsia="Times New Roman" w:hAnsiTheme="minorHAnsi" w:cstheme="minorHAnsi"/>
          <w:sz w:val="24"/>
          <w:szCs w:val="22"/>
          <w:lang w:eastAsia="fr-FR"/>
        </w:rPr>
        <w:t xml:space="preserve"> = </w:t>
      </w:r>
      <w:r w:rsidRPr="0001221A">
        <w:rPr>
          <w:rFonts w:asciiTheme="minorHAnsi" w:eastAsia="Times New Roman" w:hAnsiTheme="minorHAnsi" w:cstheme="minorHAnsi"/>
          <w:sz w:val="24"/>
          <w:szCs w:val="22"/>
          <w:lang w:eastAsia="fr-FR"/>
        </w:rPr>
        <w:t>44,1</w:t>
      </w:r>
      <w:r w:rsidRPr="00F02FA8">
        <w:rPr>
          <w:rFonts w:asciiTheme="minorHAnsi" w:eastAsia="Times New Roman" w:hAnsiTheme="minorHAnsi" w:cstheme="minorHAnsi"/>
          <w:sz w:val="24"/>
          <w:szCs w:val="22"/>
          <w:lang w:eastAsia="fr-FR"/>
        </w:rPr>
        <w:t xml:space="preserve"> kHz</w:t>
      </w:r>
    </w:p>
    <w:p w14:paraId="1A515A36" w14:textId="44BD4883"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un codage sur 16</w:t>
      </w:r>
      <w:r w:rsidR="00F02FA8">
        <w:rPr>
          <w:rFonts w:asciiTheme="minorHAnsi" w:eastAsia="Times New Roman" w:hAnsiTheme="minorHAnsi" w:cstheme="minorHAnsi"/>
          <w:sz w:val="24"/>
          <w:szCs w:val="22"/>
          <w:lang w:eastAsia="fr-FR"/>
        </w:rPr>
        <w:t xml:space="preserve"> </w:t>
      </w:r>
      <w:r w:rsidRPr="0001221A">
        <w:rPr>
          <w:rFonts w:asciiTheme="minorHAnsi" w:eastAsia="Times New Roman" w:hAnsiTheme="minorHAnsi" w:cstheme="minorHAnsi"/>
          <w:sz w:val="24"/>
          <w:szCs w:val="22"/>
          <w:lang w:eastAsia="fr-FR"/>
        </w:rPr>
        <w:t>bit</w:t>
      </w:r>
      <w:r w:rsidR="00F02FA8">
        <w:rPr>
          <w:rFonts w:asciiTheme="minorHAnsi" w:eastAsia="Times New Roman" w:hAnsiTheme="minorHAnsi" w:cstheme="minorHAnsi"/>
          <w:sz w:val="24"/>
          <w:szCs w:val="22"/>
          <w:lang w:eastAsia="fr-FR"/>
        </w:rPr>
        <w:t>s</w:t>
      </w:r>
    </w:p>
    <w:p w14:paraId="3DFE82B7" w14:textId="3E87F8E4"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 débit d</w:t>
      </w:r>
      <w:r w:rsidR="00F02FA8">
        <w:rPr>
          <w:rFonts w:asciiTheme="minorHAnsi" w:eastAsia="Times New Roman" w:hAnsiTheme="minorHAnsi" w:cstheme="minorHAnsi"/>
          <w:sz w:val="24"/>
          <w:szCs w:val="22"/>
          <w:lang w:eastAsia="fr-FR"/>
        </w:rPr>
        <w:t xml:space="preserve">e gravure </w:t>
      </w:r>
      <w:r w:rsidRPr="0001221A">
        <w:rPr>
          <w:rFonts w:asciiTheme="minorHAnsi" w:eastAsia="Times New Roman" w:hAnsiTheme="minorHAnsi" w:cstheme="minorHAnsi"/>
          <w:sz w:val="24"/>
          <w:szCs w:val="22"/>
          <w:lang w:eastAsia="fr-FR"/>
        </w:rPr>
        <w:t>de 0.35</w:t>
      </w:r>
      <w:r w:rsidR="00F02FA8">
        <w:rPr>
          <w:rFonts w:asciiTheme="minorHAnsi" w:eastAsia="Times New Roman" w:hAnsiTheme="minorHAnsi" w:cstheme="minorHAnsi"/>
          <w:sz w:val="24"/>
          <w:szCs w:val="22"/>
          <w:lang w:eastAsia="fr-FR"/>
        </w:rPr>
        <w:t xml:space="preserve"> </w:t>
      </w:r>
      <w:r w:rsidRPr="0001221A">
        <w:rPr>
          <w:rFonts w:asciiTheme="minorHAnsi" w:eastAsia="Times New Roman" w:hAnsiTheme="minorHAnsi" w:cstheme="minorHAnsi"/>
          <w:sz w:val="24"/>
          <w:szCs w:val="22"/>
          <w:lang w:eastAsia="fr-FR"/>
        </w:rPr>
        <w:t>Mo</w:t>
      </w:r>
    </w:p>
    <w:p w14:paraId="5C005860" w14:textId="38219A2B" w:rsidR="006E3A32" w:rsidRDefault="0001221A" w:rsidP="00F02FA8">
      <w:pPr>
        <w:pStyle w:val="TexteRapport"/>
        <w:ind w:firstLine="567"/>
        <w:rPr>
          <w:rFonts w:ascii="Arial" w:hAnsi="Arial" w:cs="Arial"/>
          <w:color w:val="000000"/>
          <w:sz w:val="22"/>
        </w:rPr>
      </w:pPr>
      <w:r w:rsidRPr="0001221A">
        <w:t>   </w:t>
      </w:r>
      <w:r w:rsidR="006E3A32">
        <w:rPr>
          <w:rFonts w:ascii="Arial" w:hAnsi="Arial" w:cs="Arial"/>
          <w:color w:val="000000"/>
          <w:sz w:val="22"/>
        </w:rPr>
        <w:t> Tout d’abord la fréquence d'échantillonnage du CD est supérieure à celle du signal numérique il n’y aura donc pas de perte de qualité.</w:t>
      </w:r>
      <w:r w:rsidR="006E3A32">
        <w:rPr>
          <w:rFonts w:ascii="Arial" w:hAnsi="Arial" w:cs="Arial"/>
          <w:color w:val="000000"/>
          <w:sz w:val="22"/>
        </w:rPr>
        <w:t xml:space="preserve"> </w:t>
      </w:r>
      <w:r w:rsidR="006E3A32">
        <w:rPr>
          <w:rFonts w:ascii="Arial" w:hAnsi="Arial" w:cs="Arial"/>
          <w:color w:val="000000"/>
          <w:sz w:val="22"/>
        </w:rPr>
        <w:t xml:space="preserve">De plus on pourrait encore améliorer la qualité de l’enregistrement en améliorant le </w:t>
      </w:r>
      <w:r w:rsidR="006E3A32">
        <w:rPr>
          <w:rFonts w:ascii="Arial" w:hAnsi="Arial" w:cs="Arial"/>
          <w:color w:val="000000"/>
          <w:sz w:val="22"/>
        </w:rPr>
        <w:t>CD</w:t>
      </w:r>
      <w:r w:rsidR="006E3A32">
        <w:rPr>
          <w:rFonts w:ascii="Arial" w:hAnsi="Arial" w:cs="Arial"/>
          <w:color w:val="000000"/>
          <w:sz w:val="22"/>
        </w:rPr>
        <w:t>, (blu-ray). Les harmoniques chez un CD seront entendables de 20</w:t>
      </w:r>
      <w:r w:rsidR="006E3A32">
        <w:rPr>
          <w:rFonts w:ascii="Arial" w:hAnsi="Arial" w:cs="Arial"/>
          <w:color w:val="000000"/>
          <w:sz w:val="22"/>
        </w:rPr>
        <w:t xml:space="preserve"> </w:t>
      </w:r>
      <w:r w:rsidR="006E3A32">
        <w:rPr>
          <w:rFonts w:ascii="Arial" w:hAnsi="Arial" w:cs="Arial"/>
          <w:color w:val="000000"/>
          <w:sz w:val="22"/>
        </w:rPr>
        <w:t>Hz à 20</w:t>
      </w:r>
      <w:r w:rsidR="006E3A32">
        <w:rPr>
          <w:rFonts w:ascii="Arial" w:hAnsi="Arial" w:cs="Arial"/>
          <w:color w:val="000000"/>
          <w:sz w:val="22"/>
        </w:rPr>
        <w:t xml:space="preserve"> </w:t>
      </w:r>
      <w:r w:rsidR="006E3A32">
        <w:rPr>
          <w:rFonts w:ascii="Arial" w:hAnsi="Arial" w:cs="Arial"/>
          <w:color w:val="000000"/>
          <w:sz w:val="22"/>
        </w:rPr>
        <w:t>kHz, les valeurs de fréquences de l’enregistrement seront alors respectées. On a D</w:t>
      </w:r>
      <w:r w:rsidR="006E3A32">
        <w:rPr>
          <w:rFonts w:ascii="Arial" w:hAnsi="Arial" w:cs="Arial"/>
          <w:color w:val="000000"/>
          <w:sz w:val="22"/>
        </w:rPr>
        <w:t xml:space="preserve"> </w:t>
      </w:r>
      <w:r w:rsidR="006E3A32">
        <w:rPr>
          <w:rFonts w:ascii="Arial" w:hAnsi="Arial" w:cs="Arial"/>
          <w:color w:val="000000"/>
          <w:sz w:val="22"/>
        </w:rPr>
        <w:t>=</w:t>
      </w:r>
      <w:r w:rsidR="006E3A32">
        <w:rPr>
          <w:rFonts w:ascii="Arial" w:hAnsi="Arial" w:cs="Arial"/>
          <w:color w:val="000000"/>
          <w:sz w:val="22"/>
        </w:rPr>
        <w:t xml:space="preserve"> </w:t>
      </w:r>
      <w:r w:rsidR="006E3A32">
        <w:rPr>
          <w:rFonts w:ascii="Arial" w:hAnsi="Arial" w:cs="Arial"/>
          <w:color w:val="000000"/>
          <w:sz w:val="22"/>
        </w:rPr>
        <w:t xml:space="preserve">521 </w:t>
      </w:r>
      <w:proofErr w:type="spellStart"/>
      <w:r w:rsidR="006E3A32">
        <w:rPr>
          <w:rFonts w:ascii="Arial" w:hAnsi="Arial" w:cs="Arial"/>
          <w:color w:val="000000"/>
          <w:sz w:val="22"/>
        </w:rPr>
        <w:t>kbits/s</w:t>
      </w:r>
      <w:proofErr w:type="spellEnd"/>
      <w:r w:rsidR="006E3A32">
        <w:rPr>
          <w:rFonts w:ascii="Arial" w:hAnsi="Arial" w:cs="Arial"/>
          <w:color w:val="000000"/>
          <w:sz w:val="22"/>
        </w:rPr>
        <w:t>. On est en stéréo don</w:t>
      </w:r>
      <w:r w:rsidR="006E3A32">
        <w:rPr>
          <w:rFonts w:ascii="Arial" w:hAnsi="Arial" w:cs="Arial"/>
          <w:color w:val="000000"/>
          <w:sz w:val="22"/>
        </w:rPr>
        <w:t>c le débit par définition selon</w:t>
      </w:r>
      <w:r w:rsidR="006E3A32">
        <w:rPr>
          <w:rFonts w:ascii="Arial" w:hAnsi="Arial" w:cs="Arial"/>
          <w:color w:val="000000"/>
          <w:sz w:val="22"/>
        </w:rPr>
        <w:t xml:space="preserve"> </w:t>
      </w:r>
      <w:r w:rsidR="006E3A32">
        <w:rPr>
          <w:rFonts w:ascii="Arial" w:hAnsi="Arial" w:cs="Arial"/>
          <w:color w:val="000000"/>
          <w:sz w:val="22"/>
        </w:rPr>
        <w:t>l</w:t>
      </w:r>
      <w:r w:rsidR="006E3A32">
        <w:rPr>
          <w:rFonts w:ascii="Arial" w:hAnsi="Arial" w:cs="Arial"/>
          <w:color w:val="000000"/>
          <w:sz w:val="22"/>
        </w:rPr>
        <w:t>es paramètres sera</w:t>
      </w:r>
      <w:r w:rsidR="006E3A32">
        <w:rPr>
          <w:rFonts w:ascii="Arial" w:hAnsi="Arial" w:cs="Arial"/>
          <w:color w:val="000000"/>
          <w:sz w:val="22"/>
        </w:rPr>
        <w:t>it</w:t>
      </w:r>
      <w:r w:rsidR="006E3A32">
        <w:rPr>
          <w:rFonts w:ascii="Arial" w:hAnsi="Arial" w:cs="Arial"/>
          <w:color w:val="000000"/>
          <w:sz w:val="22"/>
        </w:rPr>
        <w:t xml:space="preserve"> de</w:t>
      </w:r>
      <w:r w:rsidR="006E3A32">
        <w:rPr>
          <w:rFonts w:ascii="Arial" w:hAnsi="Arial" w:cs="Arial"/>
          <w:color w:val="000000"/>
          <w:sz w:val="22"/>
        </w:rPr>
        <w:t> :</w:t>
      </w:r>
    </w:p>
    <w:p w14:paraId="29034AAC" w14:textId="7758E483" w:rsidR="006E3A32" w:rsidRDefault="006E3A32" w:rsidP="006E3A32">
      <w:pPr>
        <w:pStyle w:val="TexteRapport"/>
        <w:ind w:firstLine="567"/>
        <w:jc w:val="center"/>
        <w:rPr>
          <w:rFonts w:ascii="Arial" w:hAnsi="Arial" w:cs="Arial"/>
          <w:color w:val="000000"/>
          <w:sz w:val="22"/>
        </w:rPr>
      </w:pPr>
      <w:r>
        <w:rPr>
          <w:rFonts w:ascii="Arial" w:hAnsi="Arial" w:cs="Arial"/>
          <w:color w:val="000000"/>
          <w:sz w:val="22"/>
        </w:rPr>
        <w:t>2*D</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8=</w:t>
      </w:r>
      <w:r>
        <w:rPr>
          <w:rFonts w:ascii="Arial" w:hAnsi="Arial" w:cs="Arial"/>
          <w:color w:val="000000"/>
          <w:sz w:val="22"/>
        </w:rPr>
        <w:t xml:space="preserve"> </w:t>
      </w:r>
      <w:r>
        <w:rPr>
          <w:rFonts w:ascii="Arial" w:hAnsi="Arial" w:cs="Arial"/>
          <w:color w:val="000000"/>
          <w:sz w:val="22"/>
        </w:rPr>
        <w:t>2</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521</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 xml:space="preserve">8= </w:t>
      </w:r>
      <w:r w:rsidRPr="006E3A32">
        <w:rPr>
          <w:rFonts w:ascii="Arial" w:hAnsi="Arial" w:cs="Arial"/>
          <w:color w:val="000000"/>
          <w:sz w:val="22"/>
          <w:highlight w:val="yellow"/>
        </w:rPr>
        <w:t xml:space="preserve">130 </w:t>
      </w:r>
      <w:r w:rsidRPr="006E3A32">
        <w:rPr>
          <w:rFonts w:ascii="Arial" w:hAnsi="Arial" w:cs="Arial"/>
          <w:color w:val="000000"/>
          <w:sz w:val="22"/>
          <w:highlight w:val="yellow"/>
        </w:rPr>
        <w:t>k</w:t>
      </w:r>
      <w:r w:rsidRPr="006E3A32">
        <w:rPr>
          <w:rFonts w:ascii="Arial" w:hAnsi="Arial" w:cs="Arial"/>
          <w:color w:val="000000"/>
          <w:sz w:val="22"/>
          <w:highlight w:val="yellow"/>
        </w:rPr>
        <w:t>o/s</w:t>
      </w:r>
    </w:p>
    <w:p w14:paraId="1585BC3B" w14:textId="144B54DC" w:rsidR="006E3A32" w:rsidRDefault="006E3A32" w:rsidP="00F02FA8">
      <w:pPr>
        <w:pStyle w:val="TexteRapport"/>
        <w:ind w:firstLine="567"/>
        <w:rPr>
          <w:rFonts w:ascii="Arial" w:hAnsi="Arial" w:cs="Arial"/>
          <w:color w:val="000000"/>
          <w:sz w:val="22"/>
        </w:rPr>
      </w:pPr>
      <w:proofErr w:type="gramStart"/>
      <w:r>
        <w:rPr>
          <w:rFonts w:ascii="Arial" w:hAnsi="Arial" w:cs="Arial"/>
          <w:color w:val="000000"/>
          <w:sz w:val="22"/>
        </w:rPr>
        <w:lastRenderedPageBreak/>
        <w:t>ce</w:t>
      </w:r>
      <w:proofErr w:type="gramEnd"/>
      <w:r>
        <w:rPr>
          <w:rFonts w:ascii="Arial" w:hAnsi="Arial" w:cs="Arial"/>
          <w:color w:val="000000"/>
          <w:sz w:val="22"/>
        </w:rPr>
        <w:t xml:space="preserve"> qui fait 0.130Mo/s de débit. Et 0,35&gt;0.13. Ainsi les paramètres du CD permettent d’enregistrer le signal reçu par le microphone. </w:t>
      </w:r>
      <w:r>
        <w:rPr>
          <w:rFonts w:ascii="Arial" w:hAnsi="Arial" w:cs="Arial"/>
          <w:color w:val="000000"/>
          <w:sz w:val="22"/>
        </w:rPr>
        <w:br/>
      </w:r>
    </w:p>
    <w:p w14:paraId="3F7DBFA1" w14:textId="1D886B36" w:rsidR="006E3A32" w:rsidRDefault="006E3A32" w:rsidP="00F02FA8">
      <w:pPr>
        <w:pStyle w:val="TexteRapport"/>
        <w:ind w:firstLine="567"/>
        <w:rPr>
          <w:rFonts w:ascii="Arial" w:hAnsi="Arial" w:cs="Arial"/>
          <w:color w:val="000000"/>
          <w:sz w:val="22"/>
        </w:rPr>
      </w:pPr>
      <w:r>
        <w:rPr>
          <w:rFonts w:ascii="Arial" w:hAnsi="Arial" w:cs="Arial"/>
          <w:color w:val="000000"/>
          <w:sz w:val="22"/>
        </w:rPr>
        <w:t xml:space="preserve">Le temps nécessaire pour graver le disque serait cependant de </w:t>
      </w:r>
    </w:p>
    <w:p w14:paraId="267904A5" w14:textId="122011EA" w:rsidR="006E3A32" w:rsidRDefault="006E3A32" w:rsidP="006E3A32">
      <w:pPr>
        <w:pStyle w:val="TexteRapport"/>
        <w:ind w:firstLine="567"/>
        <w:jc w:val="center"/>
        <w:rPr>
          <w:rFonts w:ascii="Arial" w:hAnsi="Arial" w:cs="Arial"/>
          <w:color w:val="000000"/>
          <w:sz w:val="22"/>
        </w:rPr>
      </w:pPr>
      <w:r>
        <w:rPr>
          <w:rFonts w:ascii="Arial" w:hAnsi="Arial" w:cs="Arial"/>
          <w:color w:val="000000"/>
          <w:sz w:val="22"/>
        </w:rPr>
        <w:t>(3,75*100)</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8</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469</w:t>
      </w:r>
    </w:p>
    <w:p w14:paraId="67E980B1" w14:textId="2EFED289" w:rsidR="0001221A" w:rsidRPr="0001221A" w:rsidRDefault="006E3A32" w:rsidP="006E3A32">
      <w:pPr>
        <w:pStyle w:val="TexteRapport"/>
        <w:ind w:firstLine="567"/>
        <w:jc w:val="center"/>
      </w:pPr>
      <w:r>
        <w:rPr>
          <w:rFonts w:ascii="Arial" w:hAnsi="Arial" w:cs="Arial"/>
          <w:color w:val="000000"/>
          <w:sz w:val="22"/>
        </w:rPr>
        <w:t>469</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0.35=1640</w:t>
      </w:r>
      <w:r>
        <w:rPr>
          <w:rFonts w:ascii="Arial" w:hAnsi="Arial" w:cs="Arial"/>
          <w:color w:val="000000"/>
          <w:sz w:val="22"/>
        </w:rPr>
        <w:t xml:space="preserve"> </w:t>
      </w:r>
      <w:r>
        <w:rPr>
          <w:rFonts w:ascii="Arial" w:hAnsi="Arial" w:cs="Arial"/>
          <w:color w:val="000000"/>
          <w:sz w:val="22"/>
        </w:rPr>
        <w:t>s</w:t>
      </w:r>
      <w:r>
        <w:rPr>
          <w:rFonts w:ascii="Arial" w:hAnsi="Arial" w:cs="Arial"/>
          <w:color w:val="000000"/>
          <w:sz w:val="22"/>
        </w:rPr>
        <w:t xml:space="preserve"> </w:t>
      </w:r>
      <w:r>
        <w:rPr>
          <w:rFonts w:ascii="Arial" w:hAnsi="Arial" w:cs="Arial"/>
          <w:color w:val="000000"/>
          <w:sz w:val="22"/>
        </w:rPr>
        <w:t>=</w:t>
      </w:r>
      <w:r>
        <w:rPr>
          <w:rFonts w:ascii="Arial" w:hAnsi="Arial" w:cs="Arial"/>
          <w:color w:val="000000"/>
          <w:sz w:val="22"/>
        </w:rPr>
        <w:t xml:space="preserve"> </w:t>
      </w:r>
      <w:r>
        <w:rPr>
          <w:rFonts w:ascii="Arial" w:hAnsi="Arial" w:cs="Arial"/>
          <w:color w:val="000000"/>
          <w:sz w:val="22"/>
        </w:rPr>
        <w:t>22 min.</w:t>
      </w:r>
    </w:p>
    <w:p w14:paraId="5C771527" w14:textId="5F73709A" w:rsidR="00CF6CB9" w:rsidRDefault="00CF6CB9" w:rsidP="00BA4443">
      <w:pPr>
        <w:pStyle w:val="TexteRapport"/>
      </w:pPr>
    </w:p>
    <w:p w14:paraId="2FCD874C" w14:textId="77777777" w:rsidR="001B2A6B" w:rsidRDefault="001B2A6B" w:rsidP="00BA4443">
      <w:pPr>
        <w:pStyle w:val="TexteRapport"/>
      </w:pPr>
    </w:p>
    <w:p w14:paraId="2602B374" w14:textId="703B08B3" w:rsidR="00E162B1" w:rsidRPr="00CF6CB9" w:rsidRDefault="00E162B1" w:rsidP="00E162B1">
      <w:pPr>
        <w:pStyle w:val="Titre1"/>
        <w:rPr>
          <w:rFonts w:cs="Arial"/>
          <w:sz w:val="27"/>
          <w:szCs w:val="27"/>
        </w:rPr>
      </w:pPr>
      <w:bookmarkStart w:id="10" w:name="_Toc103723166"/>
      <w:r>
        <w:rPr>
          <w:rFonts w:cs="Arial"/>
          <w:sz w:val="27"/>
          <w:szCs w:val="27"/>
        </w:rPr>
        <w:t>EXPERIMENTATIONS</w:t>
      </w:r>
      <w:bookmarkEnd w:id="10"/>
    </w:p>
    <w:p w14:paraId="5512EA68" w14:textId="796EE22F" w:rsidR="00E162B1" w:rsidRDefault="00E162B1" w:rsidP="00BA4443">
      <w:pPr>
        <w:pStyle w:val="TexteRapport"/>
      </w:pPr>
    </w:p>
    <w:p w14:paraId="43E34D3F" w14:textId="71C3BF72" w:rsidR="00E162B1" w:rsidRDefault="00E162B1" w:rsidP="00E162B1">
      <w:pPr>
        <w:pStyle w:val="Titre2"/>
        <w:numPr>
          <w:ilvl w:val="0"/>
          <w:numId w:val="20"/>
        </w:numPr>
        <w:rPr>
          <w:rStyle w:val="markedcontent"/>
          <w:rFonts w:cs="Arial"/>
        </w:rPr>
      </w:pPr>
      <w:bookmarkStart w:id="11" w:name="_Toc103723167"/>
      <w:r>
        <w:rPr>
          <w:rStyle w:val="markedcontent"/>
          <w:rFonts w:cs="Arial"/>
        </w:rPr>
        <w:t>Rappel de la problématique</w:t>
      </w:r>
      <w:bookmarkEnd w:id="11"/>
    </w:p>
    <w:p w14:paraId="21DD9A2F" w14:textId="77777777" w:rsidR="000102E0" w:rsidRDefault="000102E0" w:rsidP="000102E0">
      <w:pPr>
        <w:ind w:firstLine="0"/>
      </w:pPr>
    </w:p>
    <w:p w14:paraId="04E4A3EE" w14:textId="21BCB25A" w:rsidR="0053242B" w:rsidRDefault="0053242B" w:rsidP="000102E0">
      <w:pPr>
        <w:ind w:firstLine="0"/>
      </w:pPr>
      <w:r>
        <w:t xml:space="preserve">Pour caractériser </w:t>
      </w:r>
      <w:r w:rsidR="000102E0">
        <w:t>un instrument, il faut regarder non seulement le</w:t>
      </w:r>
      <w:r>
        <w:t xml:space="preserve"> fondamental</w:t>
      </w:r>
      <w:r w:rsidR="000102E0">
        <w:t xml:space="preserve"> mais aussi d’</w:t>
      </w:r>
      <w:r>
        <w:t>étudier les harmoniques</w:t>
      </w:r>
      <w:r w:rsidR="000102E0">
        <w:t xml:space="preserve"> de ce signal.</w:t>
      </w:r>
    </w:p>
    <w:p w14:paraId="5E7C2B7B" w14:textId="7410088A" w:rsidR="00A46819" w:rsidRDefault="000102E0" w:rsidP="000102E0">
      <w:pPr>
        <w:ind w:firstLine="0"/>
      </w:pPr>
      <w:r>
        <w:t xml:space="preserve">L’idée étant que de faire l’étude sur le spectre obtenu </w:t>
      </w:r>
      <w:r w:rsidR="004E2380">
        <w:t>et de s’interroger sur si</w:t>
      </w:r>
      <w:r w:rsidR="00A46819">
        <w:t xml:space="preserve"> </w:t>
      </w:r>
      <w:r w:rsidR="004E2380">
        <w:t>nous avons</w:t>
      </w:r>
      <w:r w:rsidR="00A46819">
        <w:t xml:space="preserve"> bien</w:t>
      </w:r>
      <w:r w:rsidR="004E2380">
        <w:t xml:space="preserve"> obtenue</w:t>
      </w:r>
      <w:r w:rsidR="00A46819">
        <w:t xml:space="preserve"> </w:t>
      </w:r>
      <w:r w:rsidR="004E2380">
        <w:t xml:space="preserve">toutes les informations nécessaires </w:t>
      </w:r>
      <w:r w:rsidR="00A46819">
        <w:t>pour que</w:t>
      </w:r>
      <w:r w:rsidR="004E2380">
        <w:t xml:space="preserve"> </w:t>
      </w:r>
      <w:r w:rsidR="00A46819">
        <w:t>restitue</w:t>
      </w:r>
      <w:r w:rsidR="004E2380">
        <w:t>r correctement le signal</w:t>
      </w:r>
      <w:r w:rsidR="00A46819">
        <w:t xml:space="preserve"> </w:t>
      </w:r>
      <w:r w:rsidR="004E2380">
        <w:t>avec un minimum de pertes. De sorte que ces pertes n’impactent pas l’identification de l’instrument en question. Exemple : Prenons un fichier audio d’un piano ou d’un violon, puis avec notre programme, nous devrions être en mesure d’identifier l’instrument à l’issue de l’étude porté sur son spectre (et particulièrement sur les harmoniques).</w:t>
      </w:r>
    </w:p>
    <w:p w14:paraId="0E7E4269" w14:textId="77777777" w:rsidR="00A46819" w:rsidRDefault="00A46819" w:rsidP="0053242B"/>
    <w:p w14:paraId="698268E1" w14:textId="29CD7008" w:rsidR="00E162B1" w:rsidRDefault="000A66A9" w:rsidP="00E162B1">
      <w:r>
        <w:t>Signal du piano : lire la première harmonique</w:t>
      </w:r>
    </w:p>
    <w:p w14:paraId="5B27FCE3" w14:textId="77B36274" w:rsidR="000A66A9" w:rsidRDefault="000A66A9" w:rsidP="00E162B1">
      <w:r>
        <w:t>Puis pour un autre instrument (violon) : lire la première harmonique et voir comparer avec l’autre valeur &lt;-&gt; Identifier l’instrument</w:t>
      </w:r>
    </w:p>
    <w:p w14:paraId="6D36CC91" w14:textId="077D2253" w:rsidR="000A66A9" w:rsidRDefault="000A66A9" w:rsidP="00E162B1">
      <w:r>
        <w:t>Puissance : amplitude = plus ou moins fort</w:t>
      </w:r>
    </w:p>
    <w:p w14:paraId="669A6BA5" w14:textId="4485DFE9" w:rsidR="000A66A9" w:rsidRDefault="000A66A9" w:rsidP="000A66A9">
      <w:pPr>
        <w:pStyle w:val="Paragraphedeliste"/>
        <w:numPr>
          <w:ilvl w:val="0"/>
          <w:numId w:val="33"/>
        </w:numPr>
      </w:pPr>
      <w:r>
        <w:t>Un piano qui joue fort et un saxo qui joue moins fort : on doit reconnaître les deux</w:t>
      </w:r>
    </w:p>
    <w:p w14:paraId="5EEBC4EF" w14:textId="1D98BE1B" w:rsidR="0053242B" w:rsidRDefault="0053242B" w:rsidP="0053242B"/>
    <w:p w14:paraId="07C1D732" w14:textId="1C16D511" w:rsidR="0053242B" w:rsidRDefault="0053242B" w:rsidP="0053242B">
      <w:r>
        <w:t xml:space="preserve">Ramener à un la première harmonique, et étudier les autres puissances : normaliser à 1 </w:t>
      </w:r>
      <w:proofErr w:type="gramStart"/>
      <w:r>
        <w:t>la piano</w:t>
      </w:r>
      <w:proofErr w:type="gramEnd"/>
      <w:r>
        <w:t xml:space="preserve">, normaliser à 1 le violon : c’est pas la puissance qui nous intéresse, mais la puissance après : étudier le spectre des instruments </w:t>
      </w:r>
    </w:p>
    <w:p w14:paraId="7F1E4217" w14:textId="46DA74E0" w:rsidR="000A66A9" w:rsidRDefault="000A66A9" w:rsidP="00E162B1"/>
    <w:p w14:paraId="45C28D6A" w14:textId="27146E6E" w:rsidR="000A66A9" w:rsidRDefault="000A66A9" w:rsidP="00E162B1">
      <w:r>
        <w:t xml:space="preserve">Ce qui différencie les deux instruments ce sont </w:t>
      </w:r>
      <w:proofErr w:type="gramStart"/>
      <w:r>
        <w:t>les harmoniques qq</w:t>
      </w:r>
      <w:proofErr w:type="gramEnd"/>
      <w:r>
        <w:t xml:space="preserve"> soit la puissance</w:t>
      </w:r>
    </w:p>
    <w:p w14:paraId="1C999F1A" w14:textId="4C796609" w:rsidR="00E162B1" w:rsidRDefault="00E162B1" w:rsidP="00E162B1"/>
    <w:p w14:paraId="5230CC69" w14:textId="249D0BB5" w:rsidR="00E162B1" w:rsidRDefault="00E162B1" w:rsidP="00E162B1">
      <w:pPr>
        <w:pStyle w:val="Titre2"/>
        <w:numPr>
          <w:ilvl w:val="0"/>
          <w:numId w:val="20"/>
        </w:numPr>
        <w:rPr>
          <w:rStyle w:val="markedcontent"/>
          <w:rFonts w:cs="Arial"/>
        </w:rPr>
      </w:pPr>
      <w:bookmarkStart w:id="12" w:name="_Toc103723168"/>
      <w:r w:rsidRPr="00E162B1">
        <w:rPr>
          <w:rStyle w:val="markedcontent"/>
          <w:rFonts w:cs="Arial"/>
        </w:rPr>
        <w:t>Notre réponse</w:t>
      </w:r>
      <w:bookmarkEnd w:id="12"/>
    </w:p>
    <w:p w14:paraId="37D6E064" w14:textId="496B3AAA" w:rsidR="00E162B1" w:rsidRDefault="00E162B1" w:rsidP="00E162B1"/>
    <w:p w14:paraId="31B65989" w14:textId="3B95A513" w:rsidR="00E162B1" w:rsidRDefault="00E162B1" w:rsidP="00E162B1"/>
    <w:p w14:paraId="42D27389" w14:textId="4C55C235" w:rsidR="00E162B1" w:rsidRDefault="0001221A" w:rsidP="00E162B1">
      <w:pPr>
        <w:pStyle w:val="Titre3"/>
        <w:numPr>
          <w:ilvl w:val="1"/>
          <w:numId w:val="16"/>
        </w:numPr>
      </w:pPr>
      <w:r>
        <w:lastRenderedPageBreak/>
        <w:t>Solution théorique</w:t>
      </w:r>
    </w:p>
    <w:p w14:paraId="76EAAE9A" w14:textId="1B32B6F8" w:rsidR="00E162B1" w:rsidRDefault="00E162B1" w:rsidP="00E162B1"/>
    <w:p w14:paraId="78A17D2E" w14:textId="77777777" w:rsidR="000102E0" w:rsidRPr="000102E0" w:rsidRDefault="000102E0" w:rsidP="000102E0">
      <w:pPr>
        <w:pStyle w:val="TexteRapport"/>
        <w:ind w:firstLine="567"/>
      </w:pPr>
      <w:r w:rsidRPr="000102E0">
        <w:t>Pour rappel, nous aimerions savoir si le micro, réglé avec les paramètres détaillés précédemment, peut enregistrer un orchestre symphonique.</w:t>
      </w:r>
    </w:p>
    <w:p w14:paraId="19A62C8D" w14:textId="5FAB28C8" w:rsidR="000102E0" w:rsidRDefault="000102E0" w:rsidP="003C632F">
      <w:pPr>
        <w:pStyle w:val="TexteRapport"/>
        <w:ind w:firstLine="567"/>
      </w:pPr>
      <w:r w:rsidRPr="000102E0">
        <w:t xml:space="preserve">Sachant que la bande passante du micro est comprise entre 200 Hz et 20 kHz, nous savons que le micro peut enregistrer tous les sons aigus puisque les sons audibles sont inférieurs à 20 kHz. </w:t>
      </w:r>
    </w:p>
    <w:p w14:paraId="03A1FE32" w14:textId="77777777" w:rsidR="000102E0" w:rsidRDefault="000102E0" w:rsidP="00E162B1"/>
    <w:p w14:paraId="63EE685D" w14:textId="77777777" w:rsidR="002D1DD2" w:rsidRDefault="0001221A" w:rsidP="00B33323">
      <w:pPr>
        <w:ind w:firstLine="0"/>
        <w:jc w:val="center"/>
      </w:pPr>
      <w:r w:rsidRPr="0001221A">
        <w:drawing>
          <wp:inline distT="0" distB="0" distL="0" distR="0" wp14:anchorId="367388BC" wp14:editId="4A9621F4">
            <wp:extent cx="5821680" cy="3273018"/>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 r="2022" b="1803"/>
                    <a:stretch/>
                  </pic:blipFill>
                  <pic:spPr bwMode="auto">
                    <a:xfrm>
                      <a:off x="0" y="0"/>
                      <a:ext cx="5827036" cy="3276029"/>
                    </a:xfrm>
                    <a:prstGeom prst="rect">
                      <a:avLst/>
                    </a:prstGeom>
                    <a:ln>
                      <a:noFill/>
                    </a:ln>
                    <a:extLst>
                      <a:ext uri="{53640926-AAD7-44D8-BBD7-CCE9431645EC}">
                        <a14:shadowObscured xmlns:a14="http://schemas.microsoft.com/office/drawing/2010/main"/>
                      </a:ext>
                    </a:extLst>
                  </pic:spPr>
                </pic:pic>
              </a:graphicData>
            </a:graphic>
          </wp:inline>
        </w:drawing>
      </w:r>
    </w:p>
    <w:p w14:paraId="7FFAE9CB" w14:textId="77777777" w:rsidR="002D1DD2" w:rsidRDefault="002D1DD2" w:rsidP="0001221A">
      <w:pPr>
        <w:ind w:firstLine="0"/>
      </w:pPr>
    </w:p>
    <w:p w14:paraId="7A276B51" w14:textId="77777777" w:rsidR="002D1DD2" w:rsidRDefault="002D1DD2" w:rsidP="0001221A">
      <w:pPr>
        <w:ind w:firstLine="0"/>
      </w:pPr>
    </w:p>
    <w:p w14:paraId="52946678" w14:textId="111D8757" w:rsidR="002D1DD2" w:rsidRDefault="002D1DD2" w:rsidP="002D1DD2">
      <w:pPr>
        <w:ind w:firstLine="0"/>
        <w:jc w:val="center"/>
      </w:pPr>
      <w:r w:rsidRPr="0001221A">
        <w:drawing>
          <wp:inline distT="0" distB="0" distL="0" distR="0" wp14:anchorId="0CBA7D38" wp14:editId="2A3D3FF5">
            <wp:extent cx="6011505" cy="67056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0708" r="43244" b="77959"/>
                    <a:stretch/>
                  </pic:blipFill>
                  <pic:spPr bwMode="auto">
                    <a:xfrm>
                      <a:off x="0" y="0"/>
                      <a:ext cx="6017779" cy="671260"/>
                    </a:xfrm>
                    <a:prstGeom prst="rect">
                      <a:avLst/>
                    </a:prstGeom>
                    <a:ln>
                      <a:noFill/>
                    </a:ln>
                    <a:extLst>
                      <a:ext uri="{53640926-AAD7-44D8-BBD7-CCE9431645EC}">
                        <a14:shadowObscured xmlns:a14="http://schemas.microsoft.com/office/drawing/2010/main"/>
                      </a:ext>
                    </a:extLst>
                  </pic:spPr>
                </pic:pic>
              </a:graphicData>
            </a:graphic>
          </wp:inline>
        </w:drawing>
      </w:r>
    </w:p>
    <w:p w14:paraId="34DDCE73" w14:textId="3C45F44F" w:rsidR="00B33323" w:rsidRDefault="00B33323" w:rsidP="002D1DD2">
      <w:pPr>
        <w:ind w:firstLine="0"/>
        <w:jc w:val="center"/>
      </w:pPr>
    </w:p>
    <w:p w14:paraId="4A878A49" w14:textId="3B10B85B" w:rsidR="00B33323" w:rsidRDefault="00B33323" w:rsidP="002D1DD2">
      <w:pPr>
        <w:ind w:firstLine="0"/>
        <w:jc w:val="center"/>
      </w:pPr>
      <w:r w:rsidRPr="0001221A">
        <w:drawing>
          <wp:inline distT="0" distB="0" distL="0" distR="0" wp14:anchorId="3D6C9D35" wp14:editId="2F7868B1">
            <wp:extent cx="6058297" cy="12649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64" t="22009" r="24936" b="58109"/>
                    <a:stretch/>
                  </pic:blipFill>
                  <pic:spPr bwMode="auto">
                    <a:xfrm>
                      <a:off x="0" y="0"/>
                      <a:ext cx="6073714" cy="1268139"/>
                    </a:xfrm>
                    <a:prstGeom prst="rect">
                      <a:avLst/>
                    </a:prstGeom>
                    <a:ln>
                      <a:noFill/>
                    </a:ln>
                    <a:extLst>
                      <a:ext uri="{53640926-AAD7-44D8-BBD7-CCE9431645EC}">
                        <a14:shadowObscured xmlns:a14="http://schemas.microsoft.com/office/drawing/2010/main"/>
                      </a:ext>
                    </a:extLst>
                  </pic:spPr>
                </pic:pic>
              </a:graphicData>
            </a:graphic>
          </wp:inline>
        </w:drawing>
      </w:r>
    </w:p>
    <w:p w14:paraId="0B7D4072" w14:textId="77777777" w:rsidR="00B33323" w:rsidRDefault="00B33323" w:rsidP="002D1DD2">
      <w:pPr>
        <w:ind w:firstLine="0"/>
        <w:jc w:val="center"/>
      </w:pPr>
    </w:p>
    <w:p w14:paraId="62BA4F11" w14:textId="29D87C7F" w:rsidR="00B33323" w:rsidRDefault="00B33323" w:rsidP="002D1DD2">
      <w:pPr>
        <w:ind w:firstLine="0"/>
        <w:jc w:val="center"/>
      </w:pPr>
      <w:r w:rsidRPr="0001221A">
        <w:lastRenderedPageBreak/>
        <w:drawing>
          <wp:inline distT="0" distB="0" distL="0" distR="0" wp14:anchorId="68B6E746" wp14:editId="51F18F3B">
            <wp:extent cx="5996940" cy="668934"/>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34" t="40215" r="24819" b="47855"/>
                    <a:stretch/>
                  </pic:blipFill>
                  <pic:spPr bwMode="auto">
                    <a:xfrm>
                      <a:off x="0" y="0"/>
                      <a:ext cx="6033487" cy="673011"/>
                    </a:xfrm>
                    <a:prstGeom prst="rect">
                      <a:avLst/>
                    </a:prstGeom>
                    <a:ln>
                      <a:noFill/>
                    </a:ln>
                    <a:extLst>
                      <a:ext uri="{53640926-AAD7-44D8-BBD7-CCE9431645EC}">
                        <a14:shadowObscured xmlns:a14="http://schemas.microsoft.com/office/drawing/2010/main"/>
                      </a:ext>
                    </a:extLst>
                  </pic:spPr>
                </pic:pic>
              </a:graphicData>
            </a:graphic>
          </wp:inline>
        </w:drawing>
      </w:r>
    </w:p>
    <w:p w14:paraId="712CE2BC" w14:textId="620334E4" w:rsidR="00B33323" w:rsidRDefault="00B33323" w:rsidP="002D1DD2">
      <w:pPr>
        <w:ind w:firstLine="0"/>
        <w:jc w:val="center"/>
      </w:pPr>
    </w:p>
    <w:p w14:paraId="3010EC91" w14:textId="14503312" w:rsidR="00B33323" w:rsidRDefault="00B33323" w:rsidP="002D1DD2">
      <w:pPr>
        <w:ind w:firstLine="0"/>
        <w:jc w:val="center"/>
      </w:pPr>
    </w:p>
    <w:p w14:paraId="63C3FC73" w14:textId="2620FCC5" w:rsidR="00B33323" w:rsidRDefault="00B33323" w:rsidP="002D1DD2">
      <w:pPr>
        <w:ind w:firstLine="0"/>
        <w:jc w:val="center"/>
      </w:pPr>
      <w:r w:rsidRPr="0001221A">
        <w:drawing>
          <wp:inline distT="0" distB="0" distL="0" distR="0" wp14:anchorId="774ACE7D" wp14:editId="685ED7EF">
            <wp:extent cx="6042783" cy="6172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4" t="51726" r="24235" b="35298"/>
                    <a:stretch/>
                  </pic:blipFill>
                  <pic:spPr bwMode="auto">
                    <a:xfrm>
                      <a:off x="0" y="0"/>
                      <a:ext cx="6053922" cy="618358"/>
                    </a:xfrm>
                    <a:prstGeom prst="rect">
                      <a:avLst/>
                    </a:prstGeom>
                    <a:ln>
                      <a:noFill/>
                    </a:ln>
                    <a:extLst>
                      <a:ext uri="{53640926-AAD7-44D8-BBD7-CCE9431645EC}">
                        <a14:shadowObscured xmlns:a14="http://schemas.microsoft.com/office/drawing/2010/main"/>
                      </a:ext>
                    </a:extLst>
                  </pic:spPr>
                </pic:pic>
              </a:graphicData>
            </a:graphic>
          </wp:inline>
        </w:drawing>
      </w:r>
    </w:p>
    <w:p w14:paraId="5A8DD7C6" w14:textId="0E9BA857" w:rsidR="003C632F" w:rsidRDefault="003C632F" w:rsidP="002D1DD2">
      <w:pPr>
        <w:ind w:firstLine="0"/>
        <w:jc w:val="center"/>
      </w:pPr>
    </w:p>
    <w:p w14:paraId="0495CA2E" w14:textId="0179FF83" w:rsidR="003C632F" w:rsidRDefault="003C632F" w:rsidP="002D1DD2">
      <w:pPr>
        <w:ind w:firstLine="0"/>
        <w:jc w:val="center"/>
      </w:pPr>
    </w:p>
    <w:p w14:paraId="404BEBED" w14:textId="3BA6CACD" w:rsidR="003C632F" w:rsidRDefault="003C632F" w:rsidP="002D1DD2">
      <w:pPr>
        <w:ind w:firstLine="0"/>
        <w:jc w:val="center"/>
      </w:pPr>
    </w:p>
    <w:p w14:paraId="08BEE867" w14:textId="1EE6674D" w:rsidR="003C632F" w:rsidRDefault="003C632F" w:rsidP="002D1DD2">
      <w:pPr>
        <w:ind w:firstLine="0"/>
        <w:jc w:val="center"/>
      </w:pPr>
      <w:r>
        <w:rPr>
          <w:noProof/>
        </w:rPr>
        <w:drawing>
          <wp:inline distT="0" distB="0" distL="0" distR="0" wp14:anchorId="0815AB13" wp14:editId="08070803">
            <wp:extent cx="5760720" cy="2773045"/>
            <wp:effectExtent l="0" t="0" r="0" b="8255"/>
            <wp:docPr id="4" name="Image 4" descr="Tableau fréquences de notes - MUSICO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fréquences de notes - MUSICOR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45965D46" w14:textId="58D51FE5" w:rsidR="00E162B1" w:rsidRPr="00E162B1" w:rsidRDefault="0001221A" w:rsidP="00E162B1">
      <w:pPr>
        <w:pStyle w:val="Titre3"/>
        <w:numPr>
          <w:ilvl w:val="1"/>
          <w:numId w:val="16"/>
        </w:numPr>
      </w:pPr>
      <w:r>
        <w:rPr>
          <w:rStyle w:val="markedcontent"/>
          <w:rFonts w:cs="Arial"/>
        </w:rPr>
        <w:t>Solution pratique</w:t>
      </w:r>
    </w:p>
    <w:p w14:paraId="684C4CF2" w14:textId="77777777" w:rsidR="00E162B1" w:rsidRPr="00E162B1" w:rsidRDefault="00E162B1" w:rsidP="00E162B1"/>
    <w:p w14:paraId="2DE82880" w14:textId="579D5D4A" w:rsidR="00E162B1" w:rsidRDefault="006E3A32" w:rsidP="003C632F">
      <w:pPr>
        <w:pStyle w:val="TexteRapport"/>
        <w:ind w:firstLine="567"/>
      </w:pPr>
      <w:r>
        <w:t xml:space="preserve">Notre programme </w:t>
      </w:r>
      <w:proofErr w:type="spellStart"/>
      <w:r>
        <w:t>MatLab</w:t>
      </w:r>
      <w:proofErr w:type="spellEnd"/>
      <w:r>
        <w:t xml:space="preserve"> comme é</w:t>
      </w:r>
      <w:r w:rsidR="003C632F">
        <w:t xml:space="preserve">voqué </w:t>
      </w:r>
      <w:r>
        <w:t>précédemment a pour but de mettre en évidence les valeurs de calcul. Et permet l’affichage de spectre après normalisation du spectre</w:t>
      </w:r>
      <w:r w:rsidR="003C632F">
        <w:t xml:space="preserve"> en faisant en sorte que l’harmonique dont la valeur est la plus importante soit égale à 1. Dans l’objectif de pouvoir comparer toutes les autres harmoniques entre elles afin d’identifier l’instrument. Autrement dit montrer que le timbre du signal audio donné, soit identifiable et que l’on puisse donner le nom de l’instrument en question.</w:t>
      </w:r>
    </w:p>
    <w:p w14:paraId="19D71C03" w14:textId="59140182" w:rsidR="00E162B1" w:rsidRDefault="00E162B1" w:rsidP="00BA4443">
      <w:pPr>
        <w:pStyle w:val="TexteRapport"/>
      </w:pPr>
    </w:p>
    <w:p w14:paraId="7F013C33" w14:textId="58D003BC" w:rsidR="00E162B1" w:rsidRDefault="00E162B1" w:rsidP="00BA4443">
      <w:pPr>
        <w:pStyle w:val="TexteRapport"/>
      </w:pPr>
    </w:p>
    <w:p w14:paraId="3F2C19FD" w14:textId="19EDDED2" w:rsidR="003C632F" w:rsidRDefault="003C632F" w:rsidP="00BA4443">
      <w:pPr>
        <w:pStyle w:val="TexteRapport"/>
      </w:pPr>
    </w:p>
    <w:p w14:paraId="5589E4F2" w14:textId="77777777" w:rsidR="003C632F" w:rsidRDefault="003C632F" w:rsidP="00BA4443">
      <w:pPr>
        <w:pStyle w:val="TexteRapport"/>
      </w:pPr>
    </w:p>
    <w:p w14:paraId="5432D73C" w14:textId="74770100" w:rsidR="00E162B1" w:rsidRDefault="00E162B1" w:rsidP="00BA4443">
      <w:pPr>
        <w:pStyle w:val="TexteRapport"/>
      </w:pPr>
    </w:p>
    <w:p w14:paraId="53B79AF3" w14:textId="6BD20C4B" w:rsidR="00E162B1" w:rsidRDefault="00E162B1" w:rsidP="00BA4443">
      <w:pPr>
        <w:pStyle w:val="TexteRapport"/>
      </w:pPr>
    </w:p>
    <w:p w14:paraId="742E9AA5" w14:textId="4D90389D" w:rsidR="00E162B1" w:rsidRDefault="00E162B1" w:rsidP="00BA4443">
      <w:pPr>
        <w:pStyle w:val="TexteRapport"/>
      </w:pPr>
    </w:p>
    <w:p w14:paraId="30D8C577" w14:textId="071C2553" w:rsidR="00C93DD0" w:rsidRDefault="00C93DD0" w:rsidP="00BA4443">
      <w:pPr>
        <w:pStyle w:val="TexteRapport"/>
      </w:pPr>
    </w:p>
    <w:p w14:paraId="5DD09261" w14:textId="491F84A9" w:rsidR="00C93DD0" w:rsidRDefault="00C93DD0" w:rsidP="00BA4443">
      <w:pPr>
        <w:pStyle w:val="TexteRapport"/>
      </w:pPr>
    </w:p>
    <w:p w14:paraId="2782BF40" w14:textId="1443F20E" w:rsidR="00C93DD0" w:rsidRDefault="00C93DD0" w:rsidP="00BA4443">
      <w:pPr>
        <w:pStyle w:val="TexteRapport"/>
      </w:pPr>
    </w:p>
    <w:p w14:paraId="0DA9B2BE" w14:textId="77777777" w:rsidR="00C93DD0" w:rsidRDefault="00C93DD0" w:rsidP="00BA4443">
      <w:pPr>
        <w:pStyle w:val="TexteRapport"/>
      </w:pPr>
    </w:p>
    <w:p w14:paraId="1ADA2153" w14:textId="56D36C6E" w:rsidR="005C46C1" w:rsidRPr="00A44C80" w:rsidRDefault="005C46C1" w:rsidP="005C46C1">
      <w:pPr>
        <w:pStyle w:val="Titre1"/>
        <w:rPr>
          <w:rFonts w:cs="Arial"/>
          <w:sz w:val="27"/>
          <w:szCs w:val="27"/>
        </w:rPr>
      </w:pPr>
      <w:bookmarkStart w:id="13" w:name="_Toc103723171"/>
      <w:r>
        <w:rPr>
          <w:rStyle w:val="markedcontent"/>
          <w:rFonts w:cs="Arial"/>
          <w:sz w:val="27"/>
          <w:szCs w:val="27"/>
        </w:rPr>
        <w:t>CONCLUSION</w:t>
      </w:r>
      <w:bookmarkEnd w:id="13"/>
    </w:p>
    <w:p w14:paraId="63F0758A" w14:textId="77777777" w:rsidR="005C46C1" w:rsidRDefault="005C46C1" w:rsidP="00C93DD0">
      <w:pPr>
        <w:pStyle w:val="TexteRapport"/>
        <w:jc w:val="both"/>
      </w:pPr>
    </w:p>
    <w:p w14:paraId="735E9777" w14:textId="77777777" w:rsidR="004D3E82" w:rsidRPr="0055053A" w:rsidRDefault="00E305AA" w:rsidP="00C93DD0">
      <w:pPr>
        <w:pStyle w:val="TexteRapport"/>
        <w:ind w:firstLine="567"/>
        <w:jc w:val="both"/>
      </w:pPr>
      <w:r w:rsidRPr="0055053A">
        <w:t>Pour conclure, tous au long de ce problème, nous avons</w:t>
      </w:r>
      <w:r w:rsidR="004D3E82" w:rsidRPr="0055053A">
        <w:t xml:space="preserve"> tout d’abord beaucoup appris de </w:t>
      </w:r>
      <w:proofErr w:type="spellStart"/>
      <w:r w:rsidR="004D3E82" w:rsidRPr="0055053A">
        <w:t>MatLab</w:t>
      </w:r>
      <w:proofErr w:type="spellEnd"/>
      <w:r w:rsidR="004D3E82" w:rsidRPr="0055053A">
        <w:t xml:space="preserve"> et de ses notions élémentaires. A l’issue de cette première étude, nous sommes amenés à</w:t>
      </w:r>
      <w:r w:rsidRPr="0055053A">
        <w:t xml:space="preserve"> con</w:t>
      </w:r>
      <w:r w:rsidR="004D3E82" w:rsidRPr="0055053A">
        <w:t xml:space="preserve">cevoir </w:t>
      </w:r>
      <w:r w:rsidRPr="0055053A">
        <w:t>un code à l’aide du logiciel Matlab</w:t>
      </w:r>
      <w:r w:rsidR="004D3E82" w:rsidRPr="0055053A">
        <w:t xml:space="preserve"> répondant à la solution initiale sur la détection de présence/absence d’un signal sonore</w:t>
      </w:r>
      <w:r w:rsidRPr="0055053A">
        <w:t xml:space="preserve">. Ce </w:t>
      </w:r>
      <w:r w:rsidR="004D3E82" w:rsidRPr="0055053A">
        <w:t>qui est le cas puisque nous avons réussi à proposer un code</w:t>
      </w:r>
      <w:r w:rsidRPr="0055053A">
        <w:t xml:space="preserve"> nous</w:t>
      </w:r>
      <w:r w:rsidR="004D3E82" w:rsidRPr="0055053A">
        <w:t xml:space="preserve"> permettant</w:t>
      </w:r>
      <w:r w:rsidRPr="0055053A">
        <w:t>, en lisant un fichier audio, d’en identifier ses caractéristiques telle que sa puissance moyenne en Watts et en décibels, sa valeur efficace, sa durée et de</w:t>
      </w:r>
      <w:r w:rsidR="004D3E82" w:rsidRPr="0055053A">
        <w:t xml:space="preserve"> ses</w:t>
      </w:r>
      <w:r w:rsidRPr="0055053A">
        <w:t xml:space="preserve"> multiples représentations sous diverses formes tel que son autocorrélation ou la piste sonore. Cela nous a également été permis grâce à l’estimation d’un seuil défini à -2</w:t>
      </w:r>
      <w:r w:rsidR="004D3E82" w:rsidRPr="0055053A">
        <w:t xml:space="preserve"> </w:t>
      </w:r>
      <w:r w:rsidRPr="0055053A">
        <w:t>dBm par les diverses informations données par l’énoncé caractérisant le micro utilisé par le système</w:t>
      </w:r>
      <w:r w:rsidR="004D3E82" w:rsidRPr="0055053A">
        <w:t xml:space="preserve"> après calculs</w:t>
      </w:r>
      <w:r w:rsidRPr="0055053A">
        <w:t>. Ainsi, nous avons pu fournir une solution</w:t>
      </w:r>
      <w:r w:rsidR="004D3E82" w:rsidRPr="0055053A">
        <w:t xml:space="preserve"> plausible</w:t>
      </w:r>
      <w:r w:rsidRPr="0055053A">
        <w:t xml:space="preserve"> </w:t>
      </w:r>
      <w:r w:rsidR="004D3E82" w:rsidRPr="0055053A">
        <w:t>à</w:t>
      </w:r>
      <w:r w:rsidRPr="0055053A">
        <w:t xml:space="preserve"> ce problème</w:t>
      </w:r>
      <w:r w:rsidR="004D3E82" w:rsidRPr="0055053A">
        <w:t xml:space="preserve">. </w:t>
      </w:r>
    </w:p>
    <w:p w14:paraId="5DF476B9" w14:textId="02F04C3D" w:rsidR="008200E0" w:rsidRDefault="004D3E82" w:rsidP="00C93DD0">
      <w:pPr>
        <w:pStyle w:val="TexteRapport"/>
        <w:ind w:firstLine="567"/>
        <w:jc w:val="both"/>
      </w:pPr>
      <w:r w:rsidRPr="0055053A">
        <w:t>C</w:t>
      </w:r>
      <w:r w:rsidR="00E305AA" w:rsidRPr="0055053A">
        <w:t xml:space="preserve">ependant, n’ayant pas le matériel à </w:t>
      </w:r>
      <w:r w:rsidRPr="0055053A">
        <w:t>portée</w:t>
      </w:r>
      <w:r w:rsidR="00E305AA" w:rsidRPr="0055053A">
        <w:t xml:space="preserve"> de main, il nous a été impossible de faire l’implémentation attendue.</w:t>
      </w:r>
      <w:r w:rsidR="00B06D11" w:rsidRPr="0055053A">
        <w:t xml:space="preserve"> Nous nous attendons à récupérer après implémentation sur notre carte TIVA pour chacun des bruits, les données proches de ce qui a été trouvées sur le logiciel. Mêlant ainsi l’échantillonnage du micro que nous disposons de notre carte TIVA, puis en insérant le code pour les différentes étapes de calcul. Nous espérions tomber sur des résultats cohérents proches de ce qui a été trouvé. Et ainsi pouvoir comparer les résultats et en donner une possible validation.</w:t>
      </w:r>
    </w:p>
    <w:p w14:paraId="4B6CEB59" w14:textId="2C8D8282" w:rsidR="008200E0" w:rsidRDefault="008200E0" w:rsidP="00136E77">
      <w:pPr>
        <w:ind w:firstLine="0"/>
      </w:pPr>
    </w:p>
    <w:p w14:paraId="4BD49283" w14:textId="7A283E7B" w:rsidR="008200E0" w:rsidRPr="00D53644" w:rsidRDefault="008200E0" w:rsidP="00835446">
      <w:pPr>
        <w:ind w:firstLine="0"/>
        <w:jc w:val="center"/>
      </w:pPr>
    </w:p>
    <w:p w14:paraId="30AE7531" w14:textId="0B2B5987" w:rsidR="008200E0" w:rsidRPr="00835446" w:rsidRDefault="00835446" w:rsidP="00835446">
      <w:pPr>
        <w:pStyle w:val="Lgende"/>
      </w:pPr>
      <w:bookmarkStart w:id="14" w:name="_Toc103672162"/>
      <w:r>
        <w:t xml:space="preserve">Figure </w:t>
      </w:r>
      <w:r w:rsidR="005F753A">
        <w:fldChar w:fldCharType="begin"/>
      </w:r>
      <w:r w:rsidR="005F753A">
        <w:instrText xml:space="preserve"> SEQ Figure \* ARABIC </w:instrText>
      </w:r>
      <w:r w:rsidR="005F753A">
        <w:fldChar w:fldCharType="separate"/>
      </w:r>
      <w:r w:rsidR="00EF5363">
        <w:rPr>
          <w:noProof/>
        </w:rPr>
        <w:t>4</w:t>
      </w:r>
      <w:r w:rsidR="005F753A">
        <w:rPr>
          <w:noProof/>
        </w:rPr>
        <w:fldChar w:fldCharType="end"/>
      </w:r>
      <w:r>
        <w:t> : Schéma bilan de notre étude</w:t>
      </w:r>
      <w:bookmarkEnd w:id="14"/>
    </w:p>
    <w:p w14:paraId="3B753022" w14:textId="19C44E3A" w:rsidR="00B06D11" w:rsidRPr="00835446" w:rsidRDefault="00B06D11" w:rsidP="00136E77">
      <w:pPr>
        <w:ind w:firstLine="0"/>
      </w:pPr>
    </w:p>
    <w:p w14:paraId="1AF9B5FA" w14:textId="3739EFE6" w:rsidR="00B06D11" w:rsidRDefault="00B06D11" w:rsidP="00136E77">
      <w:pPr>
        <w:ind w:firstLine="0"/>
      </w:pPr>
    </w:p>
    <w:p w14:paraId="44B50C1E" w14:textId="709EB243" w:rsidR="00DB5B24" w:rsidRDefault="00DB5B24" w:rsidP="00136E77">
      <w:pPr>
        <w:ind w:firstLine="0"/>
      </w:pPr>
    </w:p>
    <w:p w14:paraId="1329AC9A" w14:textId="2E488EB7" w:rsidR="00DB5B24" w:rsidRDefault="00DB5B24" w:rsidP="00136E77">
      <w:pPr>
        <w:ind w:firstLine="0"/>
      </w:pPr>
    </w:p>
    <w:p w14:paraId="698CCF93" w14:textId="5A0438BB" w:rsidR="00C93DD0" w:rsidRDefault="00C93DD0" w:rsidP="00136E77">
      <w:pPr>
        <w:ind w:firstLine="0"/>
      </w:pPr>
    </w:p>
    <w:p w14:paraId="54E3A23D" w14:textId="3BD3E483" w:rsidR="00C93DD0" w:rsidRDefault="00C93DD0" w:rsidP="00136E77">
      <w:pPr>
        <w:ind w:firstLine="0"/>
      </w:pPr>
    </w:p>
    <w:p w14:paraId="4AF25413" w14:textId="0D0BB588" w:rsidR="00C93DD0" w:rsidRDefault="00C93DD0" w:rsidP="00136E77">
      <w:pPr>
        <w:ind w:firstLine="0"/>
      </w:pPr>
    </w:p>
    <w:p w14:paraId="153FD30A" w14:textId="4C8FECAE" w:rsidR="000102E0" w:rsidRDefault="000102E0" w:rsidP="00136E77">
      <w:pPr>
        <w:ind w:firstLine="0"/>
      </w:pPr>
    </w:p>
    <w:p w14:paraId="4877B9CC" w14:textId="341F9C87" w:rsidR="000102E0" w:rsidRDefault="000102E0" w:rsidP="00136E77">
      <w:pPr>
        <w:ind w:firstLine="0"/>
      </w:pPr>
    </w:p>
    <w:p w14:paraId="3BC4C394" w14:textId="068FEB1F" w:rsidR="000102E0" w:rsidRDefault="000102E0" w:rsidP="00136E77">
      <w:pPr>
        <w:ind w:firstLine="0"/>
      </w:pPr>
    </w:p>
    <w:p w14:paraId="5A3BBC62" w14:textId="40B6D750" w:rsidR="000102E0" w:rsidRDefault="000102E0" w:rsidP="00136E77">
      <w:pPr>
        <w:ind w:firstLine="0"/>
      </w:pPr>
    </w:p>
    <w:p w14:paraId="416EFE7D" w14:textId="5A25E6DD" w:rsidR="000102E0" w:rsidRDefault="000102E0" w:rsidP="00136E77">
      <w:pPr>
        <w:ind w:firstLine="0"/>
      </w:pPr>
    </w:p>
    <w:p w14:paraId="7B1683E0" w14:textId="77777777" w:rsidR="000102E0" w:rsidRPr="00835446" w:rsidRDefault="000102E0" w:rsidP="00136E77">
      <w:pPr>
        <w:ind w:firstLine="0"/>
      </w:pPr>
    </w:p>
    <w:p w14:paraId="523C84D8" w14:textId="0A73F41D" w:rsidR="00A474D9" w:rsidRPr="0068502E" w:rsidRDefault="00A474D9" w:rsidP="0068502E">
      <w:pPr>
        <w:pStyle w:val="Titre1"/>
        <w:rPr>
          <w:rFonts w:cs="Arial"/>
          <w:sz w:val="27"/>
          <w:szCs w:val="27"/>
        </w:rPr>
      </w:pPr>
      <w:r>
        <w:rPr>
          <w:rStyle w:val="markedcontent"/>
          <w:rFonts w:cs="Arial"/>
          <w:sz w:val="27"/>
          <w:szCs w:val="27"/>
        </w:rPr>
        <w:t>ANNEXE</w:t>
      </w:r>
    </w:p>
    <w:p w14:paraId="4A2F3EC3" w14:textId="3C1912EB" w:rsidR="00A474D9" w:rsidRPr="00A474D9" w:rsidRDefault="00A474D9" w:rsidP="00A474D9">
      <w:pPr>
        <w:pStyle w:val="Titre2"/>
        <w:numPr>
          <w:ilvl w:val="0"/>
          <w:numId w:val="25"/>
        </w:numPr>
        <w:rPr>
          <w:rStyle w:val="markedcontent"/>
          <w:rFonts w:cs="Arial"/>
        </w:rPr>
      </w:pPr>
      <w:bookmarkStart w:id="15" w:name="_Calcul_de_Ps"/>
      <w:bookmarkEnd w:id="15"/>
      <w:r>
        <w:rPr>
          <w:rStyle w:val="markedcontent"/>
          <w:rFonts w:cs="Arial"/>
        </w:rPr>
        <w:t xml:space="preserve">Calcul de </w:t>
      </w:r>
      <w:r w:rsidRPr="00A474D9">
        <w:rPr>
          <w:rStyle w:val="markedcontent"/>
          <w:rFonts w:cs="Arial"/>
          <w:i/>
          <w:iCs/>
          <w:u w:val="none"/>
        </w:rPr>
        <w:t>P</w:t>
      </w:r>
      <w:r w:rsidRPr="00A474D9">
        <w:rPr>
          <w:rStyle w:val="markedcontent"/>
          <w:rFonts w:cs="Arial"/>
          <w:i/>
          <w:iCs/>
          <w:u w:val="none"/>
          <w:vertAlign w:val="subscript"/>
        </w:rPr>
        <w:t>s</w:t>
      </w:r>
    </w:p>
    <w:p w14:paraId="52E6505B" w14:textId="77777777" w:rsidR="00A474D9" w:rsidRDefault="00A474D9" w:rsidP="00E11D99">
      <w:pPr>
        <w:ind w:firstLine="0"/>
      </w:pPr>
    </w:p>
    <w:p w14:paraId="4CE5D2BF" w14:textId="6589C6FC" w:rsidR="00A474D9" w:rsidRDefault="00E11D99" w:rsidP="00A474D9">
      <w:pPr>
        <w:pStyle w:val="TexteRapport"/>
      </w:pPr>
      <w:r>
        <w:t>O</w:t>
      </w:r>
      <w:r w:rsidR="00A474D9">
        <w:t>n sait que :</w:t>
      </w:r>
    </w:p>
    <w:p w14:paraId="27D2D895" w14:textId="77777777" w:rsidR="00A474D9" w:rsidRPr="008E1E0D" w:rsidRDefault="00D85216" w:rsidP="00A474D9">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lang w:val="en-US"/>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rPr>
                  </m:ctrlPr>
                </m:sub>
              </m:sSub>
            </m:fName>
            <m:e>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S</m:t>
                      </m:r>
                    </m:e>
                    <m:sub>
                      <m:r>
                        <w:rPr>
                          <w:rFonts w:ascii="Cambria Math" w:hAnsi="Cambria Math"/>
                        </w:rPr>
                        <m:t>w</m:t>
                      </m:r>
                    </m:sub>
                  </m:sSub>
                </m:den>
              </m:f>
              <m:r>
                <w:rPr>
                  <w:rFonts w:ascii="Cambria Math" w:hAnsi="Cambria Math"/>
                  <w:lang w:val="en-US"/>
                </w:rPr>
                <m:t>)</m:t>
              </m:r>
            </m:e>
          </m:func>
        </m:oMath>
      </m:oMathPara>
    </w:p>
    <w:p w14:paraId="5ECB94E2" w14:textId="77777777" w:rsidR="00A474D9" w:rsidRPr="00D060A9" w:rsidRDefault="00A474D9" w:rsidP="00A474D9">
      <w:pPr>
        <w:ind w:firstLine="0"/>
        <w:rPr>
          <w:rFonts w:ascii="Cambria Math" w:eastAsiaTheme="minorEastAsia" w:hAnsi="Cambria Math"/>
          <w:i/>
        </w:rPr>
      </w:pPr>
      <w:r>
        <w:rPr>
          <w:rFonts w:eastAsiaTheme="minorEastAsia"/>
        </w:rPr>
        <w:t>Donc :</w:t>
      </w:r>
      <w:r w:rsidRPr="008E1E0D">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m:oMathPara>
    </w:p>
    <w:p w14:paraId="431B8A41" w14:textId="77777777" w:rsidR="00A474D9" w:rsidRPr="00D060A9" w:rsidRDefault="00A474D9" w:rsidP="00A474D9">
      <w:pPr>
        <w:ind w:firstLine="0"/>
        <w:rPr>
          <w:rFonts w:ascii="Cambria Math" w:eastAsiaTheme="minorEastAsia" w:hAnsi="Cambria Math"/>
          <w:i/>
        </w:rPr>
      </w:pPr>
      <w:r>
        <w:rPr>
          <w:rFonts w:ascii="Cambria Math" w:eastAsiaTheme="minorEastAsia" w:hAnsi="Cambria Math"/>
          <w:iCs/>
        </w:rPr>
        <w:t>Soit :</w:t>
      </w:r>
      <w:r w:rsidRPr="00D060A9">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m:oMathPara>
    </w:p>
    <w:p w14:paraId="1293A586" w14:textId="77777777" w:rsidR="00A474D9" w:rsidRPr="00D060A9" w:rsidRDefault="00A474D9" w:rsidP="00A474D9">
      <w:pPr>
        <w:ind w:firstLine="0"/>
        <w:rPr>
          <w:rFonts w:ascii="Cambria Math" w:eastAsiaTheme="minorEastAsia" w:hAnsi="Cambria Math"/>
          <w:iCs/>
        </w:rPr>
      </w:pPr>
      <w:r w:rsidRPr="00D060A9">
        <w:rPr>
          <w:rFonts w:ascii="Cambria Math" w:eastAsiaTheme="minorEastAsia" w:hAnsi="Cambria Math"/>
          <w:iCs/>
        </w:rPr>
        <w:t>Et enfin :</w:t>
      </w:r>
    </w:p>
    <w:p w14:paraId="4541CB37" w14:textId="77777777" w:rsidR="00A474D9" w:rsidRPr="00F11BDF" w:rsidRDefault="00D85216" w:rsidP="00A474D9">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m:oMathPara>
    </w:p>
    <w:p w14:paraId="6C465EF0" w14:textId="3321B348" w:rsidR="00A474D9" w:rsidRDefault="00E11D99" w:rsidP="00E11D99">
      <w:pPr>
        <w:ind w:firstLine="0"/>
      </w:pPr>
      <w:r>
        <w:t>En remplaçant par les valeurs numériques données par l’énoncé, nous trouvons :</w:t>
      </w:r>
    </w:p>
    <w:p w14:paraId="2EE7A11B" w14:textId="65EA7885" w:rsidR="00E11D99" w:rsidRDefault="00E11D99" w:rsidP="00E11D99">
      <w:pPr>
        <w:ind w:firstLine="0"/>
      </w:pPr>
    </w:p>
    <w:p w14:paraId="7884F2EE" w14:textId="26F4A10E" w:rsidR="0068502E" w:rsidRPr="0068502E" w:rsidRDefault="00D85216" w:rsidP="00E11D99">
      <w:pPr>
        <w:ind w:firstLine="0"/>
        <w:rPr>
          <w:rFonts w:eastAsiaTheme="minorEastAsia"/>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6-30</m:t>
                  </m:r>
                </m:num>
                <m:den>
                  <m:r>
                    <w:rPr>
                      <w:rFonts w:ascii="Cambria Math" w:hAnsi="Cambria Math"/>
                      <w:highlight w:val="yellow"/>
                    </w:rPr>
                    <m:t>10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-2,4</m:t>
              </m:r>
            </m:sup>
          </m:sSup>
          <m:r>
            <w:rPr>
              <w:rFonts w:ascii="Cambria Math" w:hAnsi="Cambria Math"/>
              <w:highlight w:val="yellow"/>
            </w:rPr>
            <m:t xml:space="preserve"> </m:t>
          </m:r>
        </m:oMath>
      </m:oMathPara>
    </w:p>
    <w:p w14:paraId="7DB4752C" w14:textId="07A0CC2A" w:rsidR="00E11D99" w:rsidRPr="00F11BDF" w:rsidRDefault="00D85216" w:rsidP="00E11D99">
      <w:pPr>
        <w:ind w:firstLine="0"/>
        <w:rPr>
          <w:rFonts w:eastAsiaTheme="minorEastAsia"/>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≈3,99*</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-3</m:t>
              </m:r>
            </m:sup>
          </m:sSup>
          <m:r>
            <w:rPr>
              <w:rFonts w:ascii="Cambria Math" w:hAnsi="Cambria Math"/>
              <w:highlight w:val="yellow"/>
            </w:rPr>
            <m:t xml:space="preserve"> W</m:t>
          </m:r>
          <m:r>
            <w:rPr>
              <w:rFonts w:ascii="Cambria Math" w:hAnsi="Cambria Math"/>
            </w:rPr>
            <m:t xml:space="preserve"> </m:t>
          </m:r>
        </m:oMath>
      </m:oMathPara>
    </w:p>
    <w:p w14:paraId="6F1E6FD0" w14:textId="77777777" w:rsidR="00E11D99" w:rsidRDefault="00E11D99" w:rsidP="00E11D99">
      <w:pPr>
        <w:ind w:firstLine="0"/>
      </w:pPr>
    </w:p>
    <w:p w14:paraId="0F2583CF" w14:textId="577891E2" w:rsidR="00E11D99" w:rsidRPr="00A011C5" w:rsidRDefault="00E11D99" w:rsidP="00E11D99">
      <w:pPr>
        <w:pStyle w:val="Titre2"/>
        <w:numPr>
          <w:ilvl w:val="0"/>
          <w:numId w:val="25"/>
        </w:numPr>
        <w:rPr>
          <w:rFonts w:cs="Arial"/>
          <w:u w:val="none"/>
        </w:rPr>
      </w:pPr>
      <w:bookmarkStart w:id="16" w:name="_Calcul_de_𝑆𝑁,𝑅-𝑑𝐵."/>
      <w:bookmarkEnd w:id="16"/>
      <w:r w:rsidRPr="00E11D99">
        <w:rPr>
          <w:rStyle w:val="markedcontent"/>
          <w:rFonts w:cs="Arial"/>
        </w:rPr>
        <w:t xml:space="preserve">Calcul de </w:t>
      </w:r>
      <m:oMath>
        <m:r>
          <m:rPr>
            <m:sty m:val="bi"/>
          </m:rPr>
          <w:rPr>
            <w:rFonts w:ascii="Cambria Math" w:hAnsi="Cambria Math"/>
            <w:u w:val="none"/>
          </w:rPr>
          <m:t>SN</m:t>
        </m:r>
        <m:sSub>
          <m:sSubPr>
            <m:ctrlPr>
              <w:rPr>
                <w:rFonts w:ascii="Cambria Math" w:hAnsi="Cambria Math"/>
                <w:i/>
                <w:u w:val="none"/>
              </w:rPr>
            </m:ctrlPr>
          </m:sSubPr>
          <m:e>
            <m:r>
              <m:rPr>
                <m:sty m:val="bi"/>
              </m:rPr>
              <w:rPr>
                <w:rFonts w:ascii="Cambria Math" w:hAnsi="Cambria Math"/>
                <w:u w:val="none"/>
              </w:rPr>
              <m:t>R</m:t>
            </m:r>
          </m:e>
          <m:sub>
            <m:r>
              <m:rPr>
                <m:sty m:val="bi"/>
              </m:rPr>
              <w:rPr>
                <w:rFonts w:ascii="Cambria Math" w:hAnsi="Cambria Math"/>
                <w:u w:val="none"/>
              </w:rPr>
              <m:t>dB</m:t>
            </m:r>
          </m:sub>
        </m:sSub>
      </m:oMath>
    </w:p>
    <w:p w14:paraId="47817B9B" w14:textId="77777777" w:rsidR="00A011C5" w:rsidRPr="00A011C5" w:rsidRDefault="00A011C5" w:rsidP="00A011C5">
      <w:pPr>
        <w:rPr>
          <w:rFonts w:eastAsiaTheme="majorEastAsia" w:cs="Arial"/>
        </w:rPr>
      </w:pPr>
    </w:p>
    <w:p w14:paraId="5632F9BC" w14:textId="1DA1F2DA" w:rsidR="00A474D9" w:rsidRDefault="00691660" w:rsidP="00A011C5">
      <w:pPr>
        <w:ind w:firstLine="0"/>
      </w:pPr>
      <w:r>
        <w:t>On part de cette formule :</w:t>
      </w:r>
    </w:p>
    <w:p w14:paraId="2C787D82" w14:textId="6580E5AB" w:rsidR="00691660" w:rsidRPr="00514902" w:rsidRDefault="00691660" w:rsidP="00691660">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func>
        </m:oMath>
      </m:oMathPara>
    </w:p>
    <w:p w14:paraId="267B621B" w14:textId="1ED4EF45" w:rsidR="00A474D9" w:rsidRDefault="00691660" w:rsidP="00A011C5">
      <w:pPr>
        <w:ind w:firstLine="0"/>
      </w:pPr>
      <w:r>
        <w:t>D’après le résultat précédent on a :</w:t>
      </w:r>
    </w:p>
    <w:p w14:paraId="4F2C887F" w14:textId="5014A11C" w:rsidR="00691660" w:rsidRPr="00A011C5" w:rsidRDefault="00D85216" w:rsidP="0068502E">
      <w:pPr>
        <w:ind w:firstLine="0"/>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w:r w:rsidR="00A011C5" w:rsidRPr="00A011C5">
        <w:rPr>
          <w:rFonts w:eastAsiaTheme="minorEastAsia"/>
        </w:rPr>
        <w:t xml:space="preserve"> </w:t>
      </w:r>
      <w:proofErr w:type="gramStart"/>
      <w:r w:rsidR="00A011C5" w:rsidRPr="00A011C5">
        <w:rPr>
          <w:rFonts w:eastAsiaTheme="minorEastAsia"/>
        </w:rPr>
        <w:t>et</w:t>
      </w:r>
      <w:proofErr w:type="gramEnd"/>
      <w:r w:rsidR="00A011C5">
        <w:rPr>
          <w:rFonts w:eastAsiaTheme="minorEastAsia"/>
        </w:rPr>
        <w:t xml:space="preserv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12</m:t>
            </m:r>
          </m:den>
        </m:f>
      </m:oMath>
    </w:p>
    <w:p w14:paraId="3335915F" w14:textId="2F8170EB" w:rsidR="00691660" w:rsidRDefault="00691660" w:rsidP="00691660">
      <w:pPr>
        <w:ind w:firstLine="0"/>
        <w:rPr>
          <w:rFonts w:eastAsiaTheme="minorEastAsia"/>
        </w:rPr>
      </w:pPr>
      <w:r>
        <w:rPr>
          <w:rFonts w:eastAsiaTheme="minorEastAsia"/>
        </w:rPr>
        <w:t xml:space="preserve">De plus, </w:t>
      </w:r>
    </w:p>
    <w:p w14:paraId="13D5A7D0" w14:textId="693A796D" w:rsidR="00691660" w:rsidRDefault="00A011C5" w:rsidP="00691660">
      <w:pPr>
        <w:ind w:firstLine="0"/>
        <w:jc w:val="center"/>
        <w:rPr>
          <w:rFonts w:eastAsiaTheme="minorEastAsia"/>
        </w:rPr>
      </w:pPr>
      <w:r>
        <w:rPr>
          <w:rFonts w:eastAsiaTheme="minorEastAsia"/>
        </w:rPr>
        <w:t>G</w:t>
      </w:r>
      <w:r w:rsidR="00691660">
        <w:rPr>
          <w:rFonts w:eastAsiaTheme="minorEastAsia"/>
        </w:rPr>
        <w:t xml:space="preserve"> = </w:t>
      </w:r>
      <m:oMath>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gdB</m:t>
                </m:r>
              </m:num>
              <m:den>
                <m:r>
                  <w:rPr>
                    <w:rFonts w:ascii="Cambria Math" w:hAnsi="Cambria Math"/>
                  </w:rPr>
                  <m:t>20</m:t>
                </m:r>
              </m:den>
            </m:f>
          </m:sup>
        </m:sSup>
      </m:oMath>
    </w:p>
    <w:p w14:paraId="2D3B1647" w14:textId="77777777" w:rsidR="00691660" w:rsidRPr="00F11BDF" w:rsidRDefault="00691660" w:rsidP="00691660">
      <w:pPr>
        <w:ind w:firstLine="0"/>
        <w:jc w:val="center"/>
        <w:rPr>
          <w:rFonts w:eastAsiaTheme="minorEastAsia"/>
        </w:rPr>
      </w:pPr>
    </w:p>
    <w:p w14:paraId="69EBE0B0" w14:textId="26894C08" w:rsidR="00691660" w:rsidRDefault="00691660" w:rsidP="00A474D9">
      <w:r>
        <w:t>Ainsi en insérant les précédentes expressions, nous en déduisons</w:t>
      </w:r>
      <w:r w:rsidR="00A011C5">
        <w:t xml:space="preserve"> l’égalité suivante</w:t>
      </w:r>
      <w:r>
        <w:t> :</w:t>
      </w:r>
    </w:p>
    <w:p w14:paraId="4D60FEB9" w14:textId="73D4C7F3" w:rsidR="00691660" w:rsidRPr="0068502E" w:rsidRDefault="00691660" w:rsidP="00691660">
      <w:pPr>
        <w:ind w:firstLine="0"/>
        <w:rPr>
          <w:rFonts w:eastAsiaTheme="minorEastAsia"/>
        </w:rPr>
      </w:pPr>
      <m:oMathPara>
        <m:oMath>
          <m:r>
            <w:rPr>
              <w:rFonts w:ascii="Cambria Math" w:hAnsi="Cambria Math"/>
              <w:highlight w:val="yellow"/>
            </w:rPr>
            <w:lastRenderedPageBreak/>
            <m:t>SN</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dB</m:t>
              </m:r>
            </m:sub>
          </m:sSub>
          <m:r>
            <w:rPr>
              <w:rFonts w:ascii="Cambria Math" w:hAnsi="Cambria Math"/>
              <w:highlight w:val="yellow"/>
            </w:rPr>
            <m:t>=10*</m:t>
          </m:r>
          <m:func>
            <m:funcPr>
              <m:ctrlPr>
                <w:rPr>
                  <w:rFonts w:ascii="Cambria Math" w:hAnsi="Cambria Math"/>
                  <w:i/>
                  <w:highlight w:val="yellow"/>
                </w:rPr>
              </m:ctrlPr>
            </m:funcPr>
            <m:fName>
              <m:sSub>
                <m:sSubPr>
                  <m:ctrlPr>
                    <w:rPr>
                      <w:rFonts w:ascii="Cambria Math" w:hAnsi="Cambria Math"/>
                      <w:i/>
                      <w:highlight w:val="yellow"/>
                    </w:rPr>
                  </m:ctrlPr>
                </m:sSubPr>
                <m:e>
                  <m:r>
                    <m:rPr>
                      <m:sty m:val="p"/>
                    </m:rPr>
                    <w:rPr>
                      <w:rFonts w:ascii="Cambria Math" w:hAnsi="Cambria Math"/>
                      <w:highlight w:val="yellow"/>
                    </w:rPr>
                    <m:t>log</m:t>
                  </m:r>
                </m:e>
                <m:sub>
                  <m:r>
                    <w:rPr>
                      <w:rFonts w:ascii="Cambria Math" w:hAnsi="Cambria Math"/>
                      <w:highlight w:val="yellow"/>
                    </w:rPr>
                    <m:t>10</m:t>
                  </m:r>
                  <m:ctrlPr>
                    <w:rPr>
                      <w:rFonts w:ascii="Cambria Math" w:hAnsi="Cambria Math"/>
                      <w:highlight w:val="yellow"/>
                    </w:rPr>
                  </m:ctrlPr>
                </m:sub>
              </m:sSub>
            </m:fName>
            <m:e>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gdB</m:t>
                              </m:r>
                            </m:num>
                            <m:den>
                              <m:r>
                                <w:rPr>
                                  <w:rFonts w:ascii="Cambria Math" w:hAnsi="Cambria Math"/>
                                  <w:highlight w:val="yellow"/>
                                </w:rPr>
                                <m:t>20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dBSPL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dB</m:t>
                                  </m:r>
                                </m:sub>
                              </m:sSub>
                            </m:num>
                            <m:den>
                              <m:r>
                                <w:rPr>
                                  <w:rFonts w:ascii="Cambria Math" w:hAnsi="Cambria Math"/>
                                  <w:highlight w:val="yellow"/>
                                </w:rPr>
                                <m:t>10</m:t>
                              </m:r>
                            </m:den>
                          </m:f>
                        </m:sup>
                      </m:sSup>
                    </m:e>
                    <m:sub/>
                  </m:sSub>
                </m:num>
                <m:den>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q</m:t>
                          </m:r>
                        </m:e>
                        <m:sup>
                          <m:r>
                            <w:rPr>
                              <w:rFonts w:ascii="Cambria Math" w:hAnsi="Cambria Math"/>
                              <w:highlight w:val="yellow"/>
                            </w:rPr>
                            <m:t>2</m:t>
                          </m:r>
                        </m:sup>
                      </m:sSup>
                    </m:num>
                    <m:den>
                      <m:r>
                        <w:rPr>
                          <w:rFonts w:ascii="Cambria Math" w:hAnsi="Cambria Math"/>
                          <w:highlight w:val="yellow"/>
                        </w:rPr>
                        <m:t>12</m:t>
                      </m:r>
                    </m:den>
                  </m:f>
                </m:den>
              </m:f>
              <m:r>
                <w:rPr>
                  <w:rFonts w:ascii="Cambria Math" w:hAnsi="Cambria Math"/>
                  <w:highlight w:val="yellow"/>
                </w:rPr>
                <m:t>)</m:t>
              </m:r>
            </m:e>
          </m:func>
        </m:oMath>
      </m:oMathPara>
    </w:p>
    <w:p w14:paraId="4507B960" w14:textId="77777777" w:rsidR="0068502E" w:rsidRPr="00514902" w:rsidRDefault="0068502E" w:rsidP="00691660">
      <w:pPr>
        <w:ind w:firstLine="0"/>
        <w:rPr>
          <w:rFonts w:eastAsiaTheme="minorEastAsia"/>
        </w:rPr>
      </w:pPr>
    </w:p>
    <w:p w14:paraId="52F627DF" w14:textId="09299688" w:rsidR="00A474D9" w:rsidRDefault="00A011C5" w:rsidP="00A011C5">
      <w:pPr>
        <w:pStyle w:val="Titre2"/>
        <w:numPr>
          <w:ilvl w:val="0"/>
          <w:numId w:val="25"/>
        </w:numPr>
        <w:rPr>
          <w:rStyle w:val="markedcontent"/>
          <w:rFonts w:cs="Arial"/>
          <w:i/>
          <w:iCs/>
          <w:u w:val="none"/>
        </w:rPr>
      </w:pPr>
      <w:bookmarkStart w:id="17" w:name="_Calcul_de_q"/>
      <w:bookmarkEnd w:id="17"/>
      <w:r w:rsidRPr="00A011C5">
        <w:rPr>
          <w:rStyle w:val="markedcontent"/>
          <w:rFonts w:cs="Arial"/>
        </w:rPr>
        <w:t xml:space="preserve">Calcul </w:t>
      </w:r>
      <w:r>
        <w:rPr>
          <w:rStyle w:val="markedcontent"/>
          <w:rFonts w:cs="Arial"/>
        </w:rPr>
        <w:t xml:space="preserve">de </w:t>
      </w:r>
      <w:r w:rsidRPr="00A011C5">
        <w:rPr>
          <w:rStyle w:val="markedcontent"/>
          <w:rFonts w:cs="Arial"/>
          <w:i/>
          <w:iCs/>
          <w:u w:val="none"/>
        </w:rPr>
        <w:t>q</w:t>
      </w:r>
    </w:p>
    <w:p w14:paraId="1B8097E8" w14:textId="7E0AB572" w:rsidR="00A011C5" w:rsidRPr="00A011C5" w:rsidRDefault="00A011C5" w:rsidP="00A011C5">
      <w:pPr>
        <w:pStyle w:val="TexteRapport"/>
        <w:rPr>
          <w:rStyle w:val="markedcontent"/>
          <w:rFonts w:eastAsiaTheme="majorEastAsia" w:cs="Arial"/>
          <w:bCs/>
          <w:szCs w:val="26"/>
        </w:rPr>
      </w:pPr>
      <w:r w:rsidRPr="00A011C5">
        <w:rPr>
          <w:rStyle w:val="markedcontent"/>
          <w:rFonts w:eastAsiaTheme="majorEastAsia" w:cs="Arial"/>
          <w:bCs/>
          <w:szCs w:val="26"/>
        </w:rPr>
        <w:t xml:space="preserve">Nous savons que </w:t>
      </w:r>
    </w:p>
    <w:p w14:paraId="55673B13" w14:textId="2E13D807" w:rsidR="00A011C5" w:rsidRPr="00A011C5" w:rsidRDefault="00A011C5" w:rsidP="00A011C5">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gdB</m:t>
                              </m:r>
                            </m:num>
                            <m:den>
                              <m:r>
                                <w:rPr>
                                  <w:rFonts w:ascii="Cambria Math" w:hAnsi="Cambria Math"/>
                                </w:rPr>
                                <m:t>20</m:t>
                              </m:r>
                            </m:den>
                          </m:f>
                        </m:sup>
                      </m:sSup>
                      <m:r>
                        <w:rPr>
                          <w:rFonts w:ascii="Cambria Math" w:hAnsi="Cambria Math"/>
                        </w:rPr>
                        <m:t xml:space="preserve">* </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e>
                    <m:sub/>
                  </m:sSub>
                </m:num>
                <m:den>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12</m:t>
                      </m:r>
                    </m:den>
                  </m:f>
                </m:den>
              </m:f>
              <m:r>
                <w:rPr>
                  <w:rFonts w:ascii="Cambria Math" w:hAnsi="Cambria Math"/>
                </w:rPr>
                <m:t>)</m:t>
              </m:r>
            </m:e>
          </m:func>
        </m:oMath>
      </m:oMathPara>
    </w:p>
    <w:p w14:paraId="4A534BCD" w14:textId="2CE1E89B" w:rsidR="00A011C5" w:rsidRPr="00514902" w:rsidRDefault="00A011C5" w:rsidP="00A011C5">
      <w:pPr>
        <w:ind w:firstLine="0"/>
        <w:rPr>
          <w:rFonts w:eastAsiaTheme="minorEastAsia"/>
        </w:rPr>
      </w:pPr>
      <w:r>
        <w:rPr>
          <w:rFonts w:eastAsiaTheme="minorEastAsia"/>
        </w:rPr>
        <w:t>Or, d’après l’énoncé :</w:t>
      </w:r>
    </w:p>
    <w:p w14:paraId="7BDFD7D0" w14:textId="77777777" w:rsidR="00A011C5" w:rsidRPr="00A011C5" w:rsidRDefault="00A011C5" w:rsidP="00A011C5"/>
    <w:p w14:paraId="6ED5BA99" w14:textId="77777777" w:rsidR="00A011C5" w:rsidRPr="00291B66" w:rsidRDefault="00A011C5" w:rsidP="00A011C5">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4ED4ED0D" w14:textId="77C69FC8" w:rsidR="00A011C5" w:rsidRDefault="00A011C5" w:rsidP="00A474D9"/>
    <w:p w14:paraId="19ECA0F6" w14:textId="65ED316F" w:rsidR="0068502E" w:rsidRDefault="0068502E" w:rsidP="00A474D9">
      <w:r>
        <w:t>Donc en reprenant l’égalité précédente,</w:t>
      </w:r>
    </w:p>
    <w:p w14:paraId="0B0F259C" w14:textId="77777777" w:rsidR="0068502E" w:rsidRPr="008A6CD4" w:rsidRDefault="00D85216" w:rsidP="0068502E">
      <w:pPr>
        <w:ind w:firstLine="0"/>
        <w:rPr>
          <w:rFonts w:eastAsiaTheme="minorEastAsia"/>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num>
            <m:den>
              <m:r>
                <w:rPr>
                  <w:rFonts w:ascii="Cambria Math" w:hAnsi="Cambria Math"/>
                </w:rPr>
                <m:t>q²</m:t>
              </m:r>
            </m:den>
          </m:f>
        </m:oMath>
      </m:oMathPara>
    </w:p>
    <w:p w14:paraId="5BBB326B" w14:textId="77777777" w:rsidR="0068502E" w:rsidRPr="004E4C9E" w:rsidRDefault="0068502E" w:rsidP="0068502E">
      <w:pPr>
        <w:ind w:firstLine="0"/>
        <w:rPr>
          <w:rFonts w:eastAsiaTheme="minorEastAsia"/>
        </w:rPr>
      </w:pPr>
      <m:oMathPara>
        <m:oMath>
          <m:r>
            <w:rPr>
              <w:rFonts w:ascii="Cambria Math" w:hAnsi="Cambria Math"/>
            </w:rPr>
            <m:t>q≤</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20</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oMath>
      </m:oMathPara>
    </w:p>
    <w:p w14:paraId="578E5992" w14:textId="60576EF8" w:rsidR="0068502E" w:rsidRDefault="0068502E" w:rsidP="00A474D9"/>
    <w:p w14:paraId="7AAC5773" w14:textId="693BC457" w:rsidR="0068502E" w:rsidRPr="004E4C9E" w:rsidRDefault="0068502E" w:rsidP="0068502E">
      <w:pPr>
        <w:ind w:firstLine="0"/>
        <w:rPr>
          <w:rFonts w:eastAsiaTheme="minorEastAsia"/>
        </w:rPr>
      </w:pPr>
      <w:r>
        <w:t xml:space="preserve">Enfin, </w:t>
      </w:r>
      <w:r w:rsidRPr="0068502E">
        <w:rPr>
          <w:rFonts w:ascii="Cambria Math" w:hAnsi="Cambria Math"/>
          <w:i/>
        </w:rPr>
        <w:br/>
      </w:r>
      <m:oMathPara>
        <m:oMath>
          <m:r>
            <w:rPr>
              <w:rFonts w:ascii="Cambria Math" w:hAnsi="Cambria Math"/>
              <w:highlight w:val="yellow"/>
            </w:rPr>
            <m:t>q≤6.91*</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-4</m:t>
              </m:r>
            </m:sup>
          </m:sSup>
        </m:oMath>
      </m:oMathPara>
    </w:p>
    <w:p w14:paraId="1548FF41" w14:textId="40A3DC00" w:rsidR="0068502E" w:rsidRDefault="0068502E" w:rsidP="00A474D9"/>
    <w:p w14:paraId="14B99434" w14:textId="6DF33BA1" w:rsidR="0068502E" w:rsidRPr="0068502E" w:rsidRDefault="0068502E" w:rsidP="0068502E">
      <w:pPr>
        <w:pStyle w:val="Titre2"/>
        <w:numPr>
          <w:ilvl w:val="0"/>
          <w:numId w:val="25"/>
        </w:numPr>
        <w:rPr>
          <w:rStyle w:val="markedcontent"/>
          <w:rFonts w:cs="Arial"/>
          <w:i/>
          <w:iCs/>
          <w:u w:val="none"/>
        </w:rPr>
      </w:pPr>
      <w:bookmarkStart w:id="18" w:name="_Calcul_de_b"/>
      <w:bookmarkEnd w:id="18"/>
      <w:r w:rsidRPr="0068502E">
        <w:rPr>
          <w:rStyle w:val="markedcontent"/>
          <w:rFonts w:cs="Arial"/>
        </w:rPr>
        <w:t xml:space="preserve">Calcul de </w:t>
      </w:r>
      <w:r>
        <w:rPr>
          <w:rStyle w:val="markedcontent"/>
          <w:rFonts w:cs="Arial"/>
          <w:i/>
          <w:iCs/>
          <w:u w:val="none"/>
        </w:rPr>
        <w:t>b</w:t>
      </w:r>
    </w:p>
    <w:p w14:paraId="0F24FDA4" w14:textId="297442D8" w:rsidR="00A011C5" w:rsidRDefault="0068502E" w:rsidP="0061426C">
      <w:pPr>
        <w:pStyle w:val="TexteRapport"/>
      </w:pPr>
      <w:r>
        <w:t>D’après le cours,</w:t>
      </w:r>
    </w:p>
    <w:p w14:paraId="4B994341" w14:textId="77777777" w:rsidR="0068502E" w:rsidRPr="004E4C9E" w:rsidRDefault="00D85216" w:rsidP="0068502E">
      <w:pPr>
        <w:ind w:firstLine="0"/>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m:t>
          </m:r>
          <m:f>
            <m:fPr>
              <m:ctrlPr>
                <w:rPr>
                  <w:rFonts w:ascii="Cambria Math" w:hAnsi="Cambria Math"/>
                  <w:i/>
                </w:rPr>
              </m:ctrlPr>
            </m:fPr>
            <m:num>
              <m:r>
                <w:rPr>
                  <w:rFonts w:ascii="Cambria Math" w:hAnsi="Cambria Math"/>
                </w:rPr>
                <m:t>A</m:t>
              </m:r>
            </m:num>
            <m:den>
              <m:r>
                <w:rPr>
                  <w:rFonts w:ascii="Cambria Math" w:hAnsi="Cambria Math"/>
                </w:rPr>
                <m:t>q</m:t>
              </m:r>
            </m:den>
          </m:f>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 xml:space="preserve">b-1 </m:t>
              </m:r>
            </m:sup>
          </m:sSup>
        </m:oMath>
      </m:oMathPara>
    </w:p>
    <w:p w14:paraId="6C3515FC" w14:textId="6DE3DEA7" w:rsidR="0068502E" w:rsidRDefault="0068502E" w:rsidP="00A474D9"/>
    <w:p w14:paraId="59E19471" w14:textId="2921EED4" w:rsidR="0061426C" w:rsidRDefault="0061426C" w:rsidP="0061426C">
      <w:pPr>
        <w:pStyle w:val="TexteRapport"/>
      </w:pPr>
      <w:r>
        <w:t>Comme l</w:t>
      </w:r>
      <w:r w:rsidRPr="0061426C">
        <w:t>a dynamique après amplification est de [0−5</w:t>
      </w:r>
      <w:r w:rsidRPr="0061426C">
        <w:rPr>
          <w:rFonts w:ascii="Cambria Math" w:hAnsi="Cambria Math" w:cs="Cambria Math"/>
        </w:rPr>
        <w:t>𝑉</w:t>
      </w:r>
      <w:r w:rsidRPr="0061426C">
        <w:t>], on en déduit que les échantillons seront répartis entre 0</w:t>
      </w:r>
      <w:r w:rsidRPr="0061426C">
        <w:rPr>
          <w:rFonts w:ascii="Cambria Math" w:hAnsi="Cambria Math" w:cs="Cambria Math"/>
        </w:rPr>
        <w:t>𝑉</w:t>
      </w:r>
      <w:r w:rsidRPr="0061426C">
        <w:t xml:space="preserve"> et 5</w:t>
      </w:r>
      <w:r w:rsidRPr="0061426C">
        <w:rPr>
          <w:rFonts w:ascii="Cambria Math" w:hAnsi="Cambria Math" w:cs="Cambria Math"/>
        </w:rPr>
        <w:t>𝑉</w:t>
      </w:r>
      <w:r w:rsidRPr="0061426C">
        <w:t xml:space="preserve">. Cette amplitude </w:t>
      </w:r>
      <w:r w:rsidRPr="0061426C">
        <w:rPr>
          <w:rFonts w:ascii="Cambria Math" w:hAnsi="Cambria Math" w:cs="Cambria Math"/>
        </w:rPr>
        <w:t>𝐴</w:t>
      </w:r>
      <w:r w:rsidRPr="0061426C">
        <w:t xml:space="preserve"> est égale à 5</w:t>
      </w:r>
      <w:r w:rsidRPr="0061426C">
        <w:rPr>
          <w:rFonts w:ascii="Cambria Math" w:hAnsi="Cambria Math" w:cs="Cambria Math"/>
        </w:rPr>
        <w:t>𝑉</w:t>
      </w:r>
      <w:r w:rsidRPr="0061426C">
        <w:t>.</w:t>
      </w:r>
      <w:r>
        <w:t xml:space="preserve"> En reprenant ainsi la valeur max de q, trouvé précédemment, ainsi que la valeur de A dans l’expression de l’inégalité. Nous en déduisons l’encadrement suivant :</w:t>
      </w:r>
    </w:p>
    <w:p w14:paraId="5C9530BA" w14:textId="21AF7168" w:rsidR="0061426C" w:rsidRPr="004E4C9E" w:rsidRDefault="0061426C" w:rsidP="0061426C">
      <w:pPr>
        <w:ind w:firstLine="0"/>
        <w:rPr>
          <w:rFonts w:eastAsiaTheme="minorEastAsia"/>
        </w:rPr>
      </w:pPr>
      <w:r w:rsidRPr="0061426C">
        <w:rPr>
          <w:rFonts w:ascii="Cambria Math" w:hAnsi="Cambria Math"/>
          <w:i/>
        </w:rPr>
        <w:br/>
      </w: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&lt;7233&lt;</m:t>
          </m:r>
          <m:sSup>
            <m:sSupPr>
              <m:ctrlPr>
                <w:rPr>
                  <w:rFonts w:ascii="Cambria Math" w:hAnsi="Cambria Math"/>
                  <w:i/>
                </w:rPr>
              </m:ctrlPr>
            </m:sSupPr>
            <m:e>
              <m:r>
                <w:rPr>
                  <w:rFonts w:ascii="Cambria Math" w:hAnsi="Cambria Math"/>
                </w:rPr>
                <m:t>2</m:t>
              </m:r>
            </m:e>
            <m:sup>
              <m:r>
                <w:rPr>
                  <w:rFonts w:ascii="Cambria Math" w:hAnsi="Cambria Math"/>
                </w:rPr>
                <m:t xml:space="preserve">b </m:t>
              </m:r>
            </m:sup>
          </m:sSup>
        </m:oMath>
      </m:oMathPara>
    </w:p>
    <w:p w14:paraId="6647429F" w14:textId="431F4AED" w:rsidR="0061426C" w:rsidRDefault="0061426C" w:rsidP="0061426C">
      <w:pPr>
        <w:ind w:firstLine="0"/>
      </w:pPr>
      <w:r>
        <w:t>Or, seule cette possibilité semble respecter la condition d’inégalité :</w:t>
      </w:r>
    </w:p>
    <w:p w14:paraId="67158B35" w14:textId="77777777" w:rsidR="0061426C" w:rsidRPr="004E4C9E" w:rsidRDefault="00D85216" w:rsidP="0061426C">
      <w:pPr>
        <w:ind w:firstLine="0"/>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 xml:space="preserve">12 </m:t>
              </m:r>
            </m:sup>
          </m:sSup>
          <m:r>
            <w:rPr>
              <w:rFonts w:ascii="Cambria Math" w:hAnsi="Cambria Math"/>
            </w:rPr>
            <m:t xml:space="preserve">= 4096      et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=8192</m:t>
          </m:r>
        </m:oMath>
      </m:oMathPara>
    </w:p>
    <w:p w14:paraId="25AC8921" w14:textId="77777777" w:rsidR="0061426C" w:rsidRDefault="0061426C" w:rsidP="0061426C">
      <w:pPr>
        <w:ind w:firstLine="0"/>
      </w:pPr>
    </w:p>
    <w:p w14:paraId="1A121DA1" w14:textId="7A996862" w:rsidR="0061426C" w:rsidRDefault="0061426C" w:rsidP="0061426C">
      <w:pPr>
        <w:ind w:firstLine="0"/>
      </w:pPr>
      <w:r>
        <w:lastRenderedPageBreak/>
        <w:t>Ainsi, on en déduit que b = 13 par identification.</w:t>
      </w:r>
    </w:p>
    <w:p w14:paraId="1C7C240A" w14:textId="0D0C357F" w:rsidR="0061426C" w:rsidRDefault="0061426C" w:rsidP="0061426C">
      <w:pPr>
        <w:ind w:firstLine="0"/>
      </w:pPr>
      <w:r>
        <w:t>Autrement, dit, cela est codé sur 13 bits.</w:t>
      </w:r>
    </w:p>
    <w:p w14:paraId="055A645C" w14:textId="77C8CE1F" w:rsidR="0061426C" w:rsidRDefault="0061426C" w:rsidP="00A474D9"/>
    <w:p w14:paraId="64A36664" w14:textId="77777777" w:rsidR="0061426C" w:rsidRDefault="0061426C" w:rsidP="001B2A6B">
      <w:pPr>
        <w:ind w:firstLine="0"/>
      </w:pPr>
    </w:p>
    <w:p w14:paraId="714CCC6F" w14:textId="2555436C" w:rsidR="00E11D99" w:rsidRDefault="005646CF" w:rsidP="00E11D99">
      <w:pPr>
        <w:pStyle w:val="Titre2"/>
        <w:numPr>
          <w:ilvl w:val="0"/>
          <w:numId w:val="27"/>
        </w:numPr>
        <w:rPr>
          <w:rStyle w:val="markedcontent"/>
          <w:rFonts w:cs="Arial"/>
        </w:rPr>
      </w:pPr>
      <w:bookmarkStart w:id="19" w:name="_Calcul_du_débit"/>
      <w:bookmarkEnd w:id="19"/>
      <w:r>
        <w:rPr>
          <w:rStyle w:val="markedcontent"/>
          <w:rFonts w:cs="Arial"/>
        </w:rPr>
        <w:t>Calcul du débit du signal numérique</w:t>
      </w:r>
    </w:p>
    <w:p w14:paraId="2FE1EAF3" w14:textId="08FF4958" w:rsidR="005646CF" w:rsidRDefault="005646CF" w:rsidP="005646CF"/>
    <w:p w14:paraId="44AD5902" w14:textId="044758E1" w:rsidR="005646CF" w:rsidRDefault="00C93DD0" w:rsidP="00C93DD0">
      <w:pPr>
        <w:ind w:firstLine="0"/>
      </w:pPr>
      <w:r>
        <w:t>On sait que :</w:t>
      </w:r>
    </w:p>
    <w:p w14:paraId="020E307E" w14:textId="40296AEF" w:rsidR="005646CF" w:rsidRPr="00C93DD0" w:rsidRDefault="005646CF" w:rsidP="005646CF">
      <w:pPr>
        <w:ind w:firstLine="0"/>
        <w:rPr>
          <w:rFonts w:ascii="Cambria Math" w:eastAsiaTheme="minorEastAsia" w:hAnsi="Cambria Math"/>
          <w:i/>
        </w:rPr>
      </w:pPr>
      <m:oMathPara>
        <m:oMath>
          <m:r>
            <w:rPr>
              <w:rFonts w:ascii="Cambria Math" w:hAnsi="Cambria Math"/>
            </w:rPr>
            <m:t>D=Fe*b</m:t>
          </m:r>
        </m:oMath>
      </m:oMathPara>
    </w:p>
    <w:p w14:paraId="0FF81956" w14:textId="68356DC1" w:rsidR="00C93DD0" w:rsidRPr="00C93DD0" w:rsidRDefault="00C93DD0" w:rsidP="005646CF">
      <w:pPr>
        <w:ind w:firstLine="0"/>
        <w:rPr>
          <w:rFonts w:ascii="Cambria Math" w:eastAsiaTheme="minorEastAsia" w:hAnsi="Cambria Math"/>
          <w:iCs/>
        </w:rPr>
      </w:pPr>
      <w:r w:rsidRPr="00C93DD0">
        <w:rPr>
          <w:rFonts w:ascii="Cambria Math" w:eastAsiaTheme="minorEastAsia" w:hAnsi="Cambria Math"/>
          <w:iCs/>
        </w:rPr>
        <w:t>En remplaçant par les valeurs numériques on obtient</w:t>
      </w:r>
    </w:p>
    <w:p w14:paraId="44F03254" w14:textId="4FB4823D" w:rsidR="00C93DD0" w:rsidRPr="00C93DD0" w:rsidRDefault="005646CF" w:rsidP="005646CF">
      <w:pPr>
        <w:ind w:firstLine="0"/>
        <w:rPr>
          <w:rFonts w:eastAsiaTheme="minorEastAsia"/>
        </w:rPr>
      </w:pPr>
      <m:oMathPara>
        <m:oMath>
          <m:r>
            <w:rPr>
              <w:rFonts w:ascii="Cambria Math" w:hAnsi="Cambria Math"/>
            </w:rPr>
            <m:t>D=40,1*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m:t>
          </m:r>
        </m:oMath>
      </m:oMathPara>
    </w:p>
    <w:p w14:paraId="5AF545B6" w14:textId="4C497B80" w:rsidR="00C93DD0" w:rsidRPr="006152A1" w:rsidRDefault="00C93DD0" w:rsidP="005646CF">
      <w:pPr>
        <w:ind w:firstLine="0"/>
        <w:rPr>
          <w:rFonts w:eastAsiaTheme="minorEastAsia"/>
        </w:rPr>
      </w:pPr>
      <w:r>
        <w:rPr>
          <w:rFonts w:eastAsiaTheme="minorEastAsia"/>
        </w:rPr>
        <w:t>Après calculs,</w:t>
      </w:r>
    </w:p>
    <w:p w14:paraId="5BE63CCA" w14:textId="77777777" w:rsidR="00C93DD0" w:rsidRPr="00C93DD0" w:rsidRDefault="005646CF" w:rsidP="005646CF">
      <w:pPr>
        <w:ind w:firstLine="0"/>
        <w:rPr>
          <w:rFonts w:eastAsiaTheme="minorEastAsia"/>
        </w:rPr>
      </w:pPr>
      <m:oMathPara>
        <m:oMath>
          <m:r>
            <w:rPr>
              <w:rFonts w:ascii="Cambria Math" w:hAnsi="Cambria Math"/>
            </w:rPr>
            <m:t>D=521</m:t>
          </m:r>
          <m:r>
            <w:rPr>
              <w:rFonts w:ascii="Cambria Math" w:hAnsi="Cambria Math"/>
            </w:rPr>
            <m:t> </m:t>
          </m:r>
          <m:r>
            <w:rPr>
              <w:rFonts w:ascii="Cambria Math" w:hAnsi="Cambria Math"/>
            </w:rPr>
            <m:t>300 bits.</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0CF651C8" w14:textId="4AFFA642" w:rsidR="005646CF" w:rsidRPr="004E4C9E" w:rsidRDefault="005646CF" w:rsidP="005646CF">
      <w:pPr>
        <w:ind w:firstLine="0"/>
        <w:rPr>
          <w:rFonts w:eastAsiaTheme="minorEastAsia"/>
        </w:rPr>
      </w:pPr>
      <m:oMathPara>
        <m:oMath>
          <m:r>
            <w:rPr>
              <w:rFonts w:ascii="Cambria Math" w:hAnsi="Cambria Math"/>
            </w:rPr>
            <m:t xml:space="preserve">soit   </m:t>
          </m:r>
          <m:r>
            <w:rPr>
              <w:rFonts w:ascii="Cambria Math" w:hAnsi="Cambria Math"/>
              <w:highlight w:val="yellow"/>
            </w:rPr>
            <m:t>D=</m:t>
          </m:r>
          <m:r>
            <w:rPr>
              <w:rFonts w:ascii="Cambria Math" w:hAnsi="Cambria Math"/>
              <w:highlight w:val="yellow"/>
            </w:rPr>
            <m:t xml:space="preserve"> 521,3 kbits.</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m:oMathPara>
    </w:p>
    <w:p w14:paraId="18BF23C2" w14:textId="40EE4108" w:rsidR="005646CF" w:rsidRDefault="005646CF" w:rsidP="00C93DD0">
      <w:pPr>
        <w:ind w:firstLine="0"/>
      </w:pPr>
    </w:p>
    <w:p w14:paraId="696EDCC3" w14:textId="52986D83" w:rsidR="00CA2884" w:rsidRDefault="00CA2884" w:rsidP="00CA2884">
      <w:pPr>
        <w:pStyle w:val="Titre2"/>
        <w:rPr>
          <w:rStyle w:val="markedcontent"/>
          <w:rFonts w:cs="Arial"/>
        </w:rPr>
      </w:pPr>
      <w:bookmarkStart w:id="20" w:name="_Capacité_de_stockage"/>
      <w:bookmarkEnd w:id="20"/>
      <w:r>
        <w:rPr>
          <w:rStyle w:val="markedcontent"/>
          <w:rFonts w:cs="Arial"/>
        </w:rPr>
        <w:t>Capacité de stockage</w:t>
      </w:r>
    </w:p>
    <w:p w14:paraId="3CAE1734" w14:textId="77777777" w:rsidR="00E24326" w:rsidRPr="00E24326" w:rsidRDefault="00E24326" w:rsidP="00E24326"/>
    <w:p w14:paraId="472C8FE9" w14:textId="671C8FEE" w:rsidR="00CA2884" w:rsidRDefault="00CA2884" w:rsidP="00CA2884">
      <w:pPr>
        <w:ind w:firstLine="0"/>
        <w:rPr>
          <w:rFonts w:eastAsiaTheme="minorEastAsia"/>
        </w:rPr>
      </w:pPr>
      <w:r>
        <w:rPr>
          <w:rFonts w:eastAsiaTheme="minorEastAsia"/>
        </w:rPr>
        <w:t>On sait précédemment que</w:t>
      </w:r>
    </w:p>
    <w:p w14:paraId="6C1E8D55" w14:textId="2F6E3F45" w:rsidR="00CA2884" w:rsidRDefault="00CA2884" w:rsidP="00CA2884">
      <w:pPr>
        <w:ind w:firstLine="0"/>
        <w:rPr>
          <w:rFonts w:eastAsiaTheme="minorEastAsia"/>
        </w:rPr>
      </w:pPr>
      <m:oMathPara>
        <m:oMath>
          <m:r>
            <w:rPr>
              <w:rFonts w:ascii="Cambria Math" w:hAnsi="Cambria Math"/>
            </w:rPr>
            <m:t>D=521,3*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w:rPr>
              <w:rFonts w:ascii="Cambria Math" w:hAnsi="Cambria Math"/>
            </w:rPr>
            <m:t>bits.</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664346C7" w14:textId="2C2087F3" w:rsidR="00CA2884" w:rsidRPr="00007C29" w:rsidRDefault="00CA2884" w:rsidP="00CA2884">
      <w:pPr>
        <w:ind w:firstLine="0"/>
        <w:rPr>
          <w:rFonts w:eastAsiaTheme="minorEastAsia"/>
        </w:rPr>
      </w:pPr>
      <w:r>
        <w:rPr>
          <w:rFonts w:eastAsiaTheme="minorEastAsia"/>
        </w:rPr>
        <w:t>Or, on sait que</w:t>
      </w:r>
    </w:p>
    <w:p w14:paraId="04EB6423" w14:textId="51FB1628" w:rsidR="00CA2884" w:rsidRPr="00007C29" w:rsidRDefault="00CA2884" w:rsidP="00CA2884">
      <w:pPr>
        <w:ind w:firstLine="0"/>
        <w:rPr>
          <w:rFonts w:eastAsiaTheme="minorEastAsia"/>
        </w:rPr>
      </w:pPr>
      <m:oMathPara>
        <m:oMath>
          <m:r>
            <w:rPr>
              <w:rFonts w:ascii="Cambria Math" w:hAnsi="Cambria Math"/>
            </w:rPr>
            <m:t>C= D*3600        (en mono)</m:t>
          </m:r>
        </m:oMath>
      </m:oMathPara>
    </w:p>
    <w:p w14:paraId="68573991" w14:textId="288DD792" w:rsidR="00CA2884" w:rsidRPr="00CA2884" w:rsidRDefault="00CA2884" w:rsidP="00CA2884">
      <w:pPr>
        <w:ind w:firstLine="0"/>
        <w:rPr>
          <w:rFonts w:eastAsiaTheme="minorEastAsia"/>
        </w:rPr>
      </w:pPr>
      <m:oMathPara>
        <m:oMath>
          <m:r>
            <w:rPr>
              <w:rFonts w:ascii="Cambria Math" w:hAnsi="Cambria Math"/>
            </w:rPr>
            <m:t>C= D*3600*2        (en stéréo)</m:t>
          </m:r>
        </m:oMath>
      </m:oMathPara>
    </w:p>
    <w:p w14:paraId="6493CA1D" w14:textId="071D2DDD" w:rsidR="00CA2884" w:rsidRPr="00007C29" w:rsidRDefault="00CA2884" w:rsidP="00CA2884">
      <w:pPr>
        <w:ind w:firstLine="0"/>
        <w:rPr>
          <w:rFonts w:eastAsiaTheme="minorEastAsia"/>
        </w:rPr>
      </w:pPr>
      <w:r>
        <w:rPr>
          <w:rFonts w:eastAsiaTheme="minorEastAsia"/>
        </w:rPr>
        <w:t>Ainsi, on en déduit les valeurs suivantes :</w:t>
      </w:r>
    </w:p>
    <w:p w14:paraId="75486B4E" w14:textId="08990AF5" w:rsidR="00CA2884" w:rsidRPr="00CA2884" w:rsidRDefault="00CA2884" w:rsidP="00CA2884">
      <w:pPr>
        <w:ind w:firstLine="0"/>
        <w:rPr>
          <w:rFonts w:eastAsiaTheme="minorEastAsia"/>
        </w:rPr>
      </w:pPr>
      <m:oMathPara>
        <m:oMath>
          <m:r>
            <w:rPr>
              <w:rFonts w:ascii="Cambria Math" w:hAnsi="Cambria Math"/>
            </w:rPr>
            <m:t>C= 521,3*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*3600</m:t>
          </m:r>
          <m:r>
            <w:rPr>
              <w:rFonts w:ascii="Cambria Math" w:hAnsi="Cambria Math"/>
            </w:rPr>
            <m:t>0 (</m:t>
          </m:r>
          <m:r>
            <w:rPr>
              <w:rFonts w:ascii="Cambria Math" w:hAnsi="Cambria Math"/>
            </w:rPr>
            <m:t>*2</m:t>
          </m:r>
          <m:r>
            <w:rPr>
              <w:rFonts w:ascii="Cambria Math" w:eastAsiaTheme="minorEastAsia" w:hAnsi="Cambria Math"/>
            </w:rPr>
            <m:t>)</m:t>
          </m:r>
        </m:oMath>
      </m:oMathPara>
    </w:p>
    <w:p w14:paraId="7246061C" w14:textId="092153EF" w:rsidR="00CA2884" w:rsidRPr="00007C29" w:rsidRDefault="00CA2884" w:rsidP="00CA2884">
      <w:pPr>
        <w:ind w:firstLine="0"/>
        <w:rPr>
          <w:rFonts w:eastAsiaTheme="minorEastAsia"/>
        </w:rPr>
      </w:pPr>
      <w:r>
        <w:rPr>
          <w:rFonts w:eastAsiaTheme="minorEastAsia"/>
        </w:rPr>
        <w:t>On obtient finalement :</w:t>
      </w:r>
    </w:p>
    <w:p w14:paraId="285AB5C9" w14:textId="3AFCA029" w:rsidR="00CA2884" w:rsidRPr="00CA2884" w:rsidRDefault="00CA2884" w:rsidP="00CA2884">
      <w:pPr>
        <w:ind w:firstLine="0"/>
        <w:jc w:val="center"/>
        <w:rPr>
          <w:rFonts w:eastAsiaTheme="minorEastAsia"/>
          <w:highlight w:val="yellow"/>
        </w:rPr>
      </w:pPr>
      <m:oMath>
        <m:r>
          <w:rPr>
            <w:rFonts w:ascii="Cambria Math" w:eastAsiaTheme="minorEastAsia" w:hAnsi="Cambria Math"/>
            <w:highlight w:val="yellow"/>
          </w:rPr>
          <m:t>C=1,875 Gbits</m:t>
        </m:r>
      </m:oMath>
      <w:r w:rsidRPr="00CA2884">
        <w:rPr>
          <w:rFonts w:eastAsiaTheme="minorEastAsia"/>
          <w:highlight w:val="yellow"/>
        </w:rPr>
        <w:t xml:space="preserve"> </w:t>
      </w:r>
      <m:oMath>
        <m:r>
          <w:rPr>
            <w:rFonts w:ascii="Cambria Math" w:hAnsi="Cambria Math"/>
            <w:highlight w:val="yellow"/>
          </w:rPr>
          <m:t xml:space="preserve">  (en mono)</m:t>
        </m:r>
      </m:oMath>
    </w:p>
    <w:p w14:paraId="7649844C" w14:textId="13BF2E2A" w:rsidR="00CA2884" w:rsidRDefault="00CA2884" w:rsidP="00CA2884">
      <w:pPr>
        <w:ind w:firstLine="0"/>
        <w:jc w:val="center"/>
        <w:rPr>
          <w:rFonts w:eastAsiaTheme="minorEastAsia"/>
        </w:rPr>
      </w:pPr>
      <m:oMath>
        <m:r>
          <w:rPr>
            <w:rFonts w:ascii="Cambria Math" w:eastAsiaTheme="minorEastAsia" w:hAnsi="Cambria Math"/>
            <w:highlight w:val="yellow"/>
          </w:rPr>
          <m:t>C=3,75 Gbit</m:t>
        </m:r>
        <m:r>
          <w:rPr>
            <w:rFonts w:ascii="Cambria Math" w:eastAsiaTheme="minorEastAsia" w:hAnsi="Cambria Math"/>
            <w:highlight w:val="yellow"/>
          </w:rPr>
          <m:t>s</m:t>
        </m:r>
      </m:oMath>
      <w:r w:rsidRPr="00CA2884">
        <w:rPr>
          <w:rFonts w:eastAsiaTheme="minorEastAsia"/>
          <w:highlight w:val="yellow"/>
        </w:rPr>
        <w:t xml:space="preserve"> </w:t>
      </w:r>
      <m:oMath>
        <m:r>
          <w:rPr>
            <w:rFonts w:ascii="Cambria Math" w:hAnsi="Cambria Math"/>
            <w:highlight w:val="yellow"/>
          </w:rPr>
          <m:t xml:space="preserve">  (en stéréo)</m:t>
        </m:r>
      </m:oMath>
    </w:p>
    <w:p w14:paraId="380B4705" w14:textId="0CAE3F4D" w:rsidR="00CA2884" w:rsidRPr="00F11BDF" w:rsidRDefault="00CA2884" w:rsidP="00CA2884">
      <w:pPr>
        <w:ind w:firstLine="0"/>
        <w:jc w:val="center"/>
        <w:rPr>
          <w:rFonts w:eastAsiaTheme="minorEastAsia"/>
        </w:rPr>
      </w:pPr>
    </w:p>
    <w:p w14:paraId="0F4199F0" w14:textId="77777777" w:rsidR="00CA2884" w:rsidRDefault="00CA2884" w:rsidP="005646CF"/>
    <w:p w14:paraId="6982B020" w14:textId="5905C7A3" w:rsidR="005646CF" w:rsidRPr="005646CF" w:rsidRDefault="005646CF" w:rsidP="005646CF">
      <w:pPr>
        <w:pStyle w:val="Titre2"/>
        <w:rPr>
          <w:rStyle w:val="markedcontent"/>
          <w:rFonts w:cs="Arial"/>
        </w:rPr>
      </w:pPr>
      <w:r w:rsidRPr="005646CF">
        <w:rPr>
          <w:rStyle w:val="markedcontent"/>
          <w:rFonts w:cs="Arial"/>
        </w:rPr>
        <w:t>Mode d’emploi</w:t>
      </w:r>
    </w:p>
    <w:p w14:paraId="56291B6E" w14:textId="77777777" w:rsidR="005646CF" w:rsidRPr="005646CF" w:rsidRDefault="005646CF" w:rsidP="005646CF"/>
    <w:p w14:paraId="1DFB4DD6" w14:textId="77777777" w:rsidR="00A474D9" w:rsidRPr="00A474D9" w:rsidRDefault="00A474D9" w:rsidP="001B2A6B">
      <w:pPr>
        <w:ind w:firstLine="0"/>
      </w:pPr>
    </w:p>
    <w:p w14:paraId="587DA055" w14:textId="628775B2" w:rsidR="00E305AA" w:rsidRDefault="002A5038" w:rsidP="00E305AA">
      <w:r>
        <w:t>(</w:t>
      </w:r>
      <w:r w:rsidR="001B2A6B">
        <w:t>Mode</w:t>
      </w:r>
      <w:r>
        <w:t xml:space="preserve"> d’emploi de notre code sur le logiciel </w:t>
      </w:r>
      <w:proofErr w:type="spellStart"/>
      <w:r>
        <w:t>MatLab</w:t>
      </w:r>
      <w:proofErr w:type="spellEnd"/>
      <w:r>
        <w:t>)</w:t>
      </w:r>
    </w:p>
    <w:p w14:paraId="0D6DF410" w14:textId="4E38BD10" w:rsidR="001B2A6B" w:rsidRDefault="001B2A6B" w:rsidP="001B2A6B">
      <w:pPr>
        <w:ind w:firstLine="0"/>
      </w:pPr>
    </w:p>
    <w:p w14:paraId="5072FE8A" w14:textId="77777777" w:rsidR="006E3A32" w:rsidRDefault="001B2A6B" w:rsidP="00E305AA">
      <w:r w:rsidRPr="001B2A6B">
        <w:rPr>
          <w:b/>
          <w:bCs/>
          <w:u w:val="single"/>
        </w:rPr>
        <w:t>PS :</w:t>
      </w:r>
      <w:r>
        <w:t xml:space="preserve"> </w:t>
      </w:r>
    </w:p>
    <w:p w14:paraId="3EAF3255" w14:textId="4EA4EF48" w:rsidR="001B2A6B" w:rsidRDefault="001B2A6B" w:rsidP="006E3A32">
      <w:pPr>
        <w:pStyle w:val="Paragraphedeliste"/>
        <w:numPr>
          <w:ilvl w:val="0"/>
          <w:numId w:val="23"/>
        </w:numPr>
      </w:pPr>
      <w:r>
        <w:lastRenderedPageBreak/>
        <w:t>Notre code fait jouer certaines gammes en plus de la mélodie du fichier audio, donc faites attention que le volume sonore de votre ordinateur ne soit pas trop important car cela risque d’être bruyant.</w:t>
      </w:r>
    </w:p>
    <w:p w14:paraId="00A8D91D" w14:textId="42660D55" w:rsidR="001B2A6B" w:rsidRDefault="001B2A6B" w:rsidP="006E3A32">
      <w:pPr>
        <w:pStyle w:val="Paragraphedeliste"/>
        <w:numPr>
          <w:ilvl w:val="0"/>
          <w:numId w:val="23"/>
        </w:numPr>
      </w:pPr>
      <w:r>
        <w:t xml:space="preserve">Il est nécessaire </w:t>
      </w:r>
      <w:r w:rsidR="006E3A32">
        <w:t xml:space="preserve">de bien vérifier que nos </w:t>
      </w:r>
      <w:r>
        <w:t>fichiers d’audio</w:t>
      </w:r>
      <w:r w:rsidR="006E3A32">
        <w:t xml:space="preserve"> soient dans le même emplacement (même dossier).</w:t>
      </w:r>
      <w:r>
        <w:t xml:space="preserve"> </w:t>
      </w:r>
    </w:p>
    <w:p w14:paraId="1AE2DF08" w14:textId="77777777" w:rsidR="001B2A6B" w:rsidRDefault="001B2A6B" w:rsidP="00E305AA"/>
    <w:p w14:paraId="5B380E78" w14:textId="43CC330B" w:rsidR="00E305AA" w:rsidRDefault="00B06D11" w:rsidP="00B06D11">
      <w:pPr>
        <w:pStyle w:val="Paragraphedeliste"/>
        <w:numPr>
          <w:ilvl w:val="1"/>
          <w:numId w:val="7"/>
        </w:numPr>
      </w:pPr>
      <w:r>
        <w:t>Ouvrir le fichier</w:t>
      </w:r>
      <w:r w:rsidR="008B3897">
        <w:t xml:space="preserve"> « </w:t>
      </w:r>
      <w:r w:rsidR="008B3897" w:rsidRPr="008B3897">
        <w:t>Problem</w:t>
      </w:r>
      <w:r w:rsidR="006E3A32">
        <w:t>3</w:t>
      </w:r>
      <w:r w:rsidR="008B3897" w:rsidRPr="008B3897">
        <w:t>CodeFinal</w:t>
      </w:r>
      <w:r w:rsidR="008B3897">
        <w:t>.m »</w:t>
      </w:r>
      <w:r>
        <w:t xml:space="preserve"> sous le logiciel </w:t>
      </w:r>
      <w:proofErr w:type="spellStart"/>
      <w:r>
        <w:t>MatLab</w:t>
      </w:r>
      <w:proofErr w:type="spellEnd"/>
      <w:r w:rsidR="006E3A32">
        <w:t>.</w:t>
      </w:r>
    </w:p>
    <w:p w14:paraId="7A2F38C0" w14:textId="7C2442ED" w:rsidR="00B06D11" w:rsidRDefault="00B06D11" w:rsidP="00B06D11">
      <w:pPr>
        <w:pStyle w:val="Paragraphedeliste"/>
        <w:numPr>
          <w:ilvl w:val="1"/>
          <w:numId w:val="7"/>
        </w:numPr>
      </w:pPr>
      <w:r>
        <w:t>Changer la source du fichier</w:t>
      </w:r>
      <w:r w:rsidR="002A5038">
        <w:t xml:space="preserve"> (voir ci-dessous pour l’emplacement indiqué en vert)</w:t>
      </w:r>
      <w:r>
        <w:t xml:space="preserve">, insérer </w:t>
      </w:r>
      <w:r w:rsidR="002A5038">
        <w:t>le nom complet</w:t>
      </w:r>
      <w:r>
        <w:t xml:space="preserve"> du signal audio que l’utilisateur souhaite étudier</w:t>
      </w:r>
      <w:r w:rsidR="002A5038">
        <w:t>.</w:t>
      </w:r>
    </w:p>
    <w:p w14:paraId="1628801A" w14:textId="1BA5BEA1" w:rsidR="006E3A32" w:rsidRDefault="006E3A32" w:rsidP="00B06D11">
      <w:pPr>
        <w:pStyle w:val="Paragraphedeliste"/>
        <w:numPr>
          <w:ilvl w:val="1"/>
          <w:numId w:val="7"/>
        </w:numPr>
      </w:pPr>
      <w:r>
        <w:t xml:space="preserve">Exécuter le code </w:t>
      </w:r>
    </w:p>
    <w:p w14:paraId="7E391C9F" w14:textId="700BE91C" w:rsidR="00E305AA" w:rsidRDefault="00E305AA" w:rsidP="00E305AA"/>
    <w:p w14:paraId="78BCDA77" w14:textId="0015F3F5" w:rsidR="008B3897" w:rsidRDefault="008B3897" w:rsidP="002A5038">
      <w:pPr>
        <w:ind w:firstLine="0"/>
      </w:pPr>
    </w:p>
    <w:p w14:paraId="653CA0B2" w14:textId="77777777" w:rsidR="008B3897" w:rsidRDefault="008B3897" w:rsidP="002A5038">
      <w:pPr>
        <w:ind w:firstLine="0"/>
      </w:pPr>
    </w:p>
    <w:p w14:paraId="6C781CFE" w14:textId="56FD3FB2" w:rsidR="002A5038" w:rsidRDefault="002A5038" w:rsidP="002A5038">
      <w:pPr>
        <w:ind w:firstLine="0"/>
      </w:pPr>
    </w:p>
    <w:p w14:paraId="4C818095" w14:textId="77777777" w:rsidR="002A5038" w:rsidRDefault="002A5038" w:rsidP="002A5038">
      <w:pPr>
        <w:ind w:firstLine="0"/>
      </w:pPr>
    </w:p>
    <w:p w14:paraId="619B593B" w14:textId="1FBB1B1B" w:rsidR="00E305AA" w:rsidRDefault="00E305AA" w:rsidP="00E305AA"/>
    <w:p w14:paraId="680B9926" w14:textId="1FFF2571" w:rsidR="00E305AA" w:rsidRDefault="00E305AA" w:rsidP="00E305AA"/>
    <w:p w14:paraId="1A4C2357" w14:textId="75F4786D" w:rsidR="00E305AA" w:rsidRDefault="00E305AA" w:rsidP="00E305AA"/>
    <w:p w14:paraId="3EBCD3CD" w14:textId="6D163005" w:rsidR="00E305AA" w:rsidRDefault="00E305AA" w:rsidP="00E305AA"/>
    <w:p w14:paraId="073D13C6" w14:textId="4D2C5265" w:rsidR="00E305AA" w:rsidRDefault="00E305AA" w:rsidP="00E305AA"/>
    <w:p w14:paraId="3861C0C3" w14:textId="192CCB0A" w:rsidR="00E305AA" w:rsidRDefault="00E305AA" w:rsidP="00E305AA"/>
    <w:p w14:paraId="6675FC12" w14:textId="57543CA4" w:rsidR="00E305AA" w:rsidRDefault="00E305AA" w:rsidP="00E305AA"/>
    <w:p w14:paraId="55A75451" w14:textId="0F5A811E" w:rsidR="00E305AA" w:rsidRDefault="00E305AA" w:rsidP="00E305AA"/>
    <w:p w14:paraId="1E181FA3" w14:textId="1E826B7C" w:rsidR="00E305AA" w:rsidRDefault="00E305AA" w:rsidP="00E305AA"/>
    <w:p w14:paraId="0C624187" w14:textId="3078847A" w:rsidR="00E305AA" w:rsidRDefault="00E305AA" w:rsidP="00E305AA"/>
    <w:p w14:paraId="1A7F0B26" w14:textId="16DB6795" w:rsidR="00E305AA" w:rsidRDefault="00E305AA" w:rsidP="00E305AA"/>
    <w:p w14:paraId="7A216A22" w14:textId="411B2075" w:rsidR="00E305AA" w:rsidRDefault="00E305AA" w:rsidP="00E305AA"/>
    <w:p w14:paraId="48B90231" w14:textId="7C95FBE5" w:rsidR="000A3C05" w:rsidRDefault="000A3C05" w:rsidP="00E305AA"/>
    <w:p w14:paraId="20ED8830" w14:textId="4BFC5D38" w:rsidR="000A3C05" w:rsidRDefault="000A3C05" w:rsidP="00E305AA"/>
    <w:p w14:paraId="2B90FD4B" w14:textId="7451F8D0" w:rsidR="00DB5B24" w:rsidRDefault="00DB5B24" w:rsidP="00E305AA"/>
    <w:p w14:paraId="1B26B6A7" w14:textId="77777777" w:rsidR="00DB5B24" w:rsidRDefault="00DB5B24" w:rsidP="00DB5B24">
      <w:pPr>
        <w:ind w:firstLine="0"/>
      </w:pPr>
    </w:p>
    <w:p w14:paraId="553D9FBF" w14:textId="77777777" w:rsidR="000A3C05" w:rsidRDefault="000A3C05" w:rsidP="00835446">
      <w:pPr>
        <w:ind w:firstLine="0"/>
      </w:pPr>
    </w:p>
    <w:p w14:paraId="03699DB5" w14:textId="4AEF55A1" w:rsidR="00E305AA" w:rsidRPr="00CE24F5" w:rsidRDefault="00E305AA" w:rsidP="00CE24F5">
      <w:pPr>
        <w:pStyle w:val="Titre1"/>
        <w:rPr>
          <w:rFonts w:cs="Arial"/>
          <w:sz w:val="27"/>
          <w:szCs w:val="27"/>
        </w:rPr>
      </w:pPr>
      <w:bookmarkStart w:id="21" w:name="_Toc103723173"/>
      <w:r>
        <w:rPr>
          <w:rStyle w:val="markedcontent"/>
          <w:rFonts w:cs="Arial"/>
          <w:sz w:val="27"/>
          <w:szCs w:val="27"/>
        </w:rPr>
        <w:t>BIBLIOGRAPHIE</w:t>
      </w:r>
      <w:bookmarkEnd w:id="21"/>
    </w:p>
    <w:p w14:paraId="4FB3CF55" w14:textId="4025E0CC" w:rsidR="009C45BF" w:rsidRDefault="009C45BF" w:rsidP="00136E77">
      <w:pPr>
        <w:ind w:firstLine="0"/>
      </w:pPr>
    </w:p>
    <w:p w14:paraId="082DC1B0" w14:textId="3E01B6DE" w:rsidR="009C45BF" w:rsidRDefault="009D00B2" w:rsidP="00385AA0">
      <w:pPr>
        <w:ind w:firstLine="0"/>
        <w:jc w:val="left"/>
        <w:rPr>
          <w:lang w:val="en-US"/>
        </w:rPr>
      </w:pPr>
      <w:r w:rsidRPr="00E26A27">
        <w:rPr>
          <w:lang w:val="en-US"/>
        </w:rPr>
        <w:t>[1</w:t>
      </w:r>
      <w:proofErr w:type="gramStart"/>
      <w:r w:rsidRPr="00E26A27">
        <w:rPr>
          <w:lang w:val="en-US"/>
        </w:rPr>
        <w:t>] :</w:t>
      </w:r>
      <w:proofErr w:type="gramEnd"/>
      <w:r w:rsidRPr="00E26A27">
        <w:rPr>
          <w:lang w:val="en-US"/>
        </w:rPr>
        <w:t xml:space="preserve"> </w:t>
      </w:r>
      <w:r w:rsidR="00E26A27" w:rsidRPr="00E26A27">
        <w:rPr>
          <w:lang w:val="en-US"/>
        </w:rPr>
        <w:t>Moodle ISEP</w:t>
      </w:r>
      <w:r w:rsidR="00E26A27">
        <w:rPr>
          <w:lang w:val="en-US"/>
        </w:rPr>
        <w:t xml:space="preserve"> : </w:t>
      </w:r>
      <w:hyperlink r:id="rId15" w:history="1">
        <w:r w:rsidR="00E26A27" w:rsidRPr="00C04F2C">
          <w:rPr>
            <w:rStyle w:val="Lienhypertexte"/>
            <w:lang w:val="en-US"/>
          </w:rPr>
          <w:t>https://moodle.isep.fr/moodle/my/</w:t>
        </w:r>
      </w:hyperlink>
      <w:r w:rsidR="00E26A27">
        <w:rPr>
          <w:lang w:val="en-US"/>
        </w:rPr>
        <w:t xml:space="preserve"> </w:t>
      </w:r>
    </w:p>
    <w:p w14:paraId="62D14780" w14:textId="77777777" w:rsidR="00385AA0" w:rsidRPr="00E26A27" w:rsidRDefault="00385AA0" w:rsidP="00385AA0">
      <w:pPr>
        <w:ind w:firstLine="0"/>
        <w:jc w:val="left"/>
        <w:rPr>
          <w:lang w:val="en-US"/>
        </w:rPr>
      </w:pPr>
    </w:p>
    <w:p w14:paraId="76FA6AA5" w14:textId="11B0E613" w:rsidR="009C45BF" w:rsidRDefault="009D00B2" w:rsidP="00385AA0">
      <w:pPr>
        <w:ind w:firstLine="0"/>
        <w:jc w:val="left"/>
      </w:pPr>
      <w:r w:rsidRPr="00E26A27">
        <w:t xml:space="preserve">[2] : </w:t>
      </w:r>
      <w:r w:rsidR="00E26A27" w:rsidRPr="00E26A27">
        <w:t xml:space="preserve">Principe de la numérisation : </w:t>
      </w:r>
      <w:hyperlink r:id="rId16" w:history="1">
        <w:r w:rsidR="00E26A27" w:rsidRPr="00C04F2C">
          <w:rPr>
            <w:rStyle w:val="Lienhypertexte"/>
          </w:rPr>
          <w:t>https://fr.wikipedia.org/wiki/Num%C3%A9risation</w:t>
        </w:r>
      </w:hyperlink>
      <w:r w:rsidR="00E26A27">
        <w:t xml:space="preserve"> </w:t>
      </w:r>
    </w:p>
    <w:p w14:paraId="4A7721F2" w14:textId="77777777" w:rsidR="00385AA0" w:rsidRPr="00E26A27" w:rsidRDefault="00385AA0" w:rsidP="00385AA0">
      <w:pPr>
        <w:ind w:firstLine="0"/>
        <w:jc w:val="left"/>
      </w:pPr>
    </w:p>
    <w:p w14:paraId="4CBD5776" w14:textId="575E1FD9" w:rsidR="00385AA0" w:rsidRDefault="00E26A27" w:rsidP="00385AA0">
      <w:pPr>
        <w:ind w:firstLine="0"/>
        <w:jc w:val="left"/>
      </w:pPr>
      <w:r w:rsidRPr="00E26A27">
        <w:lastRenderedPageBreak/>
        <w:t>[3] : Image d</w:t>
      </w:r>
      <w:r>
        <w:t>es tessitures &amp; fréquences des instruments :</w:t>
      </w:r>
      <w:r w:rsidRPr="00E26A27">
        <w:t xml:space="preserve"> </w:t>
      </w:r>
      <w:hyperlink r:id="rId17" w:history="1">
        <w:r w:rsidRPr="00E26A27">
          <w:rPr>
            <w:rStyle w:val="Lienhypertexte"/>
          </w:rPr>
          <w:t>https://www.bertet-</w:t>
        </w:r>
        <w:r w:rsidRPr="00E26A27">
          <w:rPr>
            <w:rStyle w:val="Lienhypertexte"/>
          </w:rPr>
          <w:t>musique.com/lecons-musique/251-tessiture-frequences-instruments</w:t>
        </w:r>
      </w:hyperlink>
    </w:p>
    <w:p w14:paraId="50F8A6FE" w14:textId="77777777" w:rsidR="00385AA0" w:rsidRDefault="00385AA0" w:rsidP="00385AA0">
      <w:pPr>
        <w:ind w:firstLine="0"/>
        <w:jc w:val="left"/>
      </w:pPr>
    </w:p>
    <w:p w14:paraId="71593CA8" w14:textId="5B4BE289" w:rsidR="00385AA0" w:rsidRPr="00E26A27" w:rsidRDefault="00385AA0" w:rsidP="00385AA0">
      <w:pPr>
        <w:ind w:firstLine="0"/>
        <w:jc w:val="left"/>
      </w:pPr>
      <w:r>
        <w:t xml:space="preserve">[4] : Information sur le CD : </w:t>
      </w:r>
      <w:hyperlink r:id="rId18" w:history="1">
        <w:r w:rsidRPr="00C04F2C">
          <w:rPr>
            <w:rStyle w:val="Lienhypertexte"/>
          </w:rPr>
          <w:t>https://fr.wikipedia.org/wiki/CD-ROM</w:t>
        </w:r>
      </w:hyperlink>
      <w:r>
        <w:t xml:space="preserve"> </w:t>
      </w:r>
    </w:p>
    <w:p w14:paraId="79E4A768" w14:textId="53F72FAD" w:rsidR="009C45BF" w:rsidRPr="00E26A27" w:rsidRDefault="009C45BF" w:rsidP="00136E77">
      <w:pPr>
        <w:ind w:firstLine="0"/>
      </w:pPr>
    </w:p>
    <w:p w14:paraId="4CECD318" w14:textId="4A7EB966" w:rsidR="009C45BF" w:rsidRPr="00E26A27" w:rsidRDefault="009C45BF" w:rsidP="00136E77">
      <w:pPr>
        <w:ind w:firstLine="0"/>
      </w:pPr>
    </w:p>
    <w:p w14:paraId="7A9B533F" w14:textId="33D585E2" w:rsidR="00916490" w:rsidRPr="00E26A27" w:rsidRDefault="00916490" w:rsidP="00136E77">
      <w:pPr>
        <w:ind w:firstLine="0"/>
      </w:pPr>
    </w:p>
    <w:p w14:paraId="217DFB75" w14:textId="79246E80" w:rsidR="00916490" w:rsidRPr="00E26A27" w:rsidRDefault="00916490" w:rsidP="00136E77">
      <w:pPr>
        <w:ind w:firstLine="0"/>
      </w:pPr>
    </w:p>
    <w:p w14:paraId="05B00AC8" w14:textId="4D9A4BE2" w:rsidR="00916490" w:rsidRPr="00E26A27" w:rsidRDefault="00916490" w:rsidP="00136E77">
      <w:pPr>
        <w:ind w:firstLine="0"/>
      </w:pPr>
    </w:p>
    <w:p w14:paraId="335E03E7" w14:textId="018B3241" w:rsidR="00916490" w:rsidRPr="00E26A27" w:rsidRDefault="00916490" w:rsidP="00136E77">
      <w:pPr>
        <w:ind w:firstLine="0"/>
      </w:pPr>
    </w:p>
    <w:p w14:paraId="54138AAE" w14:textId="0CBC0F5B" w:rsidR="00A44C80" w:rsidRPr="00E26A27" w:rsidRDefault="00A44C80" w:rsidP="00136E77">
      <w:pPr>
        <w:ind w:firstLine="0"/>
      </w:pPr>
    </w:p>
    <w:p w14:paraId="25A5C258" w14:textId="631D6ADB" w:rsidR="00A44C80" w:rsidRPr="00E26A27" w:rsidRDefault="00A44C80" w:rsidP="00136E77">
      <w:pPr>
        <w:ind w:firstLine="0"/>
      </w:pPr>
    </w:p>
    <w:p w14:paraId="7A9938EF" w14:textId="632A1FCF" w:rsidR="00A44C80" w:rsidRPr="00E26A27" w:rsidRDefault="00A44C80" w:rsidP="00136E77">
      <w:pPr>
        <w:ind w:firstLine="0"/>
      </w:pPr>
    </w:p>
    <w:p w14:paraId="6213331F" w14:textId="159D0DD2" w:rsidR="00A44C80" w:rsidRPr="00E26A27" w:rsidRDefault="00A44C80" w:rsidP="00136E77">
      <w:pPr>
        <w:ind w:firstLine="0"/>
      </w:pPr>
    </w:p>
    <w:p w14:paraId="4527F7CC" w14:textId="295A2407" w:rsidR="00A44C80" w:rsidRPr="00E26A27" w:rsidRDefault="00A44C80" w:rsidP="00136E77">
      <w:pPr>
        <w:ind w:firstLine="0"/>
      </w:pPr>
    </w:p>
    <w:p w14:paraId="0224EEFF" w14:textId="5DF166EE" w:rsidR="00A44C80" w:rsidRPr="00E26A27" w:rsidRDefault="00A44C80" w:rsidP="00136E77">
      <w:pPr>
        <w:ind w:firstLine="0"/>
      </w:pPr>
    </w:p>
    <w:p w14:paraId="11069E72" w14:textId="6D74D8FA" w:rsidR="00A44C80" w:rsidRPr="00E26A27" w:rsidRDefault="00A44C80" w:rsidP="00136E77">
      <w:pPr>
        <w:ind w:firstLine="0"/>
      </w:pPr>
    </w:p>
    <w:p w14:paraId="36B4E090" w14:textId="5417C3F6" w:rsidR="00E305AA" w:rsidRPr="00E26A27" w:rsidRDefault="00E305AA" w:rsidP="00136E77">
      <w:pPr>
        <w:ind w:firstLine="0"/>
      </w:pPr>
    </w:p>
    <w:p w14:paraId="2EC5916E" w14:textId="6C68F35D" w:rsidR="00E305AA" w:rsidRPr="00E26A27" w:rsidRDefault="00E305AA" w:rsidP="00136E77">
      <w:pPr>
        <w:ind w:firstLine="0"/>
      </w:pPr>
    </w:p>
    <w:p w14:paraId="114D1ECA" w14:textId="56A2E35A" w:rsidR="00E305AA" w:rsidRPr="00E26A27" w:rsidRDefault="00E305AA" w:rsidP="00136E77">
      <w:pPr>
        <w:ind w:firstLine="0"/>
      </w:pPr>
    </w:p>
    <w:p w14:paraId="41F8E7D6" w14:textId="7AF4D0CA" w:rsidR="00E305AA" w:rsidRPr="00E26A27" w:rsidRDefault="00E305AA" w:rsidP="00136E77">
      <w:pPr>
        <w:ind w:firstLine="0"/>
      </w:pPr>
    </w:p>
    <w:p w14:paraId="1CFACD58" w14:textId="5CA47B77" w:rsidR="00E305AA" w:rsidRPr="00E26A27" w:rsidRDefault="00E305AA" w:rsidP="00136E77">
      <w:pPr>
        <w:ind w:firstLine="0"/>
      </w:pPr>
    </w:p>
    <w:p w14:paraId="2D215D8C" w14:textId="740E8B1D" w:rsidR="00E305AA" w:rsidRPr="00E26A27" w:rsidRDefault="00E305AA" w:rsidP="00136E77">
      <w:pPr>
        <w:ind w:firstLine="0"/>
      </w:pPr>
    </w:p>
    <w:p w14:paraId="6CFBCDC5" w14:textId="1311F0AF" w:rsidR="00E305AA" w:rsidRPr="00E26A27" w:rsidRDefault="00E305AA" w:rsidP="00136E77">
      <w:pPr>
        <w:ind w:firstLine="0"/>
      </w:pPr>
    </w:p>
    <w:p w14:paraId="324B35A1" w14:textId="0A5522FB" w:rsidR="00E305AA" w:rsidRPr="00E26A27" w:rsidRDefault="00E305AA" w:rsidP="00136E77">
      <w:pPr>
        <w:ind w:firstLine="0"/>
      </w:pPr>
    </w:p>
    <w:p w14:paraId="7F2BA137" w14:textId="47D4B75C" w:rsidR="00E305AA" w:rsidRPr="00E26A27" w:rsidRDefault="00E305AA" w:rsidP="00136E77">
      <w:pPr>
        <w:ind w:firstLine="0"/>
      </w:pPr>
    </w:p>
    <w:p w14:paraId="468B3257" w14:textId="65171F5A" w:rsidR="00E305AA" w:rsidRPr="00E26A27" w:rsidRDefault="00E305AA" w:rsidP="00136E77">
      <w:pPr>
        <w:ind w:firstLine="0"/>
      </w:pPr>
    </w:p>
    <w:p w14:paraId="431AA12D" w14:textId="6FA6213F" w:rsidR="00E305AA" w:rsidRPr="00E26A27" w:rsidRDefault="00E305AA" w:rsidP="00136E77">
      <w:pPr>
        <w:ind w:firstLine="0"/>
      </w:pPr>
    </w:p>
    <w:p w14:paraId="53566F49" w14:textId="77777777" w:rsidR="00E305AA" w:rsidRPr="00E26A27" w:rsidRDefault="00E305AA" w:rsidP="00136E77">
      <w:pPr>
        <w:ind w:firstLine="0"/>
      </w:pPr>
    </w:p>
    <w:p w14:paraId="5DF20DFC" w14:textId="79E42E0B" w:rsidR="009C45BF" w:rsidRPr="00E26A27" w:rsidRDefault="009C45BF" w:rsidP="00136E77">
      <w:pPr>
        <w:ind w:firstLine="0"/>
      </w:pPr>
    </w:p>
    <w:p w14:paraId="41C7589A" w14:textId="179EE87C" w:rsidR="008B3897" w:rsidRPr="00E26A27" w:rsidRDefault="008B3897" w:rsidP="00136E77">
      <w:pPr>
        <w:ind w:firstLine="0"/>
      </w:pPr>
    </w:p>
    <w:p w14:paraId="111A40C2" w14:textId="77777777" w:rsidR="008B3897" w:rsidRPr="00E26A27" w:rsidRDefault="008B3897" w:rsidP="008B3897"/>
    <w:p w14:paraId="373307D4" w14:textId="315D6461" w:rsidR="008B3897" w:rsidRPr="00A44C80" w:rsidRDefault="008B3897" w:rsidP="008B3897">
      <w:pPr>
        <w:pStyle w:val="Titre1"/>
        <w:rPr>
          <w:rFonts w:cs="Arial"/>
          <w:sz w:val="27"/>
          <w:szCs w:val="27"/>
        </w:rPr>
      </w:pPr>
      <w:bookmarkStart w:id="22" w:name="_Toc103723174"/>
      <w:r>
        <w:rPr>
          <w:rStyle w:val="markedcontent"/>
          <w:rFonts w:cs="Arial"/>
          <w:sz w:val="27"/>
          <w:szCs w:val="27"/>
        </w:rPr>
        <w:t>T</w:t>
      </w:r>
      <w:r w:rsidR="0055053A">
        <w:rPr>
          <w:rStyle w:val="markedcontent"/>
          <w:rFonts w:cs="Arial"/>
          <w:sz w:val="27"/>
          <w:szCs w:val="27"/>
        </w:rPr>
        <w:t>ABLE DES FIGURES</w:t>
      </w:r>
      <w:bookmarkEnd w:id="22"/>
    </w:p>
    <w:p w14:paraId="46499D09" w14:textId="77777777" w:rsidR="008B3897" w:rsidRDefault="008B3897" w:rsidP="00136E77">
      <w:pPr>
        <w:ind w:firstLine="0"/>
      </w:pPr>
    </w:p>
    <w:sdt>
      <w:sdtPr>
        <w:rPr>
          <w:rFonts w:ascii="Arial" w:eastAsiaTheme="minorHAnsi" w:hAnsi="Arial" w:cstheme="minorBidi"/>
          <w:b w:val="0"/>
          <w:bCs w:val="0"/>
          <w:color w:val="000000" w:themeColor="text1"/>
          <w:sz w:val="32"/>
          <w:szCs w:val="32"/>
          <w:lang w:eastAsia="en-US"/>
        </w:rPr>
        <w:id w:val="1656482768"/>
        <w:docPartObj>
          <w:docPartGallery w:val="Table of Contents"/>
          <w:docPartUnique/>
        </w:docPartObj>
      </w:sdtPr>
      <w:sdtEndPr>
        <w:rPr>
          <w:noProof/>
        </w:rPr>
      </w:sdtEndPr>
      <w:sdtContent>
        <w:p w14:paraId="6762B656" w14:textId="77777777" w:rsidR="009C45BF" w:rsidRPr="00AB6B85" w:rsidRDefault="009C45BF" w:rsidP="009C45BF">
          <w:pPr>
            <w:pStyle w:val="En-ttedetabledesmatires"/>
            <w:rPr>
              <w:color w:val="000000" w:themeColor="text1"/>
              <w:sz w:val="32"/>
              <w:szCs w:val="32"/>
            </w:rPr>
          </w:pPr>
          <w:r w:rsidRPr="00AB6B85">
            <w:rPr>
              <w:color w:val="000000" w:themeColor="text1"/>
              <w:sz w:val="32"/>
              <w:szCs w:val="32"/>
            </w:rPr>
            <w:t>Table des figures</w:t>
          </w:r>
        </w:p>
        <w:p w14:paraId="50F9F77A" w14:textId="77777777" w:rsidR="009C45BF" w:rsidRPr="00AB6B85" w:rsidRDefault="009C45BF" w:rsidP="009C45BF">
          <w:pPr>
            <w:rPr>
              <w:sz w:val="32"/>
              <w:szCs w:val="32"/>
              <w:lang w:eastAsia="zh-CN"/>
            </w:rPr>
          </w:pPr>
        </w:p>
        <w:p w14:paraId="7976E090" w14:textId="09EFA8A7" w:rsidR="002D6D85" w:rsidRDefault="009C45BF">
          <w:pPr>
            <w:pStyle w:val="Tabledesillustrations"/>
            <w:tabs>
              <w:tab w:val="right" w:leader="dot" w:pos="9062"/>
            </w:tabs>
            <w:rPr>
              <w:rFonts w:eastAsiaTheme="minorEastAsia" w:cstheme="minorBidi"/>
              <w:smallCaps w:val="0"/>
              <w:noProof/>
              <w:color w:val="auto"/>
              <w:sz w:val="22"/>
              <w:szCs w:val="22"/>
              <w:lang w:eastAsia="zh-CN"/>
            </w:rPr>
          </w:pPr>
          <w:r w:rsidRPr="00AB6B85">
            <w:rPr>
              <w:iCs/>
              <w:sz w:val="32"/>
              <w:szCs w:val="32"/>
              <w:u w:val="single"/>
            </w:rPr>
            <w:fldChar w:fldCharType="begin"/>
          </w:r>
          <w:r w:rsidRPr="00AB6B85">
            <w:rPr>
              <w:iCs/>
              <w:sz w:val="32"/>
              <w:szCs w:val="32"/>
              <w:u w:val="single"/>
            </w:rPr>
            <w:instrText xml:space="preserve"> TOC \h \z \c "Figure" </w:instrText>
          </w:r>
          <w:r w:rsidRPr="00AB6B85">
            <w:rPr>
              <w:iCs/>
              <w:sz w:val="32"/>
              <w:szCs w:val="32"/>
              <w:u w:val="single"/>
            </w:rPr>
            <w:fldChar w:fldCharType="separate"/>
          </w:r>
          <w:hyperlink w:anchor="_Toc103672153" w:history="1">
            <w:r w:rsidR="002D6D85" w:rsidRPr="002F7C54">
              <w:rPr>
                <w:rStyle w:val="Lienhypertexte"/>
                <w:noProof/>
              </w:rPr>
              <w:t>Figure 5 : Schéma fonctionnel de notre solution</w:t>
            </w:r>
            <w:r w:rsidR="002D6D85">
              <w:rPr>
                <w:noProof/>
                <w:webHidden/>
              </w:rPr>
              <w:tab/>
            </w:r>
            <w:r w:rsidR="002D6D85">
              <w:rPr>
                <w:noProof/>
                <w:webHidden/>
              </w:rPr>
              <w:fldChar w:fldCharType="begin"/>
            </w:r>
            <w:r w:rsidR="002D6D85">
              <w:rPr>
                <w:noProof/>
                <w:webHidden/>
              </w:rPr>
              <w:instrText xml:space="preserve"> PAGEREF _Toc103672153 \h </w:instrText>
            </w:r>
            <w:r w:rsidR="002D6D85">
              <w:rPr>
                <w:noProof/>
                <w:webHidden/>
              </w:rPr>
            </w:r>
            <w:r w:rsidR="002D6D85">
              <w:rPr>
                <w:noProof/>
                <w:webHidden/>
              </w:rPr>
              <w:fldChar w:fldCharType="separate"/>
            </w:r>
            <w:r w:rsidR="002D6D85">
              <w:rPr>
                <w:noProof/>
                <w:webHidden/>
              </w:rPr>
              <w:t>6</w:t>
            </w:r>
            <w:r w:rsidR="002D6D85">
              <w:rPr>
                <w:noProof/>
                <w:webHidden/>
              </w:rPr>
              <w:fldChar w:fldCharType="end"/>
            </w:r>
          </w:hyperlink>
        </w:p>
        <w:p w14:paraId="6091E4C7" w14:textId="45AB3CFD"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4" w:history="1">
            <w:r w:rsidR="002D6D85" w:rsidRPr="002F7C54">
              <w:rPr>
                <w:rStyle w:val="Lienhypertexte"/>
                <w:noProof/>
              </w:rPr>
              <w:t>Figure 6 Illustration des courbes après conversion en puissances instantanés (en W)</w:t>
            </w:r>
            <w:r w:rsidR="002D6D85">
              <w:rPr>
                <w:noProof/>
                <w:webHidden/>
              </w:rPr>
              <w:tab/>
            </w:r>
            <w:r w:rsidR="002D6D85">
              <w:rPr>
                <w:noProof/>
                <w:webHidden/>
              </w:rPr>
              <w:fldChar w:fldCharType="begin"/>
            </w:r>
            <w:r w:rsidR="002D6D85">
              <w:rPr>
                <w:noProof/>
                <w:webHidden/>
              </w:rPr>
              <w:instrText xml:space="preserve"> PAGEREF _Toc103672154 \h </w:instrText>
            </w:r>
            <w:r w:rsidR="002D6D85">
              <w:rPr>
                <w:noProof/>
                <w:webHidden/>
              </w:rPr>
            </w:r>
            <w:r w:rsidR="002D6D85">
              <w:rPr>
                <w:noProof/>
                <w:webHidden/>
              </w:rPr>
              <w:fldChar w:fldCharType="separate"/>
            </w:r>
            <w:r w:rsidR="002D6D85">
              <w:rPr>
                <w:noProof/>
                <w:webHidden/>
              </w:rPr>
              <w:t>7</w:t>
            </w:r>
            <w:r w:rsidR="002D6D85">
              <w:rPr>
                <w:noProof/>
                <w:webHidden/>
              </w:rPr>
              <w:fldChar w:fldCharType="end"/>
            </w:r>
          </w:hyperlink>
        </w:p>
        <w:p w14:paraId="580298DB" w14:textId="0CCB98F1"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5" w:history="1">
            <w:r w:rsidR="002D6D85" w:rsidRPr="002F7C54">
              <w:rPr>
                <w:rStyle w:val="Lienhypertexte"/>
                <w:noProof/>
              </w:rPr>
              <w:t>Figure 7 : Illustration des courbes en sortie après conversion en puissance (dBm)</w:t>
            </w:r>
            <w:r w:rsidR="002D6D85">
              <w:rPr>
                <w:noProof/>
                <w:webHidden/>
              </w:rPr>
              <w:tab/>
            </w:r>
            <w:r w:rsidR="002D6D85">
              <w:rPr>
                <w:noProof/>
                <w:webHidden/>
              </w:rPr>
              <w:fldChar w:fldCharType="begin"/>
            </w:r>
            <w:r w:rsidR="002D6D85">
              <w:rPr>
                <w:noProof/>
                <w:webHidden/>
              </w:rPr>
              <w:instrText xml:space="preserve"> PAGEREF _Toc103672155 \h </w:instrText>
            </w:r>
            <w:r w:rsidR="002D6D85">
              <w:rPr>
                <w:noProof/>
                <w:webHidden/>
              </w:rPr>
            </w:r>
            <w:r w:rsidR="002D6D85">
              <w:rPr>
                <w:noProof/>
                <w:webHidden/>
              </w:rPr>
              <w:fldChar w:fldCharType="separate"/>
            </w:r>
            <w:r w:rsidR="002D6D85">
              <w:rPr>
                <w:noProof/>
                <w:webHidden/>
              </w:rPr>
              <w:t>8</w:t>
            </w:r>
            <w:r w:rsidR="002D6D85">
              <w:rPr>
                <w:noProof/>
                <w:webHidden/>
              </w:rPr>
              <w:fldChar w:fldCharType="end"/>
            </w:r>
          </w:hyperlink>
        </w:p>
        <w:p w14:paraId="76AEFF58" w14:textId="4531DAD0"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6" w:history="1">
            <w:r w:rsidR="002D6D85" w:rsidRPr="002F7C54">
              <w:rPr>
                <w:rStyle w:val="Lienhypertexte"/>
                <w:noProof/>
              </w:rPr>
              <w:t>Figure 8 : Affichage de la capture du bruit ambiant de chaque signal sur un seuil de -2dBm</w:t>
            </w:r>
            <w:r w:rsidR="002D6D85">
              <w:rPr>
                <w:noProof/>
                <w:webHidden/>
              </w:rPr>
              <w:tab/>
            </w:r>
            <w:r w:rsidR="002D6D85">
              <w:rPr>
                <w:noProof/>
                <w:webHidden/>
              </w:rPr>
              <w:fldChar w:fldCharType="begin"/>
            </w:r>
            <w:r w:rsidR="002D6D85">
              <w:rPr>
                <w:noProof/>
                <w:webHidden/>
              </w:rPr>
              <w:instrText xml:space="preserve"> PAGEREF _Toc103672156 \h </w:instrText>
            </w:r>
            <w:r w:rsidR="002D6D85">
              <w:rPr>
                <w:noProof/>
                <w:webHidden/>
              </w:rPr>
            </w:r>
            <w:r w:rsidR="002D6D85">
              <w:rPr>
                <w:noProof/>
                <w:webHidden/>
              </w:rPr>
              <w:fldChar w:fldCharType="separate"/>
            </w:r>
            <w:r w:rsidR="002D6D85">
              <w:rPr>
                <w:noProof/>
                <w:webHidden/>
              </w:rPr>
              <w:t>11</w:t>
            </w:r>
            <w:r w:rsidR="002D6D85">
              <w:rPr>
                <w:noProof/>
                <w:webHidden/>
              </w:rPr>
              <w:fldChar w:fldCharType="end"/>
            </w:r>
          </w:hyperlink>
        </w:p>
        <w:p w14:paraId="3286C17D" w14:textId="28F79D11"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7" w:history="1">
            <w:r w:rsidR="002D6D85" w:rsidRPr="002F7C54">
              <w:rPr>
                <w:rStyle w:val="Lienhypertexte"/>
                <w:noProof/>
              </w:rPr>
              <w:t>Figure 9 : Affichage du bruit ambiant de chaque signal après redéfinition du seuil</w:t>
            </w:r>
            <w:r w:rsidR="002D6D85">
              <w:rPr>
                <w:noProof/>
                <w:webHidden/>
              </w:rPr>
              <w:tab/>
            </w:r>
            <w:r w:rsidR="002D6D85">
              <w:rPr>
                <w:noProof/>
                <w:webHidden/>
              </w:rPr>
              <w:fldChar w:fldCharType="begin"/>
            </w:r>
            <w:r w:rsidR="002D6D85">
              <w:rPr>
                <w:noProof/>
                <w:webHidden/>
              </w:rPr>
              <w:instrText xml:space="preserve"> PAGEREF _Toc103672157 \h </w:instrText>
            </w:r>
            <w:r w:rsidR="002D6D85">
              <w:rPr>
                <w:noProof/>
                <w:webHidden/>
              </w:rPr>
            </w:r>
            <w:r w:rsidR="002D6D85">
              <w:rPr>
                <w:noProof/>
                <w:webHidden/>
              </w:rPr>
              <w:fldChar w:fldCharType="separate"/>
            </w:r>
            <w:r w:rsidR="002D6D85">
              <w:rPr>
                <w:noProof/>
                <w:webHidden/>
              </w:rPr>
              <w:t>12</w:t>
            </w:r>
            <w:r w:rsidR="002D6D85">
              <w:rPr>
                <w:noProof/>
                <w:webHidden/>
              </w:rPr>
              <w:fldChar w:fldCharType="end"/>
            </w:r>
          </w:hyperlink>
        </w:p>
        <w:p w14:paraId="76B9AF40" w14:textId="0E59061F"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8" w:history="1">
            <w:r w:rsidR="002D6D85" w:rsidRPr="002F7C54">
              <w:rPr>
                <w:rStyle w:val="Lienhypertexte"/>
                <w:noProof/>
              </w:rPr>
              <w:t>Figure 10 : Caractéristiques du signal audio Marteau Piqueur 01</w:t>
            </w:r>
            <w:r w:rsidR="002D6D85">
              <w:rPr>
                <w:noProof/>
                <w:webHidden/>
              </w:rPr>
              <w:tab/>
            </w:r>
            <w:r w:rsidR="002D6D85">
              <w:rPr>
                <w:noProof/>
                <w:webHidden/>
              </w:rPr>
              <w:fldChar w:fldCharType="begin"/>
            </w:r>
            <w:r w:rsidR="002D6D85">
              <w:rPr>
                <w:noProof/>
                <w:webHidden/>
              </w:rPr>
              <w:instrText xml:space="preserve"> PAGEREF _Toc103672158 \h </w:instrText>
            </w:r>
            <w:r w:rsidR="002D6D85">
              <w:rPr>
                <w:noProof/>
                <w:webHidden/>
              </w:rPr>
            </w:r>
            <w:r w:rsidR="002D6D85">
              <w:rPr>
                <w:noProof/>
                <w:webHidden/>
              </w:rPr>
              <w:fldChar w:fldCharType="separate"/>
            </w:r>
            <w:r w:rsidR="002D6D85">
              <w:rPr>
                <w:noProof/>
                <w:webHidden/>
              </w:rPr>
              <w:t>13</w:t>
            </w:r>
            <w:r w:rsidR="002D6D85">
              <w:rPr>
                <w:noProof/>
                <w:webHidden/>
              </w:rPr>
              <w:fldChar w:fldCharType="end"/>
            </w:r>
          </w:hyperlink>
        </w:p>
        <w:p w14:paraId="4C851818" w14:textId="7D1E8E6C"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59" w:history="1">
            <w:r w:rsidR="002D6D85" w:rsidRPr="002F7C54">
              <w:rPr>
                <w:rStyle w:val="Lienhypertexte"/>
                <w:noProof/>
              </w:rPr>
              <w:t>Figure 11 Caractéristiques du signal audio Ville 01</w:t>
            </w:r>
            <w:r w:rsidR="002D6D85">
              <w:rPr>
                <w:noProof/>
                <w:webHidden/>
              </w:rPr>
              <w:tab/>
            </w:r>
            <w:r w:rsidR="002D6D85">
              <w:rPr>
                <w:noProof/>
                <w:webHidden/>
              </w:rPr>
              <w:fldChar w:fldCharType="begin"/>
            </w:r>
            <w:r w:rsidR="002D6D85">
              <w:rPr>
                <w:noProof/>
                <w:webHidden/>
              </w:rPr>
              <w:instrText xml:space="preserve"> PAGEREF _Toc103672159 \h </w:instrText>
            </w:r>
            <w:r w:rsidR="002D6D85">
              <w:rPr>
                <w:noProof/>
                <w:webHidden/>
              </w:rPr>
            </w:r>
            <w:r w:rsidR="002D6D85">
              <w:rPr>
                <w:noProof/>
                <w:webHidden/>
              </w:rPr>
              <w:fldChar w:fldCharType="separate"/>
            </w:r>
            <w:r w:rsidR="002D6D85">
              <w:rPr>
                <w:noProof/>
                <w:webHidden/>
              </w:rPr>
              <w:t>14</w:t>
            </w:r>
            <w:r w:rsidR="002D6D85">
              <w:rPr>
                <w:noProof/>
                <w:webHidden/>
              </w:rPr>
              <w:fldChar w:fldCharType="end"/>
            </w:r>
          </w:hyperlink>
        </w:p>
        <w:p w14:paraId="28FA35A6" w14:textId="747694BF"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60" w:history="1">
            <w:r w:rsidR="002D6D85" w:rsidRPr="002F7C54">
              <w:rPr>
                <w:rStyle w:val="Lienhypertexte"/>
                <w:noProof/>
              </w:rPr>
              <w:t>Figure 12 Caractéristiques du signal audio Jardin 01</w:t>
            </w:r>
            <w:r w:rsidR="002D6D85">
              <w:rPr>
                <w:noProof/>
                <w:webHidden/>
              </w:rPr>
              <w:tab/>
            </w:r>
            <w:r w:rsidR="002D6D85">
              <w:rPr>
                <w:noProof/>
                <w:webHidden/>
              </w:rPr>
              <w:fldChar w:fldCharType="begin"/>
            </w:r>
            <w:r w:rsidR="002D6D85">
              <w:rPr>
                <w:noProof/>
                <w:webHidden/>
              </w:rPr>
              <w:instrText xml:space="preserve"> PAGEREF _Toc103672160 \h </w:instrText>
            </w:r>
            <w:r w:rsidR="002D6D85">
              <w:rPr>
                <w:noProof/>
                <w:webHidden/>
              </w:rPr>
            </w:r>
            <w:r w:rsidR="002D6D85">
              <w:rPr>
                <w:noProof/>
                <w:webHidden/>
              </w:rPr>
              <w:fldChar w:fldCharType="separate"/>
            </w:r>
            <w:r w:rsidR="002D6D85">
              <w:rPr>
                <w:noProof/>
                <w:webHidden/>
              </w:rPr>
              <w:t>15</w:t>
            </w:r>
            <w:r w:rsidR="002D6D85">
              <w:rPr>
                <w:noProof/>
                <w:webHidden/>
              </w:rPr>
              <w:fldChar w:fldCharType="end"/>
            </w:r>
          </w:hyperlink>
        </w:p>
        <w:p w14:paraId="21E8EE7C" w14:textId="0D68DE0D"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61" w:history="1">
            <w:r w:rsidR="002D6D85" w:rsidRPr="002F7C54">
              <w:rPr>
                <w:rStyle w:val="Lienhypertexte"/>
                <w:noProof/>
              </w:rPr>
              <w:t>Figure 13 Caractéristiques du signal audio Jardin 02</w:t>
            </w:r>
            <w:r w:rsidR="002D6D85">
              <w:rPr>
                <w:noProof/>
                <w:webHidden/>
              </w:rPr>
              <w:tab/>
            </w:r>
            <w:r w:rsidR="002D6D85">
              <w:rPr>
                <w:noProof/>
                <w:webHidden/>
              </w:rPr>
              <w:fldChar w:fldCharType="begin"/>
            </w:r>
            <w:r w:rsidR="002D6D85">
              <w:rPr>
                <w:noProof/>
                <w:webHidden/>
              </w:rPr>
              <w:instrText xml:space="preserve"> PAGEREF _Toc103672161 \h </w:instrText>
            </w:r>
            <w:r w:rsidR="002D6D85">
              <w:rPr>
                <w:noProof/>
                <w:webHidden/>
              </w:rPr>
            </w:r>
            <w:r w:rsidR="002D6D85">
              <w:rPr>
                <w:noProof/>
                <w:webHidden/>
              </w:rPr>
              <w:fldChar w:fldCharType="separate"/>
            </w:r>
            <w:r w:rsidR="002D6D85">
              <w:rPr>
                <w:noProof/>
                <w:webHidden/>
              </w:rPr>
              <w:t>16</w:t>
            </w:r>
            <w:r w:rsidR="002D6D85">
              <w:rPr>
                <w:noProof/>
                <w:webHidden/>
              </w:rPr>
              <w:fldChar w:fldCharType="end"/>
            </w:r>
          </w:hyperlink>
        </w:p>
        <w:p w14:paraId="0011C1F9" w14:textId="2FA966D0" w:rsidR="002D6D85" w:rsidRDefault="00D85216">
          <w:pPr>
            <w:pStyle w:val="Tabledesillustrations"/>
            <w:tabs>
              <w:tab w:val="right" w:leader="dot" w:pos="9062"/>
            </w:tabs>
            <w:rPr>
              <w:rFonts w:eastAsiaTheme="minorEastAsia" w:cstheme="minorBidi"/>
              <w:smallCaps w:val="0"/>
              <w:noProof/>
              <w:color w:val="auto"/>
              <w:sz w:val="22"/>
              <w:szCs w:val="22"/>
              <w:lang w:eastAsia="zh-CN"/>
            </w:rPr>
          </w:pPr>
          <w:hyperlink w:anchor="_Toc103672162" w:history="1">
            <w:r w:rsidR="002D6D85" w:rsidRPr="002F7C54">
              <w:rPr>
                <w:rStyle w:val="Lienhypertexte"/>
                <w:noProof/>
              </w:rPr>
              <w:t>Figure 14 : Schéma bilan de notre étude</w:t>
            </w:r>
            <w:r w:rsidR="002D6D85">
              <w:rPr>
                <w:noProof/>
                <w:webHidden/>
              </w:rPr>
              <w:tab/>
            </w:r>
            <w:r w:rsidR="002D6D85">
              <w:rPr>
                <w:noProof/>
                <w:webHidden/>
              </w:rPr>
              <w:fldChar w:fldCharType="begin"/>
            </w:r>
            <w:r w:rsidR="002D6D85">
              <w:rPr>
                <w:noProof/>
                <w:webHidden/>
              </w:rPr>
              <w:instrText xml:space="preserve"> PAGEREF _Toc103672162 \h </w:instrText>
            </w:r>
            <w:r w:rsidR="002D6D85">
              <w:rPr>
                <w:noProof/>
                <w:webHidden/>
              </w:rPr>
            </w:r>
            <w:r w:rsidR="002D6D85">
              <w:rPr>
                <w:noProof/>
                <w:webHidden/>
              </w:rPr>
              <w:fldChar w:fldCharType="separate"/>
            </w:r>
            <w:r w:rsidR="002D6D85">
              <w:rPr>
                <w:noProof/>
                <w:webHidden/>
              </w:rPr>
              <w:t>18</w:t>
            </w:r>
            <w:r w:rsidR="002D6D85">
              <w:rPr>
                <w:noProof/>
                <w:webHidden/>
              </w:rPr>
              <w:fldChar w:fldCharType="end"/>
            </w:r>
          </w:hyperlink>
        </w:p>
        <w:p w14:paraId="0E80A7DD" w14:textId="444B2667" w:rsidR="009C45BF" w:rsidRPr="00AB6B85" w:rsidRDefault="009C45BF" w:rsidP="009C45BF">
          <w:pPr>
            <w:pStyle w:val="Style1"/>
            <w:rPr>
              <w:sz w:val="32"/>
              <w:szCs w:val="32"/>
            </w:rPr>
          </w:pPr>
          <w:r w:rsidRPr="00AB6B85">
            <w:rPr>
              <w:iCs/>
              <w:sz w:val="32"/>
              <w:szCs w:val="32"/>
              <w:u w:val="single"/>
            </w:rPr>
            <w:fldChar w:fldCharType="end"/>
          </w:r>
          <w:r>
            <w:rPr>
              <w:iCs/>
              <w:sz w:val="32"/>
              <w:szCs w:val="32"/>
              <w:u w:val="single"/>
            </w:rPr>
            <w:tab/>
          </w:r>
        </w:p>
        <w:p w14:paraId="78B476B1" w14:textId="77777777" w:rsidR="009C45BF" w:rsidRPr="00AB6B85" w:rsidRDefault="009C45BF" w:rsidP="009C45BF">
          <w:pPr>
            <w:rPr>
              <w:sz w:val="32"/>
              <w:szCs w:val="32"/>
              <w:lang w:eastAsia="zh-CN"/>
            </w:rPr>
          </w:pPr>
        </w:p>
        <w:p w14:paraId="3E3A4C7D" w14:textId="77777777" w:rsidR="009C45BF" w:rsidRDefault="00D85216" w:rsidP="009C45BF">
          <w:pPr>
            <w:rPr>
              <w:noProof/>
            </w:rPr>
          </w:pPr>
        </w:p>
      </w:sdtContent>
    </w:sdt>
    <w:p w14:paraId="5D953418" w14:textId="77777777" w:rsidR="009C45BF" w:rsidRDefault="009C45BF" w:rsidP="009C45BF">
      <w:pPr>
        <w:pStyle w:val="TabTitre"/>
        <w:rPr>
          <w:sz w:val="40"/>
          <w:szCs w:val="48"/>
        </w:rPr>
      </w:pPr>
    </w:p>
    <w:p w14:paraId="2E17F019" w14:textId="77777777" w:rsidR="009C45BF" w:rsidRDefault="009C45BF" w:rsidP="00136E77">
      <w:pPr>
        <w:ind w:firstLine="0"/>
      </w:pPr>
    </w:p>
    <w:p w14:paraId="240960D1" w14:textId="16D405D9" w:rsidR="008200E0" w:rsidRDefault="008200E0" w:rsidP="00136E77">
      <w:pPr>
        <w:ind w:firstLine="0"/>
      </w:pPr>
    </w:p>
    <w:p w14:paraId="5EF11A17" w14:textId="6282D066" w:rsidR="008200E0" w:rsidRDefault="008200E0" w:rsidP="00136E77">
      <w:pPr>
        <w:ind w:firstLine="0"/>
      </w:pPr>
    </w:p>
    <w:p w14:paraId="4F81D669" w14:textId="430B4F90" w:rsidR="008200E0" w:rsidRDefault="008200E0" w:rsidP="00136E77">
      <w:pPr>
        <w:ind w:firstLine="0"/>
      </w:pPr>
    </w:p>
    <w:p w14:paraId="23F823DA" w14:textId="01842230" w:rsidR="008200E0" w:rsidRDefault="008200E0" w:rsidP="00136E77">
      <w:pPr>
        <w:ind w:firstLine="0"/>
      </w:pPr>
    </w:p>
    <w:p w14:paraId="4520438F" w14:textId="01CCA0AB" w:rsidR="008200E0" w:rsidRDefault="008200E0" w:rsidP="00136E77">
      <w:pPr>
        <w:ind w:firstLine="0"/>
      </w:pPr>
    </w:p>
    <w:p w14:paraId="223C654A" w14:textId="02067EF6" w:rsidR="008200E0" w:rsidRDefault="008200E0" w:rsidP="00136E77">
      <w:pPr>
        <w:ind w:firstLine="0"/>
      </w:pPr>
    </w:p>
    <w:p w14:paraId="4E415AE3" w14:textId="3C48A729" w:rsidR="008200E0" w:rsidRDefault="008200E0" w:rsidP="00136E77">
      <w:pPr>
        <w:ind w:firstLine="0"/>
      </w:pPr>
    </w:p>
    <w:p w14:paraId="4A41A191" w14:textId="52E01110" w:rsidR="008200E0" w:rsidRDefault="008200E0" w:rsidP="00136E77">
      <w:pPr>
        <w:ind w:firstLine="0"/>
      </w:pPr>
    </w:p>
    <w:p w14:paraId="78FB8766" w14:textId="6486462B" w:rsidR="008200E0" w:rsidRDefault="008200E0" w:rsidP="00136E77">
      <w:pPr>
        <w:ind w:firstLine="0"/>
      </w:pPr>
    </w:p>
    <w:p w14:paraId="0E3ED20A" w14:textId="1B0C8B1F" w:rsidR="008200E0" w:rsidRDefault="008200E0" w:rsidP="00136E77">
      <w:pPr>
        <w:ind w:firstLine="0"/>
      </w:pPr>
    </w:p>
    <w:p w14:paraId="4B41F4A9" w14:textId="3C53CD6A" w:rsidR="008200E0" w:rsidRDefault="008200E0" w:rsidP="00136E77">
      <w:pPr>
        <w:ind w:firstLine="0"/>
      </w:pPr>
    </w:p>
    <w:p w14:paraId="75FC2310" w14:textId="64DA088F" w:rsidR="008200E0" w:rsidRDefault="008200E0" w:rsidP="00136E77">
      <w:pPr>
        <w:ind w:firstLine="0"/>
      </w:pPr>
    </w:p>
    <w:p w14:paraId="1B873795" w14:textId="2D6C1C9B" w:rsidR="008200E0" w:rsidRDefault="008200E0" w:rsidP="00136E77">
      <w:pPr>
        <w:ind w:firstLine="0"/>
      </w:pPr>
    </w:p>
    <w:p w14:paraId="2792391B" w14:textId="2FA58FA2" w:rsidR="008200E0" w:rsidRDefault="008200E0" w:rsidP="00136E77">
      <w:pPr>
        <w:ind w:firstLine="0"/>
      </w:pPr>
    </w:p>
    <w:p w14:paraId="0C296CDC" w14:textId="77777777" w:rsidR="008200E0" w:rsidRPr="006B151C" w:rsidRDefault="008200E0" w:rsidP="00136E77">
      <w:pPr>
        <w:ind w:firstLine="0"/>
      </w:pPr>
    </w:p>
    <w:sectPr w:rsidR="008200E0" w:rsidRPr="006B151C" w:rsidSect="00A810C5">
      <w:headerReference w:type="default" r:id="rId19"/>
      <w:footerReference w:type="default" r:id="rId20"/>
      <w:footerReference w:type="first" r:id="rId21"/>
      <w:type w:val="continuous"/>
      <w:pgSz w:w="11906" w:h="16838"/>
      <w:pgMar w:top="1960" w:right="1417" w:bottom="1417" w:left="1417" w:header="283"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CFBA1" w14:textId="77777777" w:rsidR="00D85216" w:rsidRDefault="00D85216" w:rsidP="004F1E71">
      <w:pPr>
        <w:spacing w:before="0" w:after="0"/>
      </w:pPr>
      <w:r>
        <w:separator/>
      </w:r>
    </w:p>
  </w:endnote>
  <w:endnote w:type="continuationSeparator" w:id="0">
    <w:p w14:paraId="3D60490D" w14:textId="77777777" w:rsidR="00D85216" w:rsidRDefault="00D85216" w:rsidP="004F1E71">
      <w:pPr>
        <w:spacing w:before="0" w:after="0"/>
      </w:pPr>
      <w:r>
        <w:continuationSeparator/>
      </w:r>
    </w:p>
  </w:endnote>
  <w:endnote w:type="continuationNotice" w:id="1">
    <w:p w14:paraId="5CB3C7BB" w14:textId="77777777" w:rsidR="00D85216" w:rsidRDefault="00D8521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Gras">
    <w:altName w:val="Arial"/>
    <w:panose1 w:val="020B0704020202020204"/>
    <w:charset w:val="00"/>
    <w:family w:val="auto"/>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3" w:name="_Hlk52299878" w:displacedByCustomXml="next"/>
  <w:bookmarkStart w:id="24" w:name="_Hlk52299877" w:displacedByCustomXml="next"/>
  <w:bookmarkStart w:id="25" w:name="_Hlk52299599" w:displacedByCustomXml="next"/>
  <w:bookmarkStart w:id="26" w:name="_Hlk52299598" w:displacedByCustomXml="next"/>
  <w:sdt>
    <w:sdtPr>
      <w:id w:val="-1680798730"/>
      <w:docPartObj>
        <w:docPartGallery w:val="AutoText"/>
      </w:docPartObj>
    </w:sdtPr>
    <w:sdtEndPr/>
    <w:sdtContent>
      <w:p w14:paraId="67CE2E73" w14:textId="338C46C0" w:rsidR="006A42BE" w:rsidRDefault="00165E10" w:rsidP="0055616C">
        <w:pPr>
          <w:tabs>
            <w:tab w:val="center" w:pos="4536"/>
            <w:tab w:val="right" w:pos="9072"/>
          </w:tabs>
          <w:ind w:right="360" w:firstLine="0"/>
          <w:jc w:val="center"/>
        </w:pPr>
        <w:r>
          <w:rPr>
            <w:noProof/>
          </w:rPr>
          <w:drawing>
            <wp:anchor distT="0" distB="0" distL="114300" distR="114300" simplePos="0" relativeHeight="251663872" behindDoc="0" locked="0" layoutInCell="1" allowOverlap="1" wp14:anchorId="07E5D1F1" wp14:editId="6EA27DE0">
              <wp:simplePos x="0" y="0"/>
              <wp:positionH relativeFrom="column">
                <wp:posOffset>1599565</wp:posOffset>
              </wp:positionH>
              <wp:positionV relativeFrom="paragraph">
                <wp:posOffset>-433070</wp:posOffset>
              </wp:positionV>
              <wp:extent cx="2383155" cy="410210"/>
              <wp:effectExtent l="0" t="0" r="0" b="889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noChangeArrowheads="1"/>
                      </pic:cNvPicPr>
                    </pic:nvPicPr>
                    <pic:blipFill>
                      <a:blip r:embed="rId1">
                        <a:extLst>
                          <a:ext uri="{28A0092B-C50C-407E-A947-70E740481C1C}">
                            <a14:useLocalDpi xmlns:a14="http://schemas.microsoft.com/office/drawing/2010/main" val="0"/>
                          </a:ext>
                        </a:extLst>
                      </a:blip>
                      <a:srcRect t="18669" b="18669"/>
                      <a:stretch>
                        <a:fillRect/>
                      </a:stretch>
                    </pic:blipFill>
                    <pic:spPr bwMode="auto">
                      <a:xfrm>
                        <a:off x="0" y="0"/>
                        <a:ext cx="2383155" cy="410210"/>
                      </a:xfrm>
                      <a:prstGeom prst="rect">
                        <a:avLst/>
                      </a:prstGeom>
                      <a:noFill/>
                    </pic:spPr>
                  </pic:pic>
                </a:graphicData>
              </a:graphic>
              <wp14:sizeRelH relativeFrom="margin">
                <wp14:pctWidth>0</wp14:pctWidth>
              </wp14:sizeRelH>
              <wp14:sizeRelV relativeFrom="margin">
                <wp14:pctHeight>0</wp14:pctHeight>
              </wp14:sizeRelV>
            </wp:anchor>
          </w:drawing>
        </w:r>
        <w:r w:rsidR="006A42BE">
          <w:rPr>
            <w:noProof/>
          </w:rPr>
          <mc:AlternateContent>
            <mc:Choice Requires="wps">
              <w:drawing>
                <wp:anchor distT="45720" distB="45720" distL="114300" distR="114300" simplePos="0" relativeHeight="251662848" behindDoc="1" locked="0" layoutInCell="1" allowOverlap="1" wp14:anchorId="6BD8E038" wp14:editId="6C21FAE1">
                  <wp:simplePos x="0" y="0"/>
                  <wp:positionH relativeFrom="margin">
                    <wp:posOffset>4953000</wp:posOffset>
                  </wp:positionH>
                  <wp:positionV relativeFrom="paragraph">
                    <wp:posOffset>-283845</wp:posOffset>
                  </wp:positionV>
                  <wp:extent cx="807720" cy="41148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w14:anchorId="6BD8E038" id="_x0000_t202" coordsize="21600,21600" o:spt="202" path="m,l,21600r21600,l21600,xe">
                  <v:stroke joinstyle="miter"/>
                  <v:path gradientshapeok="t" o:connecttype="rect"/>
                </v:shapetype>
                <v:shape id="Text Box 2" o:spid="_x0000_s1028" type="#_x0000_t202" style="position:absolute;left:0;text-align:left;margin-left:390pt;margin-top:-22.35pt;width:63.6pt;height:32.4pt;z-index:-2516536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" filled="f" stroked="f">
                  <v:textbo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sidR="006A42BE">
          <w:rPr>
            <w:rFonts w:eastAsia="Times New Roman" w:cs="Arial"/>
            <w:b/>
            <w:bCs/>
            <w:color w:val="000000"/>
            <w:sz w:val="20"/>
          </w:rPr>
          <w:t>« </w:t>
        </w:r>
        <w:r>
          <w:rPr>
            <w:rFonts w:eastAsia="Times New Roman" w:cs="Arial"/>
            <w:b/>
            <w:bCs/>
            <w:color w:val="000000"/>
            <w:sz w:val="20"/>
          </w:rPr>
          <w:t xml:space="preserve">Un meilleur moyen pour cibler vos besoins </w:t>
        </w:r>
        <w:r w:rsidR="006A42BE">
          <w:rPr>
            <w:rFonts w:eastAsia="Times New Roman" w:cs="Arial"/>
            <w:b/>
            <w:bCs/>
            <w:color w:val="000000"/>
            <w:sz w:val="20"/>
          </w:rPr>
          <w:t>»</w:t>
        </w:r>
      </w:p>
    </w:sdtContent>
  </w:sdt>
  <w:bookmarkEnd w:id="23" w:displacedByCustomXml="prev"/>
  <w:bookmarkEnd w:id="24" w:displacedByCustomXml="prev"/>
  <w:bookmarkEnd w:id="25" w:displacedByCustomXml="prev"/>
  <w:bookmarkEnd w:id="26"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FB3D" w14:textId="342A4AA3" w:rsidR="006A42BE" w:rsidRPr="00161614" w:rsidRDefault="006A42BE" w:rsidP="00B8586A">
    <w:pPr>
      <w:pStyle w:val="Pieddepage"/>
      <w:ind w:firstLine="0"/>
      <w:jc w:val="center"/>
      <w:rPr>
        <w:b/>
        <w:bCs/>
        <w:sz w:val="20"/>
        <w:szCs w:val="20"/>
      </w:rPr>
    </w:pPr>
    <w:r w:rsidRPr="00161614">
      <w:rPr>
        <w:b/>
        <w:bCs/>
        <w:sz w:val="20"/>
        <w:szCs w:val="20"/>
      </w:rPr>
      <w:t>« Tous droits de reproduction réservés »</w:t>
    </w:r>
  </w:p>
  <w:p w14:paraId="70CE3724" w14:textId="7D8B7E6C" w:rsidR="006A42BE" w:rsidRPr="00D1293C" w:rsidRDefault="006A42BE" w:rsidP="00420CC8">
    <w:pPr>
      <w:pStyle w:val="Pieddepage"/>
      <w:ind w:firstLine="0"/>
      <w:jc w:val="center"/>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2DD8F" w14:textId="77777777" w:rsidR="00D85216" w:rsidRDefault="00D85216" w:rsidP="004F1E71">
      <w:pPr>
        <w:spacing w:before="0" w:after="0"/>
      </w:pPr>
      <w:r>
        <w:separator/>
      </w:r>
    </w:p>
  </w:footnote>
  <w:footnote w:type="continuationSeparator" w:id="0">
    <w:p w14:paraId="2DA84F77" w14:textId="77777777" w:rsidR="00D85216" w:rsidRDefault="00D85216" w:rsidP="004F1E71">
      <w:pPr>
        <w:spacing w:before="0" w:after="0"/>
      </w:pPr>
      <w:r>
        <w:continuationSeparator/>
      </w:r>
    </w:p>
  </w:footnote>
  <w:footnote w:type="continuationNotice" w:id="1">
    <w:p w14:paraId="0FF89A98" w14:textId="77777777" w:rsidR="00D85216" w:rsidRDefault="00D8521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1E68" w14:textId="7707A057" w:rsidR="006A42BE" w:rsidRPr="00EF5535" w:rsidRDefault="00C04183" w:rsidP="00EF5535">
    <w:pPr>
      <w:pStyle w:val="HeadTitre"/>
    </w:pPr>
    <w:r w:rsidRPr="00EF5535">
      <w:rPr>
        <w:noProof/>
      </w:rPr>
      <w:drawing>
        <wp:anchor distT="0" distB="0" distL="114300" distR="114300" simplePos="0" relativeHeight="251656704" behindDoc="1" locked="0" layoutInCell="1" allowOverlap="1" wp14:anchorId="43307CBF" wp14:editId="2E450025">
          <wp:simplePos x="0" y="0"/>
          <wp:positionH relativeFrom="column">
            <wp:posOffset>-703042</wp:posOffset>
          </wp:positionH>
          <wp:positionV relativeFrom="paragraph">
            <wp:posOffset>285115</wp:posOffset>
          </wp:positionV>
          <wp:extent cx="1160059" cy="51816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60059" cy="518160"/>
                  </a:xfrm>
                  <a:prstGeom prst="rect">
                    <a:avLst/>
                  </a:prstGeom>
                  <a:noFill/>
                </pic:spPr>
              </pic:pic>
            </a:graphicData>
          </a:graphic>
          <wp14:sizeRelH relativeFrom="margin">
            <wp14:pctWidth>0</wp14:pctWidth>
          </wp14:sizeRelH>
          <wp14:sizeRelV relativeFrom="margin">
            <wp14:pctHeight>0</wp14:pctHeight>
          </wp14:sizeRelV>
        </wp:anchor>
      </w:drawing>
    </w:r>
    <w:r w:rsidRPr="00EF5535">
      <w:rPr>
        <w:noProof/>
      </w:rPr>
      <w:drawing>
        <wp:anchor distT="0" distB="0" distL="114300" distR="114300" simplePos="0" relativeHeight="251657728" behindDoc="0" locked="0" layoutInCell="1" allowOverlap="1" wp14:anchorId="362E9197" wp14:editId="6DF7C68F">
          <wp:simplePos x="0" y="0"/>
          <wp:positionH relativeFrom="rightMargin">
            <wp:align>left</wp:align>
          </wp:positionH>
          <wp:positionV relativeFrom="paragraph">
            <wp:posOffset>160265</wp:posOffset>
          </wp:positionV>
          <wp:extent cx="764294" cy="711622"/>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4294" cy="711622"/>
                  </a:xfrm>
                  <a:prstGeom prst="rect">
                    <a:avLst/>
                  </a:prstGeom>
                  <a:noFill/>
                </pic:spPr>
              </pic:pic>
            </a:graphicData>
          </a:graphic>
          <wp14:sizeRelH relativeFrom="page">
            <wp14:pctWidth>0</wp14:pctWidth>
          </wp14:sizeRelH>
          <wp14:sizeRelV relativeFrom="page">
            <wp14:pctHeight>0</wp14:pctHeight>
          </wp14:sizeRelV>
        </wp:anchor>
      </w:drawing>
    </w:r>
    <w:r w:rsidR="006A42BE" w:rsidRPr="00EF5535">
      <w:t>RAPPORT</w:t>
    </w:r>
    <w:r w:rsidR="00261878" w:rsidRPr="00EF5535">
      <w:t xml:space="preserve"> </w:t>
    </w:r>
    <w:r w:rsidR="006A42BE" w:rsidRPr="00EF5535">
      <w:t>D’ÉTUDE</w:t>
    </w:r>
  </w:p>
  <w:p w14:paraId="545F395F" w14:textId="77777777" w:rsidR="006A42BE" w:rsidRDefault="006A42BE" w:rsidP="00DE2E4E">
    <w:pPr>
      <w:spacing w:before="0" w:after="0"/>
      <w:ind w:left="851" w:right="1393"/>
      <w:jc w:val="center"/>
      <w:rPr>
        <w:rFonts w:cs="Arial"/>
        <w:b/>
        <w:bCs/>
        <w:smallCaps/>
        <w:color w:val="4D4D4D"/>
        <w:sz w:val="16"/>
        <w:szCs w:val="16"/>
      </w:rPr>
    </w:pPr>
  </w:p>
  <w:p w14:paraId="4A4F3F71" w14:textId="77777777" w:rsidR="006A42BE" w:rsidRDefault="006A42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 w15:restartNumberingAfterBreak="0">
    <w:nsid w:val="0DC02DEE"/>
    <w:multiLevelType w:val="hybridMultilevel"/>
    <w:tmpl w:val="6878295C"/>
    <w:lvl w:ilvl="0" w:tplc="A07C672C">
      <w:start w:val="1"/>
      <w:numFmt w:val="lowerRoman"/>
      <w:pStyle w:val="Titre4"/>
      <w:lvlText w:val="%1."/>
      <w:lvlJc w:val="righ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2" w15:restartNumberingAfterBreak="0">
    <w:nsid w:val="0FDC1D59"/>
    <w:multiLevelType w:val="multilevel"/>
    <w:tmpl w:val="08EE020A"/>
    <w:numStyleLink w:val="JEListepuce"/>
  </w:abstractNum>
  <w:abstractNum w:abstractNumId="3" w15:restartNumberingAfterBreak="0">
    <w:nsid w:val="15005626"/>
    <w:multiLevelType w:val="hybridMultilevel"/>
    <w:tmpl w:val="9886D5D6"/>
    <w:lvl w:ilvl="0" w:tplc="EB4450D8">
      <w:start w:val="1"/>
      <w:numFmt w:val="lowerLetter"/>
      <w:pStyle w:val="Titre3"/>
      <w:lvlText w:val="%1."/>
      <w:lvlJc w:val="left"/>
      <w:pPr>
        <w:ind w:left="1288" w:hanging="360"/>
      </w:pPr>
    </w:lvl>
    <w:lvl w:ilvl="1" w:tplc="040C0019">
      <w:start w:val="1"/>
      <w:numFmt w:val="lowerLetter"/>
      <w:lvlText w:val="%2."/>
      <w:lvlJc w:val="left"/>
      <w:pPr>
        <w:ind w:left="2008" w:hanging="360"/>
      </w:pPr>
    </w:lvl>
    <w:lvl w:ilvl="2" w:tplc="040C001B">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4" w15:restartNumberingAfterBreak="0">
    <w:nsid w:val="1A392D2D"/>
    <w:multiLevelType w:val="hybridMultilevel"/>
    <w:tmpl w:val="89865AB6"/>
    <w:lvl w:ilvl="0" w:tplc="3FEA3EC6">
      <w:numFmt w:val="bullet"/>
      <w:lvlText w:val="-"/>
      <w:lvlJc w:val="left"/>
      <w:pPr>
        <w:ind w:left="927" w:hanging="360"/>
      </w:pPr>
      <w:rPr>
        <w:rFonts w:ascii="Calibri" w:eastAsia="Times New Roman" w:hAnsi="Calibri" w:cs="Calibr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 w15:restartNumberingAfterBreak="0">
    <w:nsid w:val="1CD01133"/>
    <w:multiLevelType w:val="multilevel"/>
    <w:tmpl w:val="DCAC4140"/>
    <w:styleLink w:val="Style2"/>
    <w:lvl w:ilvl="0">
      <w:start w:val="1"/>
      <w:numFmt w:val="bullet"/>
      <w:lvlText w:val=""/>
      <w:lvlJc w:val="left"/>
      <w:pPr>
        <w:tabs>
          <w:tab w:val="num" w:pos="1134"/>
        </w:tabs>
        <w:ind w:left="1134" w:hanging="425"/>
      </w:pPr>
      <w:rPr>
        <w:rFonts w:ascii="Symbol" w:hAnsi="Symbol"/>
        <w:b w:val="0"/>
        <w:i w:val="0"/>
        <w:sz w:val="24"/>
      </w:rPr>
    </w:lvl>
    <w:lvl w:ilvl="1">
      <w:start w:val="1"/>
      <w:numFmt w:val="bullet"/>
      <w:lvlText w:val="o"/>
      <w:lvlJc w:val="left"/>
      <w:pPr>
        <w:tabs>
          <w:tab w:val="num" w:pos="1559"/>
        </w:tabs>
        <w:ind w:left="1559" w:hanging="425"/>
      </w:pPr>
      <w:rPr>
        <w:rFonts w:ascii="Courier New" w:hAnsi="Courier New" w:hint="default"/>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247B4E39"/>
    <w:multiLevelType w:val="hybridMultilevel"/>
    <w:tmpl w:val="CDE44A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365F167B"/>
    <w:multiLevelType w:val="hybridMultilevel"/>
    <w:tmpl w:val="1236160C"/>
    <w:lvl w:ilvl="0" w:tplc="68004D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BC703F"/>
    <w:multiLevelType w:val="hybridMultilevel"/>
    <w:tmpl w:val="28B03C26"/>
    <w:lvl w:ilvl="0" w:tplc="11B8291A">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EA300E"/>
    <w:multiLevelType w:val="multilevel"/>
    <w:tmpl w:val="BEDEC66A"/>
    <w:lvl w:ilvl="0">
      <w:start w:val="1"/>
      <w:numFmt w:val="upperRoman"/>
      <w:pStyle w:val="Titre1"/>
      <w:lvlText w:val="%1."/>
      <w:lvlJc w:val="left"/>
      <w:pPr>
        <w:tabs>
          <w:tab w:val="num" w:pos="6238"/>
        </w:tabs>
        <w:ind w:left="5671"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11" w15:restartNumberingAfterBreak="0">
    <w:nsid w:val="3BEA517D"/>
    <w:multiLevelType w:val="hybridMultilevel"/>
    <w:tmpl w:val="00763088"/>
    <w:lvl w:ilvl="0" w:tplc="490262F0">
      <w:start w:val="1"/>
      <w:numFmt w:val="decimal"/>
      <w:lvlText w:val="%1."/>
      <w:lvlJc w:val="left"/>
      <w:pPr>
        <w:ind w:left="720" w:hanging="360"/>
      </w:pPr>
    </w:lvl>
    <w:lvl w:ilvl="1" w:tplc="0A64F71E">
      <w:start w:val="1"/>
      <w:numFmt w:val="decimal"/>
      <w:lvlText w:val="%2."/>
      <w:lvlJc w:val="left"/>
      <w:pPr>
        <w:ind w:left="1440" w:hanging="360"/>
      </w:pPr>
    </w:lvl>
    <w:lvl w:ilvl="2" w:tplc="0082E67A">
      <w:start w:val="1"/>
      <w:numFmt w:val="lowerRoman"/>
      <w:lvlText w:val="%3."/>
      <w:lvlJc w:val="right"/>
      <w:pPr>
        <w:ind w:left="2160" w:hanging="180"/>
      </w:pPr>
    </w:lvl>
    <w:lvl w:ilvl="3" w:tplc="5D7E47E6">
      <w:start w:val="1"/>
      <w:numFmt w:val="decimal"/>
      <w:lvlText w:val="%4."/>
      <w:lvlJc w:val="left"/>
      <w:pPr>
        <w:ind w:left="2880" w:hanging="360"/>
      </w:pPr>
    </w:lvl>
    <w:lvl w:ilvl="4" w:tplc="B7CC7C26">
      <w:start w:val="1"/>
      <w:numFmt w:val="lowerLetter"/>
      <w:lvlText w:val="%5."/>
      <w:lvlJc w:val="left"/>
      <w:pPr>
        <w:ind w:left="3600" w:hanging="360"/>
      </w:pPr>
    </w:lvl>
    <w:lvl w:ilvl="5" w:tplc="2A98588A">
      <w:start w:val="1"/>
      <w:numFmt w:val="lowerRoman"/>
      <w:lvlText w:val="%6."/>
      <w:lvlJc w:val="right"/>
      <w:pPr>
        <w:ind w:left="4320" w:hanging="180"/>
      </w:pPr>
    </w:lvl>
    <w:lvl w:ilvl="6" w:tplc="1230225A">
      <w:start w:val="1"/>
      <w:numFmt w:val="decimal"/>
      <w:lvlText w:val="%7."/>
      <w:lvlJc w:val="left"/>
      <w:pPr>
        <w:ind w:left="5040" w:hanging="360"/>
      </w:pPr>
    </w:lvl>
    <w:lvl w:ilvl="7" w:tplc="198A372E">
      <w:start w:val="1"/>
      <w:numFmt w:val="lowerLetter"/>
      <w:lvlText w:val="%8."/>
      <w:lvlJc w:val="left"/>
      <w:pPr>
        <w:ind w:left="5760" w:hanging="360"/>
      </w:pPr>
    </w:lvl>
    <w:lvl w:ilvl="8" w:tplc="28AE1FAE">
      <w:start w:val="1"/>
      <w:numFmt w:val="lowerRoman"/>
      <w:lvlText w:val="%9."/>
      <w:lvlJc w:val="right"/>
      <w:pPr>
        <w:ind w:left="6480" w:hanging="180"/>
      </w:pPr>
    </w:lvl>
  </w:abstractNum>
  <w:abstractNum w:abstractNumId="12" w15:restartNumberingAfterBreak="0">
    <w:nsid w:val="4E5B33A3"/>
    <w:multiLevelType w:val="hybridMultilevel"/>
    <w:tmpl w:val="4704EAB8"/>
    <w:lvl w:ilvl="0" w:tplc="8C38C648">
      <w:start w:val="5"/>
      <w:numFmt w:val="bullet"/>
      <w:lvlText w:val=""/>
      <w:lvlJc w:val="left"/>
      <w:pPr>
        <w:ind w:left="1069" w:hanging="360"/>
      </w:pPr>
      <w:rPr>
        <w:rFonts w:ascii="Wingdings" w:eastAsiaTheme="minorHAnsi" w:hAnsi="Wingdings"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3" w15:restartNumberingAfterBreak="0">
    <w:nsid w:val="4EC75F60"/>
    <w:multiLevelType w:val="hybridMultilevel"/>
    <w:tmpl w:val="07D8508E"/>
    <w:lvl w:ilvl="0" w:tplc="CF52298A">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E31EEF"/>
    <w:multiLevelType w:val="hybridMultilevel"/>
    <w:tmpl w:val="B984A9C8"/>
    <w:lvl w:ilvl="0" w:tplc="2FCE3AF8">
      <w:start w:val="1"/>
      <w:numFmt w:val="bullet"/>
      <w:pStyle w:val="PointList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60D75D22"/>
    <w:multiLevelType w:val="hybridMultilevel"/>
    <w:tmpl w:val="CDE44AAE"/>
    <w:lvl w:ilvl="0" w:tplc="DAA23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15:restartNumberingAfterBreak="0">
    <w:nsid w:val="70886757"/>
    <w:multiLevelType w:val="hybridMultilevel"/>
    <w:tmpl w:val="008659E4"/>
    <w:lvl w:ilvl="0" w:tplc="659C8C90">
      <w:start w:val="5"/>
      <w:numFmt w:val="bullet"/>
      <w:lvlText w:val=""/>
      <w:lvlJc w:val="left"/>
      <w:pPr>
        <w:ind w:left="1069" w:hanging="360"/>
      </w:pPr>
      <w:rPr>
        <w:rFonts w:ascii="Wingdings" w:eastAsiaTheme="minorHAnsi" w:hAnsi="Wingdings"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7C3418B5"/>
    <w:multiLevelType w:val="hybridMultilevel"/>
    <w:tmpl w:val="11404242"/>
    <w:lvl w:ilvl="0" w:tplc="51382E28">
      <w:start w:val="1"/>
      <w:numFmt w:val="decimal"/>
      <w:pStyle w:val="Lgendesoustitr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6992440">
    <w:abstractNumId w:val="16"/>
  </w:num>
  <w:num w:numId="2" w16cid:durableId="1397045629">
    <w:abstractNumId w:val="3"/>
  </w:num>
  <w:num w:numId="3" w16cid:durableId="1800341937">
    <w:abstractNumId w:val="1"/>
  </w:num>
  <w:num w:numId="4" w16cid:durableId="300622586">
    <w:abstractNumId w:val="14"/>
  </w:num>
  <w:num w:numId="5" w16cid:durableId="916328962">
    <w:abstractNumId w:val="7"/>
  </w:num>
  <w:num w:numId="6" w16cid:durableId="1989245405">
    <w:abstractNumId w:val="0"/>
  </w:num>
  <w:num w:numId="7" w16cid:durableId="711274323">
    <w:abstractNumId w:val="10"/>
  </w:num>
  <w:num w:numId="8" w16cid:durableId="1055617120">
    <w:abstractNumId w:val="18"/>
  </w:num>
  <w:num w:numId="9" w16cid:durableId="1599366004">
    <w:abstractNumId w:val="19"/>
  </w:num>
  <w:num w:numId="10" w16cid:durableId="1924334440">
    <w:abstractNumId w:val="5"/>
  </w:num>
  <w:num w:numId="11" w16cid:durableId="1123037168">
    <w:abstractNumId w:val="2"/>
  </w:num>
  <w:num w:numId="12" w16cid:durableId="1318418134">
    <w:abstractNumId w:val="16"/>
    <w:lvlOverride w:ilvl="0">
      <w:startOverride w:val="1"/>
    </w:lvlOverride>
  </w:num>
  <w:num w:numId="13" w16cid:durableId="611859087">
    <w:abstractNumId w:val="8"/>
  </w:num>
  <w:num w:numId="14" w16cid:durableId="722752573">
    <w:abstractNumId w:val="11"/>
  </w:num>
  <w:num w:numId="15" w16cid:durableId="1107770837">
    <w:abstractNumId w:val="3"/>
    <w:lvlOverride w:ilvl="0">
      <w:startOverride w:val="1"/>
    </w:lvlOverride>
  </w:num>
  <w:num w:numId="16" w16cid:durableId="959915687">
    <w:abstractNumId w:val="16"/>
  </w:num>
  <w:num w:numId="17" w16cid:durableId="593784228">
    <w:abstractNumId w:val="16"/>
  </w:num>
  <w:num w:numId="18" w16cid:durableId="412438157">
    <w:abstractNumId w:val="16"/>
  </w:num>
  <w:num w:numId="19" w16cid:durableId="886718674">
    <w:abstractNumId w:val="13"/>
  </w:num>
  <w:num w:numId="20" w16cid:durableId="1300960369">
    <w:abstractNumId w:val="16"/>
    <w:lvlOverride w:ilvl="0">
      <w:startOverride w:val="1"/>
    </w:lvlOverride>
  </w:num>
  <w:num w:numId="21" w16cid:durableId="369958961">
    <w:abstractNumId w:val="16"/>
  </w:num>
  <w:num w:numId="22" w16cid:durableId="1027024876">
    <w:abstractNumId w:val="16"/>
    <w:lvlOverride w:ilvl="0">
      <w:startOverride w:val="1"/>
    </w:lvlOverride>
  </w:num>
  <w:num w:numId="23" w16cid:durableId="1882940416">
    <w:abstractNumId w:val="4"/>
  </w:num>
  <w:num w:numId="24" w16cid:durableId="985399938">
    <w:abstractNumId w:val="15"/>
  </w:num>
  <w:num w:numId="25" w16cid:durableId="1110272633">
    <w:abstractNumId w:val="16"/>
    <w:lvlOverride w:ilvl="0">
      <w:startOverride w:val="1"/>
    </w:lvlOverride>
  </w:num>
  <w:num w:numId="26" w16cid:durableId="1254968815">
    <w:abstractNumId w:val="16"/>
  </w:num>
  <w:num w:numId="27" w16cid:durableId="580799055">
    <w:abstractNumId w:val="16"/>
  </w:num>
  <w:num w:numId="28" w16cid:durableId="2036148354">
    <w:abstractNumId w:val="16"/>
  </w:num>
  <w:num w:numId="29" w16cid:durableId="517625197">
    <w:abstractNumId w:val="16"/>
  </w:num>
  <w:num w:numId="30" w16cid:durableId="527985641">
    <w:abstractNumId w:val="6"/>
  </w:num>
  <w:num w:numId="31" w16cid:durableId="1120807901">
    <w:abstractNumId w:val="9"/>
  </w:num>
  <w:num w:numId="32" w16cid:durableId="240798460">
    <w:abstractNumId w:val="16"/>
    <w:lvlOverride w:ilvl="0"/>
  </w:num>
  <w:num w:numId="33" w16cid:durableId="665091271">
    <w:abstractNumId w:val="17"/>
  </w:num>
  <w:num w:numId="34" w16cid:durableId="1327510536">
    <w:abstractNumId w:val="12"/>
  </w:num>
  <w:num w:numId="35" w16cid:durableId="11542850">
    <w:abstractNumId w:val="16"/>
    <w:lvlOverride w:ilv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09AB"/>
    <w:rsid w:val="00000FBC"/>
    <w:rsid w:val="000012C8"/>
    <w:rsid w:val="00001DA7"/>
    <w:rsid w:val="00002B4D"/>
    <w:rsid w:val="00002BDD"/>
    <w:rsid w:val="00006C9F"/>
    <w:rsid w:val="00007FCC"/>
    <w:rsid w:val="000102E0"/>
    <w:rsid w:val="0001030F"/>
    <w:rsid w:val="00011A3A"/>
    <w:rsid w:val="0001221A"/>
    <w:rsid w:val="000134C8"/>
    <w:rsid w:val="00013583"/>
    <w:rsid w:val="000205A7"/>
    <w:rsid w:val="0002311A"/>
    <w:rsid w:val="00023726"/>
    <w:rsid w:val="000253FD"/>
    <w:rsid w:val="00034316"/>
    <w:rsid w:val="0003597F"/>
    <w:rsid w:val="000367F2"/>
    <w:rsid w:val="00037AEE"/>
    <w:rsid w:val="000406FB"/>
    <w:rsid w:val="00040978"/>
    <w:rsid w:val="00046C2B"/>
    <w:rsid w:val="000547E9"/>
    <w:rsid w:val="00055955"/>
    <w:rsid w:val="000562D2"/>
    <w:rsid w:val="00057BB7"/>
    <w:rsid w:val="00065159"/>
    <w:rsid w:val="00067BF7"/>
    <w:rsid w:val="00083352"/>
    <w:rsid w:val="00084A7E"/>
    <w:rsid w:val="00085672"/>
    <w:rsid w:val="00085D29"/>
    <w:rsid w:val="000931F1"/>
    <w:rsid w:val="00095B3E"/>
    <w:rsid w:val="00096FA5"/>
    <w:rsid w:val="000A0D61"/>
    <w:rsid w:val="000A135F"/>
    <w:rsid w:val="000A200C"/>
    <w:rsid w:val="000A20A5"/>
    <w:rsid w:val="000A3C05"/>
    <w:rsid w:val="000A429A"/>
    <w:rsid w:val="000A4C88"/>
    <w:rsid w:val="000A4F72"/>
    <w:rsid w:val="000A66A9"/>
    <w:rsid w:val="000A79D3"/>
    <w:rsid w:val="000B2690"/>
    <w:rsid w:val="000B56A6"/>
    <w:rsid w:val="000B5CE4"/>
    <w:rsid w:val="000B5F08"/>
    <w:rsid w:val="000C5F7D"/>
    <w:rsid w:val="000C7A78"/>
    <w:rsid w:val="000C7E92"/>
    <w:rsid w:val="000D2CEE"/>
    <w:rsid w:val="000D545C"/>
    <w:rsid w:val="000E1BCF"/>
    <w:rsid w:val="000E20AA"/>
    <w:rsid w:val="000E5A89"/>
    <w:rsid w:val="000E726A"/>
    <w:rsid w:val="000F3A39"/>
    <w:rsid w:val="000F3CDB"/>
    <w:rsid w:val="000F542E"/>
    <w:rsid w:val="00100BE1"/>
    <w:rsid w:val="001019D8"/>
    <w:rsid w:val="00102CEA"/>
    <w:rsid w:val="00106B4A"/>
    <w:rsid w:val="00113179"/>
    <w:rsid w:val="00115C66"/>
    <w:rsid w:val="0011653C"/>
    <w:rsid w:val="001167B9"/>
    <w:rsid w:val="0011785E"/>
    <w:rsid w:val="001245A9"/>
    <w:rsid w:val="001258A9"/>
    <w:rsid w:val="00126C34"/>
    <w:rsid w:val="001321E2"/>
    <w:rsid w:val="00134BD8"/>
    <w:rsid w:val="00136E77"/>
    <w:rsid w:val="001400C8"/>
    <w:rsid w:val="00140162"/>
    <w:rsid w:val="00140BFB"/>
    <w:rsid w:val="00143AFF"/>
    <w:rsid w:val="00151800"/>
    <w:rsid w:val="00152043"/>
    <w:rsid w:val="00153B11"/>
    <w:rsid w:val="00160022"/>
    <w:rsid w:val="00161614"/>
    <w:rsid w:val="00165E10"/>
    <w:rsid w:val="00175961"/>
    <w:rsid w:val="00176AAC"/>
    <w:rsid w:val="00176CE3"/>
    <w:rsid w:val="00176D59"/>
    <w:rsid w:val="001774D6"/>
    <w:rsid w:val="00180928"/>
    <w:rsid w:val="00181D04"/>
    <w:rsid w:val="0019430D"/>
    <w:rsid w:val="001952A8"/>
    <w:rsid w:val="00197A09"/>
    <w:rsid w:val="001A17D2"/>
    <w:rsid w:val="001A5280"/>
    <w:rsid w:val="001B2A6B"/>
    <w:rsid w:val="001B36CB"/>
    <w:rsid w:val="001B3EA0"/>
    <w:rsid w:val="001B7F36"/>
    <w:rsid w:val="001C4177"/>
    <w:rsid w:val="001C4B4D"/>
    <w:rsid w:val="001C7262"/>
    <w:rsid w:val="001D0426"/>
    <w:rsid w:val="001D0469"/>
    <w:rsid w:val="001D26B6"/>
    <w:rsid w:val="001D60AF"/>
    <w:rsid w:val="001D6760"/>
    <w:rsid w:val="001D6EBB"/>
    <w:rsid w:val="001E61A2"/>
    <w:rsid w:val="001E665B"/>
    <w:rsid w:val="001E7270"/>
    <w:rsid w:val="001F0C48"/>
    <w:rsid w:val="001F25C8"/>
    <w:rsid w:val="001F450E"/>
    <w:rsid w:val="001F5BB3"/>
    <w:rsid w:val="001F77A1"/>
    <w:rsid w:val="002014E2"/>
    <w:rsid w:val="00202758"/>
    <w:rsid w:val="00205D88"/>
    <w:rsid w:val="00206CC3"/>
    <w:rsid w:val="00210E1B"/>
    <w:rsid w:val="00213E3E"/>
    <w:rsid w:val="00215B36"/>
    <w:rsid w:val="00217993"/>
    <w:rsid w:val="002179F4"/>
    <w:rsid w:val="002205DF"/>
    <w:rsid w:val="002230A9"/>
    <w:rsid w:val="00223371"/>
    <w:rsid w:val="002233CC"/>
    <w:rsid w:val="002248EE"/>
    <w:rsid w:val="0022655A"/>
    <w:rsid w:val="00226972"/>
    <w:rsid w:val="00230D22"/>
    <w:rsid w:val="002413E6"/>
    <w:rsid w:val="002441F3"/>
    <w:rsid w:val="00247115"/>
    <w:rsid w:val="00252958"/>
    <w:rsid w:val="002549E0"/>
    <w:rsid w:val="002605F8"/>
    <w:rsid w:val="00260F51"/>
    <w:rsid w:val="00261878"/>
    <w:rsid w:val="002625D8"/>
    <w:rsid w:val="00264341"/>
    <w:rsid w:val="00264343"/>
    <w:rsid w:val="00271605"/>
    <w:rsid w:val="00272863"/>
    <w:rsid w:val="00280675"/>
    <w:rsid w:val="00281960"/>
    <w:rsid w:val="00282284"/>
    <w:rsid w:val="0028307E"/>
    <w:rsid w:val="00284C23"/>
    <w:rsid w:val="00285808"/>
    <w:rsid w:val="002878F1"/>
    <w:rsid w:val="00291B66"/>
    <w:rsid w:val="00292619"/>
    <w:rsid w:val="0029485E"/>
    <w:rsid w:val="00295273"/>
    <w:rsid w:val="002955C5"/>
    <w:rsid w:val="00295C4D"/>
    <w:rsid w:val="002A0263"/>
    <w:rsid w:val="002A0523"/>
    <w:rsid w:val="002A0822"/>
    <w:rsid w:val="002A1120"/>
    <w:rsid w:val="002A2796"/>
    <w:rsid w:val="002A340B"/>
    <w:rsid w:val="002A4740"/>
    <w:rsid w:val="002A4E8B"/>
    <w:rsid w:val="002A5038"/>
    <w:rsid w:val="002B3E43"/>
    <w:rsid w:val="002B406B"/>
    <w:rsid w:val="002B4473"/>
    <w:rsid w:val="002B50AB"/>
    <w:rsid w:val="002C2436"/>
    <w:rsid w:val="002C39C7"/>
    <w:rsid w:val="002C50E3"/>
    <w:rsid w:val="002D1861"/>
    <w:rsid w:val="002D1DD2"/>
    <w:rsid w:val="002D4D1D"/>
    <w:rsid w:val="002D5351"/>
    <w:rsid w:val="002D6D85"/>
    <w:rsid w:val="002D707A"/>
    <w:rsid w:val="002E31C8"/>
    <w:rsid w:val="002E4F33"/>
    <w:rsid w:val="002F0663"/>
    <w:rsid w:val="002F2B59"/>
    <w:rsid w:val="002F537A"/>
    <w:rsid w:val="00304DCA"/>
    <w:rsid w:val="00310B23"/>
    <w:rsid w:val="00310CA2"/>
    <w:rsid w:val="003165D9"/>
    <w:rsid w:val="00321238"/>
    <w:rsid w:val="00321506"/>
    <w:rsid w:val="00324179"/>
    <w:rsid w:val="003261A1"/>
    <w:rsid w:val="00330EE9"/>
    <w:rsid w:val="00332A2E"/>
    <w:rsid w:val="00333E4C"/>
    <w:rsid w:val="00336EBB"/>
    <w:rsid w:val="00337BD3"/>
    <w:rsid w:val="00341C44"/>
    <w:rsid w:val="00342175"/>
    <w:rsid w:val="00342713"/>
    <w:rsid w:val="00347D0D"/>
    <w:rsid w:val="00353D77"/>
    <w:rsid w:val="0035566C"/>
    <w:rsid w:val="00356C79"/>
    <w:rsid w:val="00361F6F"/>
    <w:rsid w:val="00363BBF"/>
    <w:rsid w:val="00371CC7"/>
    <w:rsid w:val="00372970"/>
    <w:rsid w:val="00373CAF"/>
    <w:rsid w:val="00374E08"/>
    <w:rsid w:val="003755F9"/>
    <w:rsid w:val="00375D3E"/>
    <w:rsid w:val="00376474"/>
    <w:rsid w:val="0037681A"/>
    <w:rsid w:val="00380DA0"/>
    <w:rsid w:val="003838F5"/>
    <w:rsid w:val="00385AA0"/>
    <w:rsid w:val="00386FEA"/>
    <w:rsid w:val="00387F58"/>
    <w:rsid w:val="00390008"/>
    <w:rsid w:val="003938BB"/>
    <w:rsid w:val="00393AF6"/>
    <w:rsid w:val="00394E9A"/>
    <w:rsid w:val="0039534B"/>
    <w:rsid w:val="0039771A"/>
    <w:rsid w:val="003A75AB"/>
    <w:rsid w:val="003A779D"/>
    <w:rsid w:val="003A7862"/>
    <w:rsid w:val="003B4E42"/>
    <w:rsid w:val="003B54F9"/>
    <w:rsid w:val="003B615E"/>
    <w:rsid w:val="003B63AD"/>
    <w:rsid w:val="003C0617"/>
    <w:rsid w:val="003C2922"/>
    <w:rsid w:val="003C632F"/>
    <w:rsid w:val="003C679A"/>
    <w:rsid w:val="003C7696"/>
    <w:rsid w:val="003D1673"/>
    <w:rsid w:val="003D425F"/>
    <w:rsid w:val="003E15D3"/>
    <w:rsid w:val="003E2FD2"/>
    <w:rsid w:val="003E3C01"/>
    <w:rsid w:val="003F729E"/>
    <w:rsid w:val="0040085D"/>
    <w:rsid w:val="004078F9"/>
    <w:rsid w:val="004160DE"/>
    <w:rsid w:val="0041621E"/>
    <w:rsid w:val="00416D1E"/>
    <w:rsid w:val="004205D7"/>
    <w:rsid w:val="00420CC8"/>
    <w:rsid w:val="00422255"/>
    <w:rsid w:val="00427827"/>
    <w:rsid w:val="0043025F"/>
    <w:rsid w:val="0043257F"/>
    <w:rsid w:val="00435E2D"/>
    <w:rsid w:val="00436D7D"/>
    <w:rsid w:val="00440CB9"/>
    <w:rsid w:val="0044440B"/>
    <w:rsid w:val="004449E6"/>
    <w:rsid w:val="00452253"/>
    <w:rsid w:val="00453226"/>
    <w:rsid w:val="004569EF"/>
    <w:rsid w:val="00457ABF"/>
    <w:rsid w:val="004617AE"/>
    <w:rsid w:val="00473A5E"/>
    <w:rsid w:val="00476311"/>
    <w:rsid w:val="00477009"/>
    <w:rsid w:val="004830D4"/>
    <w:rsid w:val="00485D48"/>
    <w:rsid w:val="0048606A"/>
    <w:rsid w:val="0049225E"/>
    <w:rsid w:val="00493DF2"/>
    <w:rsid w:val="00497683"/>
    <w:rsid w:val="00497B52"/>
    <w:rsid w:val="004A00DA"/>
    <w:rsid w:val="004A0EC1"/>
    <w:rsid w:val="004A29CC"/>
    <w:rsid w:val="004A2F55"/>
    <w:rsid w:val="004B10B0"/>
    <w:rsid w:val="004B1A76"/>
    <w:rsid w:val="004B241E"/>
    <w:rsid w:val="004B572D"/>
    <w:rsid w:val="004B6FCA"/>
    <w:rsid w:val="004B7935"/>
    <w:rsid w:val="004B7C46"/>
    <w:rsid w:val="004C3AF7"/>
    <w:rsid w:val="004C3CCC"/>
    <w:rsid w:val="004C4276"/>
    <w:rsid w:val="004C6CDF"/>
    <w:rsid w:val="004D017B"/>
    <w:rsid w:val="004D0CD0"/>
    <w:rsid w:val="004D1786"/>
    <w:rsid w:val="004D3E82"/>
    <w:rsid w:val="004D6DA6"/>
    <w:rsid w:val="004E2380"/>
    <w:rsid w:val="004E2DD4"/>
    <w:rsid w:val="004E3289"/>
    <w:rsid w:val="004E3F66"/>
    <w:rsid w:val="004E47E8"/>
    <w:rsid w:val="004E5C7A"/>
    <w:rsid w:val="004E7D39"/>
    <w:rsid w:val="004F121A"/>
    <w:rsid w:val="004F1E71"/>
    <w:rsid w:val="004F7696"/>
    <w:rsid w:val="0050533D"/>
    <w:rsid w:val="005059D4"/>
    <w:rsid w:val="005071A5"/>
    <w:rsid w:val="00511D6F"/>
    <w:rsid w:val="005164CD"/>
    <w:rsid w:val="00516EDD"/>
    <w:rsid w:val="005177A2"/>
    <w:rsid w:val="00517EEB"/>
    <w:rsid w:val="005205C9"/>
    <w:rsid w:val="00520857"/>
    <w:rsid w:val="005219F0"/>
    <w:rsid w:val="0052522D"/>
    <w:rsid w:val="005310F4"/>
    <w:rsid w:val="005312F8"/>
    <w:rsid w:val="0053242B"/>
    <w:rsid w:val="00532655"/>
    <w:rsid w:val="00532953"/>
    <w:rsid w:val="00532D4F"/>
    <w:rsid w:val="00534093"/>
    <w:rsid w:val="005360C1"/>
    <w:rsid w:val="005376A2"/>
    <w:rsid w:val="0053796D"/>
    <w:rsid w:val="00540CC2"/>
    <w:rsid w:val="00540FA4"/>
    <w:rsid w:val="00541EFE"/>
    <w:rsid w:val="005479D1"/>
    <w:rsid w:val="00547B64"/>
    <w:rsid w:val="0055053A"/>
    <w:rsid w:val="00551EE6"/>
    <w:rsid w:val="00553DF1"/>
    <w:rsid w:val="005542B4"/>
    <w:rsid w:val="00555590"/>
    <w:rsid w:val="0055616C"/>
    <w:rsid w:val="00560F03"/>
    <w:rsid w:val="005622F1"/>
    <w:rsid w:val="005646CF"/>
    <w:rsid w:val="00564ECC"/>
    <w:rsid w:val="005651C5"/>
    <w:rsid w:val="00572A5D"/>
    <w:rsid w:val="00572C61"/>
    <w:rsid w:val="00580A5B"/>
    <w:rsid w:val="00585F1D"/>
    <w:rsid w:val="00590736"/>
    <w:rsid w:val="00591E1F"/>
    <w:rsid w:val="0059549B"/>
    <w:rsid w:val="005A101A"/>
    <w:rsid w:val="005B154B"/>
    <w:rsid w:val="005B16F4"/>
    <w:rsid w:val="005B54FA"/>
    <w:rsid w:val="005B6B26"/>
    <w:rsid w:val="005C1386"/>
    <w:rsid w:val="005C2584"/>
    <w:rsid w:val="005C46C1"/>
    <w:rsid w:val="005C49C4"/>
    <w:rsid w:val="005C5A3D"/>
    <w:rsid w:val="005C7234"/>
    <w:rsid w:val="005D0052"/>
    <w:rsid w:val="005D447A"/>
    <w:rsid w:val="005D4612"/>
    <w:rsid w:val="005D6DAD"/>
    <w:rsid w:val="005D7C8F"/>
    <w:rsid w:val="005E61CD"/>
    <w:rsid w:val="005E6D40"/>
    <w:rsid w:val="005E6EE4"/>
    <w:rsid w:val="005F132C"/>
    <w:rsid w:val="005F3FB5"/>
    <w:rsid w:val="005F473B"/>
    <w:rsid w:val="005F4C27"/>
    <w:rsid w:val="005F5273"/>
    <w:rsid w:val="005F753A"/>
    <w:rsid w:val="00600E78"/>
    <w:rsid w:val="0060211B"/>
    <w:rsid w:val="00603AF6"/>
    <w:rsid w:val="0060490F"/>
    <w:rsid w:val="0060648F"/>
    <w:rsid w:val="006075AA"/>
    <w:rsid w:val="006101D9"/>
    <w:rsid w:val="0061426C"/>
    <w:rsid w:val="006148E9"/>
    <w:rsid w:val="006169A5"/>
    <w:rsid w:val="00622768"/>
    <w:rsid w:val="0062362B"/>
    <w:rsid w:val="00623FC9"/>
    <w:rsid w:val="00626931"/>
    <w:rsid w:val="00633410"/>
    <w:rsid w:val="0063711F"/>
    <w:rsid w:val="00640759"/>
    <w:rsid w:val="00642725"/>
    <w:rsid w:val="00646DD6"/>
    <w:rsid w:val="00647C01"/>
    <w:rsid w:val="00653D67"/>
    <w:rsid w:val="00655E8D"/>
    <w:rsid w:val="0065621D"/>
    <w:rsid w:val="00656372"/>
    <w:rsid w:val="00661221"/>
    <w:rsid w:val="00666A2E"/>
    <w:rsid w:val="0067447F"/>
    <w:rsid w:val="00680BAD"/>
    <w:rsid w:val="00680D46"/>
    <w:rsid w:val="00680D4E"/>
    <w:rsid w:val="0068502E"/>
    <w:rsid w:val="00685250"/>
    <w:rsid w:val="00686831"/>
    <w:rsid w:val="00691660"/>
    <w:rsid w:val="00691E79"/>
    <w:rsid w:val="006937CA"/>
    <w:rsid w:val="00695A85"/>
    <w:rsid w:val="006976ED"/>
    <w:rsid w:val="006A1ED0"/>
    <w:rsid w:val="006A42BE"/>
    <w:rsid w:val="006A5FCB"/>
    <w:rsid w:val="006A629B"/>
    <w:rsid w:val="006B151C"/>
    <w:rsid w:val="006C0629"/>
    <w:rsid w:val="006C09B3"/>
    <w:rsid w:val="006C3120"/>
    <w:rsid w:val="006C51AC"/>
    <w:rsid w:val="006D176B"/>
    <w:rsid w:val="006D547D"/>
    <w:rsid w:val="006E01C8"/>
    <w:rsid w:val="006E2FCE"/>
    <w:rsid w:val="006E3A32"/>
    <w:rsid w:val="006E4202"/>
    <w:rsid w:val="006E6954"/>
    <w:rsid w:val="006E76E4"/>
    <w:rsid w:val="006F05B0"/>
    <w:rsid w:val="006F11CD"/>
    <w:rsid w:val="006F1338"/>
    <w:rsid w:val="006F3BB0"/>
    <w:rsid w:val="006F49DF"/>
    <w:rsid w:val="006F4AAC"/>
    <w:rsid w:val="006F6D15"/>
    <w:rsid w:val="006F77EE"/>
    <w:rsid w:val="00703D77"/>
    <w:rsid w:val="007139BC"/>
    <w:rsid w:val="00716FE4"/>
    <w:rsid w:val="00723A18"/>
    <w:rsid w:val="00725939"/>
    <w:rsid w:val="007263C9"/>
    <w:rsid w:val="00726701"/>
    <w:rsid w:val="00731509"/>
    <w:rsid w:val="0073450D"/>
    <w:rsid w:val="007354F8"/>
    <w:rsid w:val="00737BD0"/>
    <w:rsid w:val="007405AB"/>
    <w:rsid w:val="00745E69"/>
    <w:rsid w:val="00753401"/>
    <w:rsid w:val="00756C62"/>
    <w:rsid w:val="00757CAC"/>
    <w:rsid w:val="0076204B"/>
    <w:rsid w:val="00763B98"/>
    <w:rsid w:val="00764B9C"/>
    <w:rsid w:val="00770AC4"/>
    <w:rsid w:val="00774703"/>
    <w:rsid w:val="00774C42"/>
    <w:rsid w:val="00775F1B"/>
    <w:rsid w:val="007832F7"/>
    <w:rsid w:val="00785621"/>
    <w:rsid w:val="0079184E"/>
    <w:rsid w:val="0079321D"/>
    <w:rsid w:val="007948D3"/>
    <w:rsid w:val="0079646C"/>
    <w:rsid w:val="007972C2"/>
    <w:rsid w:val="007A210A"/>
    <w:rsid w:val="007A2AB6"/>
    <w:rsid w:val="007B074A"/>
    <w:rsid w:val="007B1A60"/>
    <w:rsid w:val="007B36D4"/>
    <w:rsid w:val="007B4297"/>
    <w:rsid w:val="007B7BDB"/>
    <w:rsid w:val="007C05EA"/>
    <w:rsid w:val="007C2592"/>
    <w:rsid w:val="007C3000"/>
    <w:rsid w:val="007C338A"/>
    <w:rsid w:val="007C57A2"/>
    <w:rsid w:val="007C5B5F"/>
    <w:rsid w:val="007C5F2A"/>
    <w:rsid w:val="007C76DD"/>
    <w:rsid w:val="007D047E"/>
    <w:rsid w:val="007D16E8"/>
    <w:rsid w:val="007D33C9"/>
    <w:rsid w:val="007D33DC"/>
    <w:rsid w:val="007D5693"/>
    <w:rsid w:val="007D7975"/>
    <w:rsid w:val="007E3CE8"/>
    <w:rsid w:val="007E44A6"/>
    <w:rsid w:val="007E58C2"/>
    <w:rsid w:val="007E5EBB"/>
    <w:rsid w:val="007F1BEE"/>
    <w:rsid w:val="007F2C0D"/>
    <w:rsid w:val="008029EC"/>
    <w:rsid w:val="00803A82"/>
    <w:rsid w:val="00804D68"/>
    <w:rsid w:val="0080792A"/>
    <w:rsid w:val="00810AB3"/>
    <w:rsid w:val="00810FAD"/>
    <w:rsid w:val="00811815"/>
    <w:rsid w:val="00811C99"/>
    <w:rsid w:val="0081469F"/>
    <w:rsid w:val="00817145"/>
    <w:rsid w:val="008178CB"/>
    <w:rsid w:val="008200E0"/>
    <w:rsid w:val="00820C5D"/>
    <w:rsid w:val="008211C7"/>
    <w:rsid w:val="008216E5"/>
    <w:rsid w:val="008260C0"/>
    <w:rsid w:val="00826FED"/>
    <w:rsid w:val="00827558"/>
    <w:rsid w:val="00835446"/>
    <w:rsid w:val="00842E95"/>
    <w:rsid w:val="008432D9"/>
    <w:rsid w:val="008441DB"/>
    <w:rsid w:val="0084490B"/>
    <w:rsid w:val="00850994"/>
    <w:rsid w:val="008510F0"/>
    <w:rsid w:val="00852044"/>
    <w:rsid w:val="00854CBA"/>
    <w:rsid w:val="00855A8D"/>
    <w:rsid w:val="00857494"/>
    <w:rsid w:val="00864F4F"/>
    <w:rsid w:val="008658B8"/>
    <w:rsid w:val="00866C4C"/>
    <w:rsid w:val="008712FD"/>
    <w:rsid w:val="00875FEB"/>
    <w:rsid w:val="0087684F"/>
    <w:rsid w:val="00880658"/>
    <w:rsid w:val="008807E2"/>
    <w:rsid w:val="00882BC5"/>
    <w:rsid w:val="00885943"/>
    <w:rsid w:val="008A2D3D"/>
    <w:rsid w:val="008A4A7E"/>
    <w:rsid w:val="008A4F1A"/>
    <w:rsid w:val="008A717D"/>
    <w:rsid w:val="008A7473"/>
    <w:rsid w:val="008A77BD"/>
    <w:rsid w:val="008B3897"/>
    <w:rsid w:val="008B5291"/>
    <w:rsid w:val="008C250F"/>
    <w:rsid w:val="008C4E1B"/>
    <w:rsid w:val="008C653C"/>
    <w:rsid w:val="008D44DC"/>
    <w:rsid w:val="008D75CB"/>
    <w:rsid w:val="008E0D3F"/>
    <w:rsid w:val="008E1D29"/>
    <w:rsid w:val="008E1E0D"/>
    <w:rsid w:val="008E3D16"/>
    <w:rsid w:val="008E3DAE"/>
    <w:rsid w:val="008E5B58"/>
    <w:rsid w:val="008E7640"/>
    <w:rsid w:val="008F271B"/>
    <w:rsid w:val="008F416A"/>
    <w:rsid w:val="008F5D5F"/>
    <w:rsid w:val="008F6E74"/>
    <w:rsid w:val="009031E1"/>
    <w:rsid w:val="00907567"/>
    <w:rsid w:val="009076C4"/>
    <w:rsid w:val="0091192A"/>
    <w:rsid w:val="00912294"/>
    <w:rsid w:val="0091434F"/>
    <w:rsid w:val="0091633C"/>
    <w:rsid w:val="00916490"/>
    <w:rsid w:val="00920933"/>
    <w:rsid w:val="00921999"/>
    <w:rsid w:val="00930171"/>
    <w:rsid w:val="0093065E"/>
    <w:rsid w:val="00930D24"/>
    <w:rsid w:val="00931B79"/>
    <w:rsid w:val="00932237"/>
    <w:rsid w:val="00935AA7"/>
    <w:rsid w:val="00936EAD"/>
    <w:rsid w:val="009425F6"/>
    <w:rsid w:val="00943EE7"/>
    <w:rsid w:val="00945050"/>
    <w:rsid w:val="0095090D"/>
    <w:rsid w:val="00951A51"/>
    <w:rsid w:val="00952B94"/>
    <w:rsid w:val="00953ACB"/>
    <w:rsid w:val="00960B6C"/>
    <w:rsid w:val="00960DD3"/>
    <w:rsid w:val="00962771"/>
    <w:rsid w:val="00963D90"/>
    <w:rsid w:val="00964C9A"/>
    <w:rsid w:val="009653A9"/>
    <w:rsid w:val="009660EB"/>
    <w:rsid w:val="009706A2"/>
    <w:rsid w:val="009750AD"/>
    <w:rsid w:val="009814E3"/>
    <w:rsid w:val="00982020"/>
    <w:rsid w:val="00985447"/>
    <w:rsid w:val="00985CBA"/>
    <w:rsid w:val="00990332"/>
    <w:rsid w:val="00991AA9"/>
    <w:rsid w:val="00992065"/>
    <w:rsid w:val="0099392B"/>
    <w:rsid w:val="00994177"/>
    <w:rsid w:val="009A39C2"/>
    <w:rsid w:val="009A4EDE"/>
    <w:rsid w:val="009A7320"/>
    <w:rsid w:val="009B1572"/>
    <w:rsid w:val="009B1829"/>
    <w:rsid w:val="009B3B26"/>
    <w:rsid w:val="009B430F"/>
    <w:rsid w:val="009B4465"/>
    <w:rsid w:val="009B4A38"/>
    <w:rsid w:val="009B78DA"/>
    <w:rsid w:val="009C45BF"/>
    <w:rsid w:val="009C4EB2"/>
    <w:rsid w:val="009C61B0"/>
    <w:rsid w:val="009D0041"/>
    <w:rsid w:val="009D00B2"/>
    <w:rsid w:val="009D0984"/>
    <w:rsid w:val="009D35CA"/>
    <w:rsid w:val="009D7EBE"/>
    <w:rsid w:val="009E3BDC"/>
    <w:rsid w:val="009E6FCD"/>
    <w:rsid w:val="009F1CBA"/>
    <w:rsid w:val="009F56A1"/>
    <w:rsid w:val="00A011C5"/>
    <w:rsid w:val="00A0205B"/>
    <w:rsid w:val="00A02CD5"/>
    <w:rsid w:val="00A034E8"/>
    <w:rsid w:val="00A07865"/>
    <w:rsid w:val="00A12544"/>
    <w:rsid w:val="00A13405"/>
    <w:rsid w:val="00A14BB8"/>
    <w:rsid w:val="00A15B16"/>
    <w:rsid w:val="00A15E26"/>
    <w:rsid w:val="00A163E7"/>
    <w:rsid w:val="00A17116"/>
    <w:rsid w:val="00A17B45"/>
    <w:rsid w:val="00A27565"/>
    <w:rsid w:val="00A343D1"/>
    <w:rsid w:val="00A43304"/>
    <w:rsid w:val="00A4364E"/>
    <w:rsid w:val="00A4486D"/>
    <w:rsid w:val="00A44C80"/>
    <w:rsid w:val="00A45627"/>
    <w:rsid w:val="00A46819"/>
    <w:rsid w:val="00A4742A"/>
    <w:rsid w:val="00A474D9"/>
    <w:rsid w:val="00A51F05"/>
    <w:rsid w:val="00A529AE"/>
    <w:rsid w:val="00A60FC7"/>
    <w:rsid w:val="00A65C18"/>
    <w:rsid w:val="00A65E88"/>
    <w:rsid w:val="00A662CB"/>
    <w:rsid w:val="00A7011F"/>
    <w:rsid w:val="00A7279D"/>
    <w:rsid w:val="00A750AB"/>
    <w:rsid w:val="00A80285"/>
    <w:rsid w:val="00A80763"/>
    <w:rsid w:val="00A810C5"/>
    <w:rsid w:val="00A833FD"/>
    <w:rsid w:val="00A84C7C"/>
    <w:rsid w:val="00A86B1C"/>
    <w:rsid w:val="00A90069"/>
    <w:rsid w:val="00A91151"/>
    <w:rsid w:val="00A915E6"/>
    <w:rsid w:val="00A97D8B"/>
    <w:rsid w:val="00AA0B97"/>
    <w:rsid w:val="00AA37DC"/>
    <w:rsid w:val="00AA610D"/>
    <w:rsid w:val="00AA7851"/>
    <w:rsid w:val="00AA7D9D"/>
    <w:rsid w:val="00AB066A"/>
    <w:rsid w:val="00AB295B"/>
    <w:rsid w:val="00AB3DE9"/>
    <w:rsid w:val="00AB4A8C"/>
    <w:rsid w:val="00AB6B85"/>
    <w:rsid w:val="00AC3C65"/>
    <w:rsid w:val="00AC5C68"/>
    <w:rsid w:val="00AC78AE"/>
    <w:rsid w:val="00AD03ED"/>
    <w:rsid w:val="00AD068C"/>
    <w:rsid w:val="00AD105C"/>
    <w:rsid w:val="00AD2B5C"/>
    <w:rsid w:val="00AD4968"/>
    <w:rsid w:val="00AD609A"/>
    <w:rsid w:val="00AE0B53"/>
    <w:rsid w:val="00AE2529"/>
    <w:rsid w:val="00AE3387"/>
    <w:rsid w:val="00AE4215"/>
    <w:rsid w:val="00AE623D"/>
    <w:rsid w:val="00AE64D9"/>
    <w:rsid w:val="00AF21D7"/>
    <w:rsid w:val="00AF61EE"/>
    <w:rsid w:val="00AF6B13"/>
    <w:rsid w:val="00AF7FAD"/>
    <w:rsid w:val="00B00BF9"/>
    <w:rsid w:val="00B011F6"/>
    <w:rsid w:val="00B0315D"/>
    <w:rsid w:val="00B034FE"/>
    <w:rsid w:val="00B042A7"/>
    <w:rsid w:val="00B06D11"/>
    <w:rsid w:val="00B073BD"/>
    <w:rsid w:val="00B13BDD"/>
    <w:rsid w:val="00B13C7B"/>
    <w:rsid w:val="00B14009"/>
    <w:rsid w:val="00B15F6C"/>
    <w:rsid w:val="00B20552"/>
    <w:rsid w:val="00B210E1"/>
    <w:rsid w:val="00B21B1A"/>
    <w:rsid w:val="00B249C0"/>
    <w:rsid w:val="00B26C50"/>
    <w:rsid w:val="00B3088C"/>
    <w:rsid w:val="00B30CFA"/>
    <w:rsid w:val="00B33323"/>
    <w:rsid w:val="00B34F0C"/>
    <w:rsid w:val="00B37893"/>
    <w:rsid w:val="00B41646"/>
    <w:rsid w:val="00B445C3"/>
    <w:rsid w:val="00B4533D"/>
    <w:rsid w:val="00B4790D"/>
    <w:rsid w:val="00B47F44"/>
    <w:rsid w:val="00B50407"/>
    <w:rsid w:val="00B5042A"/>
    <w:rsid w:val="00B53BAE"/>
    <w:rsid w:val="00B55276"/>
    <w:rsid w:val="00B55376"/>
    <w:rsid w:val="00B57080"/>
    <w:rsid w:val="00B57C9E"/>
    <w:rsid w:val="00B603F9"/>
    <w:rsid w:val="00B60D30"/>
    <w:rsid w:val="00B70A70"/>
    <w:rsid w:val="00B71102"/>
    <w:rsid w:val="00B72C5C"/>
    <w:rsid w:val="00B76A15"/>
    <w:rsid w:val="00B77E5D"/>
    <w:rsid w:val="00B833F1"/>
    <w:rsid w:val="00B838A2"/>
    <w:rsid w:val="00B8586A"/>
    <w:rsid w:val="00B859A5"/>
    <w:rsid w:val="00B8730A"/>
    <w:rsid w:val="00B874DF"/>
    <w:rsid w:val="00B9016E"/>
    <w:rsid w:val="00B90F56"/>
    <w:rsid w:val="00B92E01"/>
    <w:rsid w:val="00B92E94"/>
    <w:rsid w:val="00B944A5"/>
    <w:rsid w:val="00BA09C5"/>
    <w:rsid w:val="00BA0C5B"/>
    <w:rsid w:val="00BA244A"/>
    <w:rsid w:val="00BA3C42"/>
    <w:rsid w:val="00BA4443"/>
    <w:rsid w:val="00BA62B0"/>
    <w:rsid w:val="00BA7EB4"/>
    <w:rsid w:val="00BB0C4E"/>
    <w:rsid w:val="00BB374E"/>
    <w:rsid w:val="00BB3A67"/>
    <w:rsid w:val="00BB4DA2"/>
    <w:rsid w:val="00BB556D"/>
    <w:rsid w:val="00BC0AD8"/>
    <w:rsid w:val="00BC0EFF"/>
    <w:rsid w:val="00BC102A"/>
    <w:rsid w:val="00BC27DB"/>
    <w:rsid w:val="00BC63C2"/>
    <w:rsid w:val="00BC6810"/>
    <w:rsid w:val="00BD0DAB"/>
    <w:rsid w:val="00BD4E16"/>
    <w:rsid w:val="00BD6638"/>
    <w:rsid w:val="00BD6FA5"/>
    <w:rsid w:val="00BE37F8"/>
    <w:rsid w:val="00BE4C74"/>
    <w:rsid w:val="00BE6F38"/>
    <w:rsid w:val="00BE7719"/>
    <w:rsid w:val="00BF283D"/>
    <w:rsid w:val="00BF32A9"/>
    <w:rsid w:val="00C0040D"/>
    <w:rsid w:val="00C030DB"/>
    <w:rsid w:val="00C04183"/>
    <w:rsid w:val="00C04A3C"/>
    <w:rsid w:val="00C0720B"/>
    <w:rsid w:val="00C105FC"/>
    <w:rsid w:val="00C20B82"/>
    <w:rsid w:val="00C222E9"/>
    <w:rsid w:val="00C232E0"/>
    <w:rsid w:val="00C24F0E"/>
    <w:rsid w:val="00C3005A"/>
    <w:rsid w:val="00C30ABD"/>
    <w:rsid w:val="00C32BE1"/>
    <w:rsid w:val="00C33870"/>
    <w:rsid w:val="00C36501"/>
    <w:rsid w:val="00C4069F"/>
    <w:rsid w:val="00C40953"/>
    <w:rsid w:val="00C40DC6"/>
    <w:rsid w:val="00C41F71"/>
    <w:rsid w:val="00C42F72"/>
    <w:rsid w:val="00C44A02"/>
    <w:rsid w:val="00C5194B"/>
    <w:rsid w:val="00C527B2"/>
    <w:rsid w:val="00C56461"/>
    <w:rsid w:val="00C56E7D"/>
    <w:rsid w:val="00C6195C"/>
    <w:rsid w:val="00C61A55"/>
    <w:rsid w:val="00C63831"/>
    <w:rsid w:val="00C66D1D"/>
    <w:rsid w:val="00C66E54"/>
    <w:rsid w:val="00C67F40"/>
    <w:rsid w:val="00C70296"/>
    <w:rsid w:val="00C705D4"/>
    <w:rsid w:val="00C71039"/>
    <w:rsid w:val="00C72C3C"/>
    <w:rsid w:val="00C73753"/>
    <w:rsid w:val="00C7545B"/>
    <w:rsid w:val="00C76414"/>
    <w:rsid w:val="00C76F80"/>
    <w:rsid w:val="00C858FF"/>
    <w:rsid w:val="00C86E9B"/>
    <w:rsid w:val="00C87381"/>
    <w:rsid w:val="00C900FE"/>
    <w:rsid w:val="00C923ED"/>
    <w:rsid w:val="00C93CE0"/>
    <w:rsid w:val="00C93DD0"/>
    <w:rsid w:val="00C9487C"/>
    <w:rsid w:val="00C95FEF"/>
    <w:rsid w:val="00CA0E76"/>
    <w:rsid w:val="00CA2594"/>
    <w:rsid w:val="00CA2884"/>
    <w:rsid w:val="00CA4CA7"/>
    <w:rsid w:val="00CB09EC"/>
    <w:rsid w:val="00CB2FF6"/>
    <w:rsid w:val="00CB38F0"/>
    <w:rsid w:val="00CB46DA"/>
    <w:rsid w:val="00CB57AB"/>
    <w:rsid w:val="00CB5E35"/>
    <w:rsid w:val="00CB63D5"/>
    <w:rsid w:val="00CB6806"/>
    <w:rsid w:val="00CB74DA"/>
    <w:rsid w:val="00CC1213"/>
    <w:rsid w:val="00CC2BFC"/>
    <w:rsid w:val="00CC2F0A"/>
    <w:rsid w:val="00CC38B2"/>
    <w:rsid w:val="00CD0BEB"/>
    <w:rsid w:val="00CD3B86"/>
    <w:rsid w:val="00CD448A"/>
    <w:rsid w:val="00CD6809"/>
    <w:rsid w:val="00CD7534"/>
    <w:rsid w:val="00CE19D9"/>
    <w:rsid w:val="00CE1DAE"/>
    <w:rsid w:val="00CE24F5"/>
    <w:rsid w:val="00CE2618"/>
    <w:rsid w:val="00CE3E0A"/>
    <w:rsid w:val="00CE4E2A"/>
    <w:rsid w:val="00CE5E96"/>
    <w:rsid w:val="00CF6CB9"/>
    <w:rsid w:val="00CF734A"/>
    <w:rsid w:val="00D01F5A"/>
    <w:rsid w:val="00D027C0"/>
    <w:rsid w:val="00D03CC8"/>
    <w:rsid w:val="00D05A37"/>
    <w:rsid w:val="00D060A9"/>
    <w:rsid w:val="00D0659C"/>
    <w:rsid w:val="00D06707"/>
    <w:rsid w:val="00D0742A"/>
    <w:rsid w:val="00D103CD"/>
    <w:rsid w:val="00D11FF7"/>
    <w:rsid w:val="00D1293C"/>
    <w:rsid w:val="00D131DF"/>
    <w:rsid w:val="00D13D03"/>
    <w:rsid w:val="00D173DF"/>
    <w:rsid w:val="00D17B54"/>
    <w:rsid w:val="00D23B27"/>
    <w:rsid w:val="00D241B8"/>
    <w:rsid w:val="00D312E6"/>
    <w:rsid w:val="00D35B69"/>
    <w:rsid w:val="00D362B0"/>
    <w:rsid w:val="00D36BC3"/>
    <w:rsid w:val="00D37EBE"/>
    <w:rsid w:val="00D41325"/>
    <w:rsid w:val="00D430F1"/>
    <w:rsid w:val="00D46C2D"/>
    <w:rsid w:val="00D476BE"/>
    <w:rsid w:val="00D50B7E"/>
    <w:rsid w:val="00D51761"/>
    <w:rsid w:val="00D51CBF"/>
    <w:rsid w:val="00D53644"/>
    <w:rsid w:val="00D538EB"/>
    <w:rsid w:val="00D5690D"/>
    <w:rsid w:val="00D579E5"/>
    <w:rsid w:val="00D61F17"/>
    <w:rsid w:val="00D63819"/>
    <w:rsid w:val="00D7067E"/>
    <w:rsid w:val="00D772CE"/>
    <w:rsid w:val="00D806A8"/>
    <w:rsid w:val="00D84D4D"/>
    <w:rsid w:val="00D85216"/>
    <w:rsid w:val="00D861E1"/>
    <w:rsid w:val="00D91A54"/>
    <w:rsid w:val="00D926F4"/>
    <w:rsid w:val="00D9446E"/>
    <w:rsid w:val="00D94C4E"/>
    <w:rsid w:val="00DA00C1"/>
    <w:rsid w:val="00DA1CA0"/>
    <w:rsid w:val="00DA32C0"/>
    <w:rsid w:val="00DA3DE0"/>
    <w:rsid w:val="00DA7684"/>
    <w:rsid w:val="00DB45E0"/>
    <w:rsid w:val="00DB4745"/>
    <w:rsid w:val="00DB489D"/>
    <w:rsid w:val="00DB4EF6"/>
    <w:rsid w:val="00DB52E4"/>
    <w:rsid w:val="00DB5B24"/>
    <w:rsid w:val="00DC0E71"/>
    <w:rsid w:val="00DC3260"/>
    <w:rsid w:val="00DD01F3"/>
    <w:rsid w:val="00DD53E2"/>
    <w:rsid w:val="00DD62E9"/>
    <w:rsid w:val="00DD6F1C"/>
    <w:rsid w:val="00DE2E4E"/>
    <w:rsid w:val="00DE3CEE"/>
    <w:rsid w:val="00DE4616"/>
    <w:rsid w:val="00DE5F8B"/>
    <w:rsid w:val="00DF3BDE"/>
    <w:rsid w:val="00DF7EAA"/>
    <w:rsid w:val="00E01C67"/>
    <w:rsid w:val="00E03680"/>
    <w:rsid w:val="00E07117"/>
    <w:rsid w:val="00E07E21"/>
    <w:rsid w:val="00E11D04"/>
    <w:rsid w:val="00E11D99"/>
    <w:rsid w:val="00E162B1"/>
    <w:rsid w:val="00E21243"/>
    <w:rsid w:val="00E24326"/>
    <w:rsid w:val="00E26A27"/>
    <w:rsid w:val="00E305AA"/>
    <w:rsid w:val="00E308D0"/>
    <w:rsid w:val="00E3383A"/>
    <w:rsid w:val="00E349AE"/>
    <w:rsid w:val="00E35A26"/>
    <w:rsid w:val="00E36AAB"/>
    <w:rsid w:val="00E402A7"/>
    <w:rsid w:val="00E4186C"/>
    <w:rsid w:val="00E4279E"/>
    <w:rsid w:val="00E45576"/>
    <w:rsid w:val="00E4778A"/>
    <w:rsid w:val="00E5707E"/>
    <w:rsid w:val="00E62C1A"/>
    <w:rsid w:val="00E637C7"/>
    <w:rsid w:val="00E65ADF"/>
    <w:rsid w:val="00E7475A"/>
    <w:rsid w:val="00E7566D"/>
    <w:rsid w:val="00E76CC5"/>
    <w:rsid w:val="00E77B19"/>
    <w:rsid w:val="00E817AB"/>
    <w:rsid w:val="00E81940"/>
    <w:rsid w:val="00E8350B"/>
    <w:rsid w:val="00E84813"/>
    <w:rsid w:val="00E85D10"/>
    <w:rsid w:val="00E86E63"/>
    <w:rsid w:val="00E93032"/>
    <w:rsid w:val="00E96D65"/>
    <w:rsid w:val="00E96DF8"/>
    <w:rsid w:val="00EA2038"/>
    <w:rsid w:val="00EA2FD4"/>
    <w:rsid w:val="00EA692F"/>
    <w:rsid w:val="00EB3987"/>
    <w:rsid w:val="00EB41DF"/>
    <w:rsid w:val="00EB4C07"/>
    <w:rsid w:val="00EB662A"/>
    <w:rsid w:val="00EB6F47"/>
    <w:rsid w:val="00EB72DA"/>
    <w:rsid w:val="00EB733A"/>
    <w:rsid w:val="00EC02C4"/>
    <w:rsid w:val="00EC0438"/>
    <w:rsid w:val="00EC1682"/>
    <w:rsid w:val="00EC229C"/>
    <w:rsid w:val="00EC5CB8"/>
    <w:rsid w:val="00ED1CFD"/>
    <w:rsid w:val="00ED1E9F"/>
    <w:rsid w:val="00ED2BC7"/>
    <w:rsid w:val="00ED5E06"/>
    <w:rsid w:val="00ED6CC8"/>
    <w:rsid w:val="00ED6D82"/>
    <w:rsid w:val="00EE02C6"/>
    <w:rsid w:val="00EE07C1"/>
    <w:rsid w:val="00EE1082"/>
    <w:rsid w:val="00EE39E2"/>
    <w:rsid w:val="00EE3E2B"/>
    <w:rsid w:val="00EE4969"/>
    <w:rsid w:val="00EE58D0"/>
    <w:rsid w:val="00EE7638"/>
    <w:rsid w:val="00EF0C9B"/>
    <w:rsid w:val="00EF2904"/>
    <w:rsid w:val="00EF5363"/>
    <w:rsid w:val="00EF5535"/>
    <w:rsid w:val="00EF7252"/>
    <w:rsid w:val="00F0214C"/>
    <w:rsid w:val="00F02FA8"/>
    <w:rsid w:val="00F1160D"/>
    <w:rsid w:val="00F117C0"/>
    <w:rsid w:val="00F11DFF"/>
    <w:rsid w:val="00F12F0F"/>
    <w:rsid w:val="00F20EA4"/>
    <w:rsid w:val="00F23DE4"/>
    <w:rsid w:val="00F259EB"/>
    <w:rsid w:val="00F3108C"/>
    <w:rsid w:val="00F3236E"/>
    <w:rsid w:val="00F326F9"/>
    <w:rsid w:val="00F41774"/>
    <w:rsid w:val="00F46B38"/>
    <w:rsid w:val="00F46E8F"/>
    <w:rsid w:val="00F5386C"/>
    <w:rsid w:val="00F555CA"/>
    <w:rsid w:val="00F56E6B"/>
    <w:rsid w:val="00F57B86"/>
    <w:rsid w:val="00F61CC5"/>
    <w:rsid w:val="00F63856"/>
    <w:rsid w:val="00F67EBD"/>
    <w:rsid w:val="00F70431"/>
    <w:rsid w:val="00F70D1B"/>
    <w:rsid w:val="00F7387C"/>
    <w:rsid w:val="00F800BE"/>
    <w:rsid w:val="00F82C71"/>
    <w:rsid w:val="00F8301F"/>
    <w:rsid w:val="00F83D34"/>
    <w:rsid w:val="00F9100F"/>
    <w:rsid w:val="00F94C63"/>
    <w:rsid w:val="00F94E6D"/>
    <w:rsid w:val="00FA180C"/>
    <w:rsid w:val="00FA5996"/>
    <w:rsid w:val="00FB0E34"/>
    <w:rsid w:val="00FB1400"/>
    <w:rsid w:val="00FB1D72"/>
    <w:rsid w:val="00FB48C6"/>
    <w:rsid w:val="00FB4906"/>
    <w:rsid w:val="00FB76B3"/>
    <w:rsid w:val="00FC1481"/>
    <w:rsid w:val="00FC532B"/>
    <w:rsid w:val="00FC724B"/>
    <w:rsid w:val="00FD18D7"/>
    <w:rsid w:val="00FD344F"/>
    <w:rsid w:val="00FD445A"/>
    <w:rsid w:val="00FD474E"/>
    <w:rsid w:val="00FD5437"/>
    <w:rsid w:val="00FD72C8"/>
    <w:rsid w:val="00FE2752"/>
    <w:rsid w:val="00FE3120"/>
    <w:rsid w:val="00FE349B"/>
    <w:rsid w:val="00FE3FDF"/>
    <w:rsid w:val="00FE4D87"/>
    <w:rsid w:val="00FE54B9"/>
    <w:rsid w:val="00FE59F5"/>
    <w:rsid w:val="00FF40D7"/>
    <w:rsid w:val="00FF4C34"/>
    <w:rsid w:val="00FF54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0DA"/>
    <w:pPr>
      <w:spacing w:before="120" w:after="120" w:line="240" w:lineRule="auto"/>
      <w:ind w:firstLine="709"/>
      <w:jc w:val="both"/>
    </w:pPr>
    <w:rPr>
      <w:rFonts w:ascii="Arial" w:hAnsi="Arial"/>
      <w:sz w:val="22"/>
    </w:rPr>
  </w:style>
  <w:style w:type="paragraph" w:styleId="Titre1">
    <w:name w:val="heading 1"/>
    <w:aliases w:val="Titre 1;_Titre 1"/>
    <w:basedOn w:val="Normal"/>
    <w:next w:val="Normal"/>
    <w:link w:val="Titre1Car"/>
    <w:uiPriority w:val="9"/>
    <w:qFormat/>
    <w:rsid w:val="00217993"/>
    <w:pPr>
      <w:keepNext/>
      <w:keepLines/>
      <w:numPr>
        <w:numId w:val="7"/>
      </w:numPr>
      <w:tabs>
        <w:tab w:val="clear" w:pos="6238"/>
        <w:tab w:val="num" w:pos="1134"/>
      </w:tabs>
      <w:spacing w:before="0" w:after="240"/>
      <w:ind w:left="567"/>
      <w:outlineLvl w:val="0"/>
    </w:pPr>
    <w:rPr>
      <w:rFonts w:eastAsiaTheme="majorEastAsia" w:cstheme="majorBidi"/>
      <w:b/>
      <w:caps/>
      <w:sz w:val="32"/>
      <w:szCs w:val="32"/>
      <w:u w:val="single"/>
    </w:rPr>
  </w:style>
  <w:style w:type="paragraph" w:styleId="Titre2">
    <w:name w:val="heading 2"/>
    <w:aliases w:val="Titre 2;_Titre 2"/>
    <w:basedOn w:val="Normal"/>
    <w:next w:val="Normal"/>
    <w:link w:val="Titre2Car"/>
    <w:uiPriority w:val="9"/>
    <w:unhideWhenUsed/>
    <w:qFormat/>
    <w:rsid w:val="00295273"/>
    <w:pPr>
      <w:keepNext/>
      <w:keepLines/>
      <w:numPr>
        <w:numId w:val="1"/>
      </w:numPr>
      <w:spacing w:before="240" w:after="240" w:line="259" w:lineRule="auto"/>
      <w:outlineLvl w:val="1"/>
    </w:pPr>
    <w:rPr>
      <w:rFonts w:eastAsiaTheme="majorEastAsia" w:cstheme="majorBidi"/>
      <w:b/>
      <w:szCs w:val="26"/>
      <w:u w:val="single"/>
    </w:rPr>
  </w:style>
  <w:style w:type="paragraph" w:styleId="Titre3">
    <w:name w:val="heading 3"/>
    <w:aliases w:val="_Titre 3"/>
    <w:basedOn w:val="Titre2"/>
    <w:next w:val="Normal"/>
    <w:link w:val="Titre3Car"/>
    <w:uiPriority w:val="9"/>
    <w:unhideWhenUsed/>
    <w:qFormat/>
    <w:rsid w:val="00E3383A"/>
    <w:pPr>
      <w:numPr>
        <w:numId w:val="2"/>
      </w:numPr>
      <w:ind w:left="1701" w:hanging="567"/>
      <w:outlineLvl w:val="2"/>
    </w:pPr>
    <w:rPr>
      <w:b w:val="0"/>
    </w:rPr>
  </w:style>
  <w:style w:type="paragraph" w:styleId="Titre4">
    <w:name w:val="heading 4"/>
    <w:aliases w:val="Titre 4;Titre 4_;_Titre 4"/>
    <w:basedOn w:val="Titre3"/>
    <w:next w:val="Normal"/>
    <w:link w:val="Titre4Car"/>
    <w:uiPriority w:val="9"/>
    <w:unhideWhenUsed/>
    <w:qFormat/>
    <w:rsid w:val="00DA1CA0"/>
    <w:pPr>
      <w:numPr>
        <w:numId w:val="3"/>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_Titre 1 Car"/>
    <w:basedOn w:val="Policepardfaut"/>
    <w:link w:val="Titre1"/>
    <w:uiPriority w:val="9"/>
    <w:rsid w:val="00217993"/>
    <w:rPr>
      <w:rFonts w:ascii="Arial" w:eastAsiaTheme="majorEastAsia" w:hAnsi="Arial" w:cstheme="majorBidi"/>
      <w:b/>
      <w:caps/>
      <w:sz w:val="32"/>
      <w:szCs w:val="32"/>
      <w:u w:val="single"/>
    </w:rPr>
  </w:style>
  <w:style w:type="character" w:customStyle="1" w:styleId="Titre2Car">
    <w:name w:val="Titre 2 Car"/>
    <w:aliases w:val="Titre 2;_Titre 2 Car"/>
    <w:basedOn w:val="Policepardfaut"/>
    <w:link w:val="Titre2"/>
    <w:uiPriority w:val="9"/>
    <w:rsid w:val="00295273"/>
    <w:rPr>
      <w:rFonts w:ascii="Arial" w:eastAsiaTheme="majorEastAsia" w:hAnsi="Arial" w:cstheme="majorBidi"/>
      <w:b/>
      <w:sz w:val="22"/>
      <w:szCs w:val="26"/>
      <w:u w:val="single"/>
    </w:rPr>
  </w:style>
  <w:style w:type="character" w:customStyle="1" w:styleId="Titre3Car">
    <w:name w:val="Titre 3 Car"/>
    <w:aliases w:val="_Titre 3 Car"/>
    <w:basedOn w:val="Policepardfaut"/>
    <w:link w:val="Titre3"/>
    <w:uiPriority w:val="9"/>
    <w:rsid w:val="00E3383A"/>
    <w:rPr>
      <w:rFonts w:ascii="Arial" w:eastAsiaTheme="majorEastAsia" w:hAnsi="Arial" w:cstheme="majorBidi"/>
      <w:sz w:val="22"/>
      <w:szCs w:val="26"/>
      <w:u w:val="single"/>
    </w:rPr>
  </w:style>
  <w:style w:type="character" w:customStyle="1" w:styleId="Titre4Car">
    <w:name w:val="Titre 4 Car"/>
    <w:aliases w:val="Titre 4;Titre 4_;_Titre 4 Car"/>
    <w:basedOn w:val="Policepardfaut"/>
    <w:link w:val="Titre4"/>
    <w:uiPriority w:val="9"/>
    <w:rsid w:val="00BC0EFF"/>
    <w:rPr>
      <w:rFonts w:ascii="Arial" w:eastAsiaTheme="majorEastAsia" w:hAnsi="Arial" w:cstheme="majorBidi"/>
      <w:sz w:val="22"/>
      <w:szCs w:val="26"/>
    </w:rPr>
  </w:style>
  <w:style w:type="paragraph" w:customStyle="1" w:styleId="En-tte1">
    <w:name w:val="En-tête1"/>
    <w:basedOn w:val="Normal"/>
    <w:next w:val="Normal"/>
    <w:link w:val="HeaderCar"/>
    <w:qFormat/>
    <w:rsid w:val="00E11D04"/>
    <w:pPr>
      <w:jc w:val="center"/>
    </w:pPr>
    <w:rPr>
      <w:smallCaps/>
      <w:color w:val="2CE8C9"/>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Car">
    <w:name w:val="Header Car"/>
    <w:basedOn w:val="Policepardfaut"/>
    <w:link w:val="En-tte1"/>
    <w:rsid w:val="00E11D04"/>
    <w:rPr>
      <w:rFonts w:ascii="Arial" w:hAnsi="Arial"/>
      <w:smallCaps/>
      <w:color w:val="2CE8C9"/>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EnttePieddePage">
    <w:name w:val="Entête_Pied de Page"/>
    <w:basedOn w:val="Normal"/>
    <w:link w:val="EnttePieddePageCar"/>
    <w:qFormat/>
    <w:rsid w:val="004F1E71"/>
    <w:pPr>
      <w:tabs>
        <w:tab w:val="center" w:pos="3530"/>
        <w:tab w:val="left" w:pos="4920"/>
      </w:tabs>
      <w:ind w:left="851" w:right="851" w:firstLine="0"/>
      <w:jc w:val="center"/>
    </w:pPr>
    <w:rPr>
      <w:rFonts w:eastAsia="Times New Roman" w:cs="Arial"/>
      <w:b/>
      <w:bCs/>
      <w:sz w:val="20"/>
    </w:rPr>
  </w:style>
  <w:style w:type="paragraph" w:customStyle="1" w:styleId="HeadTitre">
    <w:name w:val="Head Titre"/>
    <w:basedOn w:val="Normal"/>
    <w:autoRedefine/>
    <w:qFormat/>
    <w:rsid w:val="00EF5535"/>
    <w:pPr>
      <w:spacing w:before="240"/>
      <w:ind w:left="851" w:right="851" w:firstLine="0"/>
      <w:jc w:val="center"/>
    </w:pPr>
    <w:rPr>
      <w:rFonts w:eastAsia="Times New Roman" w:cstheme="minorHAnsi"/>
      <w:color w:val="2CE8C9"/>
      <w:sz w:val="72"/>
      <w:vertAlign w:val="subscript"/>
      <w:lang w:eastAsia="fr-FR"/>
    </w:rPr>
  </w:style>
  <w:style w:type="paragraph" w:customStyle="1" w:styleId="HeaderSous-titre">
    <w:name w:val="Header Sous-titre"/>
    <w:basedOn w:val="EnttePieddePage"/>
    <w:link w:val="HeaderSous-titreCar"/>
    <w:qFormat/>
    <w:rsid w:val="004F1E71"/>
  </w:style>
  <w:style w:type="paragraph" w:customStyle="1" w:styleId="PointListe">
    <w:name w:val="Point Liste"/>
    <w:basedOn w:val="Normal"/>
    <w:link w:val="PointListeCar"/>
    <w:qFormat/>
    <w:rsid w:val="00960DD3"/>
    <w:pPr>
      <w:numPr>
        <w:numId w:val="4"/>
      </w:numPr>
      <w:ind w:left="1134" w:hanging="425"/>
    </w:pPr>
  </w:style>
  <w:style w:type="character" w:customStyle="1" w:styleId="EnttePieddePageCar">
    <w:name w:val="Entête_Pied de Page Car"/>
    <w:basedOn w:val="Policepardfaut"/>
    <w:link w:val="EnttePieddePage"/>
    <w:rsid w:val="004F1E71"/>
    <w:rPr>
      <w:rFonts w:eastAsia="Times New Roman" w:cs="Arial"/>
      <w:b/>
      <w:bCs/>
      <w:color w:val="000000" w:themeColor="text1"/>
      <w:sz w:val="20"/>
      <w:szCs w:val="24"/>
    </w:rPr>
  </w:style>
  <w:style w:type="character" w:customStyle="1" w:styleId="HeaderSous-titreCar">
    <w:name w:val="Header Sous-titre Car"/>
    <w:basedOn w:val="EnttePieddePageCar"/>
    <w:link w:val="HeaderSous-titre"/>
    <w:rsid w:val="004F1E71"/>
    <w:rPr>
      <w:rFonts w:eastAsia="Times New Roman" w:cs="Arial"/>
      <w:b/>
      <w:bCs/>
      <w:color w:val="000000" w:themeColor="text1"/>
      <w:sz w:val="20"/>
      <w:szCs w:val="24"/>
    </w:rPr>
  </w:style>
  <w:style w:type="character" w:customStyle="1" w:styleId="PointListeCar">
    <w:name w:val="Point Liste Car"/>
    <w:basedOn w:val="Policepardfaut"/>
    <w:link w:val="PointListe"/>
    <w:rsid w:val="00960DD3"/>
    <w:rPr>
      <w:rFonts w:ascii="Arial" w:hAnsi="Arial"/>
      <w:sz w:val="22"/>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Normal"/>
    <w:qFormat/>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5"/>
      </w:numPr>
    </w:pPr>
  </w:style>
  <w:style w:type="paragraph" w:customStyle="1" w:styleId="Phase">
    <w:name w:val="Phase"/>
    <w:basedOn w:val="Normal"/>
    <w:link w:val="PhaseCar"/>
    <w:autoRedefine/>
    <w:qFormat/>
    <w:rsid w:val="005B54FA"/>
    <w:pPr>
      <w:framePr w:hSpace="141" w:wrap="around" w:vAnchor="text" w:hAnchor="page" w:x="1429" w:y="125"/>
    </w:pPr>
    <w:rPr>
      <w:rFonts w:asciiTheme="minorHAnsi" w:eastAsia="Times New Roman" w:hAnsiTheme="minorHAnsi" w:cs="Times New Roman"/>
      <w:sz w:val="24"/>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basedOn w:val="Normal"/>
    <w:next w:val="Normal"/>
    <w:uiPriority w:val="35"/>
    <w:unhideWhenUsed/>
    <w:qFormat/>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
    <w:name w:val="Tab Normal"/>
    <w:basedOn w:val="Phase"/>
    <w:link w:val="TabNormalCar"/>
    <w:qFormat/>
    <w:rsid w:val="00F259EB"/>
    <w:pPr>
      <w:framePr w:hSpace="0" w:wrap="auto" w:vAnchor="margin" w:hAnchor="text" w:xAlign="left" w:yAlign="inline"/>
    </w:pPr>
    <w:rPr>
      <w:b/>
    </w:rPr>
  </w:style>
  <w:style w:type="numbering" w:customStyle="1" w:styleId="JEListespuces">
    <w:name w:val="JE_Listes à puces"/>
    <w:basedOn w:val="Aucuneliste"/>
    <w:uiPriority w:val="99"/>
    <w:rsid w:val="00B210E1"/>
    <w:pPr>
      <w:numPr>
        <w:numId w:val="6"/>
      </w:numPr>
    </w:pPr>
  </w:style>
  <w:style w:type="paragraph" w:customStyle="1" w:styleId="JEParagraphe">
    <w:name w:val="JE_Paragraphe"/>
    <w:basedOn w:val="Normal"/>
    <w:autoRedefine/>
    <w:rsid w:val="00D36BC3"/>
    <w:pPr>
      <w:ind w:firstLine="720"/>
    </w:pPr>
    <w:rPr>
      <w:rFonts w:eastAsia="Times New Roman" w:cs="Arial"/>
      <w:lang w:eastAsia="fr-FR"/>
    </w:rPr>
  </w:style>
  <w:style w:type="paragraph" w:customStyle="1" w:styleId="TabTitre">
    <w:name w:val="Tab Titre"/>
    <w:basedOn w:val="Normal"/>
    <w:link w:val="TabTitreCar"/>
    <w:qFormat/>
    <w:rsid w:val="00E11D04"/>
    <w:pPr>
      <w:ind w:firstLine="0"/>
    </w:pPr>
    <w:rPr>
      <w:rFonts w:asciiTheme="minorHAnsi" w:eastAsiaTheme="majorEastAsia" w:hAnsiTheme="minorHAnsi" w:cstheme="minorHAnsi"/>
      <w:b/>
      <w:color w:val="2CE8C9"/>
      <w:sz w:val="20"/>
      <w:lang w:eastAsia="fr-FR"/>
    </w:rPr>
  </w:style>
  <w:style w:type="paragraph" w:customStyle="1" w:styleId="Phasetitre">
    <w:name w:val="Phase titre"/>
    <w:basedOn w:val="Phase"/>
    <w:rsid w:val="00EF5535"/>
    <w:pPr>
      <w:framePr w:wrap="around"/>
      <w:autoSpaceDE w:val="0"/>
      <w:autoSpaceDN w:val="0"/>
      <w:adjustRightInd w:val="0"/>
      <w:spacing w:line="240" w:lineRule="exact"/>
      <w:ind w:firstLine="0"/>
      <w:contextualSpacing/>
    </w:pPr>
    <w:rPr>
      <w:rFonts w:cstheme="minorHAnsi"/>
      <w:b/>
      <w:bCs/>
      <w:color w:val="2CE8C9"/>
      <w:szCs w:val="20"/>
    </w:rPr>
  </w:style>
  <w:style w:type="character" w:customStyle="1" w:styleId="TabTitreCar">
    <w:name w:val="Tab Titre Car"/>
    <w:basedOn w:val="Policepardfaut"/>
    <w:link w:val="TabTitre"/>
    <w:rsid w:val="00E11D04"/>
    <w:rPr>
      <w:rFonts w:asciiTheme="minorHAnsi" w:eastAsiaTheme="majorEastAsia" w:hAnsiTheme="minorHAnsi" w:cstheme="minorHAnsi"/>
      <w:b/>
      <w:color w:val="2CE8C9"/>
      <w:sz w:val="20"/>
      <w:lang w:eastAsia="fr-FR"/>
    </w:rPr>
  </w:style>
  <w:style w:type="character" w:customStyle="1" w:styleId="PhaseCar">
    <w:name w:val="Phase Car"/>
    <w:basedOn w:val="Policepardfaut"/>
    <w:link w:val="Phase"/>
    <w:rsid w:val="005B54FA"/>
    <w:rPr>
      <w:rFonts w:asciiTheme="minorHAnsi" w:eastAsia="Times New Roman" w:hAnsiTheme="minorHAnsi" w:cs="Times New Roman"/>
      <w:lang w:eastAsia="fr-FR"/>
    </w:rPr>
  </w:style>
  <w:style w:type="character" w:customStyle="1" w:styleId="TabNormalCar">
    <w:name w:val="Tab Normal Car"/>
    <w:basedOn w:val="PhaseCar"/>
    <w:link w:val="TabNormal"/>
    <w:rsid w:val="00F259EB"/>
    <w:rPr>
      <w:rFonts w:asciiTheme="minorHAnsi" w:eastAsia="Times New Roman" w:hAnsiTheme="minorHAnsi" w:cs="Times New Roman"/>
      <w:b/>
      <w:sz w:val="20"/>
      <w:lang w:eastAsia="fr-FR"/>
    </w:rPr>
  </w:style>
  <w:style w:type="paragraph" w:customStyle="1" w:styleId="Commentairecode">
    <w:name w:val="Commentaire code"/>
    <w:qFormat/>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TexteRapport">
    <w:name w:val="Texte_Rapport"/>
    <w:basedOn w:val="Normal"/>
    <w:qFormat/>
    <w:rsid w:val="005B54FA"/>
    <w:pPr>
      <w:ind w:firstLine="0"/>
      <w:jc w:val="left"/>
    </w:pPr>
    <w:rPr>
      <w:rFonts w:asciiTheme="minorHAnsi" w:eastAsia="Times New Roman" w:hAnsiTheme="minorHAnsi" w:cstheme="minorHAnsi"/>
      <w:sz w:val="24"/>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soustitre">
    <w:name w:val="Légende sous titre"/>
    <w:basedOn w:val="OldLgendeJE"/>
    <w:link w:val="LgendesoustitreCar"/>
    <w:qFormat/>
    <w:rsid w:val="00002B4D"/>
    <w:pPr>
      <w:numPr>
        <w:numId w:val="8"/>
      </w:numPr>
      <w:tabs>
        <w:tab w:val="left" w:pos="0"/>
      </w:tabs>
      <w:spacing w:before="120" w:after="120" w:line="240" w:lineRule="auto"/>
      <w:ind w:left="0" w:firstLine="0"/>
      <w:contextualSpacing/>
    </w:pPr>
    <w:rPr>
      <w:rFonts w:asciiTheme="minorHAnsi" w:hAnsiTheme="minorHAnsi"/>
      <w:sz w:val="22"/>
    </w:rPr>
  </w:style>
  <w:style w:type="character" w:customStyle="1" w:styleId="LgendesoustitreCar">
    <w:name w:val="Légende sous titre Car"/>
    <w:basedOn w:val="OldLgendeJEChar"/>
    <w:link w:val="Lgendesoustitre"/>
    <w:rsid w:val="00002B4D"/>
    <w:rPr>
      <w:rFonts w:asciiTheme="minorHAnsi" w:hAnsiTheme="minorHAnsi"/>
      <w:b/>
      <w:i/>
      <w:color w:val="000000" w:themeColor="text1"/>
      <w:sz w:val="22"/>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9"/>
      </w:numPr>
      <w:ind w:left="1276" w:hanging="709"/>
    </w:pPr>
    <w:rPr>
      <w:color w:val="7030A0"/>
    </w:rPr>
  </w:style>
  <w:style w:type="character" w:customStyle="1" w:styleId="TestTitre2JEChar">
    <w:name w:val="Test Titre 2 JE Char"/>
    <w:basedOn w:val="Policepardfaut"/>
    <w:link w:val="TestTitre2JE"/>
    <w:rsid w:val="001F0C48"/>
    <w:rPr>
      <w:rFonts w:ascii="Arial" w:hAnsi="Arial"/>
      <w:color w:val="7030A0"/>
      <w:sz w:val="22"/>
    </w:rPr>
  </w:style>
  <w:style w:type="paragraph" w:customStyle="1" w:styleId="JEFirstPageBody">
    <w:name w:val="JE_FirstPageBody"/>
    <w:rsid w:val="00520857"/>
    <w:pPr>
      <w:spacing w:after="0" w:line="240" w:lineRule="auto"/>
      <w:jc w:val="center"/>
    </w:pPr>
    <w:rPr>
      <w:rFonts w:ascii="Arial" w:eastAsia="Times New Roman" w:hAnsi="Arial" w:cs="Times New Roman"/>
      <w:color w:val="auto"/>
      <w:sz w:val="22"/>
    </w:rPr>
  </w:style>
  <w:style w:type="table" w:styleId="Grilledetableauclaire">
    <w:name w:val="Grid Table Light"/>
    <w:basedOn w:val="TableauNormal"/>
    <w:uiPriority w:val="40"/>
    <w:rsid w:val="005208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1">
    <w:name w:val="toc 1"/>
    <w:basedOn w:val="Normal"/>
    <w:next w:val="Normal"/>
    <w:autoRedefine/>
    <w:uiPriority w:val="39"/>
    <w:unhideWhenUsed/>
    <w:rsid w:val="00857494"/>
    <w:pPr>
      <w:spacing w:after="0"/>
      <w:jc w:val="left"/>
    </w:pPr>
    <w:rPr>
      <w:rFonts w:asciiTheme="minorHAnsi" w:hAnsiTheme="minorHAnsi" w:cstheme="minorHAnsi"/>
      <w:b/>
      <w:bCs/>
      <w:i/>
      <w:iCs/>
      <w:sz w:val="24"/>
    </w:rPr>
  </w:style>
  <w:style w:type="paragraph" w:styleId="TM2">
    <w:name w:val="toc 2"/>
    <w:basedOn w:val="Normal"/>
    <w:next w:val="Normal"/>
    <w:autoRedefine/>
    <w:uiPriority w:val="39"/>
    <w:unhideWhenUsed/>
    <w:rsid w:val="00857494"/>
    <w:pPr>
      <w:spacing w:after="0"/>
      <w:ind w:left="220"/>
      <w:jc w:val="left"/>
    </w:pPr>
    <w:rPr>
      <w:rFonts w:asciiTheme="minorHAnsi" w:hAnsiTheme="minorHAnsi" w:cstheme="minorHAnsi"/>
      <w:b/>
      <w:bCs/>
      <w:szCs w:val="22"/>
    </w:rPr>
  </w:style>
  <w:style w:type="character" w:styleId="Lienhypertexte">
    <w:name w:val="Hyperlink"/>
    <w:basedOn w:val="Policepardfaut"/>
    <w:uiPriority w:val="99"/>
    <w:unhideWhenUsed/>
    <w:rsid w:val="00857494"/>
    <w:rPr>
      <w:color w:val="0563C1" w:themeColor="hyperlink"/>
      <w:u w:val="single"/>
    </w:rPr>
  </w:style>
  <w:style w:type="paragraph" w:customStyle="1" w:styleId="Contexte">
    <w:name w:val="Contexte"/>
    <w:link w:val="ContexteCar"/>
    <w:qFormat/>
    <w:rsid w:val="00C900FE"/>
    <w:pPr>
      <w:spacing w:after="80" w:line="240" w:lineRule="auto"/>
      <w:ind w:firstLine="142"/>
      <w:jc w:val="both"/>
    </w:pPr>
    <w:rPr>
      <w:rFonts w:asciiTheme="majorHAnsi" w:eastAsia="Times New Roman" w:hAnsiTheme="majorHAnsi" w:cs="Arial"/>
      <w:bCs/>
      <w:color w:val="808080" w:themeColor="background1" w:themeShade="80"/>
      <w:szCs w:val="13"/>
    </w:rPr>
  </w:style>
  <w:style w:type="paragraph" w:customStyle="1" w:styleId="JEMainTitle2">
    <w:name w:val="JE_MainTitle2"/>
    <w:next w:val="Normal"/>
    <w:link w:val="JEMainTitle2Car"/>
    <w:rsid w:val="002D1861"/>
    <w:pPr>
      <w:tabs>
        <w:tab w:val="left" w:pos="0"/>
      </w:tabs>
      <w:spacing w:before="120" w:after="240" w:line="240" w:lineRule="auto"/>
    </w:pPr>
    <w:rPr>
      <w:rFonts w:ascii="Arial" w:eastAsia="Times New Roman" w:hAnsi="Arial" w:cs="Times New Roman"/>
      <w:b/>
      <w:bCs/>
      <w:color w:val="auto"/>
      <w:u w:val="single"/>
    </w:rPr>
  </w:style>
  <w:style w:type="character" w:customStyle="1" w:styleId="ContexteCar">
    <w:name w:val="Contexte Car"/>
    <w:link w:val="Contexte"/>
    <w:rsid w:val="00C900FE"/>
    <w:rPr>
      <w:rFonts w:asciiTheme="majorHAnsi" w:eastAsia="Times New Roman" w:hAnsiTheme="majorHAnsi" w:cs="Arial"/>
      <w:bCs/>
      <w:color w:val="808080" w:themeColor="background1" w:themeShade="80"/>
      <w:szCs w:val="13"/>
    </w:rPr>
  </w:style>
  <w:style w:type="character" w:customStyle="1" w:styleId="JEMainTitle2Car">
    <w:name w:val="JE_MainTitle2 Car"/>
    <w:link w:val="JEMainTitle2"/>
    <w:rsid w:val="002D1861"/>
    <w:rPr>
      <w:rFonts w:ascii="Arial" w:eastAsia="Times New Roman" w:hAnsi="Arial" w:cs="Times New Roman"/>
      <w:b/>
      <w:bCs/>
      <w:color w:val="auto"/>
      <w:u w:val="single"/>
    </w:rPr>
  </w:style>
  <w:style w:type="numbering" w:customStyle="1" w:styleId="Style2">
    <w:name w:val="Style2"/>
    <w:basedOn w:val="Aucuneliste"/>
    <w:uiPriority w:val="99"/>
    <w:rsid w:val="00DA1CA0"/>
    <w:pPr>
      <w:numPr>
        <w:numId w:val="10"/>
      </w:numPr>
    </w:pPr>
  </w:style>
  <w:style w:type="paragraph" w:styleId="Listepuces">
    <w:name w:val="List Bullet"/>
    <w:basedOn w:val="Normal"/>
    <w:uiPriority w:val="99"/>
    <w:unhideWhenUsed/>
    <w:rsid w:val="00DA1CA0"/>
    <w:pPr>
      <w:numPr>
        <w:numId w:val="11"/>
      </w:numPr>
      <w:spacing w:line="276" w:lineRule="auto"/>
      <w:outlineLvl w:val="0"/>
    </w:pPr>
    <w:rPr>
      <w:rFonts w:eastAsia="Times New Roman" w:cs="Times New Roman"/>
      <w:lang w:eastAsia="fr-FR"/>
    </w:rPr>
  </w:style>
  <w:style w:type="paragraph" w:customStyle="1" w:styleId="Titrecentr">
    <w:name w:val="Titre centré"/>
    <w:basedOn w:val="Contexte"/>
    <w:qFormat/>
    <w:rsid w:val="008D44DC"/>
    <w:pPr>
      <w:ind w:firstLine="0"/>
    </w:pPr>
    <w:rPr>
      <w:b/>
      <w:caps/>
      <w:color w:val="404040" w:themeColor="text1" w:themeTint="BF"/>
    </w:rPr>
  </w:style>
  <w:style w:type="paragraph" w:styleId="TM3">
    <w:name w:val="toc 3"/>
    <w:basedOn w:val="Normal"/>
    <w:next w:val="Normal"/>
    <w:autoRedefine/>
    <w:uiPriority w:val="39"/>
    <w:unhideWhenUsed/>
    <w:rsid w:val="005360C1"/>
    <w:pPr>
      <w:spacing w:before="0"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360C1"/>
    <w:pPr>
      <w:spacing w:before="0"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360C1"/>
    <w:pPr>
      <w:spacing w:before="0"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360C1"/>
    <w:pPr>
      <w:spacing w:before="0"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360C1"/>
    <w:pPr>
      <w:spacing w:before="0"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360C1"/>
    <w:pPr>
      <w:spacing w:before="0"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360C1"/>
    <w:pPr>
      <w:spacing w:before="0" w:after="0"/>
      <w:ind w:left="1760"/>
      <w:jc w:val="left"/>
    </w:pPr>
    <w:rPr>
      <w:rFonts w:asciiTheme="minorHAnsi" w:hAnsiTheme="minorHAnsi" w:cstheme="minorHAnsi"/>
      <w:sz w:val="20"/>
      <w:szCs w:val="20"/>
    </w:rPr>
  </w:style>
  <w:style w:type="table" w:customStyle="1" w:styleId="TableauGrille4-Accentuation411">
    <w:name w:val="Tableau Grille 4 - Accentuation 411"/>
    <w:basedOn w:val="TableauNormal"/>
    <w:uiPriority w:val="49"/>
    <w:rsid w:val="0079184E"/>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customStyle="1" w:styleId="TableauGrille2-Accentuation41">
    <w:name w:val="Tableau Grille 2 - Accentuation 41"/>
    <w:basedOn w:val="TableauNormal"/>
    <w:uiPriority w:val="47"/>
    <w:rsid w:val="0079184E"/>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2" w:space="0" w:color="B2A1C7"/>
        <w:bottom w:val="single" w:sz="2" w:space="0" w:color="B2A1C7"/>
        <w:insideH w:val="single" w:sz="2" w:space="0" w:color="B2A1C7"/>
        <w:insideV w:val="single" w:sz="2" w:space="0" w:color="B2A1C7"/>
      </w:tblBorders>
    </w:tblPr>
    <w:tblStylePr w:type="firstRow">
      <w:rPr>
        <w:b/>
        <w:bCs/>
      </w:rPr>
      <w:tblPr/>
      <w:tcPr>
        <w:tcBorders>
          <w:top w:val="nil"/>
          <w:bottom w:val="single" w:sz="12" w:space="0" w:color="B2A1C7"/>
          <w:insideH w:val="nil"/>
          <w:insideV w:val="nil"/>
        </w:tcBorders>
        <w:shd w:val="clear" w:color="auto" w:fill="FFFFFF"/>
      </w:tcPr>
    </w:tblStylePr>
    <w:tblStylePr w:type="lastRow">
      <w:rPr>
        <w:b/>
        <w:bCs/>
      </w:rPr>
      <w:tblPr/>
      <w:tcPr>
        <w:tcBorders>
          <w:top w:val="double" w:sz="2" w:space="0" w:color="B2A1C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character" w:styleId="Mentionnonrsolue">
    <w:name w:val="Unresolved Mention"/>
    <w:basedOn w:val="Policepardfaut"/>
    <w:uiPriority w:val="99"/>
    <w:semiHidden/>
    <w:unhideWhenUsed/>
    <w:rsid w:val="00C71039"/>
    <w:rPr>
      <w:color w:val="605E5C"/>
      <w:shd w:val="clear" w:color="auto" w:fill="E1DFDD"/>
    </w:rPr>
  </w:style>
  <w:style w:type="paragraph" w:styleId="Paragraphedeliste">
    <w:name w:val="List Paragraph"/>
    <w:basedOn w:val="Normal"/>
    <w:qFormat/>
    <w:rsid w:val="006169A5"/>
    <w:pPr>
      <w:ind w:left="720"/>
      <w:contextualSpacing/>
    </w:pPr>
  </w:style>
  <w:style w:type="paragraph" w:styleId="En-ttedetabledesmatires">
    <w:name w:val="TOC Heading"/>
    <w:basedOn w:val="Titre1"/>
    <w:next w:val="Normal"/>
    <w:uiPriority w:val="39"/>
    <w:unhideWhenUsed/>
    <w:qFormat/>
    <w:rsid w:val="00E11D04"/>
    <w:pPr>
      <w:numPr>
        <w:numId w:val="0"/>
      </w:numPr>
      <w:spacing w:before="480" w:after="0" w:line="276" w:lineRule="auto"/>
      <w:jc w:val="left"/>
      <w:outlineLvl w:val="9"/>
    </w:pPr>
    <w:rPr>
      <w:rFonts w:asciiTheme="majorHAnsi" w:hAnsiTheme="majorHAnsi"/>
      <w:bCs/>
      <w:caps w:val="0"/>
      <w:color w:val="2CE8C9"/>
      <w:sz w:val="28"/>
      <w:szCs w:val="28"/>
      <w:u w:val="none"/>
      <w:lang w:eastAsia="zh-CN"/>
    </w:rPr>
  </w:style>
  <w:style w:type="paragraph" w:customStyle="1" w:styleId="Default">
    <w:name w:val="Default"/>
    <w:rsid w:val="00FB1D72"/>
    <w:pPr>
      <w:autoSpaceDE w:val="0"/>
      <w:autoSpaceDN w:val="0"/>
      <w:adjustRightInd w:val="0"/>
      <w:spacing w:after="0" w:line="240" w:lineRule="auto"/>
    </w:pPr>
    <w:rPr>
      <w:rFonts w:ascii="Arial" w:hAnsi="Arial" w:cs="Arial"/>
      <w:color w:val="000000"/>
    </w:rPr>
  </w:style>
  <w:style w:type="paragraph" w:styleId="Commentaire">
    <w:name w:val="annotation text"/>
    <w:basedOn w:val="Normal"/>
    <w:link w:val="CommentaireCar"/>
    <w:uiPriority w:val="99"/>
    <w:unhideWhenUsed/>
    <w:rsid w:val="00B833F1"/>
    <w:rPr>
      <w:sz w:val="20"/>
      <w:szCs w:val="20"/>
    </w:rPr>
  </w:style>
  <w:style w:type="character" w:customStyle="1" w:styleId="CommentaireCar">
    <w:name w:val="Commentaire Car"/>
    <w:basedOn w:val="Policepardfaut"/>
    <w:link w:val="Commentaire"/>
    <w:uiPriority w:val="99"/>
    <w:rsid w:val="00B833F1"/>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833F1"/>
    <w:rPr>
      <w:b/>
      <w:bCs/>
    </w:rPr>
  </w:style>
  <w:style w:type="character" w:customStyle="1" w:styleId="ObjetducommentaireCar">
    <w:name w:val="Objet du commentaire Car"/>
    <w:basedOn w:val="CommentaireCar"/>
    <w:link w:val="Objetducommentaire"/>
    <w:uiPriority w:val="99"/>
    <w:semiHidden/>
    <w:rsid w:val="00B833F1"/>
    <w:rPr>
      <w:rFonts w:ascii="Arial" w:hAnsi="Arial"/>
      <w:b/>
      <w:bCs/>
      <w:sz w:val="20"/>
      <w:szCs w:val="20"/>
    </w:rPr>
  </w:style>
  <w:style w:type="character" w:customStyle="1" w:styleId="markedcontent">
    <w:name w:val="markedcontent"/>
    <w:basedOn w:val="Policepardfaut"/>
    <w:rsid w:val="00037AEE"/>
  </w:style>
  <w:style w:type="paragraph" w:styleId="NormalWeb">
    <w:name w:val="Normal (Web)"/>
    <w:basedOn w:val="Normal"/>
    <w:uiPriority w:val="99"/>
    <w:unhideWhenUsed/>
    <w:rsid w:val="00356C79"/>
    <w:pPr>
      <w:spacing w:before="100" w:beforeAutospacing="1" w:after="100" w:afterAutospacing="1"/>
      <w:ind w:firstLine="0"/>
      <w:jc w:val="left"/>
    </w:pPr>
    <w:rPr>
      <w:rFonts w:ascii="Times New Roman" w:eastAsia="Times New Roman" w:hAnsi="Times New Roman" w:cs="Times New Roman"/>
      <w:color w:val="auto"/>
      <w:sz w:val="24"/>
      <w:lang w:eastAsia="zh-CN"/>
    </w:rPr>
  </w:style>
  <w:style w:type="paragraph" w:styleId="Tabledesillustrations">
    <w:name w:val="table of figures"/>
    <w:basedOn w:val="Normal"/>
    <w:next w:val="Normal"/>
    <w:link w:val="TabledesillustrationsCar"/>
    <w:uiPriority w:val="99"/>
    <w:unhideWhenUsed/>
    <w:rsid w:val="000E1BCF"/>
    <w:pPr>
      <w:spacing w:before="0" w:after="0"/>
      <w:ind w:left="440" w:hanging="440"/>
      <w:jc w:val="left"/>
    </w:pPr>
    <w:rPr>
      <w:rFonts w:asciiTheme="minorHAnsi" w:hAnsiTheme="minorHAnsi" w:cstheme="minorHAnsi"/>
      <w:smallCaps/>
      <w:sz w:val="20"/>
      <w:szCs w:val="20"/>
    </w:rPr>
  </w:style>
  <w:style w:type="paragraph" w:customStyle="1" w:styleId="Style1">
    <w:name w:val="Style1"/>
    <w:basedOn w:val="Tabledesillustrations"/>
    <w:link w:val="Style1Car"/>
    <w:qFormat/>
    <w:rsid w:val="00347D0D"/>
    <w:pPr>
      <w:tabs>
        <w:tab w:val="right" w:leader="dot" w:pos="9062"/>
      </w:tabs>
    </w:pPr>
    <w:rPr>
      <w:rFonts w:ascii="Arial" w:hAnsi="Arial"/>
      <w:b/>
      <w:i/>
      <w:noProof/>
      <w:sz w:val="24"/>
    </w:rPr>
  </w:style>
  <w:style w:type="character" w:customStyle="1" w:styleId="TabledesillustrationsCar">
    <w:name w:val="Table des illustrations Car"/>
    <w:basedOn w:val="Policepardfaut"/>
    <w:link w:val="Tabledesillustrations"/>
    <w:uiPriority w:val="99"/>
    <w:rsid w:val="00347D0D"/>
    <w:rPr>
      <w:rFonts w:asciiTheme="minorHAnsi" w:hAnsiTheme="minorHAnsi" w:cstheme="minorHAnsi"/>
      <w:smallCaps/>
      <w:sz w:val="20"/>
      <w:szCs w:val="20"/>
    </w:rPr>
  </w:style>
  <w:style w:type="character" w:customStyle="1" w:styleId="Style1Car">
    <w:name w:val="Style1 Car"/>
    <w:basedOn w:val="TabledesillustrationsCar"/>
    <w:link w:val="Style1"/>
    <w:rsid w:val="00347D0D"/>
    <w:rPr>
      <w:rFonts w:ascii="Arial" w:hAnsi="Arial" w:cstheme="minorHAnsi"/>
      <w:b/>
      <w:i/>
      <w:smallCaps/>
      <w:noProof/>
      <w:sz w:val="20"/>
      <w:szCs w:val="20"/>
    </w:rPr>
  </w:style>
  <w:style w:type="character" w:styleId="Textedelespacerserv">
    <w:name w:val="Placeholder Text"/>
    <w:basedOn w:val="Policepardfaut"/>
    <w:uiPriority w:val="99"/>
    <w:semiHidden/>
    <w:rsid w:val="00E62C1A"/>
    <w:rPr>
      <w:color w:val="808080"/>
    </w:rPr>
  </w:style>
  <w:style w:type="character" w:styleId="Lienhypertextesuivivisit">
    <w:name w:val="FollowedHyperlink"/>
    <w:basedOn w:val="Policepardfaut"/>
    <w:uiPriority w:val="99"/>
    <w:semiHidden/>
    <w:unhideWhenUsed/>
    <w:rsid w:val="004D0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98697">
      <w:bodyDiv w:val="1"/>
      <w:marLeft w:val="0"/>
      <w:marRight w:val="0"/>
      <w:marTop w:val="0"/>
      <w:marBottom w:val="0"/>
      <w:divBdr>
        <w:top w:val="none" w:sz="0" w:space="0" w:color="auto"/>
        <w:left w:val="none" w:sz="0" w:space="0" w:color="auto"/>
        <w:bottom w:val="none" w:sz="0" w:space="0" w:color="auto"/>
        <w:right w:val="none" w:sz="0" w:space="0" w:color="auto"/>
      </w:divBdr>
    </w:div>
    <w:div w:id="225190779">
      <w:bodyDiv w:val="1"/>
      <w:marLeft w:val="0"/>
      <w:marRight w:val="0"/>
      <w:marTop w:val="0"/>
      <w:marBottom w:val="0"/>
      <w:divBdr>
        <w:top w:val="none" w:sz="0" w:space="0" w:color="auto"/>
        <w:left w:val="none" w:sz="0" w:space="0" w:color="auto"/>
        <w:bottom w:val="none" w:sz="0" w:space="0" w:color="auto"/>
        <w:right w:val="none" w:sz="0" w:space="0" w:color="auto"/>
      </w:divBdr>
    </w:div>
    <w:div w:id="263074008">
      <w:bodyDiv w:val="1"/>
      <w:marLeft w:val="0"/>
      <w:marRight w:val="0"/>
      <w:marTop w:val="0"/>
      <w:marBottom w:val="0"/>
      <w:divBdr>
        <w:top w:val="none" w:sz="0" w:space="0" w:color="auto"/>
        <w:left w:val="none" w:sz="0" w:space="0" w:color="auto"/>
        <w:bottom w:val="none" w:sz="0" w:space="0" w:color="auto"/>
        <w:right w:val="none" w:sz="0" w:space="0" w:color="auto"/>
      </w:divBdr>
    </w:div>
    <w:div w:id="618337554">
      <w:bodyDiv w:val="1"/>
      <w:marLeft w:val="0"/>
      <w:marRight w:val="0"/>
      <w:marTop w:val="0"/>
      <w:marBottom w:val="0"/>
      <w:divBdr>
        <w:top w:val="none" w:sz="0" w:space="0" w:color="auto"/>
        <w:left w:val="none" w:sz="0" w:space="0" w:color="auto"/>
        <w:bottom w:val="none" w:sz="0" w:space="0" w:color="auto"/>
        <w:right w:val="none" w:sz="0" w:space="0" w:color="auto"/>
      </w:divBdr>
    </w:div>
    <w:div w:id="746683509">
      <w:bodyDiv w:val="1"/>
      <w:marLeft w:val="0"/>
      <w:marRight w:val="0"/>
      <w:marTop w:val="0"/>
      <w:marBottom w:val="0"/>
      <w:divBdr>
        <w:top w:val="none" w:sz="0" w:space="0" w:color="auto"/>
        <w:left w:val="none" w:sz="0" w:space="0" w:color="auto"/>
        <w:bottom w:val="none" w:sz="0" w:space="0" w:color="auto"/>
        <w:right w:val="none" w:sz="0" w:space="0" w:color="auto"/>
      </w:divBdr>
    </w:div>
    <w:div w:id="783500327">
      <w:bodyDiv w:val="1"/>
      <w:marLeft w:val="0"/>
      <w:marRight w:val="0"/>
      <w:marTop w:val="0"/>
      <w:marBottom w:val="0"/>
      <w:divBdr>
        <w:top w:val="none" w:sz="0" w:space="0" w:color="auto"/>
        <w:left w:val="none" w:sz="0" w:space="0" w:color="auto"/>
        <w:bottom w:val="none" w:sz="0" w:space="0" w:color="auto"/>
        <w:right w:val="none" w:sz="0" w:space="0" w:color="auto"/>
      </w:divBdr>
    </w:div>
    <w:div w:id="1128281628">
      <w:bodyDiv w:val="1"/>
      <w:marLeft w:val="0"/>
      <w:marRight w:val="0"/>
      <w:marTop w:val="0"/>
      <w:marBottom w:val="0"/>
      <w:divBdr>
        <w:top w:val="none" w:sz="0" w:space="0" w:color="auto"/>
        <w:left w:val="none" w:sz="0" w:space="0" w:color="auto"/>
        <w:bottom w:val="none" w:sz="0" w:space="0" w:color="auto"/>
        <w:right w:val="none" w:sz="0" w:space="0" w:color="auto"/>
      </w:divBdr>
    </w:div>
    <w:div w:id="1135026507">
      <w:bodyDiv w:val="1"/>
      <w:marLeft w:val="0"/>
      <w:marRight w:val="0"/>
      <w:marTop w:val="0"/>
      <w:marBottom w:val="0"/>
      <w:divBdr>
        <w:top w:val="none" w:sz="0" w:space="0" w:color="auto"/>
        <w:left w:val="none" w:sz="0" w:space="0" w:color="auto"/>
        <w:bottom w:val="none" w:sz="0" w:space="0" w:color="auto"/>
        <w:right w:val="none" w:sz="0" w:space="0" w:color="auto"/>
      </w:divBdr>
    </w:div>
    <w:div w:id="1318613038">
      <w:bodyDiv w:val="1"/>
      <w:marLeft w:val="0"/>
      <w:marRight w:val="0"/>
      <w:marTop w:val="0"/>
      <w:marBottom w:val="0"/>
      <w:divBdr>
        <w:top w:val="none" w:sz="0" w:space="0" w:color="auto"/>
        <w:left w:val="none" w:sz="0" w:space="0" w:color="auto"/>
        <w:bottom w:val="none" w:sz="0" w:space="0" w:color="auto"/>
        <w:right w:val="none" w:sz="0" w:space="0" w:color="auto"/>
      </w:divBdr>
    </w:div>
    <w:div w:id="1325205876">
      <w:bodyDiv w:val="1"/>
      <w:marLeft w:val="0"/>
      <w:marRight w:val="0"/>
      <w:marTop w:val="0"/>
      <w:marBottom w:val="0"/>
      <w:divBdr>
        <w:top w:val="none" w:sz="0" w:space="0" w:color="auto"/>
        <w:left w:val="none" w:sz="0" w:space="0" w:color="auto"/>
        <w:bottom w:val="none" w:sz="0" w:space="0" w:color="auto"/>
        <w:right w:val="none" w:sz="0" w:space="0" w:color="auto"/>
      </w:divBdr>
    </w:div>
    <w:div w:id="1350180897">
      <w:bodyDiv w:val="1"/>
      <w:marLeft w:val="0"/>
      <w:marRight w:val="0"/>
      <w:marTop w:val="0"/>
      <w:marBottom w:val="0"/>
      <w:divBdr>
        <w:top w:val="none" w:sz="0" w:space="0" w:color="auto"/>
        <w:left w:val="none" w:sz="0" w:space="0" w:color="auto"/>
        <w:bottom w:val="none" w:sz="0" w:space="0" w:color="auto"/>
        <w:right w:val="none" w:sz="0" w:space="0" w:color="auto"/>
      </w:divBdr>
    </w:div>
    <w:div w:id="1499612706">
      <w:bodyDiv w:val="1"/>
      <w:marLeft w:val="0"/>
      <w:marRight w:val="0"/>
      <w:marTop w:val="0"/>
      <w:marBottom w:val="0"/>
      <w:divBdr>
        <w:top w:val="none" w:sz="0" w:space="0" w:color="auto"/>
        <w:left w:val="none" w:sz="0" w:space="0" w:color="auto"/>
        <w:bottom w:val="none" w:sz="0" w:space="0" w:color="auto"/>
        <w:right w:val="none" w:sz="0" w:space="0" w:color="auto"/>
      </w:divBdr>
    </w:div>
    <w:div w:id="1636640846">
      <w:bodyDiv w:val="1"/>
      <w:marLeft w:val="0"/>
      <w:marRight w:val="0"/>
      <w:marTop w:val="0"/>
      <w:marBottom w:val="0"/>
      <w:divBdr>
        <w:top w:val="none" w:sz="0" w:space="0" w:color="auto"/>
        <w:left w:val="none" w:sz="0" w:space="0" w:color="auto"/>
        <w:bottom w:val="none" w:sz="0" w:space="0" w:color="auto"/>
        <w:right w:val="none" w:sz="0" w:space="0" w:color="auto"/>
      </w:divBdr>
    </w:div>
    <w:div w:id="1899586050">
      <w:bodyDiv w:val="1"/>
      <w:marLeft w:val="0"/>
      <w:marRight w:val="0"/>
      <w:marTop w:val="0"/>
      <w:marBottom w:val="0"/>
      <w:divBdr>
        <w:top w:val="none" w:sz="0" w:space="0" w:color="auto"/>
        <w:left w:val="none" w:sz="0" w:space="0" w:color="auto"/>
        <w:bottom w:val="none" w:sz="0" w:space="0" w:color="auto"/>
        <w:right w:val="none" w:sz="0" w:space="0" w:color="auto"/>
      </w:divBdr>
    </w:div>
    <w:div w:id="199703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r.wikipedia.org/wiki/CD-RO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ertet-musique.com/lecons-musique/251-tessiture-frequences-instruments" TargetMode="External"/><Relationship Id="rId2" Type="http://schemas.openxmlformats.org/officeDocument/2006/relationships/numbering" Target="numbering.xml"/><Relationship Id="rId16" Type="http://schemas.openxmlformats.org/officeDocument/2006/relationships/hyperlink" Target="https://fr.wikipedia.org/wiki/Num%C3%A9risa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oodle.isep.fr/moodle/m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FCE9-36EB-4A53-9062-96E92A87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21</Pages>
  <Words>3053</Words>
  <Characters>16792</Characters>
  <Application>Microsoft Office Word</Application>
  <DocSecurity>0</DocSecurity>
  <Lines>139</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cp:lastModifiedBy>
  <cp:revision>54</cp:revision>
  <cp:lastPrinted>2022-04-26T20:46:00Z</cp:lastPrinted>
  <dcterms:created xsi:type="dcterms:W3CDTF">2022-05-16T14:53:00Z</dcterms:created>
  <dcterms:modified xsi:type="dcterms:W3CDTF">2022-05-18T08:44:00Z</dcterms:modified>
</cp:coreProperties>
</file>