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28" w:rsidRPr="00233F8A" w:rsidRDefault="005C394D" w:rsidP="00D44BE5">
      <w:p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The HTML is a fundamental building block for every website. It is the skeletal framework that holds a website. The role it plays can be compared similarly to what th</w:t>
      </w:r>
      <w:r w:rsidR="0022128F" w:rsidRPr="00233F8A">
        <w:rPr>
          <w:rFonts w:cstheme="minorHAnsi"/>
          <w:sz w:val="24"/>
          <w:szCs w:val="24"/>
        </w:rPr>
        <w:t>e skeleton is to the human body</w:t>
      </w:r>
      <w:r w:rsidRPr="00233F8A">
        <w:rPr>
          <w:rFonts w:cstheme="minorHAnsi"/>
          <w:sz w:val="24"/>
          <w:szCs w:val="24"/>
        </w:rPr>
        <w:t>. Without the skeleton, our human shape could possibly be worse than that of an amoeba – shapeless</w:t>
      </w:r>
      <w:r w:rsidR="0022128F" w:rsidRPr="00233F8A">
        <w:rPr>
          <w:rFonts w:cstheme="minorHAnsi"/>
          <w:sz w:val="24"/>
          <w:szCs w:val="24"/>
        </w:rPr>
        <w:t>.</w:t>
      </w:r>
      <w:r w:rsidRPr="00233F8A">
        <w:rPr>
          <w:rFonts w:cstheme="minorHAnsi"/>
          <w:sz w:val="24"/>
          <w:szCs w:val="24"/>
        </w:rPr>
        <w:t xml:space="preserve"> And just imagine a human body without a skeleton. In elementary school, we were told several functions our skeleton serves our body. One of them is that it gives </w:t>
      </w:r>
      <w:r w:rsidRPr="00233F8A">
        <w:rPr>
          <w:rFonts w:cstheme="minorHAnsi"/>
          <w:sz w:val="24"/>
          <w:szCs w:val="24"/>
          <w:u w:val="single"/>
        </w:rPr>
        <w:t>structure</w:t>
      </w:r>
      <w:r w:rsidRPr="00233F8A">
        <w:rPr>
          <w:rFonts w:cstheme="minorHAnsi"/>
          <w:sz w:val="24"/>
          <w:szCs w:val="24"/>
        </w:rPr>
        <w:t xml:space="preserve"> to the body. Same can be said of a website. It is HTML that gives basic structure to website. It is the foundation that enables other possibilities such as design, styling, visual effects and behavior on a website.</w:t>
      </w:r>
    </w:p>
    <w:p w:rsidR="004A2E12" w:rsidRPr="00233F8A" w:rsidRDefault="004A2E12" w:rsidP="00D44BE5">
      <w:pPr>
        <w:jc w:val="both"/>
        <w:rPr>
          <w:rFonts w:cstheme="minorHAnsi"/>
          <w:sz w:val="24"/>
          <w:szCs w:val="24"/>
        </w:rPr>
      </w:pPr>
    </w:p>
    <w:p w:rsidR="00FB5667" w:rsidRPr="00233F8A" w:rsidRDefault="004A2E12" w:rsidP="00D44BE5">
      <w:p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 xml:space="preserve">HTML Semantics </w:t>
      </w:r>
      <w:r w:rsidR="00D44BE5" w:rsidRPr="00233F8A">
        <w:rPr>
          <w:rFonts w:cstheme="minorHAnsi"/>
          <w:sz w:val="24"/>
          <w:szCs w:val="24"/>
        </w:rPr>
        <w:t>are best-practice tags for structuring and organizing the layout of a webpage. They give clear, ordered and readable pattern and s</w:t>
      </w:r>
      <w:r w:rsidRPr="00233F8A">
        <w:rPr>
          <w:rFonts w:cstheme="minorHAnsi"/>
          <w:sz w:val="24"/>
          <w:szCs w:val="24"/>
        </w:rPr>
        <w:t>tructure</w:t>
      </w:r>
      <w:r w:rsidR="00D44BE5" w:rsidRPr="00233F8A">
        <w:rPr>
          <w:rFonts w:cstheme="minorHAnsi"/>
          <w:sz w:val="24"/>
          <w:szCs w:val="24"/>
        </w:rPr>
        <w:t xml:space="preserve"> to</w:t>
      </w:r>
      <w:r w:rsidRPr="00233F8A">
        <w:rPr>
          <w:rFonts w:cstheme="minorHAnsi"/>
          <w:sz w:val="24"/>
          <w:szCs w:val="24"/>
        </w:rPr>
        <w:t xml:space="preserve"> a website</w:t>
      </w:r>
      <w:r w:rsidR="00D44BE5" w:rsidRPr="00233F8A">
        <w:rPr>
          <w:rFonts w:cstheme="minorHAnsi"/>
          <w:sz w:val="24"/>
          <w:szCs w:val="24"/>
        </w:rPr>
        <w:t>.</w:t>
      </w:r>
      <w:r w:rsidRPr="00233F8A">
        <w:rPr>
          <w:rFonts w:cstheme="minorHAnsi"/>
          <w:sz w:val="24"/>
          <w:szCs w:val="24"/>
        </w:rPr>
        <w:t xml:space="preserve"> </w:t>
      </w:r>
      <w:r w:rsidR="00D44BE5" w:rsidRPr="00233F8A">
        <w:rPr>
          <w:rFonts w:cstheme="minorHAnsi"/>
          <w:sz w:val="24"/>
          <w:szCs w:val="24"/>
        </w:rPr>
        <w:t xml:space="preserve"> </w:t>
      </w:r>
      <w:r w:rsidRPr="00233F8A">
        <w:rPr>
          <w:rFonts w:cstheme="minorHAnsi"/>
          <w:sz w:val="24"/>
          <w:szCs w:val="24"/>
        </w:rPr>
        <w:t>HTML semantics places emphases on using tags for the purpose they are intended for.</w:t>
      </w:r>
      <w:r w:rsidR="00D44BE5" w:rsidRPr="00233F8A">
        <w:rPr>
          <w:rFonts w:cstheme="minorHAnsi"/>
          <w:sz w:val="24"/>
          <w:szCs w:val="24"/>
        </w:rPr>
        <w:t xml:space="preserve">  </w:t>
      </w:r>
    </w:p>
    <w:p w:rsidR="000410B0" w:rsidRPr="00233F8A" w:rsidRDefault="000410B0" w:rsidP="00D44BE5">
      <w:pPr>
        <w:jc w:val="both"/>
        <w:rPr>
          <w:rFonts w:cstheme="minorHAnsi"/>
          <w:sz w:val="24"/>
          <w:szCs w:val="24"/>
        </w:rPr>
      </w:pPr>
    </w:p>
    <w:p w:rsidR="000410B0" w:rsidRPr="00233F8A" w:rsidRDefault="0069580B" w:rsidP="00D44BE5">
      <w:p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 xml:space="preserve">Container tags are tags that open and close and have contents in-between. They </w:t>
      </w:r>
    </w:p>
    <w:p w:rsidR="0069580B" w:rsidRPr="00233F8A" w:rsidRDefault="0069580B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div</w:t>
      </w:r>
      <w:proofErr w:type="gramEnd"/>
      <w:r w:rsidRPr="00233F8A">
        <w:rPr>
          <w:rFonts w:cstheme="minorHAnsi"/>
          <w:sz w:val="24"/>
          <w:szCs w:val="24"/>
        </w:rPr>
        <w:t xml:space="preserve">&gt;&lt;/div&gt;: </w:t>
      </w:r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</w:t>
      </w:r>
      <w:r w:rsidRPr="00233F8A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tag is used to create a separate container on the web page that also can use other tags inside it.</w:t>
      </w:r>
    </w:p>
    <w:p w:rsidR="00FB5667" w:rsidRPr="00233F8A" w:rsidRDefault="0069580B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&lt;script </w:t>
      </w:r>
      <w:proofErr w:type="spellStart"/>
      <w:r w:rsidRPr="00233F8A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src</w:t>
      </w:r>
      <w:proofErr w:type="spellEnd"/>
      <w:r w:rsidRPr="00233F8A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=””&gt;&lt;/script&gt;</w:t>
      </w:r>
      <w:r w:rsidRPr="00233F8A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:</w:t>
      </w:r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The </w:t>
      </w:r>
      <w:r w:rsidRPr="00233F8A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233F8A">
        <w:rPr>
          <w:rFonts w:cstheme="minorHAnsi"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cript</w:t>
      </w:r>
      <w:r w:rsidRPr="00233F8A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tag is mainly used to link an external JavaScript file using </w:t>
      </w:r>
      <w:proofErr w:type="spellStart"/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src</w:t>
      </w:r>
      <w:proofErr w:type="spellEnd"/>
      <w:r w:rsidRPr="00233F8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attribute </w:t>
      </w:r>
      <w:r w:rsidR="00FB5667" w:rsidRPr="00233F8A">
        <w:rPr>
          <w:rFonts w:cstheme="minorHAnsi"/>
          <w:sz w:val="24"/>
          <w:szCs w:val="24"/>
        </w:rPr>
        <w:t>&lt;html&gt;&lt;html&gt;:  Defines the start and the end of an HTML documents.</w:t>
      </w:r>
    </w:p>
    <w:p w:rsidR="00FB5667" w:rsidRPr="00233F8A" w:rsidRDefault="00FB5667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head</w:t>
      </w:r>
      <w:proofErr w:type="gramEnd"/>
      <w:r w:rsidRPr="00233F8A">
        <w:rPr>
          <w:rFonts w:cstheme="minorHAnsi"/>
          <w:sz w:val="24"/>
          <w:szCs w:val="24"/>
        </w:rPr>
        <w:t>&gt;&lt;/head&gt;:  Contains the metadata for the html</w:t>
      </w:r>
      <w:r w:rsidR="00AC09F6" w:rsidRPr="00233F8A">
        <w:rPr>
          <w:rFonts w:cstheme="minorHAnsi"/>
          <w:sz w:val="24"/>
          <w:szCs w:val="24"/>
        </w:rPr>
        <w:t xml:space="preserve"> document.</w:t>
      </w:r>
    </w:p>
    <w:p w:rsidR="00AC09F6" w:rsidRPr="00233F8A" w:rsidRDefault="00AC09F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title</w:t>
      </w:r>
      <w:proofErr w:type="gramEnd"/>
      <w:r w:rsidRPr="00233F8A">
        <w:rPr>
          <w:rFonts w:cstheme="minorHAnsi"/>
          <w:sz w:val="24"/>
          <w:szCs w:val="24"/>
        </w:rPr>
        <w:t>&gt;&lt;/title&gt;:  This tag is used to give or display the title to the html documents.</w:t>
      </w:r>
    </w:p>
    <w:p w:rsidR="00AC09F6" w:rsidRPr="00233F8A" w:rsidRDefault="00AC09F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body</w:t>
      </w:r>
      <w:proofErr w:type="gramEnd"/>
      <w:r w:rsidRPr="00233F8A">
        <w:rPr>
          <w:rFonts w:cstheme="minorHAnsi"/>
          <w:sz w:val="24"/>
          <w:szCs w:val="24"/>
        </w:rPr>
        <w:t xml:space="preserve">&gt;&lt;/body&gt;: It is the container that holds all the visible part of the </w:t>
      </w:r>
      <w:proofErr w:type="spellStart"/>
      <w:r w:rsidRPr="00233F8A">
        <w:rPr>
          <w:rFonts w:cstheme="minorHAnsi"/>
          <w:sz w:val="24"/>
          <w:szCs w:val="24"/>
        </w:rPr>
        <w:t>Hmtl</w:t>
      </w:r>
      <w:proofErr w:type="spellEnd"/>
      <w:r w:rsidRPr="00233F8A">
        <w:rPr>
          <w:rFonts w:cstheme="minorHAnsi"/>
          <w:sz w:val="24"/>
          <w:szCs w:val="24"/>
        </w:rPr>
        <w:t xml:space="preserve"> documents.</w:t>
      </w:r>
    </w:p>
    <w:p w:rsidR="003F079F" w:rsidRPr="00233F8A" w:rsidRDefault="003F079F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header</w:t>
      </w:r>
      <w:proofErr w:type="gramEnd"/>
      <w:r w:rsidRPr="00233F8A">
        <w:rPr>
          <w:rFonts w:cstheme="minorHAnsi"/>
          <w:sz w:val="24"/>
          <w:szCs w:val="24"/>
        </w:rPr>
        <w:t>&gt;&lt;/header&gt; tag is used to wrap content that headlines the a webpage.</w:t>
      </w:r>
    </w:p>
    <w:p w:rsidR="003F079F" w:rsidRPr="00233F8A" w:rsidRDefault="003F079F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 xml:space="preserve">&lt;h1&gt;&lt;/h1&gt; - &lt;h6&gt;&lt;/h6&gt; The heading tag is </w:t>
      </w:r>
      <w:proofErr w:type="gramStart"/>
      <w:r w:rsidRPr="00233F8A">
        <w:rPr>
          <w:rFonts w:cstheme="minorHAnsi"/>
          <w:sz w:val="24"/>
          <w:szCs w:val="24"/>
        </w:rPr>
        <w:t>used  give</w:t>
      </w:r>
      <w:proofErr w:type="gramEnd"/>
      <w:r w:rsidRPr="00233F8A">
        <w:rPr>
          <w:rFonts w:cstheme="minorHAnsi"/>
          <w:sz w:val="24"/>
          <w:szCs w:val="24"/>
        </w:rPr>
        <w:t xml:space="preserve"> headings of varying sizes and styles to a webpage documents.</w:t>
      </w:r>
    </w:p>
    <w:p w:rsidR="003F079F" w:rsidRPr="00233F8A" w:rsidRDefault="003F079F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33F8A">
        <w:rPr>
          <w:rFonts w:cstheme="minorHAnsi"/>
          <w:sz w:val="24"/>
          <w:szCs w:val="24"/>
        </w:rPr>
        <w:t>ul</w:t>
      </w:r>
      <w:proofErr w:type="spellEnd"/>
      <w:proofErr w:type="gramEnd"/>
      <w:r w:rsidRPr="00233F8A">
        <w:rPr>
          <w:rFonts w:cstheme="minorHAnsi"/>
          <w:sz w:val="24"/>
          <w:szCs w:val="24"/>
        </w:rPr>
        <w:t>&gt;&lt;/</w:t>
      </w:r>
      <w:proofErr w:type="spellStart"/>
      <w:r w:rsidRPr="00233F8A">
        <w:rPr>
          <w:rFonts w:cstheme="minorHAnsi"/>
          <w:sz w:val="24"/>
          <w:szCs w:val="24"/>
        </w:rPr>
        <w:t>ul</w:t>
      </w:r>
      <w:proofErr w:type="spellEnd"/>
      <w:r w:rsidRPr="00233F8A">
        <w:rPr>
          <w:rFonts w:cstheme="minorHAnsi"/>
          <w:sz w:val="24"/>
          <w:szCs w:val="24"/>
        </w:rPr>
        <w:t xml:space="preserve">&gt; This is a called an unordered List tags. </w:t>
      </w:r>
      <w:proofErr w:type="gramStart"/>
      <w:r w:rsidRPr="00233F8A">
        <w:rPr>
          <w:rFonts w:cstheme="minorHAnsi"/>
          <w:sz w:val="24"/>
          <w:szCs w:val="24"/>
        </w:rPr>
        <w:t>it</w:t>
      </w:r>
      <w:proofErr w:type="gramEnd"/>
      <w:r w:rsidRPr="00233F8A">
        <w:rPr>
          <w:rFonts w:cstheme="minorHAnsi"/>
          <w:sz w:val="24"/>
          <w:szCs w:val="24"/>
        </w:rPr>
        <w:t xml:space="preserve"> is used to wrap itemize contents with bullet point rather than numbers.</w:t>
      </w:r>
    </w:p>
    <w:p w:rsidR="003F079F" w:rsidRPr="00233F8A" w:rsidRDefault="003F079F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33F8A">
        <w:rPr>
          <w:rFonts w:cstheme="minorHAnsi"/>
          <w:sz w:val="24"/>
          <w:szCs w:val="24"/>
        </w:rPr>
        <w:t>ol</w:t>
      </w:r>
      <w:proofErr w:type="spellEnd"/>
      <w:proofErr w:type="gramEnd"/>
      <w:r w:rsidRPr="00233F8A">
        <w:rPr>
          <w:rFonts w:cstheme="minorHAnsi"/>
          <w:sz w:val="24"/>
          <w:szCs w:val="24"/>
        </w:rPr>
        <w:t>&gt;&lt;/</w:t>
      </w:r>
      <w:proofErr w:type="spellStart"/>
      <w:r w:rsidRPr="00233F8A">
        <w:rPr>
          <w:rFonts w:cstheme="minorHAnsi"/>
          <w:sz w:val="24"/>
          <w:szCs w:val="24"/>
        </w:rPr>
        <w:t>ol</w:t>
      </w:r>
      <w:proofErr w:type="spellEnd"/>
      <w:r w:rsidRPr="00233F8A">
        <w:rPr>
          <w:rFonts w:cstheme="minorHAnsi"/>
          <w:sz w:val="24"/>
          <w:szCs w:val="24"/>
        </w:rPr>
        <w:t xml:space="preserve">&gt;  This </w:t>
      </w:r>
      <w:r w:rsidR="00E36F19" w:rsidRPr="00233F8A">
        <w:rPr>
          <w:rFonts w:cstheme="minorHAnsi"/>
          <w:sz w:val="24"/>
          <w:szCs w:val="24"/>
        </w:rPr>
        <w:t>is used to list items on webpage in numbers, alphabets and roman numerals.</w:t>
      </w:r>
    </w:p>
    <w:p w:rsidR="00E36F19" w:rsidRPr="00233F8A" w:rsidRDefault="00E36F19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dl</w:t>
      </w:r>
      <w:proofErr w:type="gramEnd"/>
      <w:r w:rsidRPr="00233F8A">
        <w:rPr>
          <w:rFonts w:cstheme="minorHAnsi"/>
          <w:sz w:val="24"/>
          <w:szCs w:val="24"/>
        </w:rPr>
        <w:t xml:space="preserve">&gt;&lt;/dl&gt;: This is known as a definition list tags. </w:t>
      </w:r>
      <w:proofErr w:type="gramStart"/>
      <w:r w:rsidRPr="00233F8A">
        <w:rPr>
          <w:rFonts w:cstheme="minorHAnsi"/>
          <w:sz w:val="24"/>
          <w:szCs w:val="24"/>
        </w:rPr>
        <w:t>it</w:t>
      </w:r>
      <w:proofErr w:type="gramEnd"/>
      <w:r w:rsidRPr="00233F8A">
        <w:rPr>
          <w:rFonts w:cstheme="minorHAnsi"/>
          <w:sz w:val="24"/>
          <w:szCs w:val="24"/>
        </w:rPr>
        <w:t xml:space="preserve"> uses both the &lt;</w:t>
      </w:r>
      <w:proofErr w:type="spellStart"/>
      <w:r w:rsidRPr="00233F8A">
        <w:rPr>
          <w:rFonts w:cstheme="minorHAnsi"/>
          <w:sz w:val="24"/>
          <w:szCs w:val="24"/>
        </w:rPr>
        <w:t>dd</w:t>
      </w:r>
      <w:proofErr w:type="spellEnd"/>
      <w:r w:rsidRPr="00233F8A">
        <w:rPr>
          <w:rFonts w:cstheme="minorHAnsi"/>
          <w:sz w:val="24"/>
          <w:szCs w:val="24"/>
        </w:rPr>
        <w:t>&gt; tag and &lt;</w:t>
      </w:r>
      <w:proofErr w:type="spellStart"/>
      <w:r w:rsidRPr="00233F8A">
        <w:rPr>
          <w:rFonts w:cstheme="minorHAnsi"/>
          <w:sz w:val="24"/>
          <w:szCs w:val="24"/>
        </w:rPr>
        <w:t>dt</w:t>
      </w:r>
      <w:proofErr w:type="spellEnd"/>
      <w:r w:rsidRPr="00233F8A">
        <w:rPr>
          <w:rFonts w:cstheme="minorHAnsi"/>
          <w:sz w:val="24"/>
          <w:szCs w:val="24"/>
        </w:rPr>
        <w:t>&gt; tag to add items to the webpage.</w:t>
      </w:r>
    </w:p>
    <w:p w:rsidR="00E36F19" w:rsidRPr="00233F8A" w:rsidRDefault="00E36F19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&lt;p&gt;&lt;/p&gt;: Paragraph tag is used to add a paragraph of text to a web page</w:t>
      </w:r>
    </w:p>
    <w:p w:rsidR="00E36F19" w:rsidRPr="00233F8A" w:rsidRDefault="00E36F19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strong</w:t>
      </w:r>
      <w:proofErr w:type="gramEnd"/>
      <w:r w:rsidRPr="00233F8A">
        <w:rPr>
          <w:rFonts w:cstheme="minorHAnsi"/>
          <w:sz w:val="24"/>
          <w:szCs w:val="24"/>
        </w:rPr>
        <w:t>&gt;&lt;/strong&gt; : It is used to add emphasis to a word, sentence or a whole content on the webpage by making it bold.</w:t>
      </w:r>
    </w:p>
    <w:p w:rsidR="00E36F19" w:rsidRPr="00233F8A" w:rsidRDefault="00E36F19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33F8A">
        <w:rPr>
          <w:rFonts w:cstheme="minorHAnsi"/>
          <w:sz w:val="24"/>
          <w:szCs w:val="24"/>
        </w:rPr>
        <w:t>blockquotes</w:t>
      </w:r>
      <w:proofErr w:type="spellEnd"/>
      <w:proofErr w:type="gramEnd"/>
      <w:r w:rsidRPr="00233F8A">
        <w:rPr>
          <w:rFonts w:cstheme="minorHAnsi"/>
          <w:sz w:val="24"/>
          <w:szCs w:val="24"/>
        </w:rPr>
        <w:t>&gt;&lt;/</w:t>
      </w:r>
      <w:proofErr w:type="spellStart"/>
      <w:r w:rsidRPr="00233F8A">
        <w:rPr>
          <w:rFonts w:cstheme="minorHAnsi"/>
          <w:sz w:val="24"/>
          <w:szCs w:val="24"/>
        </w:rPr>
        <w:t>blockquotes</w:t>
      </w:r>
      <w:proofErr w:type="spellEnd"/>
      <w:r w:rsidRPr="00233F8A">
        <w:rPr>
          <w:rFonts w:cstheme="minorHAnsi"/>
          <w:sz w:val="24"/>
          <w:szCs w:val="24"/>
        </w:rPr>
        <w:t xml:space="preserve">&gt; This tag is used to add a block quote to webpage. </w:t>
      </w:r>
    </w:p>
    <w:p w:rsidR="00DB7E76" w:rsidRPr="00233F8A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lastRenderedPageBreak/>
        <w:t>&lt;</w:t>
      </w:r>
      <w:proofErr w:type="gramStart"/>
      <w:r w:rsidRPr="00233F8A">
        <w:rPr>
          <w:rFonts w:cstheme="minorHAnsi"/>
          <w:sz w:val="24"/>
          <w:szCs w:val="24"/>
        </w:rPr>
        <w:t>cite</w:t>
      </w:r>
      <w:proofErr w:type="gramEnd"/>
      <w:r w:rsidRPr="00233F8A">
        <w:rPr>
          <w:rFonts w:cstheme="minorHAnsi"/>
          <w:sz w:val="24"/>
          <w:szCs w:val="24"/>
        </w:rPr>
        <w:t xml:space="preserve">&gt;&lt;/cite&gt;: Use to upend the name of source of the quotes within the </w:t>
      </w:r>
      <w:proofErr w:type="spellStart"/>
      <w:r w:rsidRPr="00233F8A">
        <w:rPr>
          <w:rFonts w:cstheme="minorHAnsi"/>
          <w:sz w:val="24"/>
          <w:szCs w:val="24"/>
        </w:rPr>
        <w:t>blockquote</w:t>
      </w:r>
      <w:proofErr w:type="spellEnd"/>
      <w:r w:rsidRPr="00233F8A">
        <w:rPr>
          <w:rFonts w:cstheme="minorHAnsi"/>
          <w:sz w:val="24"/>
          <w:szCs w:val="24"/>
        </w:rPr>
        <w:t xml:space="preserve"> tag.</w:t>
      </w:r>
    </w:p>
    <w:p w:rsidR="00DB7E76" w:rsidRPr="00233F8A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table</w:t>
      </w:r>
      <w:proofErr w:type="gramEnd"/>
      <w:r w:rsidRPr="00233F8A">
        <w:rPr>
          <w:rFonts w:cstheme="minorHAnsi"/>
          <w:sz w:val="24"/>
          <w:szCs w:val="24"/>
        </w:rPr>
        <w:t>&gt;&lt;/table&gt; this table tag is used to wrap and insert a table into webpage.</w:t>
      </w:r>
    </w:p>
    <w:p w:rsidR="00DB7E76" w:rsidRPr="00233F8A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33F8A">
        <w:rPr>
          <w:rFonts w:cstheme="minorHAnsi"/>
          <w:sz w:val="24"/>
          <w:szCs w:val="24"/>
        </w:rPr>
        <w:t>nav</w:t>
      </w:r>
      <w:proofErr w:type="spellEnd"/>
      <w:proofErr w:type="gramEnd"/>
      <w:r w:rsidRPr="00233F8A">
        <w:rPr>
          <w:rFonts w:cstheme="minorHAnsi"/>
          <w:sz w:val="24"/>
          <w:szCs w:val="24"/>
        </w:rPr>
        <w:t>&gt;&lt;/</w:t>
      </w:r>
      <w:proofErr w:type="spellStart"/>
      <w:r w:rsidRPr="00233F8A">
        <w:rPr>
          <w:rFonts w:cstheme="minorHAnsi"/>
          <w:sz w:val="24"/>
          <w:szCs w:val="24"/>
        </w:rPr>
        <w:t>nav</w:t>
      </w:r>
      <w:proofErr w:type="spellEnd"/>
      <w:r w:rsidRPr="00233F8A">
        <w:rPr>
          <w:rFonts w:cstheme="minorHAnsi"/>
          <w:sz w:val="24"/>
          <w:szCs w:val="24"/>
        </w:rPr>
        <w:t>&gt; This is used to add navigational buttons at the top the a webpage.</w:t>
      </w:r>
    </w:p>
    <w:p w:rsidR="00DB7E76" w:rsidRPr="00233F8A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div</w:t>
      </w:r>
      <w:proofErr w:type="gramEnd"/>
      <w:r w:rsidRPr="00233F8A">
        <w:rPr>
          <w:rFonts w:cstheme="minorHAnsi"/>
          <w:sz w:val="24"/>
          <w:szCs w:val="24"/>
        </w:rPr>
        <w:t>&gt;&lt;/div&gt; : This is used to provide separate containers on a webpage.</w:t>
      </w:r>
    </w:p>
    <w:p w:rsidR="00DB7E76" w:rsidRPr="00233F8A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 xml:space="preserve">&lt;a </w:t>
      </w:r>
      <w:proofErr w:type="spellStart"/>
      <w:r w:rsidRPr="00233F8A">
        <w:rPr>
          <w:rFonts w:cstheme="minorHAnsi"/>
          <w:sz w:val="24"/>
          <w:szCs w:val="24"/>
        </w:rPr>
        <w:t>href</w:t>
      </w:r>
      <w:proofErr w:type="spellEnd"/>
      <w:r w:rsidRPr="00233F8A">
        <w:rPr>
          <w:rFonts w:cstheme="minorHAnsi"/>
          <w:sz w:val="24"/>
          <w:szCs w:val="24"/>
        </w:rPr>
        <w:t>=”#”&gt;&lt;/a&gt; used to provide links to other pages on a website.</w:t>
      </w:r>
    </w:p>
    <w:p w:rsidR="00DB7E76" w:rsidRDefault="00DB7E76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&lt;</w:t>
      </w:r>
      <w:proofErr w:type="gramStart"/>
      <w:r w:rsidRPr="00233F8A">
        <w:rPr>
          <w:rFonts w:cstheme="minorHAnsi"/>
          <w:sz w:val="24"/>
          <w:szCs w:val="24"/>
        </w:rPr>
        <w:t>footer</w:t>
      </w:r>
      <w:proofErr w:type="gramEnd"/>
      <w:r w:rsidRPr="00233F8A">
        <w:rPr>
          <w:rFonts w:cstheme="minorHAnsi"/>
          <w:sz w:val="24"/>
          <w:szCs w:val="24"/>
        </w:rPr>
        <w:t>&gt;&lt;footer&gt; : It is used to place vital content on the lower end of the website.</w:t>
      </w:r>
    </w:p>
    <w:p w:rsidR="00233F8A" w:rsidRPr="00AB0E11" w:rsidRDefault="00083615" w:rsidP="00D44B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83615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gramStart"/>
      <w:r w:rsidRPr="00083615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button</w:t>
      </w:r>
      <w:proofErr w:type="gramEnd"/>
      <w:r w:rsidRPr="00083615">
        <w:rPr>
          <w:rStyle w:val="Strong"/>
          <w:rFonts w:cstheme="min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&gt;&lt;/button&gt;</w:t>
      </w:r>
      <w:r w:rsidRPr="00083615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:</w:t>
      </w:r>
      <w:r w:rsidRPr="0008361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This is a </w:t>
      </w:r>
      <w:r w:rsidRPr="00083615">
        <w:rPr>
          <w:rFonts w:cstheme="minorHAnsi"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button</w:t>
      </w:r>
      <w:r w:rsidRPr="00083615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8361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tag that is used to form an button on the web page to perform some actions</w:t>
      </w:r>
      <w:r w:rsid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AB0E11" w:rsidRPr="00AB0E11" w:rsidRDefault="00AB0E11" w:rsidP="00AB0E11">
      <w:pPr>
        <w:ind w:left="360"/>
        <w:jc w:val="both"/>
        <w:rPr>
          <w:rFonts w:cstheme="minorHAnsi"/>
          <w:sz w:val="24"/>
          <w:szCs w:val="24"/>
        </w:rPr>
      </w:pPr>
    </w:p>
    <w:p w:rsidR="00AB0E11" w:rsidRDefault="0069580B" w:rsidP="00233F8A">
      <w:pPr>
        <w:jc w:val="both"/>
        <w:rPr>
          <w:rFonts w:cstheme="minorHAnsi"/>
          <w:sz w:val="24"/>
          <w:szCs w:val="24"/>
        </w:rPr>
      </w:pPr>
      <w:r w:rsidRPr="00083615">
        <w:rPr>
          <w:b/>
        </w:rPr>
        <w:t>EMPTY TAGS</w:t>
      </w:r>
      <w:r w:rsidR="00233F8A" w:rsidRPr="00083615">
        <w:rPr>
          <w:b/>
        </w:rPr>
        <w:t>:</w:t>
      </w:r>
      <w:r w:rsidR="00233F8A" w:rsidRPr="00233F8A">
        <w:rPr>
          <w:rFonts w:cstheme="minorHAnsi"/>
          <w:sz w:val="24"/>
          <w:szCs w:val="24"/>
        </w:rPr>
        <w:t xml:space="preserve"> </w:t>
      </w:r>
    </w:p>
    <w:p w:rsidR="0069580B" w:rsidRPr="00233F8A" w:rsidRDefault="00233F8A" w:rsidP="00233F8A">
      <w:p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sz w:val="24"/>
          <w:szCs w:val="24"/>
        </w:rPr>
        <w:t>Are</w:t>
      </w:r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 xml:space="preserve"> standalone elements</w:t>
      </w:r>
      <w:r w:rsidR="0069580B" w:rsidRPr="00233F8A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just a single </w:t>
      </w:r>
      <w:proofErr w:type="gramStart"/>
      <w:r w:rsidR="0069580B" w:rsidRPr="00233F8A">
        <w:rPr>
          <w:rFonts w:cstheme="minorHAnsi"/>
          <w:color w:val="333333"/>
          <w:sz w:val="24"/>
          <w:szCs w:val="24"/>
          <w:shd w:val="clear" w:color="auto" w:fill="FFFFFF"/>
        </w:rPr>
        <w:t>tag</w:t>
      </w:r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 xml:space="preserve"> They are self-sufficient with just an opening tag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without a content and </w:t>
      </w:r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>closing tag.</w:t>
      </w:r>
    </w:p>
    <w:p w:rsidR="00DB7E76" w:rsidRPr="00233F8A" w:rsidRDefault="00233F8A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>&lt;</w:t>
      </w:r>
      <w:proofErr w:type="gramStart"/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>hr</w:t>
      </w:r>
      <w:proofErr w:type="gramEnd"/>
      <w:r w:rsidRPr="00233F8A">
        <w:rPr>
          <w:rFonts w:cstheme="minorHAnsi"/>
          <w:color w:val="333333"/>
          <w:sz w:val="24"/>
          <w:szCs w:val="24"/>
          <w:shd w:val="clear" w:color="auto" w:fill="FFFFFF"/>
        </w:rPr>
        <w:t xml:space="preserve">&gt;: A horizontal line that separates one section of a web page from another. The line automatically matches the width of the browser window. </w:t>
      </w:r>
    </w:p>
    <w:p w:rsidR="00233F8A" w:rsidRDefault="009222A9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img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=”” alt=””&gt;: Image tag reference and call in image from it source into the webpage using the 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 attributes.</w:t>
      </w:r>
    </w:p>
    <w:p w:rsidR="009222A9" w:rsidRDefault="009222A9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proofErr w:type="gramStart"/>
      <w:r>
        <w:rPr>
          <w:rFonts w:cstheme="minorHAnsi"/>
          <w:sz w:val="24"/>
          <w:szCs w:val="24"/>
        </w:rPr>
        <w:t>br</w:t>
      </w:r>
      <w:proofErr w:type="spellEnd"/>
      <w:proofErr w:type="gramEnd"/>
      <w:r>
        <w:rPr>
          <w:rFonts w:cstheme="minorHAnsi"/>
          <w:sz w:val="24"/>
          <w:szCs w:val="24"/>
        </w:rPr>
        <w:t>&gt;: Break tag is used to add a line break where there is a need for text wrapping to the next line and for a bit of vertical spacing between two closely fitted elements.</w:t>
      </w:r>
    </w:p>
    <w:p w:rsidR="009222A9" w:rsidRDefault="009222A9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&lt;input&gt;: input tag is used to add fields </w:t>
      </w:r>
      <w:r w:rsidR="00083615">
        <w:rPr>
          <w:rFonts w:cstheme="minorHAnsi"/>
          <w:sz w:val="24"/>
          <w:szCs w:val="24"/>
        </w:rPr>
        <w:t>to a form</w:t>
      </w:r>
    </w:p>
    <w:p w:rsidR="00083615" w:rsidRPr="00083615" w:rsidRDefault="00083615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link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&gt;: Defines the relationship between a document and an external resource (most used to link to style sheets).</w:t>
      </w:r>
    </w:p>
    <w:p w:rsidR="00083615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area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&gt;: It is used to map a portion of an image to make it clickable by the end-user.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&lt;</w:t>
      </w:r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base</w:t>
      </w:r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&gt;: For all relative URLs in a document, the base URL is specified to use with the &lt;base&gt; element.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&lt;</w:t>
      </w:r>
      <w:proofErr w:type="spellStart"/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col</w:t>
      </w:r>
      <w:proofErr w:type="spellEnd"/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&gt;: The &lt;</w:t>
      </w:r>
      <w:proofErr w:type="spell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col</w:t>
      </w:r>
      <w:proofErr w:type="spell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&gt; tag in HTML is used to set the column properties for each column within a &lt;</w:t>
      </w:r>
      <w:proofErr w:type="spell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colgroup</w:t>
      </w:r>
      <w:proofErr w:type="spell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&gt; tag.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&lt;</w:t>
      </w:r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embed</w:t>
      </w:r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&gt;: The &lt;embed&gt; tag in HTML is used for embedding external applications which are generally multimedia content like audio or video into an HTML document.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param</w:t>
      </w:r>
      <w:proofErr w:type="spellEnd"/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&gt; : The &lt;</w:t>
      </w:r>
      <w:proofErr w:type="spell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param</w:t>
      </w:r>
      <w:proofErr w:type="spell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&gt; tag in HTML is used to define a parameter for plug-ins which is associated with &lt;object&gt; element. It does not contain the end tag.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&lt;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source</w:t>
      </w:r>
      <w:proofErr w:type="gramEnd"/>
      <w:r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 xml:space="preserve">&gt;: </w:t>
      </w: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The &lt;source&gt; element is an empty element that provides various media resources for the &lt;image&gt;, &lt;audio&gt;, or &lt;video&gt; elements.</w:t>
      </w:r>
    </w:p>
    <w:p w:rsidR="00AB0E11" w:rsidRPr="00AB0E11" w:rsidRDefault="00AB0E11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&lt;</w:t>
      </w:r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track</w:t>
      </w:r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&gt;: The &lt;track&gt; tag specifies text tracks for media components audio and video. This part is employed to specify subtitles, caption files, or different files containing </w:t>
      </w:r>
      <w:proofErr w:type="gramStart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text, that</w:t>
      </w:r>
      <w:proofErr w:type="gramEnd"/>
      <w:r w:rsidRPr="00AB0E1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ought to be visible once the media is taking part in.</w:t>
      </w:r>
    </w:p>
    <w:p w:rsidR="00AB0E11" w:rsidRPr="00DC6A3F" w:rsidRDefault="00DC6A3F" w:rsidP="00233F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lastRenderedPageBreak/>
        <w:t>&lt;</w:t>
      </w:r>
      <w:proofErr w:type="spellStart"/>
      <w:proofErr w:type="gramStart"/>
      <w:r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wbr</w:t>
      </w:r>
      <w:proofErr w:type="spellEnd"/>
      <w:proofErr w:type="gramEnd"/>
      <w:r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 xml:space="preserve">&gt;: </w:t>
      </w:r>
      <w:r w:rsidR="00AB0E11"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The &lt;</w:t>
      </w:r>
      <w:proofErr w:type="spellStart"/>
      <w:r w:rsidR="00AB0E11"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wbr</w:t>
      </w:r>
      <w:proofErr w:type="spellEnd"/>
      <w:r w:rsidR="00AB0E11" w:rsidRPr="00DC6A3F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&gt; tag in HTML stands for word break opportunity and is used to define the position within the text which is treated as a line break by the browser.</w:t>
      </w:r>
    </w:p>
    <w:p w:rsidR="00233F8A" w:rsidRPr="001410EE" w:rsidRDefault="00DC6A3F" w:rsidP="009222A9">
      <w:pPr>
        <w:ind w:left="360"/>
        <w:jc w:val="both"/>
        <w:rPr>
          <w:rFonts w:cstheme="minorHAnsi"/>
          <w:b/>
          <w:sz w:val="24"/>
          <w:szCs w:val="24"/>
        </w:rPr>
      </w:pPr>
      <w:r w:rsidRPr="001410EE">
        <w:rPr>
          <w:rFonts w:cstheme="minorHAnsi"/>
          <w:b/>
          <w:sz w:val="24"/>
          <w:szCs w:val="24"/>
        </w:rPr>
        <w:t>REFERENCES:</w:t>
      </w:r>
    </w:p>
    <w:p w:rsidR="009222A9" w:rsidRPr="00083615" w:rsidRDefault="009222A9" w:rsidP="0008361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615">
        <w:rPr>
          <w:rFonts w:cstheme="minorHAnsi"/>
          <w:sz w:val="24"/>
          <w:szCs w:val="24"/>
        </w:rPr>
        <w:t>https://www.oreilly.com/library/view/creating-a-website/9781449374525/ch01.html#:~:text=HTML%20plays%20a%20key%20role,word%2C%20or%20display%20a%20picture.</w:t>
      </w:r>
    </w:p>
    <w:p w:rsidR="00083615" w:rsidRDefault="00083615" w:rsidP="0008361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615">
        <w:rPr>
          <w:rFonts w:cstheme="minorHAnsi"/>
          <w:sz w:val="24"/>
          <w:szCs w:val="24"/>
        </w:rPr>
        <w:t>https://www.w3schools.com/tags/default.asp</w:t>
      </w:r>
      <w:r>
        <w:rPr>
          <w:rFonts w:cstheme="minorHAnsi"/>
          <w:sz w:val="24"/>
          <w:szCs w:val="24"/>
        </w:rPr>
        <w:t>.</w:t>
      </w:r>
    </w:p>
    <w:p w:rsidR="003F079F" w:rsidRDefault="00083615" w:rsidP="0008361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615">
        <w:rPr>
          <w:rFonts w:cstheme="minorHAnsi"/>
          <w:sz w:val="24"/>
          <w:szCs w:val="24"/>
        </w:rPr>
        <w:t>https://www.geeksforgeeks.org/is-container-tag-same-as-the-empty-tag-in-html-if-not-why/?ref=rp</w:t>
      </w:r>
    </w:p>
    <w:p w:rsidR="00DC6A3F" w:rsidRPr="00083615" w:rsidRDefault="00DC6A3F" w:rsidP="0008361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C6A3F">
        <w:rPr>
          <w:rFonts w:cstheme="minorHAnsi"/>
          <w:sz w:val="24"/>
          <w:szCs w:val="24"/>
        </w:rPr>
        <w:t>https://www.geeksforgeeks.org/what-are-empty-elements-in-html/</w:t>
      </w:r>
    </w:p>
    <w:sectPr w:rsidR="00DC6A3F" w:rsidRPr="00083615" w:rsidSect="00DB3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71F"/>
    <w:multiLevelType w:val="hybridMultilevel"/>
    <w:tmpl w:val="2D30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C24B8"/>
    <w:multiLevelType w:val="hybridMultilevel"/>
    <w:tmpl w:val="2BFA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45AA1"/>
    <w:multiLevelType w:val="hybridMultilevel"/>
    <w:tmpl w:val="2BFA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94D"/>
    <w:rsid w:val="000410B0"/>
    <w:rsid w:val="00083615"/>
    <w:rsid w:val="001410EE"/>
    <w:rsid w:val="0022128F"/>
    <w:rsid w:val="00233F8A"/>
    <w:rsid w:val="003F079F"/>
    <w:rsid w:val="004A2E12"/>
    <w:rsid w:val="005C394D"/>
    <w:rsid w:val="0069580B"/>
    <w:rsid w:val="009222A9"/>
    <w:rsid w:val="00AB0E11"/>
    <w:rsid w:val="00AC09F6"/>
    <w:rsid w:val="00D44BE5"/>
    <w:rsid w:val="00DB3228"/>
    <w:rsid w:val="00DB7E76"/>
    <w:rsid w:val="00DC6A3F"/>
    <w:rsid w:val="00E36F19"/>
    <w:rsid w:val="00FB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580B"/>
    <w:rPr>
      <w:b/>
      <w:bCs/>
    </w:rPr>
  </w:style>
  <w:style w:type="character" w:styleId="Hyperlink">
    <w:name w:val="Hyperlink"/>
    <w:basedOn w:val="DefaultParagraphFont"/>
    <w:uiPriority w:val="99"/>
    <w:unhideWhenUsed/>
    <w:rsid w:val="000836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Prolific Gideon</dc:creator>
  <cp:lastModifiedBy>Prolific Gideon</cp:lastModifiedBy>
  <cp:revision>2</cp:revision>
  <dcterms:created xsi:type="dcterms:W3CDTF">2022-05-18T00:14:00Z</dcterms:created>
  <dcterms:modified xsi:type="dcterms:W3CDTF">2022-05-21T01:41:00Z</dcterms:modified>
</cp:coreProperties>
</file>