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7.732391357422" w:type="dxa"/>
        <w:jc w:val="left"/>
        <w:tblInd w:w="540.45349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7.732391357422"/>
        <w:tblGridChange w:id="0">
          <w:tblGrid>
            <w:gridCol w:w="9217.732391357422"/>
          </w:tblGrid>
        </w:tblGridChange>
      </w:tblGrid>
      <w:tr>
        <w:trPr>
          <w:cantSplit w:val="0"/>
          <w:trHeight w:val="720.60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0218620300293"/>
                <w:szCs w:val="32.02186203002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0218620300293"/>
                <w:szCs w:val="32.0218620300293"/>
                <w:u w:val="none"/>
                <w:shd w:fill="auto" w:val="clear"/>
                <w:vertAlign w:val="baseline"/>
                <w:rtl w:val="0"/>
              </w:rPr>
              <w:t xml:space="preserve">Wizja systemu</w:t>
            </w:r>
          </w:p>
        </w:tc>
      </w:tr>
      <w:tr>
        <w:trPr>
          <w:cantSplit w:val="0"/>
          <w:trHeight w:val="615.5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07006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Temat: Dziennik elektroniczny dla liceum</w:t>
            </w:r>
          </w:p>
        </w:tc>
      </w:tr>
      <w:tr>
        <w:trPr>
          <w:cantSplit w:val="0"/>
          <w:trHeight w:val="630.5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0258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Autorzy: Weronika Piotrowska, Jakub Czarnecki, Piotr Szymański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6.96823120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 System w kontekście organizacji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47265625" w:line="240" w:lineRule="auto"/>
        <w:ind w:left="641.255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1.1.Nazwa organizacji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24267578125" w:line="407.12462425231934" w:lineRule="auto"/>
        <w:ind w:left="641.2550354003906" w:right="1088.436279296875" w:firstLine="693.4313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Liceum Ogólnokształcące nr 6 im. Henryka Sienkiewicza w Malborku 1.2. Ogólny opis organizacji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3759765625" w:line="230.34735202789307" w:lineRule="auto"/>
        <w:ind w:left="1022.5541687011719" w:right="622.684326171875" w:firstLine="311.2918090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Malbork jest niewielkim miastem, liczącym około 38 tysięcy mieszkańców. Liceum liczy około 600 uczniów, którzy zamieszkują okoliczną dzielnicę. Szkoła zatrudnia 49 pracowników, w tym 5 konserwatorów, 4 pracowników administracyjnych i 40 nauczycieli (w tym dyrekcja). Obejmuje dwa budynki: salę gimnastyczną i gmach główny, który składa się z sal lekcyjnych, biblioteki oraz pomieszczeń socjalnych. Liceum jest placówką publiczną, zatem podlega pod starostwo powiatowe. Oferuje 5 profili nauczania: humanistyczny, językowy, politechniczny, lekarski i biznesowy.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646484375" w:line="229.00810718536377" w:lineRule="auto"/>
        <w:ind w:left="1044.1246032714844" w:right="642.733154296875" w:firstLine="294.763793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Głównym zadaniem, należącym do szkoły jest edukacja przez nauczycieli uczniów w ramach cyklu czteroletniego. Oprócz programowych godzin lekcyjnych prowadzone są koła zainteresowań i zajęcia wyrównawcze. Działalność edukacyjną prowadzą również dyrektor oraz wicedyrektor, do których zadań należą: tworzenie planu lekcji i arkusza organizacyjnego, koordynacja pracy szkoły oraz zatrudnianie pracowników. W ramach działania biblioteki uczniowie mogą wypożyczać książki oraz korzystać z czytelni. Pracownicy administracyjni odpowiedzialni są za prowadzenie dokumentacji szkoły, organizowanie przedsięwzięć oraz księgowość.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988037109375" w:line="230.3473663330078" w:lineRule="auto"/>
        <w:ind w:left="1043.2841491699219" w:right="648.974609375" w:firstLine="291.4022827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Liceum w ciągu najbliższych kilku lat chciałoby poprawić swoją renomę, poprzez zwiększenie ilości sukcesów naukowych uczniów oraz wzrost wyników z matur. Dodatkowo szkoła planuje przeprowadzić gruntowną modernizację w celu podniesienia atrakcyjności. Ma ona obejmować m. in. zakup tablic interaktywnych i komputerów oraz wprowadzenie dziennika elektronicznego, który ułatwi komunikację z rodzicami. Szkoła nie używa obecnie żadnych systemów informatycznych.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5.927734375" w:line="240" w:lineRule="auto"/>
        <w:ind w:left="5105.646820068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255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1.3.Struktura organizacyjna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3666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drawing>
          <wp:inline distB="19050" distT="19050" distL="19050" distR="19050">
            <wp:extent cx="6587302" cy="4003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7302" cy="400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7.3396301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Odpowiedzialność jednostek: </w:t>
      </w:r>
    </w:p>
    <w:tbl>
      <w:tblPr>
        <w:tblStyle w:val="Table2"/>
        <w:tblW w:w="8707.303161621094" w:type="dxa"/>
        <w:jc w:val="left"/>
        <w:tblInd w:w="1050.764312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2.9635620117188"/>
        <w:gridCol w:w="5314.339599609375"/>
        <w:tblGridChange w:id="0">
          <w:tblGrid>
            <w:gridCol w:w="3392.9635620117188"/>
            <w:gridCol w:w="5314.339599609375"/>
          </w:tblGrid>
        </w:tblGridChange>
      </w:tblGrid>
      <w:tr>
        <w:trPr>
          <w:cantSplit w:val="0"/>
          <w:trHeight w:val="405.33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Jednostka organizacyjna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Zakres odpowiedzialności</w:t>
            </w:r>
          </w:p>
        </w:tc>
      </w:tr>
      <w:tr>
        <w:trPr>
          <w:cantSplit w:val="0"/>
          <w:trHeight w:val="97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5173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Dyrektor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72247314453" w:lineRule="auto"/>
              <w:ind w:left="97.5714111328125" w:right="81.337890625" w:firstLine="2.88208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tworzenie arkusza organizacyjnego, koordynacja pracy szkoły, zatrudnianie nowych pracowników, reprezentowanie szkoły</w:t>
            </w:r>
          </w:p>
        </w:tc>
      </w:tr>
      <w:tr>
        <w:trPr>
          <w:cantSplit w:val="0"/>
          <w:trHeight w:val="1231.0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859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Nauczyciele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526969909668" w:lineRule="auto"/>
              <w:ind w:left="102.8558349609375" w:right="79.1552734375" w:firstLine="3.36303710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czteroletnia edukacja uczniów, prowadzenie kół zainteresowań oraz zajęć wyrównawczych, ocenianie postępów uczniów i pełnienie obowiązków wychowawczych</w:t>
            </w:r>
          </w:p>
        </w:tc>
      </w:tr>
      <w:tr>
        <w:trPr>
          <w:cantSplit w:val="0"/>
          <w:trHeight w:val="975.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5173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Pedagog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72247314453" w:lineRule="auto"/>
              <w:ind w:left="97.5714111328125" w:right="67.569580078125" w:firstLine="0.72082519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udzielanie pomocy psychologiczno-pedagogicznej, prowadzenie dokumentacji uczniów, pomoc w problemach społecznych</w:t>
            </w:r>
          </w:p>
        </w:tc>
      </w:tr>
      <w:tr>
        <w:trPr>
          <w:cantSplit w:val="0"/>
          <w:trHeight w:val="675.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5173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Pracownicy administracyjni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97.5714111328125" w:right="81.31347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prowadzenie dokumentacji szkoły, organizowanie przedsięwzięć, księgowość</w:t>
            </w:r>
          </w:p>
        </w:tc>
      </w:tr>
      <w:tr>
        <w:trPr>
          <w:cantSplit w:val="0"/>
          <w:trHeight w:val="420.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5173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Konserwatorzy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2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sprzątanie szkoły, naprawa sprzętu</w:t>
            </w:r>
          </w:p>
        </w:tc>
      </w:tr>
      <w:tr>
        <w:trPr>
          <w:cantSplit w:val="0"/>
          <w:trHeight w:val="405.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9089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Wicedyrektor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45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tworzenie planu lekcji, kontrola pracy nauczycieli</w:t>
            </w:r>
          </w:p>
        </w:tc>
      </w:tr>
      <w:tr>
        <w:trPr>
          <w:cantSplit w:val="0"/>
          <w:trHeight w:val="420.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5173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Biblioteka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wypożyczanie książek, czytelnia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6.435394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255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1.4. Problemy występujące w organizacji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7919921875" w:line="224.91037845611572" w:lineRule="auto"/>
        <w:ind w:left="1772.3756408691406" w:right="1568.905029296875" w:hanging="347.3313903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Podatność dzienników papierowych na uszkodzenia (np. rozlanie tuszu z długopisu/pióra, pogięcie/porwanie kartek).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2939453125" w:line="240" w:lineRule="auto"/>
        <w:ind w:left="0" w:right="839.920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Z dziennika papierowego w danej chwili może korzystać tylko jeden nauczyciel.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1220703125" w:line="237.40506649017334" w:lineRule="auto"/>
        <w:ind w:left="1764.6891784667969" w:right="1238.402099609375" w:hanging="339.64492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Utrudniony kontakt z rodzicami, którzy muszą pojawiać się w szkole w celu ustalenia dowolnej kwestii.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08642578125" w:line="237.40506649017334" w:lineRule="auto"/>
        <w:ind w:left="1763.9686584472656" w:right="864.4091796875" w:hanging="338.92440795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Większe prawdopodobieństwo pojawienia się nieścisłości/oszustw w przypadku papierowego dziennika.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08642578125" w:line="324.86987113952637" w:lineRule="auto"/>
        <w:ind w:left="1425.0442504882812" w:right="893.4851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Uczniowie oraz rodzice nie mogą na bieżąco monitorować ocen oraz obecności.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Trudny i długi proces ręcznego układania planu lekcji.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30078125" w:line="224.91037845611572" w:lineRule="auto"/>
        <w:ind w:left="1772.3756408691406" w:right="845.672607421875" w:hanging="347.3313903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Możliwe opóźnienia w przekazywaniu informacji (np. o zastępstwach kolejnego dnia).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5380859375" w:line="240" w:lineRule="auto"/>
        <w:ind w:left="1425.044250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Trudność w monitorowaniu pracy nauczycieli przez dyrekcję.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931640625" w:line="240" w:lineRule="auto"/>
        <w:ind w:left="641.255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1.5. Ogólna koncepcja systemu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576416015625" w:line="231.15772247314453" w:lineRule="auto"/>
        <w:ind w:left="1044.0846252441406" w:right="656.717529296875" w:firstLine="3.84323120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Planowany system to dziennik elektroniczny, do którego dostęp będą mieli wszyscy nauczyciele, dyrekcja, rodzice oraz uczniowie. System będzie oferował różne udogodnienia, w zależności od roli.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31884765625" w:line="240" w:lineRule="auto"/>
        <w:ind w:left="615.202484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 Cele systemu </w:t>
      </w:r>
    </w:p>
    <w:tbl>
      <w:tblPr>
        <w:tblStyle w:val="Table3"/>
        <w:tblW w:w="8512.139892578125" w:type="dxa"/>
        <w:jc w:val="left"/>
        <w:tblInd w:w="1035.751800537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8.45458984375"/>
        <w:gridCol w:w="4533.685302734375"/>
        <w:tblGridChange w:id="0">
          <w:tblGrid>
            <w:gridCol w:w="3978.45458984375"/>
            <w:gridCol w:w="4533.685302734375"/>
          </w:tblGrid>
        </w:tblGridChange>
      </w:tblGrid>
      <w:tr>
        <w:trPr>
          <w:cantSplit w:val="0"/>
          <w:trHeight w:val="405.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Kryterium (pomiar, oczekiwana wartość)</w:t>
            </w:r>
          </w:p>
        </w:tc>
      </w:tr>
      <w:tr>
        <w:trPr>
          <w:cantSplit w:val="0"/>
          <w:trHeight w:val="645.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Podniesienie atrakcyjności placówki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04.874267578125" w:right="262.039794921875" w:hanging="2.4206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Zwiększenie liczby aplikacji w nowym roku szkolnym o 10% względem poprzedniego.</w:t>
            </w:r>
          </w:p>
        </w:tc>
      </w:tr>
      <w:tr>
        <w:trPr>
          <w:cantSplit w:val="0"/>
          <w:trHeight w:val="900.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Redukcja czasu układania planu lekcji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05.0946044921875" w:right="452.4591064453125" w:firstLine="2.86071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Skrócenie czasu układania planu o 70%, gdy korzysta się ze szkicu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6669921875" w:line="240" w:lineRule="auto"/>
              <w:ind w:left="98.71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wygenerowanego przez system.</w:t>
            </w:r>
          </w:p>
        </w:tc>
      </w:tr>
      <w:tr>
        <w:trPr>
          <w:cantSplit w:val="0"/>
          <w:trHeight w:val="645.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56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Zniwelowanie ilości pomyłek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937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nauczycieli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12.137451171875" w:right="260.11474609375" w:hanging="3.08166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Czterokrotne zmniejszenie ilości skarg uczniów związanych z błędami nauczycieli.</w:t>
            </w:r>
          </w:p>
        </w:tc>
      </w:tr>
      <w:tr>
        <w:trPr>
          <w:cantSplit w:val="0"/>
          <w:trHeight w:val="630.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431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Bieżące uzupełnianie dziennika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57920837402" w:lineRule="auto"/>
              <w:ind w:left="112.137451171875" w:right="151.541748046875" w:hanging="11.44470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Wyeliminowanie niewypełnionych informacji lekcyjnych (temat lekcji, frekwencja)</w:t>
            </w:r>
          </w:p>
        </w:tc>
      </w:tr>
      <w:tr>
        <w:trPr>
          <w:cantSplit w:val="0"/>
          <w:trHeight w:val="645.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720520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Szybsze usprawiedliwianie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937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nieobecności ucznia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Usprawiedliwienia pojawią się u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1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wychowawcy w ciągu maksymalnie 2-3 dni</w:t>
            </w:r>
          </w:p>
        </w:tc>
      </w:tr>
      <w:tr>
        <w:trPr>
          <w:cantSplit w:val="0"/>
          <w:trHeight w:val="900.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62212371826" w:lineRule="auto"/>
              <w:ind w:left="105.65109252929688" w:right="280.9326171875" w:hanging="3.0812072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Zwiększenie przygotowania uczniów do zajęć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62212371826" w:lineRule="auto"/>
              <w:ind w:left="100.9130859375" w:right="249.0386962890625" w:firstLine="1.540527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Zmniejszenie częstotliwości występowania braków pracy domowej i nieprzygotowań o 40%</w:t>
            </w:r>
          </w:p>
        </w:tc>
      </w:tr>
      <w:tr>
        <w:trPr>
          <w:cantSplit w:val="0"/>
          <w:trHeight w:val="630.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80917358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Więcej uczniów na zajęciach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82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wyrównawczych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62212371826" w:lineRule="auto"/>
              <w:ind w:left="104.4342041015625" w:right="432.862548828125" w:hanging="1.9805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Zwiększenie uczęszczających uczniów o 20%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0.4380798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9614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3. Interesariusze systemu </w:t>
      </w:r>
    </w:p>
    <w:tbl>
      <w:tblPr>
        <w:tblStyle w:val="Table4"/>
        <w:tblW w:w="8512.139892578125" w:type="dxa"/>
        <w:jc w:val="left"/>
        <w:tblInd w:w="1035.854339599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8.35205078125"/>
        <w:gridCol w:w="4533.787841796875"/>
        <w:tblGridChange w:id="0">
          <w:tblGrid>
            <w:gridCol w:w="3978.35205078125"/>
            <w:gridCol w:w="4533.787841796875"/>
          </w:tblGrid>
        </w:tblGridChange>
      </w:tblGrid>
      <w:tr>
        <w:trPr>
          <w:cantSplit w:val="0"/>
          <w:trHeight w:val="405.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Interesariusz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Punkt widzenia</w:t>
            </w:r>
          </w:p>
        </w:tc>
      </w:tr>
      <w:tr>
        <w:trPr>
          <w:cantSplit w:val="0"/>
          <w:trHeight w:val="115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5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Rodzic lub opiekun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od systemu możliwości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3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obserwacji postępów dziecka lub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275022506714" w:lineRule="auto"/>
              <w:ind w:left="112.137451171875" w:right="317.459716796875" w:firstLine="0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podopiecznego, a także jego frekwencji, liczy też na prosty kontakt z nauczycielami</w:t>
            </w:r>
          </w:p>
        </w:tc>
      </w:tr>
      <w:tr>
        <w:trPr>
          <w:cantSplit w:val="0"/>
          <w:trHeight w:val="1155.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5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Uczeń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czytelnego, regularnie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104.874267578125" w:right="174.52880859375" w:firstLine="7.26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uzupełnianego kalendarza, podglądu ocen i szybkiego otrzymywania informacji. Obawia się nadgorliwości rodziców.</w:t>
            </w:r>
          </w:p>
        </w:tc>
      </w:tr>
      <w:tr>
        <w:trPr>
          <w:cantSplit w:val="0"/>
          <w:trHeight w:val="1396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920227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Nauczyciel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przejrzystego interfejsu,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112.5775146484375" w:right="1019.45556640625" w:hanging="7.70324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szybkiego i łatwego wprowadzania informacji oraz kontaktu z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6669921875" w:line="240" w:lineRule="auto"/>
              <w:ind w:left="112.357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rodzicami/opiekunami.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Obawia się trudności technicznych.</w:t>
            </w:r>
          </w:p>
        </w:tc>
      </w:tr>
      <w:tr>
        <w:trPr>
          <w:cantSplit w:val="0"/>
          <w:trHeight w:val="88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Pedagog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01183032989502" w:lineRule="auto"/>
              <w:ind w:left="112.137451171875" w:right="225.2911376953125" w:hanging="3.5217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łatwego kontaktu z rodzicami i uczniami oraz możliwości przechowywania informacji o uczniach np. dysleksja.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70663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Wicedyrektor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12.5775146484375" w:right="709.9774169921875" w:hanging="3.9617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możliwości układania planu, kontroli pracy nauczycieli.</w:t>
            </w:r>
          </w:p>
        </w:tc>
      </w:tr>
      <w:tr>
        <w:trPr>
          <w:cantSplit w:val="0"/>
          <w:trHeight w:val="1155.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Dyrektor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zadowolenia rodziców i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04.874267578125" w:right="78.211669921875" w:firstLine="7.26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usprawnienia funkcjonowania szkoły. Obawia się zwiększenia kosztów, wdrożenia systemu, przeprowadzania szkoleń.</w:t>
            </w:r>
          </w:p>
        </w:tc>
      </w:tr>
      <w:tr>
        <w:trPr>
          <w:cantSplit w:val="0"/>
          <w:trHeight w:val="88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Pracownicy administracyjni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12.137451171875" w:right="603.4649658203125" w:hanging="3.5217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bezpośredniego kontaktu z rodzicami i łatwego dostępu do danych uczniów.</w:t>
            </w:r>
          </w:p>
        </w:tc>
      </w:tr>
      <w:tr>
        <w:trPr>
          <w:cantSplit w:val="0"/>
          <w:trHeight w:val="645.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317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Biblioteka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12.137451171875" w:right="910.194091796875" w:hanging="3.5217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możliwości przypisywania uczniom wypożyczonych książek.</w:t>
            </w:r>
          </w:p>
        </w:tc>
      </w:tr>
      <w:tr>
        <w:trPr>
          <w:cantSplit w:val="0"/>
          <w:trHeight w:val="900.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5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RODO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105.53466796875" w:right="566.82861328125" w:firstLine="3.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zapewnienia bezpieczeństwa danych osobowych wszystkich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6181640625" w:line="240" w:lineRule="auto"/>
              <w:ind w:left="112.13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użytkowników systemu.</w:t>
            </w:r>
          </w:p>
        </w:tc>
      </w:tr>
      <w:tr>
        <w:trPr>
          <w:cantSplit w:val="0"/>
          <w:trHeight w:val="885.7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317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Kuratorium oświaty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59351348877" w:lineRule="auto"/>
              <w:ind w:left="98.712158203125" w:right="191.4306640625" w:firstLine="9.903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Oczekuje uzupełniania dziennika zgodnie z wymaganiami edukacyjnymi dla nauczania w szkole ponadpodstawowej.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5.482635498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 Kontekst systemu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343994140625" w:line="240" w:lineRule="auto"/>
        <w:ind w:left="612.96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4.1. Użytkownicy ich specyfika </w:t>
      </w:r>
    </w:p>
    <w:tbl>
      <w:tblPr>
        <w:tblStyle w:val="Table5"/>
        <w:tblW w:w="8767.355194091797" w:type="dxa"/>
        <w:jc w:val="left"/>
        <w:tblInd w:w="780.654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6.5995788574219"/>
        <w:gridCol w:w="2191.8389892578125"/>
        <w:gridCol w:w="4668.9166259765625"/>
        <w:tblGridChange w:id="0">
          <w:tblGrid>
            <w:gridCol w:w="1906.5995788574219"/>
            <w:gridCol w:w="2191.8389892578125"/>
            <w:gridCol w:w="4668.9166259765625"/>
          </w:tblGrid>
        </w:tblGridChange>
      </w:tblGrid>
      <w:tr>
        <w:trPr>
          <w:cantSplit w:val="0"/>
          <w:trHeight w:val="390.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097595214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Użytkownik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7381591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Specyfika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14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Opis specyfiki</w:t>
            </w:r>
          </w:p>
        </w:tc>
      </w:tr>
      <w:tr>
        <w:trPr>
          <w:cantSplit w:val="0"/>
          <w:trHeight w:val="1407.42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Nauczyciel,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pedagog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2343902588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22667312622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516956329346" w:lineRule="auto"/>
              <w:ind w:left="151.015625" w:right="92.155761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Zazwyczaj posiada bazowe umiejętności obsługi komputera, niektórzy potrzebują dodatkowego szkolenia. Częstym zjawiskiem jest wada wzroku.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5.435028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6"/>
        <w:tblW w:w="8767.355194091797" w:type="dxa"/>
        <w:jc w:val="left"/>
        <w:tblInd w:w="780.654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6.5995788574219"/>
        <w:gridCol w:w="2191.8389892578125"/>
        <w:gridCol w:w="4668.9166259765625"/>
        <w:tblGridChange w:id="0">
          <w:tblGrid>
            <w:gridCol w:w="1906.5995788574219"/>
            <w:gridCol w:w="2191.8389892578125"/>
            <w:gridCol w:w="4668.9166259765625"/>
          </w:tblGrid>
        </w:tblGridChange>
      </w:tblGrid>
      <w:tr>
        <w:trPr>
          <w:cantSplit w:val="0"/>
          <w:trHeight w:val="585.4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506649017334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.942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48860168457" w:lineRule="auto"/>
              <w:ind w:left="210.1055908203125" w:right="188.0017089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Powolne komputery, problem z łączem internetowym, często hałas w miejscu pracy w związku z duża ilością uczniów oraz inne obowiązki.</w:t>
            </w:r>
          </w:p>
        </w:tc>
      </w:tr>
      <w:tr>
        <w:trPr>
          <w:cantSplit w:val="0"/>
          <w:trHeight w:val="1666.4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506649017334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526969909668" w:lineRule="auto"/>
              <w:ind w:left="194.132080078125" w:right="160.48339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Interfejs powinien być prosty, najważniejsze rzeczy powinny być łatwo dostępne. Wymagana jest też bezproblemowa edycja danych w przypadku pomyłki.</w:t>
            </w:r>
          </w:p>
        </w:tc>
      </w:tr>
      <w:tr>
        <w:trPr>
          <w:cantSplit w:val="0"/>
          <w:trHeight w:val="1966.65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Pracownik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487304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administracyjny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24.91240978240967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244140625" w:line="224.90836143493652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3427734375" w:line="237.40506649017334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87381362915" w:lineRule="auto"/>
              <w:ind w:left="222.235107421875" w:right="203.6151123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Posiada wystarczające umiejętności obsługi komputera oraz programów kalkulacyjnych np. Excel.</w:t>
            </w:r>
          </w:p>
        </w:tc>
      </w:tr>
      <w:tr>
        <w:trPr>
          <w:cantSplit w:val="0"/>
          <w:trHeight w:val="1110.9326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Praca w biurze, rzadkie zakłócenia w pracy</w:t>
            </w:r>
          </w:p>
        </w:tc>
      </w:tr>
      <w:tr>
        <w:trPr>
          <w:cantSplit w:val="0"/>
          <w:trHeight w:val="1681.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506649017334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534.8577880859375" w:right="555.296630859375" w:firstLine="47.679443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Przejrzystość i czytelność interfejsu, najważniejsze rzeczy łatwo dostępne.</w:t>
            </w:r>
          </w:p>
        </w:tc>
      </w:tr>
      <w:tr>
        <w:trPr>
          <w:cantSplit w:val="0"/>
          <w:trHeight w:val="1966.65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Pracownik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487304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biblioteki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24.90836143493652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89208984375" w:line="237.40506649017334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506649017334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211151123" w:lineRule="auto"/>
              <w:ind w:left="371.4007568359375" w:right="357.80944824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Zazwyczaj posiada bazowe umiejętności obsługi komputera, niektórzy potrzebują dodatkowego szkolenia.</w:t>
            </w:r>
          </w:p>
        </w:tc>
      </w:tr>
      <w:tr>
        <w:trPr>
          <w:cantSplit w:val="0"/>
          <w:trHeight w:val="1110.9326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Spokojne warunki pracy.</w:t>
            </w:r>
          </w:p>
        </w:tc>
      </w:tr>
      <w:tr>
        <w:trPr>
          <w:cantSplit w:val="0"/>
          <w:trHeight w:val="1681.4111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2838134765625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240978240967" w:lineRule="auto"/>
              <w:ind w:left="534.8577880859375" w:right="555.296630859375" w:firstLine="47.679443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Przejrzystość i czytelność interfejsu, najważniejsze rzeczy łatwo dostępne.</w:t>
            </w:r>
          </w:p>
        </w:tc>
      </w:tr>
      <w:tr>
        <w:trPr>
          <w:cantSplit w:val="0"/>
          <w:trHeight w:val="1407.4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Rodzic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0860786438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0860786438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57806396484" w:lineRule="auto"/>
              <w:ind w:left="267.27294921875" w:right="245.4309082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Bardzo zróżnicowane umiejętności obsługi komputera i internetu. Często może być wymagana pomoc dziecka.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1.8388366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5</w:t>
      </w:r>
    </w:p>
    <w:tbl>
      <w:tblPr>
        <w:tblStyle w:val="Table7"/>
        <w:tblW w:w="8767.355194091797" w:type="dxa"/>
        <w:jc w:val="left"/>
        <w:tblInd w:w="780.654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6.5995788574219"/>
        <w:gridCol w:w="2191.8389892578125"/>
        <w:gridCol w:w="4668.9166259765625"/>
        <w:tblGridChange w:id="0">
          <w:tblGrid>
            <w:gridCol w:w="1906.5995788574219"/>
            <w:gridCol w:w="2191.8389892578125"/>
            <w:gridCol w:w="4668.9166259765625"/>
          </w:tblGrid>
        </w:tblGridChange>
      </w:tblGrid>
      <w:tr>
        <w:trPr>
          <w:cantSplit w:val="0"/>
          <w:trHeight w:val="585.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.9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116.1865234375" w:right="117.635498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Zróżnicowany dostęp do łącza internetowego, czasami brak komputera.</w:t>
            </w:r>
          </w:p>
        </w:tc>
      </w:tr>
      <w:tr>
        <w:trPr>
          <w:cantSplit w:val="0"/>
          <w:trHeight w:val="1666.3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87381362915" w:lineRule="auto"/>
              <w:ind w:left="191.2493896484375" w:right="196.062011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Łatwy dostęp do ocen i frekwencji dziecka. Widoczne wiadomości oraz powiadomienia. Intuicyjny system z czytelnym interfejsem.</w:t>
            </w:r>
          </w:p>
        </w:tc>
      </w:tr>
      <w:tr>
        <w:trPr>
          <w:cantSplit w:val="0"/>
          <w:trHeight w:val="1966.65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Uczeń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24.90836143493652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32958984375" w:line="224.90836143493652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3427734375" w:line="237.40100383758545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Zazwyczaj wysokie umiejętności w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posługiwaniu się komputerem.</w:t>
            </w:r>
          </w:p>
        </w:tc>
      </w:tr>
      <w:tr>
        <w:trPr>
          <w:cantSplit w:val="0"/>
          <w:trHeight w:val="1110.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361.912841796875" w:right="357.597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Często korzystają z urządzeń mobilnych. Najczęstszym aspektem pracy jest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361.4324951171875" w:right="336.9274902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odczytywanie danych w postaci ocen lub zaplanowanych wydarzeń.</w:t>
            </w:r>
          </w:p>
        </w:tc>
      </w:tr>
      <w:tr>
        <w:trPr>
          <w:cantSplit w:val="0"/>
          <w:trHeight w:val="1681.41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100383758545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Wersja na urządzenia mobilne,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powiadomienia po wstawieniu oceny.</w:t>
            </w:r>
          </w:p>
        </w:tc>
      </w:tr>
      <w:tr>
        <w:trPr>
          <w:cantSplit w:val="0"/>
          <w:trHeight w:val="1966.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Dyrektor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24.90836143493652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40380859375" w:line="237.40912914276123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100383758545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Zazwyczaj wysokie umiejętności w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posługiwaniu się komputerem.</w:t>
            </w:r>
          </w:p>
        </w:tc>
      </w:tr>
      <w:tr>
        <w:trPr>
          <w:cantSplit w:val="0"/>
          <w:trHeight w:val="1110.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87381362915" w:lineRule="auto"/>
              <w:ind w:left="181.761474609375" w:right="148.35388183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Częsta potrzeba podejmowania wyborów, na podstawie danych, w związku z organizacją pracy szkoły.</w:t>
            </w:r>
          </w:p>
        </w:tc>
      </w:tr>
      <w:tr>
        <w:trPr>
          <w:cantSplit w:val="0"/>
          <w:trHeight w:val="1681.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2349853515625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Dostęp do wszystkich danych szkoły.</w:t>
            </w:r>
          </w:p>
        </w:tc>
      </w:tr>
      <w:tr>
        <w:trPr>
          <w:cantSplit w:val="0"/>
          <w:trHeight w:val="1407.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Wicedyrektor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Umiejętności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898609161377" w:lineRule="auto"/>
              <w:ind w:left="104.0557861328125" w:right="309.124755859375" w:firstLine="2.1618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obsługi systemów IT, potrzeba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0860786438" w:lineRule="auto"/>
              <w:ind w:left="106.2176513671875" w:right="261.0382080078125" w:hanging="8.6471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pomocy/ wsparcia, ograniczenia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Zazwyczaj wysokie umiejętności w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posługiwaniu się komputerem.</w:t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0.8384704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6</w:t>
      </w:r>
    </w:p>
    <w:tbl>
      <w:tblPr>
        <w:tblStyle w:val="Table8"/>
        <w:tblW w:w="8767.355194091797" w:type="dxa"/>
        <w:jc w:val="left"/>
        <w:tblInd w:w="780.654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6.5995788574219"/>
        <w:gridCol w:w="2191.8389892578125"/>
        <w:gridCol w:w="4668.9166259765625"/>
        <w:tblGridChange w:id="0">
          <w:tblGrid>
            <w:gridCol w:w="1906.5995788574219"/>
            <w:gridCol w:w="2191.8389892578125"/>
            <w:gridCol w:w="4668.9166259765625"/>
          </w:tblGrid>
        </w:tblGridChange>
      </w:tblGrid>
      <w:tr>
        <w:trPr>
          <w:cantSplit w:val="0"/>
          <w:trHeight w:val="585.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79.7955322265625" w:right="94.0972900390625" w:firstLine="28.1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(niepełnosprawność, język itp.)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.9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Specyficzne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warunki pracy,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najważniejsze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106.6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aspekty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511.798095703125" w:right="487.053833007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Głównym zadaniem jest nadzór pracy nauczycieli i innych pracowników.</w:t>
            </w:r>
          </w:p>
        </w:tc>
      </w:tr>
      <w:tr>
        <w:trPr>
          <w:cantSplit w:val="0"/>
          <w:trHeight w:val="1666.3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Wymagania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98.291015625" w:right="128.9141845703125" w:firstLine="7.68646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dotyczące interfejsu użytkownika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(wynikające z 2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97.5704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powyższych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wierszy)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Duże możliwości nadzoru, kontroli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912914276123" w:lineRule="auto"/>
              <w:ind w:left="137.9241943359375" w:right="116.047363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(statystyki, zestawienia, wyraźne zaznaczenia braków)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96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4.2. Zewnętrzne systemy współpracujące i ich interfejsy </w:t>
      </w:r>
    </w:p>
    <w:tbl>
      <w:tblPr>
        <w:tblStyle w:val="Table9"/>
        <w:tblW w:w="8512.141418457031" w:type="dxa"/>
        <w:jc w:val="left"/>
        <w:tblInd w:w="1033.9924621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0.2139282226562"/>
        <w:gridCol w:w="4531.927490234375"/>
        <w:tblGridChange w:id="0">
          <w:tblGrid>
            <w:gridCol w:w="3980.2139282226562"/>
            <w:gridCol w:w="4531.927490234375"/>
          </w:tblGrid>
        </w:tblGridChange>
      </w:tblGrid>
      <w:tr>
        <w:trPr>
          <w:cantSplit w:val="0"/>
          <w:trHeight w:val="1170.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współpracujący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103.1134033203125" w:right="98.834228515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Interfejs (udostępniane / wywoływane funkcje, transmitowane dane, techniczny sposób współpracy np. API, web service, eksport/import danych)</w:t>
            </w:r>
          </w:p>
        </w:tc>
      </w:tr>
      <w:tr>
        <w:trPr>
          <w:cantSplit w:val="0"/>
          <w:trHeight w:val="405.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.00384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5. Zakres funkcjonalności </w:t>
      </w:r>
    </w:p>
    <w:tbl>
      <w:tblPr>
        <w:tblStyle w:val="Table10"/>
        <w:tblW w:w="8932.494049072266" w:type="dxa"/>
        <w:jc w:val="left"/>
        <w:tblInd w:w="600.50384521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6.5489196777344"/>
        <w:gridCol w:w="5960.000305175781"/>
        <w:gridCol w:w="1125.94482421875"/>
        <w:tblGridChange w:id="0">
          <w:tblGrid>
            <w:gridCol w:w="1846.5489196777344"/>
            <w:gridCol w:w="5960.000305175781"/>
            <w:gridCol w:w="1125.94482421875"/>
          </w:tblGrid>
        </w:tblGridChange>
      </w:tblGrid>
      <w:tr>
        <w:trPr>
          <w:cantSplit w:val="0"/>
          <w:trHeight w:val="40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09606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Użytkownik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7463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Funkcja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Priorytet</w:t>
            </w:r>
          </w:p>
        </w:tc>
      </w:tr>
      <w:tr>
        <w:trPr>
          <w:cantSplit w:val="0"/>
          <w:trHeight w:val="330.283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Nauczyciel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Wstawianie uczniom ocen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Wstawianie dodatkowych punktów, pochwał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20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Ustawianie uczniom frekwencji na lekcjach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20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Uzupełnianie tematów lekcji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Możliwość organizowania wycieczek szkolnych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70.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105.977783203125" w:right="903.907470703125" w:hanging="6.7257690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Uzupełnianie kalendarza zajęć (sprawdziany, prace domowe)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0.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100383758545" w:lineRule="auto"/>
              <w:ind w:left="99.49249267578125" w:right="1049.7454833984375" w:firstLine="2.6422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Możliwość wyliczenia średniej całorocznej, ilości nieobecnych godzin, tworzenie podsumowania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Przeglądanie planu lekcji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Komunikowanie się z rodzicami/opiekunami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Pedagog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Dodawanie informacji o orzeczeniach do systemu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Kontakt z rodzicami i uczniami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20151138305664"/>
                <w:szCs w:val="24.020151138305664"/>
                <w:rtl w:val="0"/>
              </w:rPr>
              <w:t xml:space="preserve">Rodzic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Możliwość usprawiedliwiania godzin nieobecnych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5.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Przegląd ocen i frekwencji dziecka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Komunikowanie się z nauczycielami/dyrekcją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095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Elektroniczne zgody na wycieczki szkolne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85.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Powiadomienia o wpisach do dziennika.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Uczeń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Przegląd ocen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1.48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Przegląd kalendarza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9.6372985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7</w:t>
      </w:r>
    </w:p>
    <w:tbl>
      <w:tblPr>
        <w:tblStyle w:val="Table11"/>
        <w:tblW w:w="8932.494049072266" w:type="dxa"/>
        <w:jc w:val="left"/>
        <w:tblInd w:w="600.50384521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6.5489196777344"/>
        <w:gridCol w:w="5960.000305175781"/>
        <w:gridCol w:w="1125.94482421875"/>
        <w:tblGridChange w:id="0">
          <w:tblGrid>
            <w:gridCol w:w="1846.5489196777344"/>
            <w:gridCol w:w="5960.000305175781"/>
            <w:gridCol w:w="1125.94482421875"/>
          </w:tblGrid>
        </w:tblGridChange>
      </w:tblGrid>
      <w:tr>
        <w:trPr>
          <w:cantSplit w:val="0"/>
          <w:trHeight w:val="288.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Przegląd planu lekcji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89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Szczęśliwy numerek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85.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Powiadomienia o wpisach do dziennika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Wyliczanie średniej ocen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Dyrektor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Przygotowywanie zestawień i raportów.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5.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Komunikacja z Radą Rodziców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Zamieszczanie komunikatów ogólnoszkolnych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Przechowywanie danych osobowych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Wicedyrektor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520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Układanie planu lekcji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5.45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836143493652" w:lineRule="auto"/>
              <w:ind w:left="100.45318603515625" w:right="384.620361328125" w:firstLine="1.68151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Kontrolowanie pracy nauczycieli (czy są wpisane oceny, tematy, obecności)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.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Wyraźne zaznaczanie braku wpisów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Pracownik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administracyjny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Wprowadzanie danych na temat uczniów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Kontakt z uczniami i ich opiekunami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5.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Pracownik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biblioteki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Przypisywanie uczniom wypożyczonych książek.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5.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Wgląd w historię wypożyczeń ucznia.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85.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347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Monitorowanie terminów zwrotów książek.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.84429931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6. Wymagania jakościowe </w:t>
      </w:r>
    </w:p>
    <w:tbl>
      <w:tblPr>
        <w:tblStyle w:val="Table12"/>
        <w:tblW w:w="8902.467193603516" w:type="dxa"/>
        <w:jc w:val="left"/>
        <w:tblInd w:w="750.39520263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1.7457580566406"/>
        <w:gridCol w:w="5960"/>
        <w:gridCol w:w="1140.721435546875"/>
        <w:tblGridChange w:id="0">
          <w:tblGrid>
            <w:gridCol w:w="1801.7457580566406"/>
            <w:gridCol w:w="5960"/>
            <w:gridCol w:w="1140.721435546875"/>
          </w:tblGrid>
        </w:tblGridChange>
      </w:tblGrid>
      <w:tr>
        <w:trPr>
          <w:cantSplit w:val="0"/>
          <w:trHeight w:val="645.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Kategoria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Treść wymagania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(możliwa do obiektywnej weryfikacji)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Priorytet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601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wydajność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298053741455" w:lineRule="auto"/>
              <w:ind w:left="88.14727783203125" w:right="85.19775390625" w:firstLine="19.8077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musi być w stanie stworzyć plan lekcji, co jest największym wymaganiem obliczeniowym. Oprócz tego musi posiadać dużą bazę danych zawierającą informacje o uczniach i pracownikach. Czas reakcji nie jest krytycznym wymaganiem, ale system powinien być w stanie obsłużyć jednocześnie bez utraty prędkości działania ponad 100 osób, a z utratą do 500.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396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601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niezawodność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2931060791" w:lineRule="auto"/>
              <w:ind w:left="98.7115478515625" w:right="72.734375" w:firstLine="9.24346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działać niezawodnie, niedopuszczalne są błędy w przypadku ocen, frekwencji, terminarza. Błędy w innych sekcjach nie powinny mieć silnego wpływu na główne działanie. Jednak pojawiające się błędy mogą być w łatwy sposób eliminowane.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396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4824829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dostępność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205961227417" w:lineRule="auto"/>
              <w:ind w:left="112.57659912109375" w:right="468.5113525390625" w:hanging="4.621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być dostępny całodobowo, ale nocne prace administracyjne (0:00 - 6:00) są dopuszczalne. Najważniejsze jest działanie w godzinach rannych oraz popołudniowych (7:00 - 18:00). W tym czasie system powinien gwarantować około 95% dostępność.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15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843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ochrona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62212371826" w:lineRule="auto"/>
              <w:ind w:left="100.692138671875" w:right="193.39599609375" w:firstLine="7.26287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być odporny na ataki z zewnątrz, szczególnie chronione powinny być dane wrażliwe. Wycieki danych mogłyby być bardzo niebezpieczne. Ponadto osoby bez uprawnień nie mogą zmieniać danych.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90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6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bezpieczeństwo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55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w żaden sposób nie będzie zagrażać otoczeniu.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1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453063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przenośność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4504623413" w:lineRule="auto"/>
              <w:ind w:left="111.4764404296875" w:right="232.7264404296875" w:hanging="3.521423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być obsługiwany przez wszystkie najpopularniejsze przeglądarki (Google Chrome, Firefox, Microsoft Edge, Opera oraz Safari) i systemy operacyjne (min. Windows 8, MacOS, Android 8, iOS 11). Dodatkowo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4.4401550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8</w:t>
      </w:r>
    </w:p>
    <w:tbl>
      <w:tblPr>
        <w:tblStyle w:val="Table13"/>
        <w:tblW w:w="8902.46826171875" w:type="dxa"/>
        <w:jc w:val="left"/>
        <w:tblInd w:w="750.6297302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1.51123046875"/>
        <w:gridCol w:w="5960"/>
        <w:gridCol w:w="1140.95703125"/>
        <w:tblGridChange w:id="0">
          <w:tblGrid>
            <w:gridCol w:w="1801.51123046875"/>
            <w:gridCol w:w="5960"/>
            <w:gridCol w:w="1140.95703125"/>
          </w:tblGrid>
        </w:tblGridChange>
      </w:tblGrid>
      <w:tr>
        <w:trPr>
          <w:cantSplit w:val="0"/>
          <w:trHeight w:val="645.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88.14727783203125" w:right="76.800537109375" w:firstLine="17.826843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aplikacja desktopowa powinna działać bezproblemowo, tak jak wersja przeglądarkowa.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194152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elastyczność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112.13653564453125" w:right="892.5775146484375" w:hanging="4.18151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Szkoła w swoich planach na najbliższe kilka lat nie uwzględnia dalszej rozbudowy systemu.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30.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konfigurowalność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1885051727295" w:lineRule="auto"/>
              <w:ind w:left="106.19415283203125" w:right="377.54150390625" w:firstLine="1.760864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pozwolić na zmianę długości cyklu edukacyjnego i skali ocen, chociaż są to zmiany rzadkie.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15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4334411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interfejs użytk.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3193683624268" w:lineRule="auto"/>
              <w:ind w:left="104.8736572265625" w:right="102.3699951171875" w:firstLine="3.08135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System powinien być łatwy i szybki w obsłudze. Przeciętny użytkownik powinien nauczyć się w pełni obsługiwać system po około tygodniu. Podstawowe funkcjonalności powinny być widoczne od razu po uruchomieniu systemu.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.00384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7. Ograniczenia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58154296875" w:line="240" w:lineRule="auto"/>
        <w:ind w:left="618.08731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Czasowe: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 miesięcy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685546875" w:line="240" w:lineRule="auto"/>
        <w:ind w:left="613.523559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Budżetowe: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160 000 zł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732421875" w:line="240" w:lineRule="auto"/>
        <w:ind w:left="613.76373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Konieczność działania w specyficznych warunkach: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brak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1708984375" w:line="240" w:lineRule="auto"/>
        <w:ind w:left="613.76373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Konieczność działania na określonym sprzęcie: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brak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685546875" w:line="240" w:lineRule="auto"/>
        <w:ind w:left="611.8421936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Narzucona technologia wykonania: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brak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732421875" w:line="337.36656188964844" w:lineRule="auto"/>
        <w:ind w:left="610.6411743164062" w:right="2311.0595703125" w:firstLine="7.205963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Określone formaty danych: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Generowane raporty będą miały formę xls/xlsx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Wymagana dokumentacja: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Instrukcja obsługi systemu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89697265625" w:line="224.90836143493652" w:lineRule="auto"/>
        <w:ind w:left="608.719482421875" w:right="1362.008056640625" w:firstLine="1.9216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Wymagane prowadzenie szkoleń: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Wymagane szkolenie dla pracowników szkoły, dla uczniów oraz rodziców zostanie przygotowany internetowy poradnik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312255859375" w:line="231.15466117858887" w:lineRule="auto"/>
        <w:ind w:left="616.6461181640625" w:right="939.696044921875" w:firstLine="4.32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Sposób wdrożenia: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Wdrożenie powinno rozpocząć się miesiąc przed rozpoczęciem roku szkolnego. Dodatkowo nauczyciele powinni mieć przygotowane dzienniki papierowe przez około 2 miesiące po rozpoczęciu roku, na wypadek awarii systemu.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962890625" w:line="240" w:lineRule="auto"/>
        <w:ind w:left="612.3225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Zgodność produktu/procesu wytwarzania ze standardami: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brak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732421875" w:line="240" w:lineRule="auto"/>
        <w:ind w:left="613.28338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brak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9.7003173828125" w:line="240" w:lineRule="auto"/>
        <w:ind w:left="5090.237884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9</w:t>
      </w:r>
    </w:p>
    <w:sectPr>
      <w:pgSz w:h="16860" w:w="11920" w:orient="portrait"/>
      <w:pgMar w:bottom="991.669921875" w:top="1101.021728515625" w:left="810.6800842285156" w:right="735.6164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