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014" w:rsidRDefault="00627014" w:rsidP="0020726E">
      <w:pPr>
        <w:pStyle w:val="a5"/>
        <w:rPr>
          <w:rFonts w:hint="eastAsia"/>
        </w:rPr>
      </w:pPr>
    </w:p>
    <w:p w:rsidR="00627014" w:rsidRDefault="00627014" w:rsidP="0020726E">
      <w:pPr>
        <w:pStyle w:val="a5"/>
      </w:pPr>
    </w:p>
    <w:p w:rsidR="00627014" w:rsidRDefault="00627014" w:rsidP="0020726E">
      <w:pPr>
        <w:pStyle w:val="a5"/>
      </w:pPr>
    </w:p>
    <w:p w:rsidR="00627014" w:rsidRDefault="00627014" w:rsidP="0020726E">
      <w:pPr>
        <w:pStyle w:val="a5"/>
      </w:pPr>
    </w:p>
    <w:p w:rsidR="00627014" w:rsidRDefault="00627014" w:rsidP="0020726E">
      <w:pPr>
        <w:pStyle w:val="a5"/>
      </w:pPr>
    </w:p>
    <w:p w:rsidR="009D1386" w:rsidRDefault="00CF30CB" w:rsidP="0020726E">
      <w:pPr>
        <w:pStyle w:val="a5"/>
      </w:pPr>
      <w:r>
        <w:rPr>
          <w:rFonts w:hint="eastAsia"/>
        </w:rPr>
        <w:t>基于动态规划的天线</w:t>
      </w:r>
      <w:proofErr w:type="gramStart"/>
      <w:r w:rsidR="0020726E">
        <w:rPr>
          <w:rFonts w:hint="eastAsia"/>
        </w:rPr>
        <w:t>自动</w:t>
      </w:r>
      <w:r>
        <w:rPr>
          <w:rFonts w:hint="eastAsia"/>
        </w:rPr>
        <w:t>抠图算法</w:t>
      </w:r>
      <w:proofErr w:type="gramEnd"/>
    </w:p>
    <w:p w:rsidR="00627014" w:rsidRDefault="00627014" w:rsidP="00627014"/>
    <w:p w:rsidR="00627014" w:rsidRDefault="00627014" w:rsidP="00627014">
      <w:pPr>
        <w:jc w:val="center"/>
      </w:pPr>
      <w:r>
        <w:t>李嘉俊</w:t>
      </w:r>
    </w:p>
    <w:p w:rsidR="00627014" w:rsidRDefault="00627014" w:rsidP="00627014">
      <w:pPr>
        <w:jc w:val="center"/>
      </w:pPr>
      <w:r>
        <w:t>leonroxas@gmail.com</w:t>
      </w:r>
    </w:p>
    <w:p w:rsidR="00627014" w:rsidRPr="00627014" w:rsidRDefault="00627014" w:rsidP="00627014">
      <w:pPr>
        <w:jc w:val="center"/>
      </w:pPr>
      <w:r>
        <w:t>2014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</w:t>
      </w:r>
    </w:p>
    <w:p w:rsidR="00627014" w:rsidRDefault="00627014">
      <w:r>
        <w:br w:type="page"/>
      </w:r>
    </w:p>
    <w:p w:rsidR="0020726E" w:rsidRDefault="0020726E" w:rsidP="0020726E">
      <w:pPr>
        <w:pStyle w:val="1"/>
      </w:pPr>
      <w:r>
        <w:rPr>
          <w:rFonts w:hint="eastAsia"/>
        </w:rPr>
        <w:lastRenderedPageBreak/>
        <w:t>概述</w:t>
      </w:r>
    </w:p>
    <w:p w:rsidR="0020726E" w:rsidRDefault="0020726E" w:rsidP="0020726E">
      <w:r>
        <w:tab/>
      </w:r>
      <w:r>
        <w:t>本算法是针对对华为天线项目中天线</w:t>
      </w:r>
      <w:proofErr w:type="gramStart"/>
      <w:r>
        <w:t>自动抠图而</w:t>
      </w:r>
      <w:proofErr w:type="gramEnd"/>
      <w:r>
        <w:t>设计</w:t>
      </w:r>
      <w:r>
        <w:rPr>
          <w:rFonts w:hint="eastAsia"/>
        </w:rPr>
        <w:t>，</w:t>
      </w:r>
      <w:r>
        <w:t>旨在将工作人员采集的天线图片中</w:t>
      </w:r>
      <w:r>
        <w:rPr>
          <w:rFonts w:hint="eastAsia"/>
        </w:rPr>
        <w:t>，</w:t>
      </w:r>
      <w:r>
        <w:t>自动的将图片中的天线提取出来</w:t>
      </w:r>
      <w:r>
        <w:rPr>
          <w:rFonts w:hint="eastAsia"/>
        </w:rPr>
        <w:t>，</w:t>
      </w:r>
      <w:r>
        <w:t>生成</w:t>
      </w:r>
      <w:r>
        <w:t>Mask</w:t>
      </w:r>
      <w:r>
        <w:t>图片</w:t>
      </w:r>
      <w:r>
        <w:rPr>
          <w:rFonts w:hint="eastAsia"/>
        </w:rPr>
        <w:t>，</w:t>
      </w:r>
      <w:r>
        <w:t>用于天线姿态估计程序</w:t>
      </w:r>
      <w:r>
        <w:rPr>
          <w:rFonts w:hint="eastAsia"/>
        </w:rPr>
        <w:t>。</w:t>
      </w:r>
    </w:p>
    <w:p w:rsidR="0020726E" w:rsidRDefault="0020726E" w:rsidP="0020726E">
      <w:pPr>
        <w:pStyle w:val="1"/>
      </w:pPr>
      <w:r>
        <w:rPr>
          <w:rFonts w:hint="eastAsia"/>
        </w:rPr>
        <w:t>算法描述</w:t>
      </w:r>
    </w:p>
    <w:p w:rsidR="0020726E" w:rsidRDefault="0020726E" w:rsidP="0020726E">
      <w:pPr>
        <w:pStyle w:val="2"/>
      </w:pPr>
      <w:r>
        <w:rPr>
          <w:rFonts w:hint="eastAsia"/>
        </w:rPr>
        <w:t>算法总体概述</w:t>
      </w:r>
    </w:p>
    <w:p w:rsidR="008112CD" w:rsidRDefault="008112CD" w:rsidP="008112CD">
      <w:r>
        <w:t>本算法首先通过对用户输入的前景和背景的数据分析</w:t>
      </w:r>
      <w:r>
        <w:rPr>
          <w:rFonts w:hint="eastAsia"/>
        </w:rPr>
        <w:t>，</w:t>
      </w:r>
      <w:r>
        <w:t>得到两个包围矩形</w:t>
      </w:r>
      <w:r>
        <w:rPr>
          <w:rFonts w:hint="eastAsia"/>
        </w:rPr>
        <w:t>，</w:t>
      </w:r>
      <w:r>
        <w:t>再从这两个矩形中通过截取的方式得到边缘矩阵</w:t>
      </w:r>
      <w:r>
        <w:rPr>
          <w:rFonts w:hint="eastAsia"/>
        </w:rPr>
        <w:t>，</w:t>
      </w:r>
      <w:r>
        <w:t>通过对边缘矩阵的特征提取</w:t>
      </w:r>
      <w:r>
        <w:rPr>
          <w:rFonts w:hint="eastAsia"/>
        </w:rPr>
        <w:t>，</w:t>
      </w:r>
      <w:r>
        <w:t>得到一个</w:t>
      </w:r>
      <w:r>
        <w:t>Cost Matrix</w:t>
      </w:r>
      <w:r>
        <w:rPr>
          <w:rFonts w:hint="eastAsia"/>
        </w:rPr>
        <w:t>，</w:t>
      </w:r>
      <w:r>
        <w:t>通过在这个</w:t>
      </w:r>
      <w:r>
        <w:t>Cost Matrix</w:t>
      </w:r>
      <w:r>
        <w:t>上进行动态规划算法的到候选路径</w:t>
      </w:r>
      <w:r>
        <w:rPr>
          <w:rFonts w:hint="eastAsia"/>
        </w:rPr>
        <w:t>，</w:t>
      </w:r>
      <w:r>
        <w:t>流程图如下</w:t>
      </w:r>
      <w:r>
        <w:rPr>
          <w:rFonts w:hint="eastAsia"/>
        </w:rPr>
        <w:t>：</w:t>
      </w:r>
    </w:p>
    <w:p w:rsidR="0020726E" w:rsidRPr="0020726E" w:rsidRDefault="008112CD" w:rsidP="008112CD">
      <w:pPr>
        <w:jc w:val="center"/>
      </w:pPr>
      <w:r>
        <w:object w:dxaOrig="2866" w:dyaOrig="11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65pt;height:374.05pt" o:ole="">
            <v:imagedata r:id="rId6" o:title=""/>
          </v:shape>
          <o:OLEObject Type="Embed" ProgID="Visio.Drawing.15" ShapeID="_x0000_i1025" DrawAspect="Content" ObjectID="_1465771633" r:id="rId7"/>
        </w:object>
      </w:r>
    </w:p>
    <w:p w:rsidR="0020726E" w:rsidRDefault="008112CD" w:rsidP="008112CD">
      <w:pPr>
        <w:jc w:val="center"/>
      </w:pPr>
      <w:r>
        <w:t>图</w:t>
      </w:r>
      <w:r>
        <w:rPr>
          <w:rFonts w:hint="eastAsia"/>
        </w:rPr>
        <w:t>2.1</w:t>
      </w:r>
    </w:p>
    <w:p w:rsidR="008112CD" w:rsidRDefault="008112CD" w:rsidP="008112CD">
      <w:pPr>
        <w:pStyle w:val="2"/>
      </w:pPr>
      <w:r>
        <w:rPr>
          <w:rFonts w:hint="eastAsia"/>
        </w:rPr>
        <w:t>输入</w:t>
      </w:r>
    </w:p>
    <w:p w:rsidR="008112CD" w:rsidRDefault="008112CD" w:rsidP="008112CD">
      <w:r>
        <w:t>通过图形界面</w:t>
      </w:r>
      <w:r>
        <w:rPr>
          <w:rFonts w:hint="eastAsia"/>
        </w:rPr>
        <w:t>，</w:t>
      </w:r>
      <w:r>
        <w:t>用户在图像上进行涂抹</w:t>
      </w:r>
      <w:r>
        <w:rPr>
          <w:rFonts w:hint="eastAsia"/>
        </w:rPr>
        <w:t>，</w:t>
      </w:r>
      <w:r>
        <w:t>前景区域使用黄色</w:t>
      </w:r>
      <w:r>
        <w:rPr>
          <w:rFonts w:hint="eastAsia"/>
        </w:rPr>
        <w:t>，</w:t>
      </w:r>
      <w:r>
        <w:t>背景区域使用红色</w:t>
      </w:r>
      <w:r>
        <w:rPr>
          <w:rFonts w:hint="eastAsia"/>
        </w:rPr>
        <w:t>，</w:t>
      </w:r>
      <w:r>
        <w:t>涂抹完毕后</w:t>
      </w:r>
      <w:r>
        <w:rPr>
          <w:rFonts w:hint="eastAsia"/>
        </w:rPr>
        <w:t>程序会通过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FillRect</w:t>
      </w:r>
      <w:proofErr w:type="spellEnd"/>
      <w:r w:rsidR="003A1861">
        <w:rPr>
          <w:rFonts w:hint="eastAsia"/>
        </w:rPr>
        <w:t>函数</w:t>
      </w:r>
      <w:r>
        <w:rPr>
          <w:rFonts w:hint="eastAsia"/>
        </w:rPr>
        <w:t>生成这两个</w:t>
      </w:r>
      <w:r w:rsidR="003A1861">
        <w:rPr>
          <w:rFonts w:hint="eastAsia"/>
        </w:rPr>
        <w:t>涂抹趋于的包围矩形，这两个包围矩形和原图将作为本算法的输入部分，效果图如下：</w:t>
      </w:r>
    </w:p>
    <w:p w:rsidR="003A1861" w:rsidRDefault="00245956" w:rsidP="003A1861">
      <w:pPr>
        <w:jc w:val="center"/>
      </w:pPr>
      <w:r>
        <w:lastRenderedPageBreak/>
        <w:pict>
          <v:shape id="_x0000_i1026" type="#_x0000_t75" style="width:108.45pt;height:180.45pt">
            <v:imagedata r:id="rId8" o:title="orig_0"/>
          </v:shape>
        </w:pict>
      </w:r>
    </w:p>
    <w:p w:rsidR="003A1861" w:rsidRDefault="003A1861" w:rsidP="003A1861">
      <w:pPr>
        <w:jc w:val="center"/>
      </w:pPr>
      <w:r>
        <w:t>图</w:t>
      </w:r>
      <w:r>
        <w:rPr>
          <w:rFonts w:hint="eastAsia"/>
        </w:rPr>
        <w:t>2.2</w:t>
      </w:r>
    </w:p>
    <w:p w:rsidR="003A1861" w:rsidRDefault="003A1861" w:rsidP="003A1861">
      <w:pPr>
        <w:pStyle w:val="2"/>
      </w:pPr>
      <w:r>
        <w:rPr>
          <w:rFonts w:hint="eastAsia"/>
        </w:rPr>
        <w:t>边缘矩形截取</w:t>
      </w:r>
    </w:p>
    <w:p w:rsidR="003A1861" w:rsidRDefault="003A1861" w:rsidP="003A1861">
      <w:r>
        <w:t>算法的第一步就是要从两个包围矩形中截取出两个边缘矩形</w:t>
      </w:r>
      <w:r>
        <w:rPr>
          <w:rFonts w:hint="eastAsia"/>
        </w:rPr>
        <w:t>，</w:t>
      </w:r>
      <w:r>
        <w:t>假设两个包围矩形的点命名</w:t>
      </w:r>
      <w:r w:rsidR="00B264E6">
        <w:rPr>
          <w:rFonts w:hint="eastAsia"/>
        </w:rPr>
        <w:t>和坐标系</w:t>
      </w:r>
      <w:r>
        <w:t>如下</w:t>
      </w:r>
      <w:r>
        <w:rPr>
          <w:rFonts w:hint="eastAsia"/>
        </w:rPr>
        <w:t>图：</w:t>
      </w:r>
    </w:p>
    <w:p w:rsidR="003A1861" w:rsidRDefault="00245956" w:rsidP="003A1861">
      <w:pPr>
        <w:jc w:val="center"/>
      </w:pPr>
      <w:r>
        <w:pict>
          <v:shape id="_x0000_i1027" type="#_x0000_t75" style="width:241.25pt;height:219.75pt">
            <v:imagedata r:id="rId9" o:title="la_3 - Copy"/>
          </v:shape>
        </w:pict>
      </w:r>
    </w:p>
    <w:p w:rsidR="003A1861" w:rsidRDefault="003A1861" w:rsidP="003A1861">
      <w:pPr>
        <w:jc w:val="center"/>
      </w:pPr>
      <w:r>
        <w:t>图</w:t>
      </w:r>
      <w:r>
        <w:rPr>
          <w:rFonts w:hint="eastAsia"/>
        </w:rPr>
        <w:t>2.3</w:t>
      </w:r>
    </w:p>
    <w:p w:rsidR="003A1861" w:rsidRDefault="00B264E6" w:rsidP="003A1861">
      <w:r>
        <w:t>再假设左右各一个边缘矩形分别为</w:t>
      </w:r>
      <w:r>
        <w:t>L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，</w:t>
      </w:r>
      <w:r>
        <w:t>由于矩形可以由两个点去确定</w:t>
      </w:r>
      <w:r>
        <w:rPr>
          <w:rFonts w:hint="eastAsia"/>
        </w:rPr>
        <w:t>，</w:t>
      </w:r>
      <w:r>
        <w:t>那么</w:t>
      </w:r>
      <w:r>
        <w:t>L</w:t>
      </w:r>
      <w:r>
        <w:t>和</w:t>
      </w:r>
      <w:r>
        <w:t>R</w:t>
      </w:r>
      <w:r>
        <w:t>分别可以用</w:t>
      </w:r>
      <w:r>
        <w:t>L(LT,LB),R(RT,RB)</w:t>
      </w:r>
      <w:r>
        <w:t>表示</w:t>
      </w:r>
      <w:r>
        <w:rPr>
          <w:rFonts w:hint="eastAsia"/>
        </w:rPr>
        <w:t>，</w:t>
      </w:r>
      <w:r>
        <w:t>LT</w:t>
      </w:r>
      <w:r>
        <w:rPr>
          <w:rFonts w:hint="eastAsia"/>
        </w:rPr>
        <w:t>，</w:t>
      </w:r>
      <w:r>
        <w:rPr>
          <w:rFonts w:hint="eastAsia"/>
        </w:rPr>
        <w:t>LB</w:t>
      </w:r>
      <w:r>
        <w:rPr>
          <w:rFonts w:hint="eastAsia"/>
        </w:rPr>
        <w:t>，</w:t>
      </w:r>
      <w:r>
        <w:rPr>
          <w:rFonts w:hint="eastAsia"/>
        </w:rPr>
        <w:t>RT</w:t>
      </w:r>
      <w:r>
        <w:rPr>
          <w:rFonts w:hint="eastAsia"/>
        </w:rPr>
        <w:t>，</w:t>
      </w:r>
      <w:r>
        <w:rPr>
          <w:rFonts w:hint="eastAsia"/>
        </w:rPr>
        <w:t>RB</w:t>
      </w:r>
      <w:r>
        <w:rPr>
          <w:rFonts w:hint="eastAsia"/>
        </w:rPr>
        <w:t>都是点，都有自己的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分量，这些点的确定公式如下：</w:t>
      </w:r>
    </w:p>
    <w:p w:rsidR="00B264E6" w:rsidRPr="00B264E6" w:rsidRDefault="00B264E6" w:rsidP="003A1861">
      <m:oMathPara>
        <m:oMath>
          <m:r>
            <m:rPr>
              <m:sty m:val="p"/>
            </m:rPr>
            <w:rPr>
              <w:rFonts w:ascii="Cambria Math" w:hAnsi="Cambria Math"/>
            </w:rPr>
            <m:t>LT.x=min⁡(LT1.x,LB1.x)</m:t>
          </m:r>
        </m:oMath>
      </m:oMathPara>
    </w:p>
    <w:p w:rsidR="00B264E6" w:rsidRPr="00B264E6" w:rsidRDefault="00B264E6" w:rsidP="003A1861">
      <m:oMathPara>
        <m:oMath>
          <m:r>
            <m:rPr>
              <m:sty m:val="p"/>
            </m:rPr>
            <w:rPr>
              <w:rFonts w:ascii="Cambria Math" w:hAnsi="Cambria Math"/>
            </w:rPr>
            <m:t>LT.y=max⁡(LT2.y,RT2.y)</m:t>
          </m:r>
        </m:oMath>
      </m:oMathPara>
    </w:p>
    <w:p w:rsidR="00B264E6" w:rsidRPr="00B264E6" w:rsidRDefault="00B264E6" w:rsidP="00B264E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LB.x</m:t>
          </m:r>
          <m:r>
            <m:rPr>
              <m:sty m:val="p"/>
            </m:rPr>
            <w:rPr>
              <w:rFonts w:ascii="Cambria Math" w:hAnsi="Cambria Math"/>
            </w:rPr>
            <m:t>= max⁡(LT2.x,LB2.x)</m:t>
          </m:r>
        </m:oMath>
      </m:oMathPara>
    </w:p>
    <w:p w:rsidR="00B264E6" w:rsidRPr="00205DF9" w:rsidRDefault="00B264E6" w:rsidP="00B264E6">
      <m:oMathPara>
        <m:oMath>
          <m:r>
            <m:rPr>
              <m:sty m:val="p"/>
            </m:rPr>
            <w:rPr>
              <w:rFonts w:ascii="Cambria Math" w:hAnsi="Cambria Math"/>
            </w:rPr>
            <m:t>LB.y=min(LB2.y,RB2.y)</m:t>
          </m:r>
        </m:oMath>
      </m:oMathPara>
    </w:p>
    <w:p w:rsidR="00205DF9" w:rsidRPr="00B264E6" w:rsidRDefault="00205DF9" w:rsidP="00205DF9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RT.x=max⁡(RT1.x,RB1.x)</m:t>
          </m:r>
        </m:oMath>
      </m:oMathPara>
    </w:p>
    <w:p w:rsidR="00205DF9" w:rsidRPr="00B264E6" w:rsidRDefault="00205DF9" w:rsidP="00205DF9">
      <m:oMathPara>
        <m:oMath>
          <m:r>
            <m:rPr>
              <m:sty m:val="p"/>
            </m:rPr>
            <w:rPr>
              <w:rFonts w:ascii="Cambria Math" w:hAnsi="Cambria Math"/>
            </w:rPr>
            <m:t>RT.y=LT.y</m:t>
          </m:r>
        </m:oMath>
      </m:oMathPara>
    </w:p>
    <w:p w:rsidR="00205DF9" w:rsidRPr="00B264E6" w:rsidRDefault="00205DF9" w:rsidP="00205DF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RB.x</m:t>
          </m:r>
          <m:r>
            <m:rPr>
              <m:sty m:val="p"/>
            </m:rPr>
            <w:rPr>
              <w:rFonts w:ascii="Cambria Math" w:hAnsi="Cambria Math"/>
            </w:rPr>
            <m:t>= min⁡(RT2.x,RB2.x)</m:t>
          </m:r>
        </m:oMath>
      </m:oMathPara>
    </w:p>
    <w:p w:rsidR="00205DF9" w:rsidRPr="003A1861" w:rsidRDefault="00205DF9" w:rsidP="00205DF9">
      <m:oMathPara>
        <m:oMath>
          <m:r>
            <m:rPr>
              <m:sty m:val="p"/>
            </m:rPr>
            <w:rPr>
              <w:rFonts w:ascii="Cambria Math" w:hAnsi="Cambria Math"/>
            </w:rPr>
            <m:t>RB.y=LB.y</m:t>
          </m:r>
        </m:oMath>
      </m:oMathPara>
    </w:p>
    <w:p w:rsidR="00205DF9" w:rsidRDefault="00205DF9" w:rsidP="00B264E6">
      <w:r>
        <w:rPr>
          <w:rFonts w:hint="eastAsia"/>
        </w:rPr>
        <w:t>最终取得的边缘矩阵如下图所示：</w:t>
      </w:r>
    </w:p>
    <w:p w:rsidR="00205DF9" w:rsidRPr="003A1861" w:rsidRDefault="00245956" w:rsidP="00205DF9">
      <w:pPr>
        <w:jc w:val="center"/>
      </w:pPr>
      <w:r>
        <w:pict>
          <v:shape id="_x0000_i1028" type="#_x0000_t75" style="width:241.25pt;height:219.75pt">
            <v:imagedata r:id="rId10" o:title="la_3 - Copy"/>
          </v:shape>
        </w:pict>
      </w:r>
    </w:p>
    <w:p w:rsidR="00B264E6" w:rsidRDefault="00205DF9" w:rsidP="00205D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2.4</w:t>
      </w:r>
    </w:p>
    <w:p w:rsidR="00205DF9" w:rsidRDefault="00205DF9" w:rsidP="00205DF9">
      <w:pPr>
        <w:pStyle w:val="2"/>
      </w:pPr>
      <w:r>
        <w:rPr>
          <w:rFonts w:hint="eastAsia"/>
        </w:rPr>
        <w:t>Cost</w:t>
      </w:r>
      <w:r>
        <w:t xml:space="preserve"> Matrix</w:t>
      </w:r>
      <w:r>
        <w:t>计算</w:t>
      </w:r>
    </w:p>
    <w:p w:rsidR="00205DF9" w:rsidRDefault="00205DF9" w:rsidP="00205DF9">
      <w:r>
        <w:t>通过上一节中的操作</w:t>
      </w:r>
      <w:r>
        <w:rPr>
          <w:rFonts w:hint="eastAsia"/>
        </w:rPr>
        <w:t>，</w:t>
      </w:r>
      <w:r>
        <w:t>我们可以得到两个矩阵</w:t>
      </w:r>
      <w:r>
        <w:t>L,R</w:t>
      </w:r>
      <w:r>
        <w:rPr>
          <w:rFonts w:hint="eastAsia"/>
        </w:rPr>
        <w:t>，</w:t>
      </w:r>
      <w:r>
        <w:t>里面每个点都是</w:t>
      </w:r>
      <w:r>
        <w:t>RGB</w:t>
      </w:r>
      <w:r>
        <w:t>像素</w:t>
      </w:r>
      <w:r>
        <w:rPr>
          <w:rFonts w:hint="eastAsia"/>
        </w:rPr>
        <w:t>，</w:t>
      </w:r>
      <w:r w:rsidR="00A361E8">
        <w:t>所以我们先通过</w:t>
      </w:r>
      <w:proofErr w:type="spellStart"/>
      <w:r w:rsidR="00A361E8">
        <w:t>opencv</w:t>
      </w:r>
      <w:proofErr w:type="spellEnd"/>
      <w:r w:rsidR="00A361E8">
        <w:t>的</w:t>
      </w:r>
      <w:r w:rsidR="00A361E8">
        <w:t>RGB2LAB</w:t>
      </w:r>
      <w:r w:rsidR="00A361E8">
        <w:t>将</w:t>
      </w:r>
      <w:r w:rsidR="00A361E8">
        <w:t>RGB</w:t>
      </w:r>
      <w:r w:rsidR="00A361E8">
        <w:t>颜色空间转成</w:t>
      </w:r>
      <w:r w:rsidR="00A361E8">
        <w:t>LAB</w:t>
      </w:r>
      <w:r w:rsidR="00A361E8">
        <w:t>颜色空间</w:t>
      </w:r>
      <w:r w:rsidR="00A361E8">
        <w:rPr>
          <w:rFonts w:hint="eastAsia"/>
        </w:rPr>
        <w:t>，</w:t>
      </w:r>
      <w:r w:rsidR="00A361E8">
        <w:t>用于计算</w:t>
      </w:r>
      <w:r w:rsidR="00A361E8">
        <w:t>Cost Matrix</w:t>
      </w:r>
      <w:r w:rsidR="00A361E8">
        <w:rPr>
          <w:rFonts w:hint="eastAsia"/>
        </w:rPr>
        <w:t>：</w:t>
      </w:r>
      <w:r w:rsidR="00A361E8">
        <w:rPr>
          <w:rFonts w:hint="eastAsia"/>
        </w:rPr>
        <w:t>CL</w:t>
      </w:r>
      <w:r w:rsidR="00A361E8">
        <w:rPr>
          <w:rFonts w:hint="eastAsia"/>
        </w:rPr>
        <w:t>，</w:t>
      </w:r>
      <w:r w:rsidR="00A361E8">
        <w:rPr>
          <w:rFonts w:hint="eastAsia"/>
        </w:rPr>
        <w:t>CR</w:t>
      </w:r>
      <w:r w:rsidR="00A361E8">
        <w:rPr>
          <w:rFonts w:hint="eastAsia"/>
        </w:rPr>
        <w:t>，由于</w:t>
      </w:r>
      <w:r w:rsidR="00A361E8">
        <w:rPr>
          <w:rFonts w:hint="eastAsia"/>
        </w:rPr>
        <w:t>CL</w:t>
      </w:r>
      <w:r w:rsidR="00A361E8">
        <w:rPr>
          <w:rFonts w:hint="eastAsia"/>
        </w:rPr>
        <w:t>和</w:t>
      </w:r>
      <w:r w:rsidR="00A361E8">
        <w:rPr>
          <w:rFonts w:hint="eastAsia"/>
        </w:rPr>
        <w:t>CR</w:t>
      </w:r>
      <w:r w:rsidR="00A361E8">
        <w:rPr>
          <w:rFonts w:hint="eastAsia"/>
        </w:rPr>
        <w:t>计算方式完全相同，下面将以</w:t>
      </w:r>
      <w:r w:rsidR="00A361E8">
        <w:rPr>
          <w:rFonts w:hint="eastAsia"/>
        </w:rPr>
        <w:t>CL</w:t>
      </w:r>
      <w:r w:rsidR="00A361E8">
        <w:rPr>
          <w:rFonts w:hint="eastAsia"/>
        </w:rPr>
        <w:t>举例，阐述计算方式：</w:t>
      </w:r>
    </w:p>
    <w:p w:rsidR="00A361E8" w:rsidRDefault="00A361E8" w:rsidP="00205DF9">
      <w:r>
        <w:tab/>
      </w:r>
      <w:r>
        <w:t>假设</w:t>
      </w:r>
      <w:r>
        <w:t>L</w:t>
      </w:r>
      <w:r>
        <w:t>是一个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×m</m:t>
        </m:r>
      </m:oMath>
      <w:r>
        <w:rPr>
          <w:rFonts w:hint="eastAsia"/>
        </w:rPr>
        <w:t>的矩阵，则创建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×(m-2)</m:t>
        </m:r>
      </m:oMath>
      <w:r>
        <w:rPr>
          <w:rFonts w:hint="eastAsia"/>
        </w:rPr>
        <w:t>的矩阵</w:t>
      </w:r>
      <w:r>
        <w:rPr>
          <w:rFonts w:hint="eastAsia"/>
        </w:rPr>
        <w:t>CL</w:t>
      </w:r>
      <w:r>
        <w:rPr>
          <w:rFonts w:hint="eastAsia"/>
        </w:rPr>
        <w:t>，</w:t>
      </w:r>
      <w:r>
        <w:rPr>
          <w:rFonts w:hint="eastAsia"/>
        </w:rPr>
        <w:t>CL</w:t>
      </w:r>
      <w:r>
        <w:rPr>
          <w:rFonts w:hint="eastAsia"/>
        </w:rPr>
        <w:t>中的点确定方式如下：</w:t>
      </w:r>
    </w:p>
    <w:p w:rsidR="00A361E8" w:rsidRPr="00A361E8" w:rsidRDefault="00A361E8" w:rsidP="00205DF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CL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=dist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i,j+2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0≤i&lt;n,0≤j&lt;m-2</m:t>
          </m:r>
        </m:oMath>
      </m:oMathPara>
    </w:p>
    <w:p w:rsidR="00A361E8" w:rsidRDefault="00A361E8" w:rsidP="00205DF9">
      <w:r>
        <w:rPr>
          <w:rFonts w:hint="eastAsia"/>
        </w:rPr>
        <w:t>其中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是计算两个</w:t>
      </w:r>
      <w:proofErr w:type="gramStart"/>
      <w:r>
        <w:rPr>
          <w:rFonts w:hint="eastAsia"/>
        </w:rPr>
        <w:t>点直接</w:t>
      </w:r>
      <w:proofErr w:type="gramEnd"/>
      <w:r>
        <w:rPr>
          <w:rFonts w:hint="eastAsia"/>
        </w:rPr>
        <w:t>差异的函数，其定义如下：</w:t>
      </w:r>
    </w:p>
    <w:p w:rsidR="00A361E8" w:rsidRPr="00A077FF" w:rsidRDefault="00A077FF" w:rsidP="00A077FF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dist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i,j+2</m:t>
                  </m:r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MS Mincho" w:cs="MS Mincho" w:hint="eastAsia"/>
                    </w:rPr>
                    <m:t>.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MS Mincho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i,j+2</m:t>
                      </m:r>
                    </m:e>
                  </m:d>
                  <m:r>
                    <w:rPr>
                      <w:rFonts w:ascii="Cambria Math" w:hAnsi="Cambria Math"/>
                    </w:rPr>
                    <m:t>.l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MS Mincho" w:cs="MS Mincho" w:hint="eastAsia"/>
                    </w:rPr>
                    <m:t>.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MS Mincho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i,j+2</m:t>
                      </m:r>
                    </m:e>
                  </m:d>
                  <m:r>
                    <w:rPr>
                      <w:rFonts w:ascii="Cambria Math" w:hAnsi="Cambria Math"/>
                    </w:rPr>
                    <m:t>.a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MS Mincho" w:cs="MS Mincho" w:hint="eastAsia"/>
                    </w:rPr>
                    <m:t>.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MS Mincho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i,j+2</m:t>
                      </m:r>
                    </m:e>
                  </m:d>
                  <m:r>
                    <w:rPr>
                      <w:rFonts w:ascii="Cambria Math" w:hAnsi="Cambria Math"/>
                    </w:rPr>
                    <m:t>.b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768</m:t>
              </m:r>
            </m:den>
          </m:f>
        </m:oMath>
      </m:oMathPara>
    </w:p>
    <w:p w:rsidR="00A077FF" w:rsidRDefault="00A077FF" w:rsidP="00A077FF">
      <w:pPr>
        <w:pStyle w:val="2"/>
      </w:pPr>
      <w:r>
        <w:rPr>
          <w:rFonts w:hint="eastAsia"/>
        </w:rPr>
        <w:t>动态规划</w:t>
      </w:r>
      <w:r w:rsidR="00D16CA6">
        <w:rPr>
          <w:rFonts w:hint="eastAsia"/>
        </w:rPr>
        <w:t>及回溯法</w:t>
      </w:r>
      <w:r>
        <w:rPr>
          <w:rFonts w:hint="eastAsia"/>
        </w:rPr>
        <w:t>寻找最优路径</w:t>
      </w:r>
    </w:p>
    <w:p w:rsidR="00A077FF" w:rsidRDefault="00D16CA6" w:rsidP="00A077FF">
      <w:r>
        <w:rPr>
          <w:rFonts w:hint="eastAsia"/>
        </w:rPr>
        <w:t>从上一步得到的两个</w:t>
      </w:r>
      <w:r>
        <w:rPr>
          <w:rFonts w:hint="eastAsia"/>
        </w:rPr>
        <w:t>Cost</w:t>
      </w:r>
      <w:r>
        <w:t xml:space="preserve"> Matrix</w:t>
      </w:r>
      <w:r>
        <w:t>中我们需要寻最优路径</w:t>
      </w:r>
      <w:r>
        <w:rPr>
          <w:rFonts w:hint="eastAsia"/>
        </w:rPr>
        <w:t>，首先，</w:t>
      </w:r>
      <w:r>
        <w:t>我们先用动态规划的方法对</w:t>
      </w:r>
      <w:r>
        <w:t>Cost Matrix</w:t>
      </w:r>
      <w:r>
        <w:t>进行计算</w:t>
      </w:r>
      <w:r>
        <w:rPr>
          <w:rFonts w:hint="eastAsia"/>
        </w:rPr>
        <w:t>，</w:t>
      </w:r>
      <w:r w:rsidR="00BA4CAB">
        <w:rPr>
          <w:rFonts w:hint="eastAsia"/>
        </w:rPr>
        <w:t>保存结果于</w:t>
      </w:r>
      <w:r w:rsidR="00BA4CAB">
        <w:rPr>
          <w:rFonts w:hint="eastAsia"/>
        </w:rPr>
        <w:t>RL</w:t>
      </w:r>
      <w:r w:rsidR="00BA4CAB">
        <w:rPr>
          <w:rFonts w:hint="eastAsia"/>
        </w:rPr>
        <w:t>和</w:t>
      </w:r>
      <w:r w:rsidR="00BA4CAB">
        <w:rPr>
          <w:rFonts w:hint="eastAsia"/>
        </w:rPr>
        <w:t>RR</w:t>
      </w:r>
      <w:r w:rsidR="00BA4CAB">
        <w:rPr>
          <w:rFonts w:hint="eastAsia"/>
        </w:rPr>
        <w:t>矩阵中，</w:t>
      </w:r>
      <w:r>
        <w:t>由于计算方法相同</w:t>
      </w:r>
      <w:r>
        <w:rPr>
          <w:rFonts w:hint="eastAsia"/>
        </w:rPr>
        <w:t>，</w:t>
      </w:r>
      <w:r>
        <w:t>我们还是用</w:t>
      </w:r>
      <w:r>
        <w:t>CL</w:t>
      </w:r>
      <w:r>
        <w:t>矩阵来进行举例说明</w:t>
      </w:r>
      <w:r w:rsidR="00BA4CAB">
        <w:rPr>
          <w:rFonts w:hint="eastAsia"/>
        </w:rPr>
        <w:t>，</w:t>
      </w:r>
      <w:r w:rsidR="00BA4CAB">
        <w:t>流程图如下</w:t>
      </w:r>
      <w:r>
        <w:rPr>
          <w:rFonts w:hint="eastAsia"/>
        </w:rPr>
        <w:t>：</w:t>
      </w:r>
    </w:p>
    <w:p w:rsidR="00D16CA6" w:rsidRDefault="00BA4CAB" w:rsidP="00BA4CAB">
      <w:pPr>
        <w:jc w:val="center"/>
      </w:pPr>
      <w:r>
        <w:object w:dxaOrig="8775" w:dyaOrig="10740">
          <v:shape id="_x0000_i1029" type="#_x0000_t75" style="width:415.15pt;height:507.75pt" o:ole="">
            <v:imagedata r:id="rId11" o:title=""/>
          </v:shape>
          <o:OLEObject Type="Embed" ProgID="Visio.Drawing.15" ShapeID="_x0000_i1029" DrawAspect="Content" ObjectID="_1465771634" r:id="rId12"/>
        </w:object>
      </w:r>
    </w:p>
    <w:p w:rsidR="00BA4CAB" w:rsidRDefault="0080199B" w:rsidP="00BA4CAB">
      <w:pPr>
        <w:jc w:val="center"/>
      </w:pPr>
      <w:r>
        <w:t>图</w:t>
      </w:r>
      <w:r>
        <w:rPr>
          <w:rFonts w:hint="eastAsia"/>
        </w:rPr>
        <w:t>2.5</w:t>
      </w:r>
    </w:p>
    <w:p w:rsidR="00BA4CAB" w:rsidRDefault="00BA4CAB" w:rsidP="00BA4CAB">
      <w:r>
        <w:tab/>
      </w:r>
      <w:r>
        <w:t>得到</w:t>
      </w:r>
      <w:r>
        <w:t>RL</w:t>
      </w:r>
      <w:r>
        <w:t>矩阵后</w:t>
      </w:r>
      <w:r>
        <w:rPr>
          <w:rFonts w:hint="eastAsia"/>
        </w:rPr>
        <w:t>，</w:t>
      </w:r>
      <w:r>
        <w:t>我们通过对最上层</w:t>
      </w:r>
      <w:r>
        <w:rPr>
          <w:rFonts w:hint="eastAsia"/>
        </w:rPr>
        <w:t>（</w:t>
      </w:r>
      <w:r>
        <w:t>第</w:t>
      </w:r>
      <w:r>
        <w:t>n</w:t>
      </w:r>
      <w:r>
        <w:rPr>
          <w:rFonts w:hint="eastAsia"/>
        </w:rPr>
        <w:t>-</w:t>
      </w:r>
      <w:r>
        <w:t>1</w:t>
      </w:r>
      <w:r>
        <w:t>层</w:t>
      </w:r>
      <w:r>
        <w:rPr>
          <w:rFonts w:hint="eastAsia"/>
        </w:rPr>
        <w:t>）</w:t>
      </w:r>
      <w:r>
        <w:t>的值进行</w:t>
      </w:r>
      <w:r w:rsidR="00627014">
        <w:t>从小到大</w:t>
      </w:r>
      <w:r>
        <w:t>排序</w:t>
      </w:r>
      <w:r>
        <w:rPr>
          <w:rFonts w:hint="eastAsia"/>
        </w:rPr>
        <w:t>，</w:t>
      </w:r>
      <w:r w:rsidR="00627014">
        <w:t>将排序后得到的最大的</w:t>
      </w:r>
      <w:r w:rsidR="00627014">
        <w:t>10</w:t>
      </w:r>
      <w:r w:rsidR="00627014">
        <w:t>个值</w:t>
      </w:r>
      <w:r w:rsidR="00627014">
        <w:rPr>
          <w:rFonts w:hint="eastAsia"/>
        </w:rPr>
        <w:t>进</w:t>
      </w:r>
      <w:r w:rsidR="00627014">
        <w:t>行回溯</w:t>
      </w:r>
      <w:r w:rsidR="00627014">
        <w:rPr>
          <w:rFonts w:hint="eastAsia"/>
        </w:rPr>
        <w:t>，</w:t>
      </w:r>
      <w:r w:rsidR="00627014">
        <w:t>取得他们的路径</w:t>
      </w:r>
      <w:r w:rsidR="00627014">
        <w:rPr>
          <w:rFonts w:hint="eastAsia"/>
        </w:rPr>
        <w:t>，</w:t>
      </w:r>
      <w:r w:rsidR="00627014">
        <w:t>通过记录路径在</w:t>
      </w:r>
      <w:r w:rsidR="00627014">
        <w:t>CL</w:t>
      </w:r>
      <w:r w:rsidR="00627014">
        <w:t>矩阵上每个点的</w:t>
      </w:r>
      <w:r w:rsidR="00627014">
        <w:rPr>
          <w:rFonts w:hint="eastAsia"/>
        </w:rPr>
        <w:t>值来计算他们在整条路径上</w:t>
      </w:r>
      <w:proofErr w:type="gramStart"/>
      <w:r w:rsidR="00627014">
        <w:rPr>
          <w:rFonts w:hint="eastAsia"/>
        </w:rPr>
        <w:t>所有点</w:t>
      </w:r>
      <w:proofErr w:type="gramEnd"/>
      <w:r w:rsidR="00627014">
        <w:rPr>
          <w:rFonts w:hint="eastAsia"/>
        </w:rPr>
        <w:t>的方差，再将这</w:t>
      </w:r>
      <w:r w:rsidR="00627014">
        <w:rPr>
          <w:rFonts w:hint="eastAsia"/>
        </w:rPr>
        <w:t>10</w:t>
      </w:r>
      <w:r w:rsidR="00627014">
        <w:rPr>
          <w:rFonts w:hint="eastAsia"/>
        </w:rPr>
        <w:t>个</w:t>
      </w:r>
      <w:proofErr w:type="gramStart"/>
      <w:r w:rsidR="00627014">
        <w:rPr>
          <w:rFonts w:hint="eastAsia"/>
        </w:rPr>
        <w:t>点按照</w:t>
      </w:r>
      <w:proofErr w:type="gramEnd"/>
      <w:r w:rsidR="00627014">
        <w:rPr>
          <w:rFonts w:hint="eastAsia"/>
        </w:rPr>
        <w:t>方差从小到大排序，选取前方差最小的前</w:t>
      </w:r>
      <w:r w:rsidR="00627014">
        <w:rPr>
          <w:rFonts w:hint="eastAsia"/>
        </w:rPr>
        <w:t>5</w:t>
      </w:r>
      <w:r w:rsidR="00245956">
        <w:rPr>
          <w:rFonts w:hint="eastAsia"/>
        </w:rPr>
        <w:t>条路径作为候选路径</w:t>
      </w:r>
      <w:r w:rsidR="00627014">
        <w:rPr>
          <w:rFonts w:hint="eastAsia"/>
        </w:rPr>
        <w:t>。</w:t>
      </w:r>
    </w:p>
    <w:p w:rsidR="0080199B" w:rsidRDefault="00627014" w:rsidP="00BA4CAB">
      <w:r>
        <w:tab/>
      </w:r>
      <w:r>
        <w:t>这里没有使用起点和终点与边界的距离</w:t>
      </w:r>
      <w:r>
        <w:rPr>
          <w:rFonts w:hint="eastAsia"/>
        </w:rPr>
        <w:t>作为最优路径选择因素是因为考虑到用户输入的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精确性和随机性可能导致真正的天线的边在矩阵中间的情况</w:t>
      </w:r>
      <w:r w:rsidR="0080199B">
        <w:rPr>
          <w:rFonts w:hint="eastAsia"/>
        </w:rPr>
        <w:t>和天线在图像中倾斜度比较大的情况。</w:t>
      </w:r>
    </w:p>
    <w:p w:rsidR="00245956" w:rsidRDefault="00245956" w:rsidP="00245956">
      <w:pPr>
        <w:pStyle w:val="3"/>
      </w:pPr>
      <w:r>
        <w:lastRenderedPageBreak/>
        <w:t>输出</w:t>
      </w:r>
    </w:p>
    <w:p w:rsidR="00245956" w:rsidRPr="00245956" w:rsidRDefault="00245956" w:rsidP="00245956">
      <w:pPr>
        <w:rPr>
          <w:rFonts w:hint="eastAsia"/>
        </w:rPr>
      </w:pPr>
      <w:r>
        <w:tab/>
      </w:r>
      <w:r>
        <w:rPr>
          <w:rFonts w:hint="eastAsia"/>
        </w:rPr>
        <w:t>用红，橙，黄，绿，蓝五种颜色在原始图像</w:t>
      </w:r>
      <w:bookmarkStart w:id="0" w:name="_GoBack"/>
      <w:bookmarkEnd w:id="0"/>
      <w:r>
        <w:rPr>
          <w:rFonts w:hint="eastAsia"/>
        </w:rPr>
        <w:t>上将</w:t>
      </w:r>
      <w:r>
        <w:rPr>
          <w:rFonts w:hint="eastAsia"/>
        </w:rPr>
        <w:t>5</w:t>
      </w:r>
      <w:r>
        <w:rPr>
          <w:rFonts w:hint="eastAsia"/>
        </w:rPr>
        <w:t>条路径描</w:t>
      </w:r>
      <w:r>
        <w:rPr>
          <w:rFonts w:hint="eastAsia"/>
        </w:rPr>
        <w:t>出</w:t>
      </w:r>
    </w:p>
    <w:p w:rsidR="00245956" w:rsidRPr="00245956" w:rsidRDefault="00245956" w:rsidP="00245956">
      <w:pPr>
        <w:rPr>
          <w:rFonts w:hint="eastAsia"/>
        </w:rPr>
      </w:pPr>
    </w:p>
    <w:sectPr w:rsidR="00245956" w:rsidRPr="00245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10712"/>
    <w:multiLevelType w:val="hybridMultilevel"/>
    <w:tmpl w:val="793EAD24"/>
    <w:lvl w:ilvl="0" w:tplc="C7907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CB"/>
    <w:rsid w:val="000A6C31"/>
    <w:rsid w:val="00205DF9"/>
    <w:rsid w:val="0020726E"/>
    <w:rsid w:val="00245956"/>
    <w:rsid w:val="003A1861"/>
    <w:rsid w:val="00627014"/>
    <w:rsid w:val="0080199B"/>
    <w:rsid w:val="008112CD"/>
    <w:rsid w:val="009D1386"/>
    <w:rsid w:val="00A077FF"/>
    <w:rsid w:val="00A361E8"/>
    <w:rsid w:val="00B264E6"/>
    <w:rsid w:val="00BA4CAB"/>
    <w:rsid w:val="00CF30CB"/>
    <w:rsid w:val="00D16CA6"/>
    <w:rsid w:val="00FD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55F9B-95F6-48EF-BEE4-E9052174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26E"/>
  </w:style>
  <w:style w:type="paragraph" w:styleId="1">
    <w:name w:val="heading 1"/>
    <w:basedOn w:val="a"/>
    <w:next w:val="a"/>
    <w:link w:val="1Char"/>
    <w:uiPriority w:val="9"/>
    <w:qFormat/>
    <w:rsid w:val="002072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726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72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72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72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72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72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72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72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26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07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726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20726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0726E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20726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20726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20726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20726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标题 9 Char"/>
    <w:basedOn w:val="a0"/>
    <w:link w:val="9"/>
    <w:uiPriority w:val="9"/>
    <w:semiHidden/>
    <w:rsid w:val="0020726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4">
    <w:name w:val="caption"/>
    <w:basedOn w:val="a"/>
    <w:next w:val="a"/>
    <w:uiPriority w:val="35"/>
    <w:semiHidden/>
    <w:unhideWhenUsed/>
    <w:qFormat/>
    <w:rsid w:val="0020726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Title"/>
    <w:basedOn w:val="a"/>
    <w:next w:val="a"/>
    <w:link w:val="Char"/>
    <w:uiPriority w:val="10"/>
    <w:qFormat/>
    <w:rsid w:val="002072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标题 Char"/>
    <w:basedOn w:val="a0"/>
    <w:link w:val="a5"/>
    <w:uiPriority w:val="10"/>
    <w:rsid w:val="0020726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2072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20726E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20726E"/>
    <w:rPr>
      <w:b/>
      <w:bCs/>
    </w:rPr>
  </w:style>
  <w:style w:type="character" w:styleId="a8">
    <w:name w:val="Emphasis"/>
    <w:basedOn w:val="a0"/>
    <w:uiPriority w:val="20"/>
    <w:qFormat/>
    <w:rsid w:val="0020726E"/>
    <w:rPr>
      <w:i/>
      <w:iCs/>
    </w:rPr>
  </w:style>
  <w:style w:type="paragraph" w:styleId="a9">
    <w:name w:val="No Spacing"/>
    <w:uiPriority w:val="1"/>
    <w:qFormat/>
    <w:rsid w:val="0020726E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20726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a"/>
    <w:uiPriority w:val="29"/>
    <w:rsid w:val="0020726E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20726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b"/>
    <w:uiPriority w:val="30"/>
    <w:rsid w:val="0020726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20726E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20726E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20726E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20726E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20726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0726E"/>
    <w:pPr>
      <w:outlineLvl w:val="9"/>
    </w:pPr>
  </w:style>
  <w:style w:type="character" w:styleId="af1">
    <w:name w:val="Placeholder Text"/>
    <w:basedOn w:val="a0"/>
    <w:uiPriority w:val="99"/>
    <w:semiHidden/>
    <w:rsid w:val="00B264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12" Type="http://schemas.openxmlformats.org/officeDocument/2006/relationships/package" Target="embeddings/Microsoft_Visio___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19D7A-5DF6-4CAB-AB31-BCC02596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李嘉俊</dc:creator>
  <cp:keywords/>
  <dc:description/>
  <cp:lastModifiedBy>李嘉俊</cp:lastModifiedBy>
  <cp:revision>7</cp:revision>
  <cp:lastPrinted>2014-07-01T18:01:00Z</cp:lastPrinted>
  <dcterms:created xsi:type="dcterms:W3CDTF">2014-07-01T01:32:00Z</dcterms:created>
  <dcterms:modified xsi:type="dcterms:W3CDTF">2014-07-01T18:01:00Z</dcterms:modified>
</cp:coreProperties>
</file>