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center"/>
        <w:rPr>
          <w:rFonts w:hint="default" w:ascii="Times New Roman" w:hAnsi="Times New Roman" w:eastAsia="DejaVu Serif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DejaVu Serif" w:cs="Times New Roman"/>
          <w:sz w:val="24"/>
          <w:szCs w:val="24"/>
          <w:lang w:val="pt-BR"/>
        </w:rPr>
        <w:t>O Egito e seu atual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rFonts w:hint="default" w:ascii="Times New Roman" w:hAnsi="Times New Roman" w:eastAsia="DejaVu Serif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DejaVu Serif" w:cs="Times New Roman"/>
          <w:sz w:val="24"/>
          <w:szCs w:val="24"/>
          <w:lang w:val="pt-BR"/>
        </w:rPr>
        <w:t>Quando falamos sobre o Egito, é comum vir à cabeça coisas como: Pirâmides,  Faraós, mitos e lendas, e areia, muita areia. Mas que tal conhecer um pouco mais de perto o Egito atualmente? Hoje você embarca no expresso história egípcia do Barriga de chop blog’s.</w:t>
      </w:r>
    </w:p>
    <w:p>
      <w:pPr>
        <w:pStyle w:val="4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rFonts w:hint="default" w:ascii="Times New Roman" w:hAnsi="Times New Roman" w:eastAsia="DejaVu Serif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DejaVu Serif" w:cs="Times New Roman"/>
          <w:sz w:val="24"/>
          <w:szCs w:val="24"/>
          <w:lang w:val="pt-BR"/>
        </w:rPr>
        <w:t>Antes de falarmos sobre o Egito, vamos contextualizar você sobre o seu continente, a África. A África é o berço da humanidade, os primeiros humanos surgiram lá, também foi uma colônia da E</w:t>
      </w:r>
      <w:bookmarkStart w:id="0" w:name="_GoBack"/>
      <w:bookmarkEnd w:id="0"/>
      <w:r>
        <w:rPr>
          <w:rFonts w:hint="default" w:ascii="Times New Roman" w:hAnsi="Times New Roman" w:eastAsia="DejaVu Serif" w:cs="Times New Roman"/>
          <w:sz w:val="24"/>
          <w:szCs w:val="24"/>
          <w:lang w:val="pt-BR"/>
        </w:rPr>
        <w:t>uropa durante entre os séc XIX e XX, um número de incontáveis africanos foram escravizados e levados para outros lugares do mundo, e essa colonização marcou tanto esse lugar, que até hoje sua principal fonte econômica é a exportação de matéria prima, mesmo com uma diversidade incrível de culturas, mesmo com seu tamanho, a África ainda sofre com a extrema pobreza.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34435" cy="4279900"/>
            <wp:effectExtent l="0" t="0" r="18415" b="635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mapa da África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Agora que você já tá ligado na África, vamos ao Egito. O Egito se localiza na África Sentorial, ele abrigou uma das civilizações mais desenvolvidas da humanidade, também é basicamente um museu em forma de país, com um grande número de bens históricos, inclusive as Pirâmides.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33575" cy="1524000"/>
            <wp:effectExtent l="0" t="0" r="9525" b="0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Mapa do Egito</w:t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Agora vamos aos dados técnicos, o Egito tem uma população estimada em 104,3 milhões, seus idiomas são: Árabe, Bedawi, Mattokki e Siwi, com um PIB de 401,1 bilhões, e pra fechar, um IDH até que alto, 0,707.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É, convenhamos que essa parte é meio chata né? Bom, se quiser uma forma de deixar a história do Egito, e de muitos outros países e culturas, mais interessante, então aqui vai uma sugestão: Assassin’s Creed. A renomada franquia de jogos eletrônicos produzida pela não tão amada Ubisoft, consegue misturar história, ação, aventura, e uma pitada de ficção... tá, MUITA ficção, transformando seus jogos em quase que uma aula de história por conta própria. E adivinha só? Um de seus jogos se passa no Egito antigo! E ainda por cima, vem em primeiro na ordem cronológica da franquia.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48075" cy="2433955"/>
            <wp:effectExtent l="0" t="0" r="9525" b="4445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Imagem do jogo Assassin’s Creed: Origins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Senhores, senhoras, infelizmente o nosso expresso história chegou ao destino, mas não fique triste, voltaremos a qualquer instante, então até mais!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Matéria produzida por: João Pedro Amaro Pippus e Geovani Michels.</w:t>
      </w:r>
    </w:p>
    <w:sectPr>
      <w:pgSz w:w="11906" w:h="16838"/>
      <w:pgMar w:top="14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avid Libre">
    <w:panose1 w:val="00000500000000000000"/>
    <w:charset w:val="00"/>
    <w:family w:val="auto"/>
    <w:pitch w:val="default"/>
    <w:sig w:usb0="2000080F" w:usb1="40000000" w:usb2="00000000" w:usb3="00000000" w:csb0="2000013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650A8"/>
    <w:rsid w:val="0B642314"/>
    <w:rsid w:val="23177CFA"/>
    <w:rsid w:val="2FDB03E7"/>
    <w:rsid w:val="3D2C774D"/>
    <w:rsid w:val="41B650A8"/>
    <w:rsid w:val="44C54519"/>
    <w:rsid w:val="4F4F4302"/>
    <w:rsid w:val="5DCE3659"/>
    <w:rsid w:val="68C0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2022-12-07T11:20:00Z</dcterms:created>
  <dc:creator>jppip</dc:creator>
  <cp:lastModifiedBy>João Pedro Amaro Pippus</cp:lastModifiedBy>
  <dcterms:modified xsi:type="dcterms:W3CDTF">2022-12-07T12:11:58Z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5F1B97CF70844636AFCFE5CE0F075B3B</vt:lpwstr>
  </property>
</Properties>
</file>