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FE4B9">
      <w:pPr>
        <w:pStyle w:val="32"/>
        <w:spacing w:before="0" w:after="120" w:line="264" w:lineRule="auto"/>
      </w:pPr>
      <w:r>
        <w:rPr>
          <w:rFonts w:ascii="PingFang SC" w:hAnsi="PingFang SC" w:eastAsia="PingFang SC"/>
          <w:b/>
          <w:color w:val="000000"/>
          <w:sz w:val="44"/>
        </w:rPr>
        <w:t>昆山竞品详细搜集模板</w:t>
      </w:r>
    </w:p>
    <w:p w14:paraId="1C5A6CD3">
      <w:pPr>
        <w:spacing w:before="0" w:after="20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先改范围，再按这家名单搜集  ·  2026年9月22日</w:t>
      </w:r>
    </w:p>
    <w:p w14:paraId="2E5B751B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这份文档只定搜集什么、先深挖谁、空着怎么处理。黄底格子是给你改的。改完告诉我，我再按你的字段去查昆山各家机构。没查到写未查到，不要编。</w:t>
      </w:r>
    </w:p>
    <w:p w14:paraId="4612BC72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对象是昆山清洗后的52家：核心38家，相邻14家。高德已经给出店名、地址、电话、营业时间、评分和检索链接。这份模板要补的是能写正式报告的课程、价格、主体和口碑。</w:t>
      </w:r>
    </w:p>
    <w:p w14:paraId="094E4E69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1. 已经有的信息</w:t>
      </w:r>
    </w:p>
    <w:p w14:paraId="7AE0DE76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这些不用重新找。走访时只核对门牌和电话是否还有效。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948"/>
        <w:gridCol w:w="4309"/>
      </w:tblGrid>
      <w:tr w14:paraId="470F7311">
        <w:trPr>
          <w:cantSplit/>
          <w:tblHeader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520DD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字段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8594A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来源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9C093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你要不要保留</w:t>
            </w:r>
          </w:p>
        </w:tc>
      </w:tr>
      <w:tr w14:paraId="053C11D7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762F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门店名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F3B7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高德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1BF0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</w:t>
            </w:r>
          </w:p>
        </w:tc>
      </w:tr>
      <w:tr w14:paraId="5BEBB1BB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0BAC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地址 / 区域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3DE0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高德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67C7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</w:t>
            </w:r>
          </w:p>
        </w:tc>
      </w:tr>
      <w:tr w14:paraId="71586874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9EF9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电话 / 营业时间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FB42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高德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2E51C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</w:t>
            </w:r>
          </w:p>
        </w:tc>
      </w:tr>
      <w:tr w14:paraId="5211CAFB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5AF8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高德评分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DF8D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高德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E635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保留，不当教学质量</w:t>
            </w:r>
          </w:p>
        </w:tc>
      </w:tr>
      <w:tr w14:paraId="70AAB433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E151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高德地点页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727B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已生成链接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3280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</w:t>
            </w:r>
          </w:p>
        </w:tc>
      </w:tr>
      <w:tr w14:paraId="2D71D6C8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E46C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大众点评检索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D8B9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已生成链接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9011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保留，还不是口碑正文</w:t>
            </w:r>
          </w:p>
        </w:tc>
      </w:tr>
      <w:tr w14:paraId="0C8463CF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7B48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百度检索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5C662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已生成链接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00EB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</w:t>
            </w:r>
          </w:p>
        </w:tc>
      </w:tr>
      <w:tr w14:paraId="7A9AA32E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560D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品牌识别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F758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店名规则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3116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保留，错了再改</w:t>
            </w:r>
          </w:p>
        </w:tc>
      </w:tr>
      <w:tr w14:paraId="51C7D047">
        <w:trPr>
          <w:cantSplit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113D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核心或相邻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BBD9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清洗规则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30002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保留，错了再改</w:t>
            </w:r>
          </w:p>
        </w:tc>
      </w:tr>
    </w:tbl>
    <w:p w14:paraId="2027F7C9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2. 第一层 写报告必须有</w:t>
      </w:r>
    </w:p>
    <w:p w14:paraId="1186EB11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电脑和电话就能填。P1、P2都要填。不想要的字段，把最后一列改成不要。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3628"/>
        <w:gridCol w:w="2041"/>
      </w:tblGrid>
      <w:tr w14:paraId="5986061F">
        <w:trPr>
          <w:cantSplit/>
          <w:tblHeader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A27FE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字段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DAE2C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去哪查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3E16C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怎么填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D195F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你要不要</w:t>
            </w:r>
          </w:p>
        </w:tc>
      </w:tr>
      <w:tr w14:paraId="518C82BD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96CB0">
            <w:pPr>
              <w:spacing w:before="0" w:after="0" w:line="264" w:lineRule="auto"/>
              <w:jc w:val="left"/>
            </w:pPr>
            <w:commentRangeStart w:id="0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还在不在营业</w:t>
            </w:r>
            <w:commentRangeEnd w:id="0"/>
            <w:r>
              <w:commentReference w:id="0"/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0EAC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高德、点评、电话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FF0C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 / 停业 / 待核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0882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12F48D6F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C172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公司全称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E2E5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天眼查、招牌、合同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CC67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工商登记名，不要只写品牌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FC7B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3878F949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B8E0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直营或加盟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06DA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官网、电话、天眼查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1409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直营 / 加盟 / 未知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C350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157F93F3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5443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店面形态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E407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街景、走访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4D2F3">
            <w:pPr>
              <w:spacing w:before="0" w:after="0" w:line="264" w:lineRule="auto"/>
              <w:jc w:val="left"/>
            </w:pPr>
            <w:commentRangeStart w:id="1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商场 / 社区底商 / 写字楼 / 产业园 / 校园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4F54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  <w:commentRangeEnd w:id="1"/>
            <w:r>
              <w:commentReference w:id="1"/>
            </w:r>
          </w:p>
        </w:tc>
      </w:tr>
      <w:tr w14:paraId="370222DC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525A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招生年龄段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C297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官网、点评、电话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4859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写成 6-8 / 9-12 / 初中，不要只写少儿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F68C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76486934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183F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课程方向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C6D9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官网、海报、电话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AF04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编程 / 机器人 / 乐高 / 创客 / AI / 3D打印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1B71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17689F07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B289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是否动手作品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04BA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作品图、点评、走访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3BF2F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是</w:t>
            </w:r>
            <w:commentRangeStart w:id="2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/ 否 / 待核，并写作品类</w:t>
            </w:r>
            <w:commentRangeEnd w:id="2"/>
            <w:r>
              <w:commentReference w:id="2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型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51A6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2AD60CCF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5A0D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是否真AI课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9E8FA2">
            <w:pPr>
              <w:spacing w:before="0" w:after="0" w:line="264" w:lineRule="auto"/>
              <w:jc w:val="left"/>
            </w:pPr>
            <w:commentRangeStart w:id="3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课程表、电话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D3F0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是 / 否 / 待核。口头提AI不算</w:t>
            </w:r>
            <w:commentRangeEnd w:id="3"/>
            <w:r>
              <w:commentReference w:id="3"/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FAE2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003347F6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CD330">
            <w:pPr>
              <w:spacing w:before="0" w:after="0" w:line="264" w:lineRule="auto"/>
              <w:jc w:val="left"/>
            </w:pPr>
            <w:commentRangeStart w:id="4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是否3D打印或实物制造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7F38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设备、课程表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C9B3E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是 / 否 / 待核</w:t>
            </w:r>
            <w:commentRangeEnd w:id="4"/>
            <w:r>
              <w:commentReference w:id="4"/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033B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338E976B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015B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试听怎么收费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5964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电话、海报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D5A8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价格、时长、能否抵学费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2E72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5C0AB00B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672E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正课大概价格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A414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电话、海报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DD1C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单价或课时包，写清时长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B3C9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24E60C3B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1FD1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班型和班额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E8CB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电话、观察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69CF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1对1 / 小班 / 大班，一班几人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D0FC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391C2925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0EC0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点评星级和条数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E846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大众点评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E052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写查看日期。少于10条不当结论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A793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2B006790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D47D1">
            <w:pPr>
              <w:spacing w:before="0" w:after="0" w:line="264" w:lineRule="auto"/>
              <w:jc w:val="left"/>
            </w:pPr>
            <w:commentRangeStart w:id="5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威胁等级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7001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综合判断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FF36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 / 中 / 低，只对造物星球在昆山而言</w:t>
            </w:r>
            <w:commentRangeEnd w:id="5"/>
            <w:r>
              <w:commentReference w:id="5"/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B66F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56770201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0FA9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可借鉴点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0923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综合判断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EB28B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一句能执行的话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9CD6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009C3B24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2626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差异化机会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714D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综合判断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E4CB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他们缺、造物星球能做的那一句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301D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  <w:tr w14:paraId="65AA998D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754E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证据链接和日期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8E9D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所有来源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0083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每条关键事实都能点回去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5FBF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</w:t>
            </w:r>
          </w:p>
        </w:tc>
      </w:tr>
    </w:tbl>
    <w:p w14:paraId="32983B52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3. 第二层 电话或上门再核</w:t>
      </w:r>
    </w:p>
    <w:p w14:paraId="156C1F8A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这些现在可以留空。P1建议补，P2可以后补。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3628"/>
        <w:gridCol w:w="2041"/>
      </w:tblGrid>
      <w:tr w14:paraId="517B1D8E">
        <w:trPr>
          <w:cantSplit/>
          <w:tblHeader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71019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字段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51A9F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去哪查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561F1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怎么填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24579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你要不要</w:t>
            </w:r>
          </w:p>
        </w:tc>
      </w:tr>
      <w:tr w14:paraId="6FFB2708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7A15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教师背景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CF13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介绍、证书墙、询问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9734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竞赛教练 / 师范 / 兼职，未证实写待核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BE79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  <w:tr w14:paraId="592729DC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6962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作品墙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0277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走访、公众号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A905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 / 无，看到什么作品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8632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  <w:tr w14:paraId="2AA22B56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5A0F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竞赛或考级路线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7A60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海报、电话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7D56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只记具体赛事名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2B07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  <w:tr w14:paraId="1D476108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5FFC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校园合作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AFC6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电话、学校公示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D713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进校体验 / 课后服务 / 社团，分开写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B068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  <w:tr w14:paraId="7BF46F37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9DCF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课时包明细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723F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销售、海报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C74F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价格、课时数、有效期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6F6B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  <w:tr w14:paraId="2B029E70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F46C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培训许可公示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4630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门口、政务网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B322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 / 无 / 看不到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C6A6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  <w:tr w14:paraId="56258E5A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D0225">
            <w:pPr>
              <w:spacing w:before="0" w:after="0" w:line="264" w:lineRule="auto"/>
              <w:jc w:val="left"/>
            </w:pPr>
            <w:commentRangeStart w:id="6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家长原话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487A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点评、小红书、家长群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471C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正负各一句，标日期</w:t>
            </w:r>
            <w:commentRangeEnd w:id="6"/>
            <w:r>
              <w:commentReference w:id="6"/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9DAE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要，后补</w:t>
            </w:r>
          </w:p>
        </w:tc>
      </w:tr>
    </w:tbl>
    <w:p w14:paraId="26118D53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4. 第三层 有就记</w:t>
      </w:r>
    </w:p>
    <w:p w14:paraId="24714192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没有先空着，不耽误写报告。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3628"/>
        <w:gridCol w:w="2041"/>
      </w:tblGrid>
      <w:tr w14:paraId="7B29A874">
        <w:trPr>
          <w:cantSplit/>
          <w:tblHeader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D54F5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字段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FC9A5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去哪查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DB582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怎么填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491FB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你要不要</w:t>
            </w:r>
          </w:p>
        </w:tc>
      </w:tr>
      <w:tr w14:paraId="41EE52D1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C15A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统一社会信用代码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FEA6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天眼查、许可公示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2F18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用来区分分校和空壳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9F13F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有就记</w:t>
            </w:r>
          </w:p>
        </w:tc>
      </w:tr>
      <w:tr w14:paraId="43C94962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7BBB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成立年份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B961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天眼查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0C65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四位年份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069C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有就记</w:t>
            </w:r>
          </w:p>
        </w:tc>
      </w:tr>
      <w:tr w14:paraId="1407A9BB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4E80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教室面积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8DC4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走访、中介或销售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9544F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大约多少平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9E7A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有就记</w:t>
            </w:r>
          </w:p>
        </w:tc>
      </w:tr>
      <w:tr w14:paraId="57F37302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F372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设备清单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FC58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走访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4880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套件、打印机、电脑数量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5DB4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有就记</w:t>
            </w:r>
          </w:p>
        </w:tc>
      </w:tr>
      <w:tr w14:paraId="581B8457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0CAA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销售话术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050B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电话、到店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B7A6C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他们主打竞赛、作品还是AI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13D7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有就记</w:t>
            </w:r>
          </w:p>
        </w:tc>
      </w:tr>
      <w:tr w14:paraId="149806F8">
        <w:trPr>
          <w:cantSplit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562B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满班或档期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4588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0346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周</w:t>
            </w:r>
            <w:commentRangeStart w:id="7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末是否还有位</w:t>
            </w:r>
            <w:commentRangeEnd w:id="7"/>
            <w:r>
              <w:commentReference w:id="7"/>
            </w:r>
            <w:bookmarkStart w:id="0" w:name="_GoBack"/>
            <w:bookmarkEnd w:id="0"/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C2DF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有就记</w:t>
            </w:r>
          </w:p>
        </w:tc>
      </w:tr>
    </w:tbl>
    <w:p w14:paraId="3B418D47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5. 先深挖谁</w:t>
      </w:r>
    </w:p>
    <w:p w14:paraId="7704B58D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不要52家同样深。P1按课程深挖，P2只填第一层，P3只看会不会抢走家长入口。名单可改。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855"/>
        <w:gridCol w:w="2041"/>
        <w:gridCol w:w="2381"/>
      </w:tblGrid>
      <w:tr w14:paraId="3FA47B6A">
        <w:trPr>
          <w:cantSplit/>
          <w:tblHeader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2ED9F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优先级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2019B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范围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18022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做到哪一层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00A70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你要不要改</w:t>
            </w:r>
          </w:p>
        </w:tc>
      </w:tr>
      <w:tr w14:paraId="47F19FD1">
        <w:trPr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016F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P1 优先深挖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3487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乐博乐博、斯坦星球、凤凰机器人、电码力量、格物机器人、其然少儿编程、能力风暴、炫凌机器人、伯乐码、实验舱、军轩机器人、莱酷、佳鸿创客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693A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第一层加第二层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B1AA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可增删品牌</w:t>
            </w:r>
          </w:p>
        </w:tc>
      </w:tr>
      <w:tr w14:paraId="46CD758D">
        <w:trPr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A9E7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P2 核心补全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798C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其余核心店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7023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只填第一层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E74F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</w:t>
            </w:r>
          </w:p>
        </w:tc>
      </w:tr>
      <w:tr w14:paraId="28B1DEFA">
        <w:trPr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DF9CB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P3 相邻入口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B2AD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松鼠AI、昂立、春华</w:t>
            </w:r>
          </w:p>
        </w:tc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55A1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只看入口，不按课程深挖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F4A0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</w:t>
            </w:r>
          </w:p>
        </w:tc>
      </w:tr>
    </w:tbl>
    <w:p w14:paraId="0C2CFE88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6. 排除和填写规则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5896"/>
        <w:gridCol w:w="2268"/>
      </w:tblGrid>
      <w:tr w14:paraId="6CA76643">
        <w:trPr>
          <w:cantSplit/>
          <w:tblHeader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E11A3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C2613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做法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1E5D0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你要不要改</w:t>
            </w:r>
          </w:p>
        </w:tc>
      </w:tr>
      <w:tr w14:paraId="304A8E4F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35C5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排除对象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CF5E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打印店、会计考证、餐饮、公寓民宿、纯产业园公司、泡泡玛特、明显停业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022B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</w:t>
            </w:r>
          </w:p>
        </w:tc>
      </w:tr>
      <w:tr w14:paraId="4E2E4AA8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C339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没查到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1D16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写未查到，不编价格、许可和口碑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F5E7E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保持</w:t>
            </w:r>
          </w:p>
        </w:tc>
      </w:tr>
      <w:tr w14:paraId="0D7CE788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299CB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评分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5285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高德评分只说明好不好找，不当教学质量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A148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保持</w:t>
            </w:r>
          </w:p>
        </w:tc>
      </w:tr>
      <w:tr w14:paraId="20B476E0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4A69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口碑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2E8A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点评少于10条，不当口碑结论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D290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可改条数</w:t>
            </w:r>
          </w:p>
        </w:tc>
      </w:tr>
      <w:tr w14:paraId="329E1B4A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0B88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威胁高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F9B73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同商圈、同年龄、也卖动手或AI作品课，且还在招生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4F4E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</w:t>
            </w:r>
          </w:p>
        </w:tc>
      </w:tr>
      <w:tr w14:paraId="6E38CB5F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3228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威胁中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967B6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编程或乐高成熟，但没有实物创造或真AI作品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65A2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</w:t>
            </w:r>
          </w:p>
        </w:tc>
      </w:tr>
      <w:tr w14:paraId="4F479075">
        <w:trPr>
          <w:cantSplit/>
        </w:trPr>
        <w:tc>
          <w:tcPr>
            <w:tcW w:w="19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68D4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威胁低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30142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学习机、学科入口、产业园公司、疑似停业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BEFF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可改</w:t>
            </w:r>
          </w:p>
        </w:tc>
      </w:tr>
    </w:tbl>
    <w:p w14:paraId="2AB5C764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7. 单店填写卡</w:t>
      </w:r>
    </w:p>
    <w:p w14:paraId="5AB7855C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P1每家复制一页。黄底是空。你改完第2到第4节后，我按你留下的字段搜集。</w:t>
      </w:r>
    </w:p>
    <w:tbl>
      <w:tblPr>
        <w:tblStyle w:val="33"/>
        <w:tblW w:w="1009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597"/>
      </w:tblGrid>
      <w:tr w14:paraId="794F13BB">
        <w:trPr>
          <w:cantSplit/>
          <w:tblHeader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DEBAF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2785F"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 w14:paraId="7BEBAEBC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907B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搜集状态 / 日期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2190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未开始    日期：</w:t>
            </w:r>
          </w:p>
        </w:tc>
      </w:tr>
      <w:tr w14:paraId="469D1CFB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CDE8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门店名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6DFFF">
            <w:pPr>
              <w:spacing w:before="0" w:after="0" w:line="264" w:lineRule="auto"/>
              <w:jc w:val="left"/>
            </w:pPr>
          </w:p>
        </w:tc>
      </w:tr>
      <w:tr w14:paraId="24E99F39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EA90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品牌 / 类型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E82D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品牌：          核心 / 相邻</w:t>
            </w:r>
          </w:p>
        </w:tc>
      </w:tr>
      <w:tr w14:paraId="014A8BFF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E2D4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地址 / 区域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FCB4D">
            <w:pPr>
              <w:spacing w:before="0" w:after="0" w:line="264" w:lineRule="auto"/>
              <w:jc w:val="left"/>
            </w:pPr>
          </w:p>
        </w:tc>
      </w:tr>
      <w:tr w14:paraId="3D5FE377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A76E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电话 / 营业时间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29D8C">
            <w:pPr>
              <w:spacing w:before="0" w:after="0" w:line="264" w:lineRule="auto"/>
              <w:jc w:val="left"/>
            </w:pPr>
          </w:p>
        </w:tc>
      </w:tr>
      <w:tr w14:paraId="1FA0905B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3BF3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高德 / 点评 / 官网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4B95C">
            <w:pPr>
              <w:spacing w:before="0" w:after="0" w:line="264" w:lineRule="auto"/>
              <w:jc w:val="left"/>
            </w:pPr>
          </w:p>
        </w:tc>
      </w:tr>
      <w:tr w14:paraId="7B0E6127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6316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还在营业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80FA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在营 / 停业 / 待核</w:t>
            </w:r>
          </w:p>
        </w:tc>
      </w:tr>
      <w:tr w14:paraId="26DD42AB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5E97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公司全称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397B1">
            <w:pPr>
              <w:spacing w:before="0" w:after="0" w:line="264" w:lineRule="auto"/>
              <w:jc w:val="left"/>
            </w:pPr>
          </w:p>
        </w:tc>
      </w:tr>
      <w:tr w14:paraId="14C3C619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10CC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直营或加盟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1ADF3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直营 / 加盟 / 未知</w:t>
            </w:r>
          </w:p>
        </w:tc>
      </w:tr>
      <w:tr w14:paraId="5E602028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9F2A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店面形态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6EAD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商场 / 社区底商 / 写字楼 / 产业园 / 校园</w:t>
            </w:r>
          </w:p>
        </w:tc>
      </w:tr>
      <w:tr w14:paraId="24717B7A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483B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年龄段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879BE">
            <w:pPr>
              <w:spacing w:before="0" w:after="0" w:line="264" w:lineRule="auto"/>
              <w:jc w:val="left"/>
            </w:pPr>
          </w:p>
        </w:tc>
      </w:tr>
      <w:tr w14:paraId="381CAFBA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3DEB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课程方向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C699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编程 / 机器人 / 乐高 / 创客 / AI / 3D打印</w:t>
            </w:r>
          </w:p>
        </w:tc>
      </w:tr>
      <w:tr w14:paraId="510A395B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D231F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动手作品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2660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是 / 否 / 待核     作品类型：</w:t>
            </w:r>
          </w:p>
        </w:tc>
      </w:tr>
      <w:tr w14:paraId="2AABE869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47E0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真AI课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5F18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是 / 否 / 待核     具体内容：</w:t>
            </w:r>
          </w:p>
        </w:tc>
      </w:tr>
      <w:tr w14:paraId="2194C0DA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1913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3D打印或实物制造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392D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是 / 否 / 待核</w:t>
            </w:r>
          </w:p>
        </w:tc>
      </w:tr>
      <w:tr w14:paraId="55AD3881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F98A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试听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E7EB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价格：          时长：          能否抵学费：</w:t>
            </w:r>
          </w:p>
        </w:tc>
      </w:tr>
      <w:tr w14:paraId="15E5E7EA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0720C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正课价格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D7774">
            <w:pPr>
              <w:spacing w:before="0" w:after="0" w:line="264" w:lineRule="auto"/>
              <w:jc w:val="left"/>
            </w:pPr>
          </w:p>
        </w:tc>
      </w:tr>
      <w:tr w14:paraId="4C62ED17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7644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班型 / 班额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383D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1对1 / 小班 / 大班     一班____人</w:t>
            </w:r>
          </w:p>
        </w:tc>
      </w:tr>
      <w:tr w14:paraId="743082D9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74FD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教师背景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E897A">
            <w:pPr>
              <w:spacing w:before="0" w:after="0" w:line="264" w:lineRule="auto"/>
              <w:jc w:val="left"/>
            </w:pPr>
          </w:p>
        </w:tc>
      </w:tr>
      <w:tr w14:paraId="32DA4A4C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13739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作品墙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2365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有 / 无</w:t>
            </w:r>
          </w:p>
        </w:tc>
      </w:tr>
      <w:tr w14:paraId="1370A830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F73E3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竞赛或考级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254F1">
            <w:pPr>
              <w:spacing w:before="0" w:after="0" w:line="264" w:lineRule="auto"/>
              <w:jc w:val="left"/>
            </w:pPr>
          </w:p>
        </w:tc>
      </w:tr>
      <w:tr w14:paraId="2F93772E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CF6D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校园合作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9F164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无 / 进校体验 / 课后服务 / 社团</w:t>
            </w:r>
          </w:p>
        </w:tc>
      </w:tr>
      <w:tr w14:paraId="64B16D49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1844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点评星级和条数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8B02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星级：     条数：     日期：</w:t>
            </w:r>
          </w:p>
        </w:tc>
      </w:tr>
      <w:tr w14:paraId="003622FE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0506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家长原话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0B2D7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正面：</w:t>
            </w: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负面：</w:t>
            </w:r>
          </w:p>
        </w:tc>
      </w:tr>
      <w:tr w14:paraId="175F9448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DC38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培训许可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8045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有 / 无 / 看不到</w:t>
            </w:r>
          </w:p>
        </w:tc>
      </w:tr>
      <w:tr w14:paraId="44BAE83B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AC8EA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威胁等级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2FB6D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高 / 中 / 低     理由：</w:t>
            </w:r>
          </w:p>
        </w:tc>
      </w:tr>
      <w:tr w14:paraId="48083CAE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B167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可借鉴点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D8A23">
            <w:pPr>
              <w:spacing w:before="0" w:after="0" w:line="264" w:lineRule="auto"/>
              <w:jc w:val="left"/>
            </w:pPr>
          </w:p>
        </w:tc>
      </w:tr>
      <w:tr w14:paraId="6C75D5BC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FDCC0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差异化机会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E1C17">
            <w:pPr>
              <w:spacing w:before="0" w:after="0" w:line="264" w:lineRule="auto"/>
              <w:jc w:val="left"/>
            </w:pPr>
          </w:p>
        </w:tc>
      </w:tr>
      <w:tr w14:paraId="71DF55C3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C2E58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证据链接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37737">
            <w:pPr>
              <w:spacing w:before="0" w:after="0" w:line="264" w:lineRule="auto"/>
              <w:jc w:val="left"/>
            </w:pPr>
          </w:p>
        </w:tc>
      </w:tr>
      <w:tr w14:paraId="1D82EFC1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CFAD71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一句话判断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92035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正面对手 / 合作观察 / 可忽略</w:t>
            </w:r>
          </w:p>
        </w:tc>
      </w:tr>
      <w:tr w14:paraId="2CE755FE">
        <w:trPr>
          <w:cantSplit/>
        </w:trPr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0BE2E"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备注</w:t>
            </w:r>
          </w:p>
        </w:tc>
        <w:tc>
          <w:tcPr>
            <w:tcW w:w="75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8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51433">
            <w:pPr>
              <w:spacing w:before="0" w:after="0" w:line="264" w:lineRule="auto"/>
              <w:jc w:val="left"/>
            </w:pPr>
          </w:p>
        </w:tc>
      </w:tr>
    </w:tbl>
    <w:p w14:paraId="351A5F6A">
      <w:pPr>
        <w:pStyle w:val="3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8. 你改完后怎么用</w:t>
      </w:r>
    </w:p>
    <w:p w14:paraId="5138566C"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直接改黄底格子：字段要或不要、P1名单、排除规则。改完把文档发我，或在对话里说改了哪几条。确认后我按你的范围搜集昆山各家，再写成可编辑报告，不另起一套字段。</w:t>
      </w:r>
    </w:p>
    <w:p w14:paraId="786A66AB">
      <w:pPr>
        <w:keepNext/>
        <w:spacing w:before="0" w:after="4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价格和培训许可我默认先留空，电话或上门后再填。如果你要我现在就打电话问，把第2节对应行改成现在就查。</w:t>
      </w:r>
    </w:p>
    <w:sectPr>
      <w:footerReference r:id="rId7" w:type="default"/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俞韩绣" w:date="2026-09-22T14:31:16Z" w:initials="">
    <w:p w14:paraId="1B2790DB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我只考虑在营业的公司</w:t>
      </w:r>
    </w:p>
  </w:comment>
  <w:comment w:id="1" w:author="俞韩绣" w:date="2026-09-22T14:31:49Z" w:initials="">
    <w:p w14:paraId="2C9FB824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暂时不要</w:t>
      </w:r>
    </w:p>
  </w:comment>
  <w:comment w:id="2" w:author="俞韩绣" w:date="2026-09-22T14:32:46Z" w:initials="">
    <w:p w14:paraId="65F88A4F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不需要</w:t>
      </w:r>
    </w:p>
  </w:comment>
  <w:comment w:id="3" w:author="俞韩绣" w:date="2026-09-22T14:32:13Z" w:initials="">
    <w:p w14:paraId="4678D3D1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这个你给我找到公司网站或者其他相关链接</w:t>
      </w:r>
    </w:p>
  </w:comment>
  <w:comment w:id="4" w:author="俞韩绣" w:date="2026-09-22T14:33:08Z" w:initials="">
    <w:p w14:paraId="799DBC61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不需要</w:t>
      </w:r>
    </w:p>
  </w:comment>
  <w:comment w:id="5" w:author="俞韩绣" w:date="2026-09-22T14:33:23Z" w:initials="">
    <w:p w14:paraId="63531D0A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不需要</w:t>
      </w:r>
    </w:p>
  </w:comment>
  <w:comment w:id="6" w:author="俞韩绣" w:date="2026-09-22T14:33:51Z" w:initials="">
    <w:p w14:paraId="45D5590F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这3先不做</w:t>
      </w:r>
    </w:p>
    <w:p w14:paraId="4EF44BDE">
      <w:pPr>
        <w:pStyle w:val="17"/>
        <w:rPr>
          <w:rFonts w:hint="default" w:eastAsia="宋体"/>
          <w:lang w:val="en-US" w:eastAsia="zh-CN"/>
        </w:rPr>
      </w:pPr>
    </w:p>
  </w:comment>
  <w:comment w:id="7" w:author="俞韩绣" w:date="2026-09-22T14:34:14Z" w:initials="">
    <w:p w14:paraId="7119AA69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4先不做</w:t>
      </w:r>
    </w:p>
    <w:p w14:paraId="02864113">
      <w:pPr>
        <w:pStyle w:val="17"/>
        <w:rPr>
          <w:rFonts w:hint="default" w:eastAsia="宋体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B2790DB" w15:done="0"/>
  <w15:commentEx w15:paraId="2C9FB824" w15:done="0"/>
  <w15:commentEx w15:paraId="65F88A4F" w15:done="0"/>
  <w15:commentEx w15:paraId="4678D3D1" w15:done="0"/>
  <w15:commentEx w15:paraId="799DBC61" w15:done="0"/>
  <w15:commentEx w15:paraId="63531D0A" w15:done="0"/>
  <w15:commentEx w15:paraId="4EF44BDE" w15:done="0"/>
  <w15:commentEx w15:paraId="0286411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DB7BD">
    <w:pPr>
      <w:pStyle w:val="25"/>
      <w:jc w:val="center"/>
    </w:pPr>
    <w:r>
      <w:rPr>
        <w:rFonts w:ascii="PingFang SC" w:hAnsi="PingFang SC" w:eastAsia="PingFang SC"/>
        <w:b w:val="0"/>
        <w:color w:val="666666"/>
        <w:sz w:val="16"/>
      </w:rPr>
      <w:t>造物星球内部模板  ·  昆山详细搜集范围  ·  黄底格子可直接改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俞韩绣">
    <w15:presenceInfo w15:providerId="WPS Office" w15:userId="38270761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FB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俞韩绣</cp:lastModifiedBy>
  <dcterms:modified xsi:type="dcterms:W3CDTF">2026-09-22T14:35:03Z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E35C3495F1310F639721B26A54A0ECD9_42</vt:lpwstr>
  </property>
</Properties>
</file>