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3030BB" w14:textId="77777777" w:rsidR="00977116" w:rsidRPr="00977116" w:rsidRDefault="00977116" w:rsidP="005A3D81">
      <w:pPr>
        <w:spacing w:after="3" w:line="248" w:lineRule="auto"/>
        <w:ind w:left="216" w:right="143" w:hanging="10"/>
        <w:jc w:val="center"/>
        <w:rPr>
          <w:b/>
          <w:sz w:val="40"/>
          <w:szCs w:val="40"/>
        </w:rPr>
      </w:pPr>
      <w:r w:rsidRPr="00977116">
        <w:rPr>
          <w:b/>
          <w:sz w:val="40"/>
          <w:szCs w:val="40"/>
        </w:rPr>
        <w:t>The 7 Motivators</w:t>
      </w:r>
      <w:r w:rsidR="00AF24B0">
        <w:rPr>
          <w:b/>
          <w:sz w:val="40"/>
          <w:szCs w:val="40"/>
        </w:rPr>
        <w:t xml:space="preserve"> – Scoring Guide</w:t>
      </w:r>
    </w:p>
    <w:p w14:paraId="19CA7025" w14:textId="77777777" w:rsidR="009F1AC0" w:rsidRDefault="009F1AC0" w:rsidP="009F1AC0">
      <w:pPr>
        <w:spacing w:after="96"/>
        <w:ind w:left="221"/>
      </w:pPr>
      <w:r>
        <w:rPr>
          <w:b/>
          <w:sz w:val="20"/>
        </w:rPr>
        <w:t xml:space="preserve"> </w:t>
      </w:r>
    </w:p>
    <w:p w14:paraId="063CF8D0" w14:textId="77777777" w:rsidR="00AF24B0" w:rsidRDefault="00FB0E74" w:rsidP="00AF24B0">
      <w:pPr>
        <w:spacing w:after="3" w:line="248" w:lineRule="auto"/>
        <w:ind w:left="216" w:right="143" w:hanging="10"/>
        <w:rPr>
          <w:b/>
          <w:sz w:val="32"/>
          <w:szCs w:val="32"/>
        </w:rPr>
      </w:pPr>
      <w:r>
        <w:rPr>
          <w:b/>
          <w:sz w:val="32"/>
          <w:szCs w:val="32"/>
        </w:rPr>
        <w:t>Scoring the</w:t>
      </w:r>
      <w:r w:rsidR="009F1AC0" w:rsidRPr="00977116">
        <w:rPr>
          <w:b/>
          <w:sz w:val="32"/>
          <w:szCs w:val="32"/>
        </w:rPr>
        <w:t xml:space="preserve"> Motivators</w:t>
      </w:r>
      <w:r>
        <w:rPr>
          <w:b/>
          <w:sz w:val="32"/>
          <w:szCs w:val="32"/>
        </w:rPr>
        <w:t xml:space="preserve">: </w:t>
      </w:r>
    </w:p>
    <w:tbl>
      <w:tblPr>
        <w:tblStyle w:val="TableGrid0"/>
        <w:tblW w:w="9636" w:type="dxa"/>
        <w:jc w:val="center"/>
        <w:tblLook w:val="04A0" w:firstRow="1" w:lastRow="0" w:firstColumn="1" w:lastColumn="0" w:noHBand="0" w:noVBand="1"/>
      </w:tblPr>
      <w:tblGrid>
        <w:gridCol w:w="9636"/>
      </w:tblGrid>
      <w:tr w:rsidR="00AF24B0" w14:paraId="6CB33BF3" w14:textId="77777777" w:rsidTr="006F3CD6">
        <w:trPr>
          <w:trHeight w:val="995"/>
          <w:jc w:val="center"/>
        </w:trPr>
        <w:tc>
          <w:tcPr>
            <w:tcW w:w="9636" w:type="dxa"/>
            <w:vAlign w:val="center"/>
          </w:tcPr>
          <w:p w14:paraId="6C21EDF8" w14:textId="77777777" w:rsidR="00AF24B0" w:rsidRPr="002A1B6B" w:rsidRDefault="00AF24B0" w:rsidP="006F3CD6">
            <w:pPr>
              <w:spacing w:after="3" w:line="248" w:lineRule="auto"/>
              <w:ind w:right="143"/>
              <w:jc w:val="center"/>
              <w:rPr>
                <w:b/>
                <w:i/>
                <w:color w:val="FF0000"/>
              </w:rPr>
            </w:pPr>
            <w:r w:rsidRPr="002A1B6B">
              <w:rPr>
                <w:b/>
                <w:i/>
                <w:color w:val="FF0000"/>
                <w:sz w:val="40"/>
                <w:szCs w:val="40"/>
              </w:rPr>
              <w:t>Very Low</w:t>
            </w:r>
            <w:r>
              <w:rPr>
                <w:b/>
                <w:i/>
                <w:color w:val="FF0000"/>
                <w:sz w:val="40"/>
                <w:szCs w:val="40"/>
              </w:rPr>
              <w:t xml:space="preserve">      </w:t>
            </w:r>
            <w:proofErr w:type="spellStart"/>
            <w:r w:rsidRPr="002A1B6B">
              <w:rPr>
                <w:b/>
                <w:i/>
                <w:sz w:val="40"/>
                <w:szCs w:val="40"/>
              </w:rPr>
              <w:t>Low</w:t>
            </w:r>
            <w:proofErr w:type="spellEnd"/>
            <w:r w:rsidRPr="002A1B6B">
              <w:rPr>
                <w:b/>
                <w:i/>
                <w:sz w:val="40"/>
                <w:szCs w:val="40"/>
              </w:rPr>
              <w:t xml:space="preserve"> </w:t>
            </w:r>
            <w:r>
              <w:rPr>
                <w:b/>
                <w:i/>
                <w:sz w:val="40"/>
                <w:szCs w:val="40"/>
              </w:rPr>
              <w:t xml:space="preserve">      </w:t>
            </w:r>
            <w:r w:rsidRPr="002A1B6B">
              <w:rPr>
                <w:b/>
                <w:i/>
                <w:sz w:val="40"/>
                <w:szCs w:val="40"/>
              </w:rPr>
              <w:t>Average</w:t>
            </w:r>
            <w:r>
              <w:rPr>
                <w:b/>
                <w:i/>
                <w:sz w:val="40"/>
                <w:szCs w:val="40"/>
              </w:rPr>
              <w:t xml:space="preserve">      </w:t>
            </w:r>
            <w:r w:rsidRPr="002A1B6B">
              <w:rPr>
                <w:b/>
                <w:i/>
                <w:sz w:val="40"/>
                <w:szCs w:val="40"/>
              </w:rPr>
              <w:t>High</w:t>
            </w:r>
            <w:r>
              <w:rPr>
                <w:b/>
                <w:i/>
                <w:sz w:val="40"/>
                <w:szCs w:val="40"/>
              </w:rPr>
              <w:t xml:space="preserve">      </w:t>
            </w:r>
            <w:r w:rsidRPr="002A1B6B">
              <w:rPr>
                <w:b/>
                <w:i/>
                <w:color w:val="FF0000"/>
                <w:sz w:val="40"/>
                <w:szCs w:val="40"/>
              </w:rPr>
              <w:t>Very High</w:t>
            </w:r>
            <w:r>
              <w:rPr>
                <w:b/>
                <w:i/>
                <w:color w:val="FF0000"/>
                <w:sz w:val="40"/>
                <w:szCs w:val="40"/>
              </w:rPr>
              <w:br/>
            </w:r>
            <w:r>
              <w:rPr>
                <w:b/>
                <w:i/>
                <w:color w:val="FF0000"/>
              </w:rPr>
              <w:t>*Teens and Below                                                                                                                                      *Above 85</w:t>
            </w:r>
          </w:p>
        </w:tc>
      </w:tr>
    </w:tbl>
    <w:p w14:paraId="330FD908" w14:textId="77777777" w:rsidR="00AF24B0" w:rsidRDefault="00AF24B0" w:rsidP="00AF24B0">
      <w:pPr>
        <w:spacing w:after="3" w:line="248" w:lineRule="auto"/>
        <w:ind w:left="216" w:right="143" w:hanging="10"/>
        <w:rPr>
          <w:b/>
          <w:i/>
          <w:sz w:val="32"/>
          <w:szCs w:val="32"/>
        </w:rPr>
      </w:pPr>
    </w:p>
    <w:p w14:paraId="723FA52E" w14:textId="3996405C" w:rsidR="00973716" w:rsidRDefault="00AF24B0" w:rsidP="00973716">
      <w:p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7B5609">
        <w:rPr>
          <w:sz w:val="24"/>
          <w:szCs w:val="24"/>
        </w:rPr>
        <w:t xml:space="preserve">Both low and high scores can have an influence on the choices we make. Average scores (in the mid-range noted by a grey box plot) create a </w:t>
      </w:r>
      <w:r w:rsidRPr="007B5609">
        <w:rPr>
          <w:b/>
          <w:sz w:val="24"/>
          <w:szCs w:val="24"/>
        </w:rPr>
        <w:t>normal degree</w:t>
      </w:r>
      <w:r w:rsidRPr="007B5609">
        <w:rPr>
          <w:sz w:val="24"/>
          <w:szCs w:val="24"/>
        </w:rPr>
        <w:t xml:space="preserve"> of influence which is typically not noticeable. </w:t>
      </w:r>
      <w:r w:rsidRPr="007B5609">
        <w:rPr>
          <w:sz w:val="24"/>
          <w:szCs w:val="24"/>
        </w:rPr>
        <w:br/>
      </w:r>
      <w:r w:rsidRPr="007B5609">
        <w:rPr>
          <w:sz w:val="24"/>
          <w:szCs w:val="24"/>
        </w:rPr>
        <w:br/>
      </w:r>
      <w:r w:rsidR="00973716">
        <w:rPr>
          <w:sz w:val="24"/>
          <w:szCs w:val="24"/>
        </w:rPr>
        <w:t xml:space="preserve">Whether scores are high or low, the motivators with the </w:t>
      </w:r>
      <w:r w:rsidR="00973716">
        <w:rPr>
          <w:b/>
          <w:sz w:val="24"/>
          <w:szCs w:val="24"/>
        </w:rPr>
        <w:t>furthest distance above or below 50%</w:t>
      </w:r>
      <w:r w:rsidR="00973716">
        <w:rPr>
          <w:sz w:val="24"/>
          <w:szCs w:val="24"/>
        </w:rPr>
        <w:t xml:space="preserve"> (above or below “perfect balance” in the center)</w:t>
      </w:r>
      <w:r w:rsidR="00973716">
        <w:rPr>
          <w:b/>
          <w:sz w:val="24"/>
          <w:szCs w:val="24"/>
        </w:rPr>
        <w:t xml:space="preserve"> </w:t>
      </w:r>
      <w:r w:rsidR="00973716">
        <w:rPr>
          <w:sz w:val="24"/>
          <w:szCs w:val="24"/>
        </w:rPr>
        <w:t>will be the most influential leading to the greatest impact on the decisions being made.</w:t>
      </w:r>
    </w:p>
    <w:p w14:paraId="34F781FA" w14:textId="77777777" w:rsidR="00AF24B0" w:rsidRDefault="00AF24B0" w:rsidP="00AF24B0">
      <w:pPr>
        <w:autoSpaceDE w:val="0"/>
        <w:autoSpaceDN w:val="0"/>
        <w:adjustRightInd w:val="0"/>
        <w:spacing w:line="240" w:lineRule="auto"/>
        <w:ind w:right="540"/>
        <w:rPr>
          <w:rFonts w:cs="Arial"/>
          <w:iCs/>
          <w:sz w:val="24"/>
          <w:szCs w:val="24"/>
        </w:rPr>
      </w:pPr>
    </w:p>
    <w:p w14:paraId="16421BAF" w14:textId="77777777" w:rsidR="00AF24B0" w:rsidRDefault="00AF24B0" w:rsidP="00AF24B0">
      <w:pPr>
        <w:autoSpaceDE w:val="0"/>
        <w:autoSpaceDN w:val="0"/>
        <w:adjustRightInd w:val="0"/>
        <w:spacing w:line="240" w:lineRule="auto"/>
        <w:ind w:left="206" w:right="540"/>
        <w:rPr>
          <w:sz w:val="24"/>
          <w:szCs w:val="24"/>
        </w:rPr>
      </w:pPr>
      <w:r w:rsidRPr="003E00BD">
        <w:rPr>
          <w:sz w:val="24"/>
          <w:szCs w:val="24"/>
        </w:rPr>
        <w:t>The very high and very low are "</w:t>
      </w:r>
      <w:r w:rsidRPr="003E00BD">
        <w:rPr>
          <w:color w:val="FF0000"/>
          <w:sz w:val="24"/>
          <w:szCs w:val="24"/>
        </w:rPr>
        <w:t>red zones</w:t>
      </w:r>
      <w:r w:rsidRPr="003E00BD">
        <w:rPr>
          <w:sz w:val="24"/>
          <w:szCs w:val="24"/>
        </w:rPr>
        <w:t xml:space="preserve">" or danger zones. These are areas outside of what most of the population will understand. If you score in a risk area, that means you have a strong need in that area. </w:t>
      </w:r>
    </w:p>
    <w:p w14:paraId="012CB41D" w14:textId="77777777" w:rsidR="00AF24B0" w:rsidRDefault="00AF24B0" w:rsidP="00AF24B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240" w:lineRule="auto"/>
        <w:ind w:right="540"/>
        <w:rPr>
          <w:sz w:val="24"/>
          <w:szCs w:val="24"/>
        </w:rPr>
      </w:pPr>
      <w:r w:rsidRPr="003E00BD">
        <w:rPr>
          <w:sz w:val="24"/>
          <w:szCs w:val="24"/>
        </w:rPr>
        <w:t xml:space="preserve">For example, if you are high AES, you have a strong need, much more than a want, to be alternative and to create balance and harmony in your world. </w:t>
      </w:r>
    </w:p>
    <w:p w14:paraId="2B065E1B" w14:textId="77777777" w:rsidR="00AF24B0" w:rsidRPr="003E00BD" w:rsidRDefault="00AF24B0" w:rsidP="00AF24B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240" w:lineRule="auto"/>
        <w:ind w:right="540"/>
        <w:rPr>
          <w:sz w:val="24"/>
          <w:szCs w:val="24"/>
        </w:rPr>
      </w:pPr>
      <w:r w:rsidRPr="003E00BD">
        <w:rPr>
          <w:sz w:val="24"/>
          <w:szCs w:val="24"/>
        </w:rPr>
        <w:t xml:space="preserve">If you are low AES, you have a strong need, much more than a want, to be practical. </w:t>
      </w:r>
    </w:p>
    <w:p w14:paraId="2E54F3AC" w14:textId="77777777" w:rsidR="00AF24B0" w:rsidRPr="00D85248" w:rsidRDefault="00AF24B0" w:rsidP="00AF24B0">
      <w:pPr>
        <w:autoSpaceDE w:val="0"/>
        <w:autoSpaceDN w:val="0"/>
        <w:adjustRightInd w:val="0"/>
        <w:spacing w:line="240" w:lineRule="auto"/>
        <w:ind w:left="206" w:right="540"/>
        <w:rPr>
          <w:rFonts w:cs="Arial"/>
          <w:b/>
          <w:iCs/>
          <w:sz w:val="26"/>
          <w:szCs w:val="26"/>
          <w:u w:val="single"/>
        </w:rPr>
      </w:pPr>
      <w:r>
        <w:rPr>
          <w:b/>
          <w:sz w:val="24"/>
          <w:szCs w:val="24"/>
        </w:rPr>
        <w:t xml:space="preserve">There is a difference - </w:t>
      </w:r>
      <w:r w:rsidRPr="00D85248">
        <w:rPr>
          <w:b/>
          <w:sz w:val="24"/>
          <w:szCs w:val="24"/>
        </w:rPr>
        <w:t xml:space="preserve"> I can </w:t>
      </w:r>
      <w:r w:rsidRPr="00D85248">
        <w:rPr>
          <w:b/>
          <w:sz w:val="24"/>
          <w:szCs w:val="24"/>
          <w:u w:val="single"/>
        </w:rPr>
        <w:t xml:space="preserve">WANT </w:t>
      </w:r>
      <w:r w:rsidRPr="00D85248">
        <w:rPr>
          <w:b/>
          <w:sz w:val="24"/>
          <w:szCs w:val="24"/>
        </w:rPr>
        <w:t xml:space="preserve">to be a leader or I can </w:t>
      </w:r>
      <w:r w:rsidRPr="00D85248">
        <w:rPr>
          <w:b/>
          <w:sz w:val="24"/>
          <w:szCs w:val="24"/>
          <w:u w:val="single"/>
        </w:rPr>
        <w:t>NEED</w:t>
      </w:r>
      <w:r w:rsidRPr="00D85248">
        <w:rPr>
          <w:b/>
          <w:sz w:val="24"/>
          <w:szCs w:val="24"/>
        </w:rPr>
        <w:t xml:space="preserve"> to be a leader; each will affect my choices and behaviors.</w:t>
      </w:r>
    </w:p>
    <w:p w14:paraId="0C14E5DE" w14:textId="77777777" w:rsidR="00354071" w:rsidRPr="00AF24B0" w:rsidRDefault="00354071" w:rsidP="00354071">
      <w:pPr>
        <w:spacing w:after="3" w:line="248" w:lineRule="auto"/>
        <w:ind w:left="216" w:right="143" w:hanging="10"/>
        <w:rPr>
          <w:b/>
        </w:rPr>
      </w:pPr>
    </w:p>
    <w:p w14:paraId="18C31F59" w14:textId="77777777" w:rsidR="00606E7F" w:rsidRDefault="00606E7F" w:rsidP="001F43EE">
      <w:pPr>
        <w:spacing w:after="5" w:line="250" w:lineRule="auto"/>
        <w:ind w:left="216" w:right="118" w:hanging="10"/>
      </w:pPr>
    </w:p>
    <w:tbl>
      <w:tblPr>
        <w:tblStyle w:val="TableGrid"/>
        <w:tblpPr w:leftFromText="180" w:rightFromText="180" w:vertAnchor="text" w:horzAnchor="margin" w:tblpXSpec="center" w:tblpY="-3194"/>
        <w:tblW w:w="10867" w:type="dxa"/>
        <w:tblInd w:w="0" w:type="dxa"/>
        <w:tblCellMar>
          <w:top w:w="46" w:type="dxa"/>
          <w:left w:w="66" w:type="dxa"/>
          <w:right w:w="18" w:type="dxa"/>
        </w:tblCellMar>
        <w:tblLook w:val="04A0" w:firstRow="1" w:lastRow="0" w:firstColumn="1" w:lastColumn="0" w:noHBand="0" w:noVBand="1"/>
      </w:tblPr>
      <w:tblGrid>
        <w:gridCol w:w="3308"/>
        <w:gridCol w:w="3951"/>
        <w:gridCol w:w="291"/>
        <w:gridCol w:w="3317"/>
      </w:tblGrid>
      <w:tr w:rsidR="00606E7F" w14:paraId="47DCDC46" w14:textId="77777777" w:rsidTr="00C67A65">
        <w:trPr>
          <w:trHeight w:val="749"/>
        </w:trPr>
        <w:tc>
          <w:tcPr>
            <w:tcW w:w="3308" w:type="dxa"/>
            <w:shd w:val="clear" w:color="auto" w:fill="auto"/>
          </w:tcPr>
          <w:p w14:paraId="1096632D" w14:textId="77777777" w:rsidR="00606E7F" w:rsidRDefault="00606E7F" w:rsidP="00DB6BFF">
            <w:pPr>
              <w:ind w:left="833" w:right="756"/>
              <w:jc w:val="center"/>
              <w:rPr>
                <w:b/>
                <w:color w:val="FFFFFF"/>
                <w:sz w:val="28"/>
              </w:rPr>
            </w:pPr>
          </w:p>
        </w:tc>
        <w:tc>
          <w:tcPr>
            <w:tcW w:w="3951" w:type="dxa"/>
            <w:shd w:val="clear" w:color="auto" w:fill="auto"/>
          </w:tcPr>
          <w:p w14:paraId="74677C44" w14:textId="77777777" w:rsidR="00606E7F" w:rsidRPr="00DB6BFF" w:rsidRDefault="00606E7F" w:rsidP="00DB6BFF">
            <w:pPr>
              <w:jc w:val="center"/>
              <w:rPr>
                <w:b/>
                <w:outline/>
                <w:color w:val="4472C4" w:themeColor="accent5"/>
                <w:sz w:val="44"/>
                <w:szCs w:val="4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</w:p>
        </w:tc>
        <w:tc>
          <w:tcPr>
            <w:tcW w:w="291" w:type="dxa"/>
            <w:shd w:val="clear" w:color="auto" w:fill="auto"/>
          </w:tcPr>
          <w:p w14:paraId="411726C4" w14:textId="77777777" w:rsidR="00606E7F" w:rsidRDefault="00606E7F" w:rsidP="0073712D"/>
        </w:tc>
        <w:tc>
          <w:tcPr>
            <w:tcW w:w="3317" w:type="dxa"/>
            <w:shd w:val="clear" w:color="auto" w:fill="auto"/>
          </w:tcPr>
          <w:p w14:paraId="3036F835" w14:textId="77777777" w:rsidR="00606E7F" w:rsidRDefault="00606E7F" w:rsidP="0073712D">
            <w:pPr>
              <w:ind w:left="589" w:right="649"/>
              <w:jc w:val="center"/>
              <w:rPr>
                <w:b/>
                <w:color w:val="FFFFFF"/>
                <w:sz w:val="28"/>
              </w:rPr>
            </w:pPr>
          </w:p>
        </w:tc>
      </w:tr>
      <w:tr w:rsidR="00DB6BFF" w14:paraId="5C0B50AA" w14:textId="77777777" w:rsidTr="00C67A65">
        <w:trPr>
          <w:trHeight w:val="1534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</w:tcBorders>
            <w:shd w:val="clear" w:color="auto" w:fill="808080" w:themeFill="background1" w:themeFillShade="80"/>
          </w:tcPr>
          <w:p w14:paraId="7EFB4D28" w14:textId="77777777" w:rsidR="00434C07" w:rsidRDefault="00DB6BFF" w:rsidP="0049708C">
            <w:pPr>
              <w:ind w:left="833" w:right="756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br/>
            </w:r>
          </w:p>
          <w:p w14:paraId="09CBEEAC" w14:textId="77777777" w:rsidR="0073712D" w:rsidRDefault="00434C07" w:rsidP="00434C07">
            <w:pPr>
              <w:ind w:right="756"/>
              <w:jc w:val="center"/>
            </w:pPr>
            <w:r>
              <w:rPr>
                <w:b/>
                <w:color w:val="FFFFFF"/>
                <w:sz w:val="28"/>
              </w:rPr>
              <w:t xml:space="preserve">       Low</w:t>
            </w:r>
          </w:p>
          <w:p w14:paraId="6F8FE8C4" w14:textId="20F99A5A" w:rsidR="0073712D" w:rsidRDefault="00434C07" w:rsidP="0073712D">
            <w:pPr>
              <w:ind w:right="99"/>
              <w:jc w:val="center"/>
            </w:pPr>
            <w:r>
              <w:rPr>
                <w:b/>
                <w:i/>
                <w:color w:val="FFFFFF"/>
                <w:sz w:val="20"/>
              </w:rPr>
              <w:t xml:space="preserve">Below the </w:t>
            </w:r>
            <w:r w:rsidR="00082A05">
              <w:rPr>
                <w:b/>
                <w:i/>
                <w:color w:val="FFFFFF"/>
                <w:sz w:val="20"/>
              </w:rPr>
              <w:t>Average</w:t>
            </w:r>
          </w:p>
          <w:p w14:paraId="7EE18E73" w14:textId="77777777" w:rsidR="0073712D" w:rsidRDefault="0073712D" w:rsidP="0073712D">
            <w:pPr>
              <w:ind w:left="864" w:hanging="650"/>
            </w:pPr>
          </w:p>
        </w:tc>
        <w:tc>
          <w:tcPr>
            <w:tcW w:w="3951" w:type="dxa"/>
            <w:tcBorders>
              <w:top w:val="single" w:sz="4" w:space="0" w:color="auto"/>
            </w:tcBorders>
            <w:shd w:val="clear" w:color="auto" w:fill="808080" w:themeFill="background1" w:themeFillShade="80"/>
          </w:tcPr>
          <w:p w14:paraId="0A9EC7C2" w14:textId="285EFB68" w:rsidR="0073712D" w:rsidRPr="0049708C" w:rsidRDefault="00082A05" w:rsidP="00434C07">
            <w:pPr>
              <w:jc w:val="center"/>
              <w:rPr>
                <w:color w:val="FFFFFF" w:themeColor="background1"/>
                <w:sz w:val="56"/>
                <w:szCs w:val="5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FFFFFF" w:themeColor="background1"/>
                <w:sz w:val="56"/>
                <w:szCs w:val="5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="0073712D" w:rsidRPr="0049708C">
              <w:rPr>
                <w:color w:val="FFFFFF" w:themeColor="background1"/>
                <w:sz w:val="56"/>
                <w:szCs w:val="5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Motivators</w:t>
            </w:r>
          </w:p>
        </w:tc>
        <w:tc>
          <w:tcPr>
            <w:tcW w:w="291" w:type="dxa"/>
            <w:tcBorders>
              <w:top w:val="single" w:sz="4" w:space="0" w:color="auto"/>
            </w:tcBorders>
            <w:shd w:val="clear" w:color="auto" w:fill="808080" w:themeFill="background1" w:themeFillShade="80"/>
          </w:tcPr>
          <w:p w14:paraId="086220C4" w14:textId="77777777" w:rsidR="0073712D" w:rsidRDefault="0073712D" w:rsidP="0073712D"/>
        </w:tc>
        <w:tc>
          <w:tcPr>
            <w:tcW w:w="3317" w:type="dxa"/>
            <w:tcBorders>
              <w:top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378FB707" w14:textId="77777777" w:rsidR="00434C07" w:rsidRDefault="00434C07" w:rsidP="0049708C">
            <w:pPr>
              <w:ind w:left="589" w:right="649"/>
              <w:jc w:val="center"/>
              <w:rPr>
                <w:b/>
                <w:color w:val="FFFFFF"/>
                <w:sz w:val="28"/>
              </w:rPr>
            </w:pPr>
          </w:p>
          <w:p w14:paraId="1F6D4762" w14:textId="77777777" w:rsidR="0049708C" w:rsidRDefault="0049708C" w:rsidP="0049708C">
            <w:pPr>
              <w:ind w:left="589" w:right="649"/>
              <w:jc w:val="center"/>
              <w:rPr>
                <w:b/>
                <w:color w:val="FFFFFF"/>
                <w:sz w:val="28"/>
              </w:rPr>
            </w:pPr>
          </w:p>
          <w:p w14:paraId="3E584B26" w14:textId="77777777" w:rsidR="0073712D" w:rsidRDefault="00434C07" w:rsidP="0049708C">
            <w:pPr>
              <w:ind w:left="589" w:right="649"/>
              <w:jc w:val="center"/>
            </w:pPr>
            <w:r>
              <w:rPr>
                <w:b/>
                <w:color w:val="FFFFFF"/>
                <w:sz w:val="28"/>
              </w:rPr>
              <w:t>High</w:t>
            </w:r>
          </w:p>
          <w:p w14:paraId="5C47D4C2" w14:textId="467F9AB5" w:rsidR="0073712D" w:rsidRDefault="0073712D" w:rsidP="0049708C">
            <w:pPr>
              <w:ind w:right="60"/>
              <w:jc w:val="center"/>
            </w:pPr>
            <w:r>
              <w:rPr>
                <w:b/>
                <w:i/>
                <w:color w:val="FFFFFF"/>
                <w:sz w:val="20"/>
              </w:rPr>
              <w:t xml:space="preserve">Above the </w:t>
            </w:r>
            <w:r w:rsidR="00082A05">
              <w:rPr>
                <w:b/>
                <w:i/>
                <w:color w:val="FFFFFF"/>
                <w:sz w:val="20"/>
              </w:rPr>
              <w:t>Average</w:t>
            </w:r>
          </w:p>
          <w:p w14:paraId="4AB9FC27" w14:textId="77777777" w:rsidR="0073712D" w:rsidRDefault="0073712D" w:rsidP="0073712D">
            <w:pPr>
              <w:ind w:right="7"/>
              <w:jc w:val="center"/>
            </w:pPr>
          </w:p>
        </w:tc>
      </w:tr>
      <w:tr w:rsidR="0083770C" w14:paraId="6823C86E" w14:textId="77777777" w:rsidTr="00C67A65">
        <w:trPr>
          <w:trHeight w:val="1367"/>
        </w:trPr>
        <w:tc>
          <w:tcPr>
            <w:tcW w:w="33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226432" w14:textId="77777777" w:rsidR="0073712D" w:rsidRPr="00434C07" w:rsidRDefault="00FB0E74" w:rsidP="00441E4A">
            <w:pPr>
              <w:ind w:left="38"/>
            </w:pPr>
            <w:r>
              <w:rPr>
                <w:color w:val="002060"/>
                <w:sz w:val="21"/>
              </w:rPr>
              <w:t>I</w:t>
            </w:r>
            <w:r w:rsidR="0073712D" w:rsidRPr="00434C07">
              <w:rPr>
                <w:color w:val="002060"/>
                <w:sz w:val="21"/>
              </w:rPr>
              <w:t>nfluence</w:t>
            </w:r>
            <w:r>
              <w:rPr>
                <w:color w:val="002060"/>
                <w:sz w:val="21"/>
              </w:rPr>
              <w:t>s</w:t>
            </w:r>
            <w:r w:rsidR="0073712D" w:rsidRPr="00434C07">
              <w:rPr>
                <w:color w:val="002060"/>
                <w:sz w:val="21"/>
              </w:rPr>
              <w:t xml:space="preserve"> actions toward </w:t>
            </w:r>
            <w:r w:rsidR="0083770C" w:rsidRPr="00434C07">
              <w:rPr>
                <w:color w:val="002060"/>
                <w:sz w:val="21"/>
              </w:rPr>
              <w:t>practical</w:t>
            </w:r>
            <w:r w:rsidR="0052611C">
              <w:rPr>
                <w:color w:val="002060"/>
                <w:sz w:val="21"/>
              </w:rPr>
              <w:t xml:space="preserve"> results with less emphasis on</w:t>
            </w:r>
            <w:r w:rsidR="0083770C" w:rsidRPr="00434C07">
              <w:rPr>
                <w:color w:val="002060"/>
                <w:sz w:val="21"/>
              </w:rPr>
              <w:t xml:space="preserve"> frills or e</w:t>
            </w:r>
            <w:r w:rsidR="0073712D" w:rsidRPr="00434C07">
              <w:rPr>
                <w:color w:val="002060"/>
                <w:sz w:val="21"/>
              </w:rPr>
              <w:t>nhancements.</w:t>
            </w:r>
            <w:r w:rsidR="0083770C" w:rsidRPr="00434C07">
              <w:rPr>
                <w:color w:val="002060"/>
                <w:sz w:val="21"/>
              </w:rPr>
              <w:t xml:space="preserve"> Motiva</w:t>
            </w:r>
            <w:r w:rsidR="00441E4A">
              <w:rPr>
                <w:color w:val="002060"/>
                <w:sz w:val="21"/>
              </w:rPr>
              <w:t>ted by an environment that is</w:t>
            </w:r>
            <w:r w:rsidR="0083770C" w:rsidRPr="00434C07">
              <w:rPr>
                <w:color w:val="002060"/>
                <w:sz w:val="21"/>
              </w:rPr>
              <w:t xml:space="preserve"> less harmonious. Values functionality</w:t>
            </w:r>
            <w:r>
              <w:rPr>
                <w:color w:val="002060"/>
                <w:sz w:val="21"/>
              </w:rPr>
              <w:t xml:space="preserve"> and results over form</w:t>
            </w:r>
            <w:r w:rsidR="0083770C" w:rsidRPr="00434C07">
              <w:rPr>
                <w:color w:val="002060"/>
                <w:sz w:val="21"/>
              </w:rPr>
              <w:t>.</w:t>
            </w:r>
            <w:r w:rsidR="0073712D" w:rsidRPr="00434C07">
              <w:rPr>
                <w:color w:val="002060"/>
                <w:sz w:val="21"/>
              </w:rPr>
              <w:t xml:space="preserve"> </w:t>
            </w:r>
          </w:p>
        </w:tc>
        <w:tc>
          <w:tcPr>
            <w:tcW w:w="3951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776AB537" w14:textId="77777777" w:rsidR="0073712D" w:rsidRPr="00434C07" w:rsidRDefault="0073712D" w:rsidP="0073712D">
            <w:pPr>
              <w:ind w:right="43"/>
              <w:jc w:val="center"/>
              <w:rPr>
                <w:sz w:val="28"/>
                <w:szCs w:val="28"/>
              </w:rPr>
            </w:pPr>
            <w:r w:rsidRPr="00434C07">
              <w:rPr>
                <w:b/>
                <w:color w:val="FFFFFF"/>
                <w:sz w:val="28"/>
                <w:szCs w:val="28"/>
                <w:u w:val="single" w:color="FFFFFF"/>
              </w:rPr>
              <w:t xml:space="preserve">Aesthetic </w:t>
            </w:r>
          </w:p>
          <w:p w14:paraId="53B70421" w14:textId="3495EAAE" w:rsidR="0073712D" w:rsidRPr="00606E7F" w:rsidRDefault="00F76CB1" w:rsidP="00F76CB1">
            <w:pPr>
              <w:jc w:val="center"/>
              <w:rPr>
                <w:i/>
              </w:rPr>
            </w:pPr>
            <w:r w:rsidRPr="00F76CB1">
              <w:rPr>
                <w:b/>
                <w:i/>
                <w:color w:val="FFFFFF"/>
              </w:rPr>
              <w:t>Alternative</w:t>
            </w:r>
            <w:r>
              <w:rPr>
                <w:i/>
                <w:color w:val="FFFFFF"/>
              </w:rPr>
              <w:t xml:space="preserve">: </w:t>
            </w:r>
            <w:r w:rsidR="00606E7F" w:rsidRPr="00606E7F">
              <w:rPr>
                <w:i/>
                <w:color w:val="FFFFFF"/>
              </w:rPr>
              <w:t xml:space="preserve">Drive </w:t>
            </w:r>
            <w:r w:rsidR="00DB6BFF" w:rsidRPr="00606E7F">
              <w:rPr>
                <w:i/>
                <w:color w:val="FFFFFF"/>
              </w:rPr>
              <w:t>for</w:t>
            </w:r>
            <w:r w:rsidR="0073712D" w:rsidRPr="00606E7F">
              <w:rPr>
                <w:i/>
                <w:color w:val="FFFFFF"/>
              </w:rPr>
              <w:t xml:space="preserve"> Balance</w:t>
            </w:r>
            <w:r w:rsidR="00DB6BFF" w:rsidRPr="00606E7F">
              <w:rPr>
                <w:i/>
                <w:color w:val="FFFFFF"/>
              </w:rPr>
              <w:t>,</w:t>
            </w:r>
            <w:r w:rsidR="0073712D" w:rsidRPr="00606E7F">
              <w:rPr>
                <w:i/>
                <w:color w:val="FFFFFF"/>
              </w:rPr>
              <w:t xml:space="preserve"> Harmony</w:t>
            </w:r>
            <w:r w:rsidR="00DB6BFF" w:rsidRPr="00606E7F">
              <w:rPr>
                <w:i/>
                <w:color w:val="FFFFFF"/>
              </w:rPr>
              <w:t>,</w:t>
            </w:r>
            <w:r>
              <w:rPr>
                <w:i/>
                <w:color w:val="FFFFFF"/>
              </w:rPr>
              <w:t xml:space="preserve"> and </w:t>
            </w:r>
            <w:r w:rsidR="00082A05">
              <w:rPr>
                <w:i/>
                <w:color w:val="FFFFFF"/>
              </w:rPr>
              <w:t>Form</w:t>
            </w:r>
            <w:r>
              <w:rPr>
                <w:i/>
                <w:color w:val="FFFFFF"/>
              </w:rPr>
              <w:br/>
            </w:r>
            <w:r>
              <w:rPr>
                <w:i/>
                <w:color w:val="FFFFFF"/>
              </w:rPr>
              <w:br/>
            </w:r>
          </w:p>
        </w:tc>
        <w:tc>
          <w:tcPr>
            <w:tcW w:w="360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263749" w14:textId="77777777" w:rsidR="0073712D" w:rsidRPr="00434C07" w:rsidRDefault="00FB0E74" w:rsidP="008D7AD8">
            <w:pPr>
              <w:ind w:left="92" w:right="22"/>
            </w:pPr>
            <w:r>
              <w:rPr>
                <w:color w:val="002060"/>
                <w:sz w:val="21"/>
              </w:rPr>
              <w:t>I</w:t>
            </w:r>
            <w:r w:rsidR="0073712D" w:rsidRPr="00434C07">
              <w:rPr>
                <w:color w:val="002060"/>
                <w:sz w:val="21"/>
              </w:rPr>
              <w:t>nfluence</w:t>
            </w:r>
            <w:r>
              <w:rPr>
                <w:color w:val="002060"/>
                <w:sz w:val="21"/>
              </w:rPr>
              <w:t>s</w:t>
            </w:r>
            <w:r w:rsidR="0073712D" w:rsidRPr="00434C07">
              <w:rPr>
                <w:color w:val="002060"/>
                <w:sz w:val="21"/>
              </w:rPr>
              <w:t xml:space="preserve"> actions</w:t>
            </w:r>
            <w:r w:rsidR="0083770C" w:rsidRPr="00434C07">
              <w:rPr>
                <w:color w:val="002060"/>
                <w:sz w:val="21"/>
              </w:rPr>
              <w:t xml:space="preserve"> that protect and preserve the </w:t>
            </w:r>
            <w:r w:rsidR="0073712D" w:rsidRPr="00434C07">
              <w:rPr>
                <w:color w:val="002060"/>
                <w:sz w:val="21"/>
              </w:rPr>
              <w:t xml:space="preserve">person’s view of the ideal work/life balance.  Will likely </w:t>
            </w:r>
            <w:r w:rsidR="0083770C" w:rsidRPr="00434C07">
              <w:rPr>
                <w:color w:val="002060"/>
                <w:sz w:val="21"/>
              </w:rPr>
              <w:t>have another persona</w:t>
            </w:r>
            <w:r w:rsidR="0052611C">
              <w:rPr>
                <w:color w:val="002060"/>
                <w:sz w:val="21"/>
              </w:rPr>
              <w:t xml:space="preserve">l passion (family, music, </w:t>
            </w:r>
            <w:r w:rsidR="0083770C" w:rsidRPr="00434C07">
              <w:rPr>
                <w:color w:val="002060"/>
                <w:sz w:val="21"/>
              </w:rPr>
              <w:t>etc</w:t>
            </w:r>
            <w:r w:rsidR="0073712D" w:rsidRPr="00434C07">
              <w:rPr>
                <w:color w:val="002060"/>
                <w:sz w:val="21"/>
              </w:rPr>
              <w:t xml:space="preserve">.) </w:t>
            </w:r>
            <w:r w:rsidR="0083770C" w:rsidRPr="00434C07">
              <w:rPr>
                <w:color w:val="002060"/>
                <w:sz w:val="21"/>
              </w:rPr>
              <w:t xml:space="preserve"> Motivated by an environment with beauty, harmony and balance. </w:t>
            </w:r>
          </w:p>
        </w:tc>
      </w:tr>
      <w:tr w:rsidR="0083770C" w14:paraId="2451F258" w14:textId="77777777" w:rsidTr="00C67A65">
        <w:trPr>
          <w:trHeight w:val="1181"/>
        </w:trPr>
        <w:tc>
          <w:tcPr>
            <w:tcW w:w="330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CD06CB" w14:textId="77777777" w:rsidR="0073712D" w:rsidRPr="00434C07" w:rsidRDefault="00FB0E74" w:rsidP="00FB0E74">
            <w:pPr>
              <w:ind w:left="38" w:right="45"/>
            </w:pPr>
            <w:r>
              <w:rPr>
                <w:color w:val="002060"/>
                <w:sz w:val="21"/>
              </w:rPr>
              <w:t>I</w:t>
            </w:r>
            <w:r w:rsidR="0073712D" w:rsidRPr="00434C07">
              <w:rPr>
                <w:color w:val="002060"/>
                <w:sz w:val="21"/>
              </w:rPr>
              <w:t>nfluence</w:t>
            </w:r>
            <w:r>
              <w:rPr>
                <w:color w:val="002060"/>
                <w:sz w:val="21"/>
              </w:rPr>
              <w:t>s</w:t>
            </w:r>
            <w:r w:rsidR="0073712D" w:rsidRPr="00434C07">
              <w:rPr>
                <w:color w:val="002060"/>
                <w:sz w:val="21"/>
              </w:rPr>
              <w:t xml:space="preserve"> actions toward producing the “best possible work product or res</w:t>
            </w:r>
            <w:r>
              <w:rPr>
                <w:color w:val="002060"/>
                <w:sz w:val="21"/>
              </w:rPr>
              <w:t>ult.”  Lower scores supers</w:t>
            </w:r>
            <w:r w:rsidR="0073712D" w:rsidRPr="00434C07">
              <w:rPr>
                <w:color w:val="002060"/>
                <w:sz w:val="21"/>
              </w:rPr>
              <w:t xml:space="preserve">ede a primary focus on the immediate bottom line. </w:t>
            </w:r>
          </w:p>
        </w:tc>
        <w:tc>
          <w:tcPr>
            <w:tcW w:w="395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vAlign w:val="center"/>
          </w:tcPr>
          <w:p w14:paraId="378A63A0" w14:textId="77777777" w:rsidR="0073712D" w:rsidRPr="00434C07" w:rsidRDefault="0073712D" w:rsidP="0073712D">
            <w:pPr>
              <w:ind w:right="45"/>
              <w:jc w:val="center"/>
              <w:rPr>
                <w:sz w:val="28"/>
                <w:szCs w:val="28"/>
              </w:rPr>
            </w:pPr>
            <w:r w:rsidRPr="00434C07">
              <w:rPr>
                <w:b/>
                <w:color w:val="FFFFFF"/>
                <w:sz w:val="28"/>
                <w:szCs w:val="28"/>
                <w:u w:val="single" w:color="FFFFFF"/>
              </w:rPr>
              <w:t xml:space="preserve">Economic </w:t>
            </w:r>
          </w:p>
          <w:p w14:paraId="531CCEB6" w14:textId="04B169E7" w:rsidR="0073712D" w:rsidRPr="00606E7F" w:rsidRDefault="00F76CB1" w:rsidP="00F76CB1">
            <w:pPr>
              <w:jc w:val="center"/>
              <w:rPr>
                <w:i/>
              </w:rPr>
            </w:pPr>
            <w:r w:rsidRPr="00F76CB1">
              <w:rPr>
                <w:b/>
                <w:i/>
                <w:color w:val="FFFFFF"/>
              </w:rPr>
              <w:t>Competitive</w:t>
            </w:r>
            <w:r>
              <w:rPr>
                <w:i/>
                <w:color w:val="FFFFFF"/>
              </w:rPr>
              <w:t xml:space="preserve">: </w:t>
            </w:r>
            <w:r w:rsidR="00606E7F" w:rsidRPr="00606E7F">
              <w:rPr>
                <w:i/>
                <w:color w:val="FFFFFF"/>
              </w:rPr>
              <w:t>Drive for</w:t>
            </w:r>
            <w:r w:rsidR="00E273AC">
              <w:rPr>
                <w:i/>
                <w:color w:val="FFFFFF"/>
              </w:rPr>
              <w:t xml:space="preserve"> R</w:t>
            </w:r>
            <w:r w:rsidR="00082A05">
              <w:rPr>
                <w:i/>
                <w:color w:val="FFFFFF"/>
              </w:rPr>
              <w:t>eturn on Investment</w:t>
            </w:r>
            <w:r w:rsidR="00E273AC">
              <w:rPr>
                <w:i/>
                <w:color w:val="FFFFFF"/>
              </w:rPr>
              <w:t xml:space="preserve">, Efficiency and </w:t>
            </w:r>
            <w:r w:rsidR="0073712D" w:rsidRPr="00606E7F">
              <w:rPr>
                <w:i/>
                <w:color w:val="FFFFFF"/>
              </w:rPr>
              <w:t xml:space="preserve">Results </w:t>
            </w:r>
          </w:p>
        </w:tc>
        <w:tc>
          <w:tcPr>
            <w:tcW w:w="3608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32F0F0" w14:textId="77777777" w:rsidR="0073712D" w:rsidRPr="00434C07" w:rsidRDefault="00FB0E74" w:rsidP="00E273AC">
            <w:pPr>
              <w:ind w:left="92"/>
            </w:pPr>
            <w:r>
              <w:rPr>
                <w:color w:val="002060"/>
                <w:sz w:val="21"/>
              </w:rPr>
              <w:t>I</w:t>
            </w:r>
            <w:r w:rsidR="0073712D" w:rsidRPr="00434C07">
              <w:rPr>
                <w:color w:val="002060"/>
                <w:sz w:val="21"/>
              </w:rPr>
              <w:t>nfluence</w:t>
            </w:r>
            <w:r>
              <w:rPr>
                <w:color w:val="002060"/>
                <w:sz w:val="21"/>
              </w:rPr>
              <w:t>s</w:t>
            </w:r>
            <w:r w:rsidR="0073712D" w:rsidRPr="00434C07">
              <w:rPr>
                <w:color w:val="002060"/>
                <w:sz w:val="21"/>
              </w:rPr>
              <w:t xml:space="preserve"> action</w:t>
            </w:r>
            <w:r>
              <w:rPr>
                <w:color w:val="002060"/>
                <w:sz w:val="21"/>
              </w:rPr>
              <w:t xml:space="preserve">s that seek a strong personal </w:t>
            </w:r>
            <w:r w:rsidR="00E273AC">
              <w:rPr>
                <w:color w:val="002060"/>
                <w:sz w:val="21"/>
              </w:rPr>
              <w:t xml:space="preserve">and organizational </w:t>
            </w:r>
            <w:r>
              <w:rPr>
                <w:color w:val="002060"/>
                <w:sz w:val="21"/>
              </w:rPr>
              <w:t>Return On Investment (ROI)</w:t>
            </w:r>
            <w:r w:rsidR="00E273AC">
              <w:rPr>
                <w:color w:val="002060"/>
                <w:sz w:val="21"/>
              </w:rPr>
              <w:t>, focus on</w:t>
            </w:r>
            <w:r w:rsidR="0073712D" w:rsidRPr="00434C07">
              <w:rPr>
                <w:color w:val="002060"/>
                <w:sz w:val="21"/>
              </w:rPr>
              <w:t xml:space="preserve"> the bottom </w:t>
            </w:r>
            <w:r w:rsidR="00E273AC" w:rsidRPr="00E273AC">
              <w:rPr>
                <w:color w:val="002060"/>
                <w:sz w:val="21"/>
              </w:rPr>
              <w:t>line results,</w:t>
            </w:r>
            <w:r w:rsidR="0073712D" w:rsidRPr="00E273AC">
              <w:rPr>
                <w:color w:val="002060"/>
                <w:sz w:val="21"/>
              </w:rPr>
              <w:t xml:space="preserve"> </w:t>
            </w:r>
            <w:r w:rsidR="00E273AC" w:rsidRPr="00E273AC">
              <w:rPr>
                <w:color w:val="002060"/>
                <w:sz w:val="21"/>
              </w:rPr>
              <w:t>efficient and effective use of time, talent and resources.</w:t>
            </w:r>
            <w:r w:rsidR="0073712D" w:rsidRPr="00434C07">
              <w:rPr>
                <w:color w:val="002060"/>
                <w:sz w:val="21"/>
              </w:rPr>
              <w:t xml:space="preserve"> </w:t>
            </w:r>
          </w:p>
        </w:tc>
      </w:tr>
      <w:tr w:rsidR="0083770C" w14:paraId="2FC53CB7" w14:textId="77777777" w:rsidTr="00C67A65">
        <w:trPr>
          <w:trHeight w:val="1379"/>
        </w:trPr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CAD48F" w14:textId="77777777" w:rsidR="0073712D" w:rsidRPr="0049708C" w:rsidRDefault="0049708C" w:rsidP="0049708C">
            <w:pPr>
              <w:ind w:left="38" w:right="88"/>
            </w:pPr>
            <w:r w:rsidRPr="0049708C">
              <w:rPr>
                <w:color w:val="002060"/>
                <w:sz w:val="21"/>
              </w:rPr>
              <w:t xml:space="preserve">Influences actions </w:t>
            </w:r>
            <w:r w:rsidR="0073712D" w:rsidRPr="0049708C">
              <w:rPr>
                <w:color w:val="002060"/>
                <w:sz w:val="21"/>
              </w:rPr>
              <w:t>to p</w:t>
            </w:r>
            <w:r>
              <w:rPr>
                <w:color w:val="002060"/>
                <w:sz w:val="21"/>
              </w:rPr>
              <w:t xml:space="preserve">lay a supportive role in </w:t>
            </w:r>
            <w:r w:rsidR="0073712D" w:rsidRPr="0049708C">
              <w:rPr>
                <w:color w:val="002060"/>
                <w:sz w:val="21"/>
              </w:rPr>
              <w:t>group activities.  Suggests a good team player</w:t>
            </w:r>
            <w:r>
              <w:rPr>
                <w:color w:val="002060"/>
                <w:sz w:val="21"/>
              </w:rPr>
              <w:t>, motivated by collaboration and interaction. Can set aside personal agenda for the good of the organization.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701C"/>
            <w:vAlign w:val="center"/>
          </w:tcPr>
          <w:p w14:paraId="5E4973CC" w14:textId="77777777" w:rsidR="0073712D" w:rsidRPr="00434C07" w:rsidRDefault="0073712D" w:rsidP="0073712D">
            <w:pPr>
              <w:ind w:right="46"/>
              <w:jc w:val="center"/>
              <w:rPr>
                <w:sz w:val="28"/>
                <w:szCs w:val="28"/>
              </w:rPr>
            </w:pPr>
            <w:r w:rsidRPr="00434C07">
              <w:rPr>
                <w:b/>
                <w:color w:val="FFFFFF"/>
                <w:sz w:val="28"/>
                <w:szCs w:val="28"/>
                <w:u w:val="single" w:color="FFFFFF"/>
              </w:rPr>
              <w:t xml:space="preserve">Individualistic </w:t>
            </w:r>
          </w:p>
          <w:p w14:paraId="42EC5112" w14:textId="04BD15F8" w:rsidR="0073712D" w:rsidRPr="00606E7F" w:rsidRDefault="00082A05" w:rsidP="00606E7F">
            <w:pPr>
              <w:jc w:val="center"/>
              <w:rPr>
                <w:i/>
              </w:rPr>
            </w:pPr>
            <w:r>
              <w:rPr>
                <w:b/>
                <w:i/>
                <w:color w:val="FFFFFF"/>
              </w:rPr>
              <w:t>Distinctive</w:t>
            </w:r>
            <w:r w:rsidR="00F76CB1">
              <w:rPr>
                <w:i/>
                <w:color w:val="FFFFFF"/>
              </w:rPr>
              <w:t xml:space="preserve">: </w:t>
            </w:r>
            <w:r w:rsidR="00606E7F" w:rsidRPr="00606E7F">
              <w:rPr>
                <w:i/>
                <w:color w:val="FFFFFF"/>
              </w:rPr>
              <w:t xml:space="preserve">Drive for </w:t>
            </w:r>
            <w:r w:rsidR="0073712D" w:rsidRPr="00606E7F">
              <w:rPr>
                <w:i/>
                <w:color w:val="FFFFFF"/>
              </w:rPr>
              <w:t>Personal Freedom</w:t>
            </w:r>
            <w:r w:rsidR="00606E7F" w:rsidRPr="00606E7F">
              <w:rPr>
                <w:i/>
                <w:color w:val="FFFFFF"/>
              </w:rPr>
              <w:t xml:space="preserve"> and Independence</w:t>
            </w:r>
            <w:r>
              <w:rPr>
                <w:i/>
                <w:color w:val="FFFFFF"/>
              </w:rPr>
              <w:t>, Stand Out, Unique</w:t>
            </w:r>
          </w:p>
        </w:tc>
        <w:tc>
          <w:tcPr>
            <w:tcW w:w="36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EEF1F5" w14:textId="77777777" w:rsidR="0073712D" w:rsidRDefault="0049708C" w:rsidP="0049708C">
            <w:pPr>
              <w:ind w:left="92"/>
            </w:pPr>
            <w:r w:rsidRPr="0049708C">
              <w:rPr>
                <w:color w:val="002060"/>
                <w:sz w:val="21"/>
              </w:rPr>
              <w:t>Influences</w:t>
            </w:r>
            <w:r>
              <w:rPr>
                <w:color w:val="002060"/>
                <w:sz w:val="21"/>
              </w:rPr>
              <w:t xml:space="preserve"> actions encouraging</w:t>
            </w:r>
            <w:r w:rsidR="0073712D" w:rsidRPr="0049708C">
              <w:rPr>
                <w:color w:val="002060"/>
                <w:sz w:val="21"/>
              </w:rPr>
              <w:t xml:space="preserve"> freedom from micro-management. Will seek to create personal autonomy and the option to exercise unique </w:t>
            </w:r>
            <w:r>
              <w:rPr>
                <w:color w:val="002060"/>
                <w:sz w:val="21"/>
              </w:rPr>
              <w:t xml:space="preserve">approaches </w:t>
            </w:r>
            <w:r w:rsidR="0073712D" w:rsidRPr="0049708C">
              <w:rPr>
                <w:color w:val="002060"/>
                <w:sz w:val="21"/>
              </w:rPr>
              <w:t>and creative solutions</w:t>
            </w:r>
            <w:r>
              <w:rPr>
                <w:color w:val="002060"/>
                <w:sz w:val="21"/>
              </w:rPr>
              <w:t>, personal expression and independence. Seeks control over own destiny.</w:t>
            </w:r>
          </w:p>
        </w:tc>
      </w:tr>
      <w:tr w:rsidR="0083770C" w14:paraId="04C7BACD" w14:textId="77777777" w:rsidTr="00C67A65">
        <w:trPr>
          <w:trHeight w:val="1347"/>
        </w:trPr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B703EF" w14:textId="77777777" w:rsidR="0073712D" w:rsidRPr="0049708C" w:rsidRDefault="0049708C" w:rsidP="0052611C">
            <w:pPr>
              <w:ind w:left="38" w:right="68"/>
            </w:pPr>
            <w:r w:rsidRPr="0049708C">
              <w:rPr>
                <w:color w:val="002060"/>
                <w:sz w:val="21"/>
              </w:rPr>
              <w:t xml:space="preserve">Influences actions </w:t>
            </w:r>
            <w:r>
              <w:rPr>
                <w:color w:val="002060"/>
                <w:sz w:val="21"/>
              </w:rPr>
              <w:t xml:space="preserve">to bring stabilization to team </w:t>
            </w:r>
            <w:r w:rsidR="0073712D" w:rsidRPr="0049708C">
              <w:rPr>
                <w:color w:val="002060"/>
                <w:sz w:val="21"/>
              </w:rPr>
              <w:t>efforts</w:t>
            </w:r>
            <w:r w:rsidR="0052611C">
              <w:rPr>
                <w:color w:val="002060"/>
                <w:sz w:val="21"/>
              </w:rPr>
              <w:t xml:space="preserve"> and be supportive</w:t>
            </w:r>
            <w:r w:rsidR="0073712D" w:rsidRPr="0049708C">
              <w:rPr>
                <w:color w:val="002060"/>
                <w:sz w:val="21"/>
              </w:rPr>
              <w:t>.</w:t>
            </w:r>
            <w:r>
              <w:rPr>
                <w:color w:val="002060"/>
                <w:sz w:val="21"/>
              </w:rPr>
              <w:t xml:space="preserve"> </w:t>
            </w:r>
            <w:r w:rsidR="0073712D" w:rsidRPr="0049708C">
              <w:rPr>
                <w:color w:val="002060"/>
                <w:sz w:val="21"/>
              </w:rPr>
              <w:t xml:space="preserve"> </w:t>
            </w:r>
            <w:r>
              <w:rPr>
                <w:color w:val="002060"/>
                <w:sz w:val="21"/>
              </w:rPr>
              <w:t>Motivated by professionalism and greater good over personal agenda or position.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541EBE4A" w14:textId="05D19F13" w:rsidR="0073712D" w:rsidRPr="00434C07" w:rsidRDefault="0073712D" w:rsidP="0073712D">
            <w:pPr>
              <w:ind w:right="47"/>
              <w:jc w:val="center"/>
              <w:rPr>
                <w:sz w:val="28"/>
                <w:szCs w:val="28"/>
              </w:rPr>
            </w:pPr>
            <w:r w:rsidRPr="00434C07">
              <w:rPr>
                <w:b/>
                <w:color w:val="FFFFFF"/>
                <w:sz w:val="28"/>
                <w:szCs w:val="28"/>
                <w:u w:val="single" w:color="FFFFFF"/>
              </w:rPr>
              <w:t>P</w:t>
            </w:r>
            <w:r w:rsidR="00082A05">
              <w:rPr>
                <w:b/>
                <w:color w:val="FFFFFF"/>
                <w:sz w:val="28"/>
                <w:szCs w:val="28"/>
                <w:u w:val="single" w:color="FFFFFF"/>
              </w:rPr>
              <w:t>ower</w:t>
            </w:r>
            <w:r w:rsidRPr="00434C07">
              <w:rPr>
                <w:b/>
                <w:color w:val="FFFFFF"/>
                <w:sz w:val="28"/>
                <w:szCs w:val="28"/>
                <w:u w:val="single" w:color="FFFFFF"/>
              </w:rPr>
              <w:t xml:space="preserve"> </w:t>
            </w:r>
          </w:p>
          <w:p w14:paraId="3A770E40" w14:textId="652A9E64" w:rsidR="0073712D" w:rsidRDefault="00F76CB1" w:rsidP="00606E7F">
            <w:pPr>
              <w:jc w:val="center"/>
            </w:pPr>
            <w:r w:rsidRPr="00F76CB1">
              <w:rPr>
                <w:b/>
                <w:i/>
                <w:color w:val="FFFFFF"/>
              </w:rPr>
              <w:t>Controlling</w:t>
            </w:r>
            <w:r>
              <w:rPr>
                <w:i/>
                <w:color w:val="FFFFFF"/>
              </w:rPr>
              <w:t xml:space="preserve">: </w:t>
            </w:r>
            <w:r w:rsidR="00606E7F">
              <w:rPr>
                <w:i/>
                <w:color w:val="FFFFFF"/>
              </w:rPr>
              <w:t xml:space="preserve">Drive for </w:t>
            </w:r>
            <w:r w:rsidR="0073712D">
              <w:rPr>
                <w:i/>
                <w:color w:val="FFFFFF"/>
              </w:rPr>
              <w:t>Personal Power</w:t>
            </w:r>
            <w:r w:rsidR="00082A05">
              <w:rPr>
                <w:i/>
                <w:color w:val="FFFFFF"/>
              </w:rPr>
              <w:t>, Control</w:t>
            </w:r>
            <w:r w:rsidR="00606E7F">
              <w:rPr>
                <w:i/>
                <w:color w:val="FFFFFF"/>
              </w:rPr>
              <w:t xml:space="preserve"> and Influence</w:t>
            </w:r>
            <w:r w:rsidR="0073712D">
              <w:rPr>
                <w:i/>
                <w:color w:val="FFFFFF"/>
              </w:rPr>
              <w:t xml:space="preserve"> </w:t>
            </w:r>
          </w:p>
        </w:tc>
        <w:tc>
          <w:tcPr>
            <w:tcW w:w="36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6A8046" w14:textId="77777777" w:rsidR="0073712D" w:rsidRDefault="0049708C" w:rsidP="0049708C">
            <w:pPr>
              <w:ind w:left="92" w:right="48"/>
            </w:pPr>
            <w:r w:rsidRPr="0049708C">
              <w:rPr>
                <w:color w:val="002060"/>
                <w:sz w:val="21"/>
              </w:rPr>
              <w:t xml:space="preserve">Influences actions </w:t>
            </w:r>
            <w:r>
              <w:rPr>
                <w:color w:val="002060"/>
                <w:sz w:val="21"/>
              </w:rPr>
              <w:t>that enhance</w:t>
            </w:r>
            <w:r w:rsidR="0073712D" w:rsidRPr="0049708C">
              <w:rPr>
                <w:color w:val="002060"/>
                <w:sz w:val="21"/>
              </w:rPr>
              <w:t xml:space="preserve"> personal power, influence and control over projects and co</w:t>
            </w:r>
            <w:r>
              <w:rPr>
                <w:color w:val="002060"/>
                <w:sz w:val="21"/>
              </w:rPr>
              <w:t>-</w:t>
            </w:r>
            <w:r w:rsidR="0073712D" w:rsidRPr="0049708C">
              <w:rPr>
                <w:color w:val="002060"/>
                <w:sz w:val="21"/>
              </w:rPr>
              <w:t xml:space="preserve">workers working on the project. </w:t>
            </w:r>
            <w:r>
              <w:rPr>
                <w:color w:val="002060"/>
                <w:sz w:val="21"/>
              </w:rPr>
              <w:t>Motivated to lead, works to attain status, position, recognition and control over environment.</w:t>
            </w:r>
          </w:p>
        </w:tc>
      </w:tr>
      <w:tr w:rsidR="0083770C" w14:paraId="58D60553" w14:textId="77777777" w:rsidTr="00C67A65">
        <w:trPr>
          <w:trHeight w:val="1343"/>
        </w:trPr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55F4E1" w14:textId="77777777" w:rsidR="0073712D" w:rsidRPr="00E76382" w:rsidRDefault="0049708C" w:rsidP="0073712D">
            <w:pPr>
              <w:ind w:left="38"/>
            </w:pPr>
            <w:r w:rsidRPr="0049708C">
              <w:rPr>
                <w:color w:val="002060"/>
                <w:sz w:val="21"/>
              </w:rPr>
              <w:t xml:space="preserve">Influences actions </w:t>
            </w:r>
            <w:r w:rsidR="0073712D" w:rsidRPr="0049708C">
              <w:rPr>
                <w:color w:val="002060"/>
                <w:sz w:val="21"/>
              </w:rPr>
              <w:t>toward a focus on business, the bottom line and efficient commercial actions.</w:t>
            </w:r>
            <w:r w:rsidR="0073712D">
              <w:rPr>
                <w:i/>
                <w:color w:val="002060"/>
                <w:sz w:val="21"/>
              </w:rPr>
              <w:t xml:space="preserve"> </w:t>
            </w:r>
            <w:r w:rsidR="00E76382">
              <w:rPr>
                <w:color w:val="002060"/>
                <w:sz w:val="21"/>
              </w:rPr>
              <w:t>Assists others with specific purpose or result, not for the sake of helping.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21"/>
            <w:vAlign w:val="center"/>
          </w:tcPr>
          <w:p w14:paraId="65A05498" w14:textId="77777777" w:rsidR="0073712D" w:rsidRPr="00434C07" w:rsidRDefault="0073712D" w:rsidP="0073712D">
            <w:pPr>
              <w:ind w:right="47"/>
              <w:jc w:val="center"/>
              <w:rPr>
                <w:sz w:val="28"/>
                <w:szCs w:val="28"/>
              </w:rPr>
            </w:pPr>
            <w:r w:rsidRPr="00434C07">
              <w:rPr>
                <w:b/>
                <w:color w:val="FFFFFF"/>
                <w:sz w:val="28"/>
                <w:szCs w:val="28"/>
                <w:u w:val="single" w:color="FFFFFF"/>
              </w:rPr>
              <w:t>Altruistic</w:t>
            </w:r>
            <w:r w:rsidRPr="00434C07">
              <w:rPr>
                <w:b/>
                <w:color w:val="FFFFFF"/>
                <w:sz w:val="28"/>
                <w:szCs w:val="28"/>
              </w:rPr>
              <w:t xml:space="preserve"> </w:t>
            </w:r>
          </w:p>
          <w:p w14:paraId="52DA4AF8" w14:textId="465412D9" w:rsidR="0073712D" w:rsidRDefault="00F76CB1" w:rsidP="00606E7F">
            <w:pPr>
              <w:ind w:left="5" w:right="3"/>
              <w:jc w:val="center"/>
            </w:pPr>
            <w:r w:rsidRPr="00F76CB1">
              <w:rPr>
                <w:b/>
                <w:i/>
                <w:color w:val="FFFFFF"/>
              </w:rPr>
              <w:t>Empathetic</w:t>
            </w:r>
            <w:r>
              <w:rPr>
                <w:i/>
                <w:color w:val="FFFFFF"/>
              </w:rPr>
              <w:t xml:space="preserve">: </w:t>
            </w:r>
            <w:r w:rsidR="00606E7F">
              <w:rPr>
                <w:i/>
                <w:color w:val="FFFFFF"/>
              </w:rPr>
              <w:t>Drive for Helping O</w:t>
            </w:r>
            <w:r w:rsidR="0073712D">
              <w:rPr>
                <w:i/>
                <w:color w:val="FFFFFF"/>
              </w:rPr>
              <w:t xml:space="preserve">thers </w:t>
            </w:r>
            <w:r w:rsidR="00082A05">
              <w:rPr>
                <w:i/>
                <w:color w:val="FFFFFF"/>
              </w:rPr>
              <w:t>at the Expense of self</w:t>
            </w:r>
          </w:p>
        </w:tc>
        <w:tc>
          <w:tcPr>
            <w:tcW w:w="36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7B00AF" w14:textId="77777777" w:rsidR="0073712D" w:rsidRDefault="0049708C" w:rsidP="00E76382">
            <w:pPr>
              <w:ind w:left="92" w:right="79"/>
            </w:pPr>
            <w:r w:rsidRPr="0049708C">
              <w:rPr>
                <w:color w:val="002060"/>
                <w:sz w:val="21"/>
              </w:rPr>
              <w:t xml:space="preserve">Influences actions </w:t>
            </w:r>
            <w:r>
              <w:rPr>
                <w:color w:val="002060"/>
                <w:sz w:val="21"/>
              </w:rPr>
              <w:t xml:space="preserve">to </w:t>
            </w:r>
            <w:r w:rsidR="0073712D" w:rsidRPr="0049708C">
              <w:rPr>
                <w:color w:val="002060"/>
                <w:sz w:val="21"/>
              </w:rPr>
              <w:t xml:space="preserve">bring value, assistance and help to others without an expectation of anything in return. </w:t>
            </w:r>
            <w:r>
              <w:rPr>
                <w:color w:val="002060"/>
                <w:sz w:val="21"/>
              </w:rPr>
              <w:t xml:space="preserve"> </w:t>
            </w:r>
            <w:r w:rsidR="00E76382">
              <w:rPr>
                <w:color w:val="002060"/>
                <w:sz w:val="21"/>
              </w:rPr>
              <w:t>Gives generously to benefit others and helps others realize potential.</w:t>
            </w:r>
          </w:p>
        </w:tc>
      </w:tr>
      <w:tr w:rsidR="0083770C" w14:paraId="7355F0B5" w14:textId="77777777" w:rsidTr="00C67A65">
        <w:trPr>
          <w:trHeight w:val="1347"/>
        </w:trPr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97337F" w14:textId="77777777" w:rsidR="0073712D" w:rsidRPr="00E76382" w:rsidRDefault="00E76382" w:rsidP="00E76382">
            <w:pPr>
              <w:ind w:left="38" w:right="126"/>
            </w:pPr>
            <w:r w:rsidRPr="00E76382">
              <w:rPr>
                <w:color w:val="002060"/>
                <w:sz w:val="21"/>
              </w:rPr>
              <w:t xml:space="preserve">Influences actions </w:t>
            </w:r>
            <w:r w:rsidR="0073712D" w:rsidRPr="00E76382">
              <w:rPr>
                <w:color w:val="002060"/>
                <w:sz w:val="21"/>
              </w:rPr>
              <w:t>toward challenging the status quo. May approach established r</w:t>
            </w:r>
            <w:r>
              <w:rPr>
                <w:color w:val="002060"/>
                <w:sz w:val="21"/>
              </w:rPr>
              <w:t>ules with questions. Values change, non-traditional ideas and methods.</w:t>
            </w:r>
            <w:r w:rsidR="0073712D" w:rsidRPr="00E76382">
              <w:rPr>
                <w:color w:val="002060"/>
                <w:sz w:val="21"/>
              </w:rPr>
              <w:t xml:space="preserve"> 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 w:themeFill="text1"/>
            <w:vAlign w:val="center"/>
          </w:tcPr>
          <w:p w14:paraId="349F49A8" w14:textId="77777777" w:rsidR="0073712D" w:rsidRPr="00434C07" w:rsidRDefault="0073712D" w:rsidP="0073712D">
            <w:pPr>
              <w:ind w:right="45"/>
              <w:jc w:val="center"/>
              <w:rPr>
                <w:sz w:val="28"/>
                <w:szCs w:val="28"/>
              </w:rPr>
            </w:pPr>
            <w:r w:rsidRPr="00434C07">
              <w:rPr>
                <w:b/>
                <w:color w:val="FFFFFF"/>
                <w:sz w:val="28"/>
                <w:szCs w:val="28"/>
                <w:u w:val="single" w:color="FFFFFF"/>
              </w:rPr>
              <w:t xml:space="preserve">Regulatory </w:t>
            </w:r>
          </w:p>
          <w:p w14:paraId="5DD9868D" w14:textId="71ED7DA3" w:rsidR="0073712D" w:rsidRPr="00F76CB1" w:rsidRDefault="00F76CB1" w:rsidP="0073712D">
            <w:pPr>
              <w:ind w:right="45"/>
              <w:jc w:val="center"/>
            </w:pPr>
            <w:r w:rsidRPr="00F76CB1">
              <w:rPr>
                <w:b/>
                <w:i/>
                <w:color w:val="FFFFFF"/>
              </w:rPr>
              <w:t>Regulated:</w:t>
            </w:r>
            <w:r w:rsidRPr="00F76CB1">
              <w:rPr>
                <w:i/>
                <w:color w:val="FFFFFF"/>
              </w:rPr>
              <w:t xml:space="preserve"> </w:t>
            </w:r>
            <w:r w:rsidR="00606E7F" w:rsidRPr="00F76CB1">
              <w:rPr>
                <w:i/>
                <w:color w:val="FFFFFF"/>
              </w:rPr>
              <w:t>Drive for</w:t>
            </w:r>
            <w:r w:rsidR="00082A05">
              <w:rPr>
                <w:i/>
                <w:color w:val="FFFFFF"/>
              </w:rPr>
              <w:t xml:space="preserve"> Establishing</w:t>
            </w:r>
            <w:r w:rsidR="00606E7F" w:rsidRPr="00F76CB1">
              <w:rPr>
                <w:i/>
                <w:color w:val="FFFFFF"/>
              </w:rPr>
              <w:t xml:space="preserve"> </w:t>
            </w:r>
            <w:r w:rsidR="0073712D" w:rsidRPr="00F76CB1">
              <w:rPr>
                <w:i/>
                <w:color w:val="FFFFFF"/>
              </w:rPr>
              <w:t xml:space="preserve">Rules, </w:t>
            </w:r>
          </w:p>
          <w:p w14:paraId="7D0BA4DD" w14:textId="05FD6304" w:rsidR="0073712D" w:rsidRDefault="0073712D" w:rsidP="0073712D">
            <w:pPr>
              <w:ind w:right="48"/>
              <w:jc w:val="center"/>
            </w:pPr>
            <w:r>
              <w:rPr>
                <w:i/>
                <w:color w:val="FFFFFF"/>
              </w:rPr>
              <w:t>Structure</w:t>
            </w:r>
            <w:r w:rsidR="00606E7F">
              <w:rPr>
                <w:i/>
                <w:color w:val="FFFFFF"/>
              </w:rPr>
              <w:t>,</w:t>
            </w:r>
            <w:r>
              <w:rPr>
                <w:i/>
                <w:color w:val="FFFFFF"/>
              </w:rPr>
              <w:t xml:space="preserve"> </w:t>
            </w:r>
            <w:r w:rsidR="00082A05">
              <w:rPr>
                <w:i/>
                <w:color w:val="FFFFFF"/>
              </w:rPr>
              <w:t xml:space="preserve">Order </w:t>
            </w:r>
            <w:r>
              <w:rPr>
                <w:i/>
                <w:color w:val="FFFFFF"/>
              </w:rPr>
              <w:t xml:space="preserve">and </w:t>
            </w:r>
            <w:r w:rsidR="00082A05">
              <w:rPr>
                <w:i/>
                <w:color w:val="FFFFFF"/>
              </w:rPr>
              <w:t>Routine</w:t>
            </w:r>
            <w:r>
              <w:rPr>
                <w:i/>
                <w:color w:val="FFFFFF"/>
              </w:rPr>
              <w:t xml:space="preserve"> </w:t>
            </w:r>
          </w:p>
        </w:tc>
        <w:tc>
          <w:tcPr>
            <w:tcW w:w="36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C0A3BA" w14:textId="77777777" w:rsidR="0073712D" w:rsidRDefault="005A3D81" w:rsidP="005A3D81">
            <w:pPr>
              <w:ind w:left="92"/>
            </w:pPr>
            <w:r w:rsidRPr="00E76382">
              <w:rPr>
                <w:color w:val="002060"/>
                <w:sz w:val="21"/>
              </w:rPr>
              <w:t>Influences actions</w:t>
            </w:r>
            <w:r w:rsidRPr="005A3D81">
              <w:rPr>
                <w:color w:val="002060"/>
                <w:sz w:val="21"/>
              </w:rPr>
              <w:t xml:space="preserve"> </w:t>
            </w:r>
            <w:r w:rsidR="0073712D" w:rsidRPr="005A3D81">
              <w:rPr>
                <w:color w:val="002060"/>
                <w:sz w:val="21"/>
              </w:rPr>
              <w:t xml:space="preserve">that follow the rules.  </w:t>
            </w:r>
            <w:r>
              <w:rPr>
                <w:color w:val="002060"/>
                <w:sz w:val="21"/>
              </w:rPr>
              <w:t>W</w:t>
            </w:r>
            <w:r w:rsidR="0073712D" w:rsidRPr="005A3D81">
              <w:rPr>
                <w:color w:val="002060"/>
                <w:sz w:val="21"/>
              </w:rPr>
              <w:t xml:space="preserve">ant and need </w:t>
            </w:r>
            <w:r>
              <w:rPr>
                <w:color w:val="002060"/>
                <w:sz w:val="21"/>
              </w:rPr>
              <w:t>a structured path to solution and</w:t>
            </w:r>
            <w:r w:rsidR="0073712D" w:rsidRPr="005A3D81">
              <w:rPr>
                <w:color w:val="002060"/>
                <w:sz w:val="21"/>
              </w:rPr>
              <w:t xml:space="preserve"> end result. </w:t>
            </w:r>
            <w:r>
              <w:rPr>
                <w:color w:val="002060"/>
                <w:sz w:val="21"/>
              </w:rPr>
              <w:t>Value tradition, order, routine and prefers proven methods.</w:t>
            </w:r>
          </w:p>
        </w:tc>
      </w:tr>
      <w:tr w:rsidR="0083770C" w14:paraId="790E0DFB" w14:textId="77777777" w:rsidTr="00C67A65">
        <w:trPr>
          <w:trHeight w:val="1352"/>
        </w:trPr>
        <w:tc>
          <w:tcPr>
            <w:tcW w:w="3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003D4D" w14:textId="77777777" w:rsidR="0073712D" w:rsidRDefault="005A3D81" w:rsidP="008D7AD8">
            <w:pPr>
              <w:ind w:left="38" w:right="70"/>
            </w:pPr>
            <w:r w:rsidRPr="00E76382">
              <w:rPr>
                <w:color w:val="002060"/>
                <w:sz w:val="21"/>
              </w:rPr>
              <w:t>Influences actions</w:t>
            </w:r>
            <w:r w:rsidRPr="005A3D81">
              <w:rPr>
                <w:color w:val="002060"/>
                <w:sz w:val="21"/>
              </w:rPr>
              <w:t xml:space="preserve"> </w:t>
            </w:r>
            <w:r w:rsidR="0073712D" w:rsidRPr="005A3D81">
              <w:rPr>
                <w:color w:val="002060"/>
                <w:sz w:val="21"/>
              </w:rPr>
              <w:t>that a</w:t>
            </w:r>
            <w:r>
              <w:rPr>
                <w:color w:val="002060"/>
                <w:sz w:val="21"/>
              </w:rPr>
              <w:t xml:space="preserve">re </w:t>
            </w:r>
            <w:r w:rsidR="0052611C">
              <w:rPr>
                <w:color w:val="002060"/>
                <w:sz w:val="21"/>
              </w:rPr>
              <w:t>practical and knowledge</w:t>
            </w:r>
            <w:r w:rsidR="008D7AD8">
              <w:rPr>
                <w:color w:val="002060"/>
                <w:sz w:val="21"/>
              </w:rPr>
              <w:t xml:space="preserve"> gain is</w:t>
            </w:r>
            <w:r w:rsidR="0052611C">
              <w:rPr>
                <w:color w:val="002060"/>
                <w:sz w:val="21"/>
              </w:rPr>
              <w:t xml:space="preserve"> focused on </w:t>
            </w:r>
            <w:r w:rsidR="008D7AD8">
              <w:rPr>
                <w:color w:val="002060"/>
                <w:sz w:val="21"/>
              </w:rPr>
              <w:t xml:space="preserve">a </w:t>
            </w:r>
            <w:r>
              <w:rPr>
                <w:color w:val="002060"/>
                <w:sz w:val="21"/>
              </w:rPr>
              <w:t xml:space="preserve">result </w:t>
            </w:r>
            <w:r w:rsidR="008D7AD8">
              <w:rPr>
                <w:color w:val="002060"/>
                <w:sz w:val="21"/>
              </w:rPr>
              <w:t xml:space="preserve">“for </w:t>
            </w:r>
            <w:r>
              <w:rPr>
                <w:color w:val="002060"/>
                <w:sz w:val="21"/>
              </w:rPr>
              <w:t>now”. Seeks only necessary knowledge - less need to research or consider multiple options</w:t>
            </w:r>
            <w:r w:rsidR="0073712D" w:rsidRPr="005A3D81">
              <w:rPr>
                <w:color w:val="002060"/>
                <w:sz w:val="21"/>
              </w:rPr>
              <w:t xml:space="preserve">. </w:t>
            </w:r>
            <w:r w:rsidR="0052611C">
              <w:rPr>
                <w:color w:val="002060"/>
                <w:sz w:val="21"/>
              </w:rPr>
              <w:t>A generalist.</w:t>
            </w:r>
          </w:p>
        </w:tc>
        <w:tc>
          <w:tcPr>
            <w:tcW w:w="3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63300"/>
            <w:vAlign w:val="center"/>
          </w:tcPr>
          <w:p w14:paraId="7B3C7C06" w14:textId="77777777" w:rsidR="0073712D" w:rsidRPr="00434C07" w:rsidRDefault="0073712D" w:rsidP="0073712D">
            <w:pPr>
              <w:ind w:right="45"/>
              <w:jc w:val="center"/>
              <w:rPr>
                <w:sz w:val="28"/>
                <w:szCs w:val="28"/>
              </w:rPr>
            </w:pPr>
            <w:r w:rsidRPr="00434C07">
              <w:rPr>
                <w:b/>
                <w:color w:val="FFFFFF"/>
                <w:sz w:val="28"/>
                <w:szCs w:val="28"/>
                <w:u w:val="single" w:color="FFFFFF"/>
              </w:rPr>
              <w:t xml:space="preserve">Theoretical </w:t>
            </w:r>
          </w:p>
          <w:p w14:paraId="5A6EF634" w14:textId="679530B7" w:rsidR="0073712D" w:rsidRDefault="00F76CB1" w:rsidP="0073712D">
            <w:pPr>
              <w:jc w:val="center"/>
            </w:pPr>
            <w:r w:rsidRPr="00F76CB1">
              <w:rPr>
                <w:b/>
                <w:i/>
                <w:color w:val="FFFFFF"/>
              </w:rPr>
              <w:t>Investigative:</w:t>
            </w:r>
            <w:r>
              <w:rPr>
                <w:i/>
                <w:color w:val="FFFFFF"/>
              </w:rPr>
              <w:t xml:space="preserve"> </w:t>
            </w:r>
            <w:r w:rsidR="00606E7F">
              <w:rPr>
                <w:i/>
                <w:color w:val="FFFFFF"/>
              </w:rPr>
              <w:t>Drive</w:t>
            </w:r>
            <w:r w:rsidR="0073712D">
              <w:rPr>
                <w:i/>
                <w:color w:val="FFFFFF"/>
              </w:rPr>
              <w:t xml:space="preserve"> for </w:t>
            </w:r>
            <w:r w:rsidR="00082A05">
              <w:rPr>
                <w:i/>
                <w:color w:val="FFFFFF"/>
              </w:rPr>
              <w:t>Knowledge, Learning and Understanding</w:t>
            </w:r>
          </w:p>
        </w:tc>
        <w:tc>
          <w:tcPr>
            <w:tcW w:w="36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E804D3" w14:textId="5EB30293" w:rsidR="0073712D" w:rsidRDefault="005A3D81" w:rsidP="0052611C">
            <w:pPr>
              <w:spacing w:after="2" w:line="237" w:lineRule="auto"/>
              <w:ind w:left="92"/>
            </w:pPr>
            <w:r w:rsidRPr="00E76382">
              <w:rPr>
                <w:color w:val="002060"/>
                <w:sz w:val="21"/>
              </w:rPr>
              <w:t xml:space="preserve">Influences actions </w:t>
            </w:r>
            <w:r>
              <w:rPr>
                <w:color w:val="002060"/>
                <w:sz w:val="21"/>
              </w:rPr>
              <w:t xml:space="preserve">toward </w:t>
            </w:r>
            <w:r w:rsidR="0052611C">
              <w:rPr>
                <w:color w:val="002060"/>
                <w:sz w:val="21"/>
              </w:rPr>
              <w:t xml:space="preserve">knowledge for </w:t>
            </w:r>
            <w:r w:rsidR="0073712D" w:rsidRPr="005A3D81">
              <w:rPr>
                <w:color w:val="002060"/>
                <w:sz w:val="21"/>
              </w:rPr>
              <w:t>knowledge</w:t>
            </w:r>
            <w:r w:rsidR="0052611C">
              <w:rPr>
                <w:color w:val="002060"/>
                <w:sz w:val="21"/>
              </w:rPr>
              <w:t xml:space="preserve"> sake</w:t>
            </w:r>
            <w:r w:rsidR="0073712D" w:rsidRPr="005A3D81">
              <w:rPr>
                <w:color w:val="002060"/>
                <w:sz w:val="21"/>
              </w:rPr>
              <w:t xml:space="preserve">, experience and past successes and failures. </w:t>
            </w:r>
            <w:r>
              <w:rPr>
                <w:color w:val="002060"/>
                <w:sz w:val="21"/>
              </w:rPr>
              <w:t xml:space="preserve">Values learning to be subject matter expert. A </w:t>
            </w:r>
            <w:r w:rsidR="00082A05">
              <w:rPr>
                <w:color w:val="002060"/>
                <w:sz w:val="21"/>
              </w:rPr>
              <w:t>specialist.</w:t>
            </w:r>
          </w:p>
        </w:tc>
      </w:tr>
    </w:tbl>
    <w:p w14:paraId="2B3B55CA" w14:textId="77777777" w:rsidR="009F1AC0" w:rsidRDefault="009F1AC0" w:rsidP="005A3D81"/>
    <w:sectPr w:rsidR="009F1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A0779"/>
    <w:multiLevelType w:val="hybridMultilevel"/>
    <w:tmpl w:val="A71A1E2E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" w15:restartNumberingAfterBreak="0">
    <w:nsid w:val="20213BDF"/>
    <w:multiLevelType w:val="hybridMultilevel"/>
    <w:tmpl w:val="8D5A18D4"/>
    <w:lvl w:ilvl="0" w:tplc="BD4A3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E5CCF"/>
    <w:multiLevelType w:val="hybridMultilevel"/>
    <w:tmpl w:val="92C2A0B8"/>
    <w:lvl w:ilvl="0" w:tplc="47223FA0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3" w15:restartNumberingAfterBreak="0">
    <w:nsid w:val="512B2D6F"/>
    <w:multiLevelType w:val="hybridMultilevel"/>
    <w:tmpl w:val="582C0B9E"/>
    <w:lvl w:ilvl="0" w:tplc="E696C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550D9"/>
    <w:multiLevelType w:val="hybridMultilevel"/>
    <w:tmpl w:val="958A6594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B0C"/>
    <w:rsid w:val="00082A05"/>
    <w:rsid w:val="001F43EE"/>
    <w:rsid w:val="00215D78"/>
    <w:rsid w:val="00226E13"/>
    <w:rsid w:val="002C2CA0"/>
    <w:rsid w:val="00354071"/>
    <w:rsid w:val="003A12E3"/>
    <w:rsid w:val="00434C07"/>
    <w:rsid w:val="00441E4A"/>
    <w:rsid w:val="0049708C"/>
    <w:rsid w:val="0052611C"/>
    <w:rsid w:val="005A3D81"/>
    <w:rsid w:val="00606E7F"/>
    <w:rsid w:val="0073712D"/>
    <w:rsid w:val="007D0114"/>
    <w:rsid w:val="00826384"/>
    <w:rsid w:val="0083770C"/>
    <w:rsid w:val="008A6F5E"/>
    <w:rsid w:val="008D7AD8"/>
    <w:rsid w:val="00973716"/>
    <w:rsid w:val="00977116"/>
    <w:rsid w:val="009C04ED"/>
    <w:rsid w:val="009F1AC0"/>
    <w:rsid w:val="00A52C24"/>
    <w:rsid w:val="00A83EC3"/>
    <w:rsid w:val="00AA0B0C"/>
    <w:rsid w:val="00AB55C0"/>
    <w:rsid w:val="00AF24B0"/>
    <w:rsid w:val="00B32361"/>
    <w:rsid w:val="00C67A65"/>
    <w:rsid w:val="00DB6BFF"/>
    <w:rsid w:val="00E273AC"/>
    <w:rsid w:val="00E50022"/>
    <w:rsid w:val="00E76382"/>
    <w:rsid w:val="00F508CB"/>
    <w:rsid w:val="00F76CB1"/>
    <w:rsid w:val="00FB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085A"/>
  <w15:chartTrackingRefBased/>
  <w15:docId w15:val="{80923A94-5E82-41FB-968D-5FBF9DC22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AC0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9F1AC0"/>
    <w:pPr>
      <w:keepNext/>
      <w:keepLines/>
      <w:spacing w:after="0"/>
      <w:ind w:left="231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rsid w:val="009F1AC0"/>
    <w:pPr>
      <w:keepNext/>
      <w:keepLines/>
      <w:spacing w:after="15" w:line="250" w:lineRule="auto"/>
      <w:ind w:left="591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AC0"/>
    <w:rPr>
      <w:rFonts w:ascii="Calibri" w:eastAsia="Calibri" w:hAnsi="Calibri" w:cs="Calibri"/>
      <w:b/>
      <w:color w:val="000000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1AC0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rsid w:val="009F1AC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508CB"/>
    <w:pPr>
      <w:ind w:left="720"/>
      <w:contextualSpacing/>
    </w:pPr>
  </w:style>
  <w:style w:type="table" w:styleId="TableGrid0">
    <w:name w:val="Table Grid"/>
    <w:basedOn w:val="TableNormal"/>
    <w:uiPriority w:val="59"/>
    <w:rsid w:val="00737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30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Larsen</dc:creator>
  <cp:keywords/>
  <dc:description/>
  <cp:lastModifiedBy>Jennifer Larsen</cp:lastModifiedBy>
  <cp:revision>3</cp:revision>
  <dcterms:created xsi:type="dcterms:W3CDTF">2020-06-11T18:00:00Z</dcterms:created>
  <dcterms:modified xsi:type="dcterms:W3CDTF">2020-06-15T19:03:00Z</dcterms:modified>
</cp:coreProperties>
</file>