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A0109" w14:textId="77777777" w:rsidR="00073ACC" w:rsidRDefault="00073ACC" w:rsidP="00073AC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073ACC" w14:paraId="66D5CBB7" w14:textId="77777777" w:rsidTr="00073AC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73ACC" w14:paraId="3F20B3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45A9497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26B6961B" w14:textId="77777777" w:rsidR="00073ACC" w:rsidRDefault="00073ACC"/>
                    </w:tc>
                  </w:tr>
                  <w:tr w:rsidR="00073ACC" w14:paraId="7DC23737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0A75761D" w14:textId="52DFCFF8" w:rsidR="00073ACC" w:rsidRDefault="00073ACC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</w:t>
                        </w:r>
                      </w:p>
                      <w:p w14:paraId="5740FC5E" w14:textId="3C84704F" w:rsidR="00073ACC" w:rsidRDefault="00456CE4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58240" behindDoc="0" locked="0" layoutInCell="1" allowOverlap="1" wp14:anchorId="64CEBD25" wp14:editId="67CD75A5">
                              <wp:simplePos x="0" y="0"/>
                              <wp:positionH relativeFrom="column">
                                <wp:posOffset>3042920</wp:posOffset>
                              </wp:positionH>
                              <wp:positionV relativeFrom="paragraph">
                                <wp:posOffset>38100</wp:posOffset>
                              </wp:positionV>
                              <wp:extent cx="2600960" cy="1819910"/>
                              <wp:effectExtent l="0" t="0" r="8890" b="889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00960" cy="1819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14:paraId="731E8713" w14:textId="5DB9C328" w:rsidR="00073ACC" w:rsidRDefault="00073AC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Understanding what motivates us,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what inspires us, and </w:t>
                        </w:r>
                        <w:r w:rsidR="00456CE4">
                          <w:rPr>
                            <w:rFonts w:ascii="Verdana" w:hAnsi="Verdana"/>
                            <w:i/>
                            <w:color w:val="888888"/>
                          </w:rPr>
                          <w:t>what we</w:t>
                        </w:r>
                        <w:r w:rsidR="00456CE4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 deem important is a vital first step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in self-awareness and improving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human performance and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effectiveness. Knowing our specific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level of motivation can be crucial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drives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our beliefs and actions so we can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bring them into alignment. </w:t>
                        </w:r>
                      </w:p>
                      <w:p w14:paraId="7530D770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6DC5E77C" w14:textId="77777777" w:rsidR="00073ACC" w:rsidRDefault="00073AC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What are Motivators?</w:t>
                        </w:r>
                      </w:p>
                      <w:p w14:paraId="5C4E6D5E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The Motivators </w:t>
                        </w:r>
                        <w:r w:rsidRPr="00456CE4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>filter and guide decisions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uniquely for each person, influencing individual priorities and decision-making.</w:t>
                        </w:r>
                      </w:p>
                      <w:p w14:paraId="47C68996" w14:textId="7AB1492F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Motivators will help you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understand your unique beliefs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providing a clear course on how to maximize performance by achieving better alignment and passion for what you do. </w:t>
                        </w:r>
                      </w:p>
                      <w:p w14:paraId="2699228D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Motivators provides insight into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>what we want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and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>what we believe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be true, important, or fundamental based on our formative years and our learning experiences. </w:t>
                        </w:r>
                      </w:p>
                      <w:p w14:paraId="5BCF33A4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What we believe influences how we behave so the motivators can help us understand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why we do what we do. </w:t>
                        </w:r>
                      </w:p>
                      <w:p w14:paraId="36FD122A" w14:textId="77777777" w:rsidR="00073ACC" w:rsidRDefault="00073AC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25AEAB34" w14:textId="77777777" w:rsidR="00073ACC" w:rsidRDefault="00073AC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What are the 7 Motivators?</w:t>
                        </w:r>
                      </w:p>
                      <w:p w14:paraId="38EAAA7B" w14:textId="643465B2" w:rsidR="00073ACC" w:rsidRDefault="00073ACC">
                        <w:pPr>
                          <w:spacing w:after="120"/>
                          <w:rPr>
                            <w:rFonts w:ascii="Verdana" w:eastAsia="Times New Roman" w:hAnsi="Verdana" w:cs="Arial"/>
                            <w:b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  There are seven dimensions of motivation the filter and guide our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behaviors and decisions. It is vital to remember that although we can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explore each motivation individually, they cannot be separated. They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can be distinguished; however, all motivators integrate to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influence us.</w:t>
                        </w:r>
                      </w:p>
                      <w:p w14:paraId="1D9AFA31" w14:textId="2F2721BA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83D100"/>
                            <w:lang w:bidi="en-US"/>
                          </w:rPr>
                          <w:t>Aesthetic</w:t>
                        </w:r>
                        <w:r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- drive for balance, harmony and form</w:t>
                        </w:r>
                      </w:p>
                      <w:p w14:paraId="5D7CE48B" w14:textId="578D3EB0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000066"/>
                            <w:lang w:bidi="en-US"/>
                          </w:rPr>
                          <w:t>Economic</w:t>
                        </w:r>
                        <w:r>
                          <w:rPr>
                            <w:rFonts w:ascii="Verdana" w:eastAsia="Times New Roman" w:hAnsi="Verdana" w:cs="Arial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 xml:space="preserve">- drive for </w:t>
                        </w:r>
                        <w:r w:rsidR="00456CE4"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a return on investment</w:t>
                        </w:r>
                      </w:p>
                      <w:p w14:paraId="1B5891EC" w14:textId="60AADC79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FF6633"/>
                            <w:lang w:bidi="en-US"/>
                          </w:rPr>
                          <w:t>Individualistic</w:t>
                        </w:r>
                        <w:r>
                          <w:rPr>
                            <w:rFonts w:ascii="Verdana" w:eastAsia="Times New Roman" w:hAnsi="Verdana" w:cs="Arial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- drive to stand out as independent and unique</w:t>
                        </w:r>
                      </w:p>
                      <w:p w14:paraId="2FE2D404" w14:textId="15D8F570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FF0000"/>
                            <w:lang w:bidi="en-US"/>
                          </w:rPr>
                          <w:t>Po</w:t>
                        </w:r>
                        <w:r w:rsidR="00456CE4">
                          <w:rPr>
                            <w:rFonts w:ascii="Verdana" w:eastAsia="Times New Roman" w:hAnsi="Verdana" w:cs="Arial"/>
                            <w:b/>
                            <w:bCs/>
                            <w:color w:val="FF0000"/>
                            <w:lang w:bidi="en-US"/>
                          </w:rPr>
                          <w:t>wer</w:t>
                        </w:r>
                        <w:r>
                          <w:rPr>
                            <w:rFonts w:ascii="Verdana" w:eastAsia="Times New Roman" w:hAnsi="Verdana" w:cs="Arial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- drive to be in control or have influence</w:t>
                        </w:r>
                      </w:p>
                      <w:p w14:paraId="2BEC69A8" w14:textId="755A639F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FFCC11"/>
                            <w:lang w:bidi="en-US"/>
                          </w:rPr>
                          <w:t>Altruistic</w:t>
                        </w:r>
                        <w:r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 xml:space="preserve">- drive </w:t>
                        </w:r>
                        <w:r w:rsidR="00456CE4"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to help others at the expense of self</w:t>
                        </w:r>
                      </w:p>
                      <w:p w14:paraId="279E2175" w14:textId="27ACD203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lang w:bidi="en-US"/>
                          </w:rPr>
                          <w:t>Regulatory</w:t>
                        </w:r>
                        <w:r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- drive to establish order, routine and structure</w:t>
                        </w:r>
                      </w:p>
                      <w:p w14:paraId="78764DA8" w14:textId="2C018240" w:rsidR="00073ACC" w:rsidRDefault="00073ACC" w:rsidP="00AB2E58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/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</w:pPr>
                        <w:r>
                          <w:rPr>
                            <w:rFonts w:ascii="Verdana" w:eastAsia="Times New Roman" w:hAnsi="Verdana" w:cs="Arial"/>
                            <w:b/>
                            <w:bCs/>
                            <w:color w:val="703A00"/>
                            <w:lang w:bidi="en-US"/>
                          </w:rPr>
                          <w:lastRenderedPageBreak/>
                          <w:t>Theoretical</w:t>
                        </w:r>
                        <w:r>
                          <w:rPr>
                            <w:rFonts w:ascii="Verdana" w:eastAsia="Times New Roman" w:hAnsi="Verdana" w:cs="Arial"/>
                            <w:sz w:val="20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Arial"/>
                            <w:color w:val="888888"/>
                            <w:sz w:val="20"/>
                            <w:lang w:bidi="en-US"/>
                          </w:rPr>
                          <w:t>- drive for knowledge, learning and understanding</w:t>
                        </w:r>
                      </w:p>
                      <w:p w14:paraId="6D8E2329" w14:textId="77777777" w:rsidR="00073ACC" w:rsidRDefault="00073AC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00E7C2ED" w14:textId="77777777" w:rsidR="00073ACC" w:rsidRDefault="00073AC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There are many benefits of learning what Motivators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br/>
                          <w:t xml:space="preserve">   influence us.</w:t>
                        </w:r>
                      </w:p>
                      <w:p w14:paraId="562DA848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5"/>
                          <w:contextualSpacing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Our Motivators combine distinctively for each person to reveal our priorities and guide our decision-making. </w:t>
                        </w:r>
                      </w:p>
                      <w:p w14:paraId="309DB61D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5"/>
                          <w:contextualSpacing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It is vital for optimal performance that our motivations are satisfied by what we do. They drive our passions, reduce fatigue, and inspire us. </w:t>
                        </w:r>
                      </w:p>
                      <w:p w14:paraId="2D604151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5"/>
                          <w:contextualSpacing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>Behavior (how we act) is determined by emotion (how we feel). Motivators are the reason(s) that drive us to want to act in a particular way.</w:t>
                        </w:r>
                      </w:p>
                      <w:p w14:paraId="60B67E8A" w14:textId="0A04FC0C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autoSpaceDE w:val="0"/>
                          <w:autoSpaceDN w:val="0"/>
                          <w:spacing w:after="200" w:line="276" w:lineRule="auto"/>
                          <w:ind w:right="540"/>
                          <w:contextualSpacing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>While it’s important to explore each motivator, it is critical to remember that they cannot be separated. They can be distinguished</w:t>
                        </w:r>
                        <w:r w:rsidR="00456CE4">
                          <w:rPr>
                            <w:rFonts w:ascii="Verdana" w:hAnsi="Verdana"/>
                            <w:color w:val="888888"/>
                          </w:rPr>
                          <w:t>, but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all combine to create influence over our decisions. </w:t>
                        </w:r>
                      </w:p>
                      <w:p w14:paraId="5421643A" w14:textId="77777777" w:rsidR="00073ACC" w:rsidRDefault="00073ACC" w:rsidP="00AB2E58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autoSpaceDE w:val="0"/>
                          <w:autoSpaceDN w:val="0"/>
                          <w:spacing w:after="200" w:line="276" w:lineRule="auto"/>
                          <w:ind w:right="540"/>
                          <w:contextualSpacing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>Those who understand their natural motivators better are far more likely to pursue the right opportunities, for the right reasons, and get the results they desire.</w:t>
                        </w:r>
                      </w:p>
                      <w:p w14:paraId="200ED4B9" w14:textId="77777777" w:rsidR="00073ACC" w:rsidRDefault="00073ACC">
                        <w:pP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740373E7" w14:textId="77777777" w:rsidR="00073ACC" w:rsidRDefault="00073ACC">
                        <w:pP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Why is it important to know what motivates us?  </w:t>
                        </w:r>
                      </w:p>
                      <w:p w14:paraId="438255AF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People see the world differently; we all have our own biases and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perspectives. We all have our own desires, and we all express those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views and desires through our actions. Motivators reveal our viewpoint,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our mindset, our paradigm of thought, and our way of judging and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valuing life.  They are the reasons that drive us to WANT to act. We all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have different influences that drive us, and understanding ourselves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and recognizing those things that are important to others can lead to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greater understanding of one another and strengthen our relationships.</w:t>
                        </w:r>
                      </w:p>
                      <w:p w14:paraId="7A1E02A5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C587F9B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Spend some time really looking at your own motivations, and talking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with others about their priorities and perspectives with a genuine desire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to learn more about them. Listen, ask thoughtful questions, and see if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you can learn something new or different about someone you interact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with frequently. Focus on appreciating a mindset that is different than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your own, and acknowledge the value of that perspective (even if you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don’t agree). </w:t>
                        </w:r>
                      </w:p>
                      <w:p w14:paraId="1A244D54" w14:textId="77777777" w:rsidR="00073ACC" w:rsidRDefault="00073ACC">
                        <w:pPr>
                          <w:spacing w:line="225" w:lineRule="atLeast"/>
                          <w:rPr>
                            <w:rFonts w:ascii="Verdana" w:hAnsi="Verdana" w:cs="Arial"/>
                            <w:iCs/>
                            <w:color w:val="888888"/>
                          </w:rPr>
                        </w:pPr>
                      </w:p>
                      <w:p w14:paraId="7DB75844" w14:textId="77777777" w:rsidR="00073ACC" w:rsidRDefault="00073ACC" w:rsidP="00073ACC">
                        <w:pPr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ECD2567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3ACC" w14:paraId="417641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222CC5E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64A4D283" w14:textId="77777777" w:rsidR="00073ACC" w:rsidRDefault="00073AC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38B5A040" wp14:editId="2AD18002">
                              <wp:extent cx="5114925" cy="1352550"/>
                              <wp:effectExtent l="0" t="0" r="9525" b="0"/>
                              <wp:docPr id="3" name="Picture 3" descr="Assessments 24x7 Logo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2AB01DDC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70BEE7F6" w14:textId="77777777" w:rsidR="00073ACC" w:rsidRDefault="00073AC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2F5155B" w14:textId="77777777" w:rsidR="00073ACC" w:rsidRDefault="00073ACC" w:rsidP="00073ACC">
      <w:r>
        <w:rPr>
          <w:rFonts w:eastAsia="Times New Roman"/>
          <w:noProof/>
        </w:rPr>
        <w:lastRenderedPageBreak/>
        <w:drawing>
          <wp:inline distT="0" distB="0" distL="0" distR="0" wp14:anchorId="42288E84" wp14:editId="28F023DD">
            <wp:extent cx="9525" cy="9525"/>
            <wp:effectExtent l="0" t="0" r="0" b="0"/>
            <wp:docPr id="2" name="Picture 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4110C8" w14:textId="77777777" w:rsidR="00073ACC" w:rsidRDefault="00073ACC" w:rsidP="00073ACC"/>
    <w:p w14:paraId="7E2DC8DB" w14:textId="77777777" w:rsidR="00073ACC" w:rsidRDefault="00073ACC" w:rsidP="00073ACC">
      <w:pPr>
        <w:rPr>
          <w:rFonts w:asciiTheme="minorHAnsi" w:eastAsiaTheme="minorEastAsia" w:hAnsiTheme="minorHAnsi" w:cstheme="minorBidi"/>
          <w:noProof/>
          <w:sz w:val="28"/>
          <w:szCs w:val="22"/>
        </w:rPr>
      </w:pPr>
      <w:bookmarkStart w:id="1" w:name="_MailAutoSig"/>
    </w:p>
    <w:bookmarkEnd w:id="1"/>
    <w:p w14:paraId="3D7F71AB" w14:textId="77777777" w:rsidR="00073ACC" w:rsidRDefault="00073ACC" w:rsidP="00073ACC"/>
    <w:p w14:paraId="5D388D8D" w14:textId="77777777" w:rsidR="00906AAD" w:rsidRDefault="00906AAD"/>
    <w:sectPr w:rsidR="0090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3E35E5"/>
    <w:rsid w:val="00456CE4"/>
    <w:rsid w:val="007D0457"/>
    <w:rsid w:val="00906AAD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3358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d1yoaun8syyxxt.cloudfront.net/rz189-c21e7edc-e4c0-4308-afc0-55908c3818b5-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z189.infusionsoft.com/app/linkClick/22596/a0d15c94a73660d2/202024/1b1ea3a3848f8fb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https://rz189.infusionsoft.com/app/emailOpened/202024/4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2020-06-30T23:18:00Z</dcterms:created>
  <dcterms:modified xsi:type="dcterms:W3CDTF">2020-06-30T23:18:00Z</dcterms:modified>
</cp:coreProperties>
</file>