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质点</w:t>
      </w:r>
      <w:r>
        <w:rPr>
          <w:rFonts w:hint="eastAsia" w:ascii="Times New Roman" w:hAnsi="Times New Roman" w:cs="Times New Roman"/>
          <w:b/>
          <w:sz w:val="36"/>
          <w:szCs w:val="36"/>
        </w:rPr>
        <w:t>动力</w:t>
      </w:r>
      <w:r>
        <w:rPr>
          <w:rFonts w:ascii="Times New Roman" w:hAnsi="Times New Roman" w:cs="Times New Roman"/>
          <w:b/>
          <w:sz w:val="36"/>
          <w:szCs w:val="36"/>
        </w:rPr>
        <w:t>学（1）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选择：1．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 2.</w:t>
      </w:r>
      <w:r>
        <w:rPr>
          <w:rFonts w:hint="eastAsia" w:ascii="Times New Roman" w:hAnsi="Times New Roman" w:cs="Times New Roman"/>
        </w:rPr>
        <w:t>A  3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B     </w:t>
      </w:r>
      <w:r>
        <w:rPr>
          <w:rFonts w:ascii="Times New Roman" w:hAnsi="Times New Roman" w:cs="Times New Roman"/>
        </w:rPr>
        <w:t>填空</w:t>
      </w:r>
      <w:r>
        <w:rPr>
          <w:rFonts w:hint="eastAsia" w:ascii="Times New Roman" w:hAnsi="Times New Roman" w:cs="Times New Roman"/>
        </w:rPr>
        <w:t xml:space="preserve">:1.  18 m/s，15.75m    2.   2N,1N   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3.</w:t>
      </w:r>
      <w:r>
        <w:rPr>
          <w:rFonts w:ascii="Times New Roman" w:hAnsi="Times New Roman" w:cs="Times New Roman"/>
          <w:position w:val="-30"/>
        </w:rPr>
        <w:object>
          <v:shape id="_x0000_i1025" o:spt="75" type="#_x0000_t75" style="height:34pt;width:44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30"/>
        </w:rPr>
        <w:object>
          <v:shape id="_x0000_i1026" o:spt="75" type="#_x0000_t75" style="height:34pt;width:67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判断：1.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</w:rPr>
        <w:t>×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>2.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</w:rPr>
        <w:t>×</w:t>
      </w:r>
      <w:r>
        <w:rPr>
          <w:rFonts w:hint="eastAsia"/>
        </w:rPr>
        <w:t xml:space="preserve">  3. </w:t>
      </w:r>
      <w:r>
        <w:rPr>
          <w:rFonts w:hint="default" w:ascii="Arial" w:hAnsi="Arial" w:cs="Arial"/>
        </w:rPr>
        <w:t>×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计算1</w:t>
      </w:r>
    </w:p>
    <w:p>
      <w:pPr>
        <w:jc w:val="center"/>
        <w:rPr>
          <w:position w:val="-12"/>
        </w:rPr>
      </w:pPr>
      <w:r>
        <w:rPr>
          <w:rFonts w:hint="eastAsia"/>
        </w:rPr>
        <w:drawing>
          <wp:inline distT="0" distB="0" distL="0" distR="0">
            <wp:extent cx="4944745" cy="1621155"/>
            <wp:effectExtent l="0" t="0" r="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37" cy="16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614545" cy="2679065"/>
            <wp:effectExtent l="0" t="0" r="0" b="6985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68" cy="26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hint="eastAsia" w:ascii="Times New Roman" w:hAnsi="Times New Roman" w:cs="Times New Roman"/>
          <w:position w:val="-6"/>
        </w:rPr>
        <w:t>2.解:质点做一维运动，由图可知,质点所受力的表达式为：</w:t>
      </w:r>
      <w:r>
        <w:rPr>
          <w:rFonts w:ascii="Times New Roman" w:hAnsi="Times New Roman" w:cs="Times New Roman"/>
          <w:position w:val="-30"/>
        </w:rPr>
        <w:object>
          <v:shape id="_x0000_i1027" o:spt="75" type="#_x0000_t75" style="height:36.3pt;width:11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 xml:space="preserve"> </w:t>
      </w:r>
      <w:r>
        <w:rPr>
          <w:rFonts w:ascii="Times New Roman" w:hAnsi="Times New Roman" w:cs="Times New Roman"/>
          <w:position w:val="-6"/>
        </w:rPr>
        <w:t>N</w:t>
      </w:r>
      <w:r>
        <w:rPr>
          <w:rFonts w:hint="eastAsia" w:ascii="Times New Roman" w:hAnsi="Times New Roman" w:cs="Times New Roman"/>
          <w:position w:val="-6"/>
        </w:rPr>
        <w:t>，由牛顿第二定律，质点加速度为：</w:t>
      </w:r>
      <w:r>
        <w:rPr>
          <w:rFonts w:ascii="Times New Roman" w:hAnsi="Times New Roman" w:cs="Times New Roman"/>
          <w:position w:val="-6"/>
        </w:rPr>
        <w:t xml:space="preserve">  </w:t>
      </w:r>
      <w:r>
        <w:rPr>
          <w:rFonts w:ascii="Times New Roman" w:hAnsi="Times New Roman" w:cs="Times New Roman"/>
          <w:position w:val="-30"/>
        </w:rPr>
        <w:object>
          <v:shape id="_x0000_i1028" o:spt="75" type="#_x0000_t75" style="height:36.3pt;width:138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m</w:t>
      </w:r>
      <w:r>
        <w:rPr>
          <w:rFonts w:ascii="Times New Roman" w:hAnsi="Times New Roman" w:cs="Times New Roman"/>
          <w:position w:val="-6"/>
        </w:rPr>
        <w:t>/s</w:t>
      </w:r>
      <w:r>
        <w:rPr>
          <w:rFonts w:ascii="Times New Roman" w:hAnsi="Times New Roman" w:cs="Times New Roman"/>
          <w:position w:val="-6"/>
          <w:vertAlign w:val="superscript"/>
        </w:rPr>
        <w:t>2</w:t>
      </w:r>
    </w:p>
    <w:p>
      <w:pPr>
        <w:rPr>
          <w:position w:val="-12"/>
        </w:rPr>
      </w:pPr>
      <w:r>
        <w:rPr>
          <w:rFonts w:ascii="Times New Roman" w:hAnsi="Times New Roman" w:cs="Times New Roman"/>
          <w:position w:val="-6"/>
        </w:rPr>
        <w:t xml:space="preserve">                                        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hint="eastAsia" w:ascii="Times New Roman" w:hAnsi="Times New Roman" w:cs="Times New Roman"/>
          <w:position w:val="-6"/>
        </w:rPr>
        <w:t>（1）当</w:t>
      </w:r>
      <w:r>
        <w:rPr>
          <w:position w:val="-6"/>
        </w:rPr>
        <w:object>
          <v:shape id="_x0000_i1029" o:spt="75" type="#_x0000_t75" style="height:14.4pt;width:2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时，</w:t>
      </w:r>
      <w:r>
        <w:rPr>
          <w:rFonts w:hint="eastAsia" w:ascii="Times New Roman" w:hAnsi="Times New Roman" w:cs="Times New Roman"/>
          <w:position w:val="-6"/>
        </w:rPr>
        <w:t>由</w:t>
      </w:r>
      <w:r>
        <w:rPr>
          <w:rFonts w:ascii="Times New Roman" w:hAnsi="Times New Roman" w:cs="Times New Roman"/>
          <w:position w:val="-24"/>
        </w:rPr>
        <w:object>
          <v:shape id="_x0000_i1030" o:spt="75" type="#_x0000_t75" style="height:30.55pt;width:92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，左右同时积分：</w:t>
      </w:r>
      <w:r>
        <w:rPr>
          <w:rFonts w:ascii="Times New Roman" w:hAnsi="Times New Roman" w:cs="Times New Roman"/>
          <w:position w:val="-18"/>
        </w:rPr>
        <w:object>
          <v:shape id="_x0000_i1031" o:spt="75" type="#_x0000_t75" style="height:26.5pt;width:10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，得前两秒速度表达式为：</w:t>
      </w:r>
    </w:p>
    <w:p>
      <w:pPr>
        <w:ind w:firstLine="3360" w:firstLineChars="1600"/>
        <w:rPr>
          <w:rFonts w:ascii="Times New Roman" w:hAnsi="Times New Roman" w:cs="Times New Roman"/>
          <w:position w:val="-6"/>
        </w:rPr>
      </w:pPr>
      <w:r>
        <w:rPr>
          <w:rFonts w:ascii="Times New Roman" w:hAnsi="Times New Roman" w:cs="Times New Roman"/>
          <w:position w:val="-24"/>
        </w:rPr>
        <w:object>
          <v:shape id="_x0000_i1032" o:spt="75" type="#_x0000_t75" style="height:32.85pt;width:120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ascii="Times New Roman" w:hAnsi="Times New Roman" w:cs="Times New Roman"/>
          <w:position w:val="-24"/>
        </w:rPr>
        <w:object>
          <v:shape id="_x0000_i1033" o:spt="75" type="#_x0000_t75" style="height:30.55pt;width:89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，左右同时积分：</w:t>
      </w:r>
      <w:r>
        <w:rPr>
          <w:rFonts w:ascii="Times New Roman" w:hAnsi="Times New Roman" w:cs="Times New Roman"/>
          <w:position w:val="-24"/>
        </w:rPr>
        <w:object>
          <v:shape id="_x0000_i1034" o:spt="75" type="#_x0000_t75" style="height:33.4pt;width:114.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，得前两秒位置坐标为：</w:t>
      </w:r>
    </w:p>
    <w:p>
      <w:pPr>
        <w:ind w:firstLine="3570" w:firstLineChars="1700"/>
        <w:rPr>
          <w:rFonts w:ascii="Times New Roman" w:hAnsi="Times New Roman" w:cs="Times New Roman"/>
          <w:position w:val="-6"/>
        </w:rPr>
      </w:pPr>
      <w:r>
        <w:rPr>
          <w:rFonts w:ascii="Times New Roman" w:hAnsi="Times New Roman" w:cs="Times New Roman"/>
          <w:position w:val="-24"/>
        </w:rPr>
        <w:object>
          <v:shape id="_x0000_i1035" o:spt="75" type="#_x0000_t75" style="height:32.85pt;width:108.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hint="eastAsia" w:ascii="Times New Roman" w:hAnsi="Times New Roman" w:cs="Times New Roman"/>
          <w:position w:val="-6"/>
        </w:rPr>
        <w:t>将t</w:t>
      </w:r>
      <w:r>
        <w:rPr>
          <w:rFonts w:ascii="Times New Roman" w:hAnsi="Times New Roman" w:cs="Times New Roman"/>
          <w:position w:val="-6"/>
        </w:rPr>
        <w:t>=2s</w:t>
      </w:r>
      <w:r>
        <w:rPr>
          <w:rFonts w:hint="eastAsia" w:ascii="Times New Roman" w:hAnsi="Times New Roman" w:cs="Times New Roman"/>
          <w:position w:val="-6"/>
        </w:rPr>
        <w:t>带入以上两式得2</w:t>
      </w:r>
      <w:r>
        <w:rPr>
          <w:rFonts w:ascii="Times New Roman" w:hAnsi="Times New Roman" w:cs="Times New Roman"/>
          <w:position w:val="-6"/>
        </w:rPr>
        <w:t>s</w:t>
      </w:r>
      <w:r>
        <w:rPr>
          <w:rFonts w:hint="eastAsia" w:ascii="Times New Roman" w:hAnsi="Times New Roman" w:cs="Times New Roman"/>
          <w:position w:val="-6"/>
        </w:rPr>
        <w:t>时质点速度为1</w:t>
      </w:r>
      <w:r>
        <w:rPr>
          <w:rFonts w:ascii="Times New Roman" w:hAnsi="Times New Roman" w:cs="Times New Roman"/>
          <w:position w:val="-6"/>
        </w:rPr>
        <w:t>0m</w:t>
      </w:r>
      <w:r>
        <w:rPr>
          <w:rFonts w:hint="eastAsia" w:ascii="Times New Roman" w:hAnsi="Times New Roman" w:cs="Times New Roman"/>
          <w:position w:val="-6"/>
        </w:rPr>
        <w:t>/</w:t>
      </w:r>
      <w:r>
        <w:rPr>
          <w:rFonts w:ascii="Times New Roman" w:hAnsi="Times New Roman" w:cs="Times New Roman"/>
          <w:position w:val="-6"/>
        </w:rPr>
        <w:t>s,</w:t>
      </w:r>
      <w:r>
        <w:rPr>
          <w:rFonts w:hint="eastAsia" w:ascii="Times New Roman" w:hAnsi="Times New Roman" w:cs="Times New Roman"/>
          <w:position w:val="-6"/>
        </w:rPr>
        <w:t>坐标为2</w:t>
      </w:r>
      <w:r>
        <w:rPr>
          <w:rFonts w:ascii="Times New Roman" w:hAnsi="Times New Roman" w:cs="Times New Roman"/>
          <w:position w:val="-6"/>
        </w:rPr>
        <w:t>0/3=</w:t>
      </w:r>
      <w:r>
        <w:rPr>
          <w:rFonts w:hint="eastAsia" w:ascii="Times New Roman" w:hAnsi="Times New Roman" w:cs="Times New Roman"/>
          <w:position w:val="-6"/>
        </w:rPr>
        <w:t>6</w:t>
      </w:r>
      <w:r>
        <w:rPr>
          <w:rFonts w:ascii="Times New Roman" w:hAnsi="Times New Roman" w:cs="Times New Roman"/>
          <w:position w:val="-6"/>
        </w:rPr>
        <w:t>.67m</w:t>
      </w:r>
      <w:r>
        <w:rPr>
          <w:rFonts w:hint="eastAsia" w:ascii="Times New Roman" w:hAnsi="Times New Roman" w:cs="Times New Roman"/>
          <w:position w:val="-6"/>
        </w:rPr>
        <w:t>。</w:t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hint="eastAsia" w:ascii="Times New Roman" w:hAnsi="Times New Roman" w:cs="Times New Roman"/>
          <w:position w:val="-6"/>
        </w:rPr>
        <w:t>（2）</w:t>
      </w:r>
      <w:r>
        <w:rPr>
          <w:position w:val="-6"/>
        </w:rPr>
        <w:object>
          <v:shape id="_x0000_i1036" o:spt="75" type="#_x0000_t75" style="height:14.4pt;width:42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</w:rPr>
        <w:t>时，由加速度与速度关系</w:t>
      </w:r>
      <w:r>
        <w:rPr>
          <w:rFonts w:ascii="Times New Roman" w:hAnsi="Times New Roman" w:cs="Times New Roman"/>
          <w:position w:val="-18"/>
        </w:rPr>
        <w:object>
          <v:shape id="_x0000_i1037" o:spt="75" type="#_x0000_t75" style="height:26.5pt;width:14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，得速度表达式为：</w:t>
      </w:r>
    </w:p>
    <w:p>
      <w:pPr>
        <w:ind w:firstLine="2520" w:firstLineChars="1200"/>
        <w:rPr>
          <w:rFonts w:ascii="Times New Roman" w:hAnsi="Times New Roman" w:cs="Times New Roman"/>
          <w:position w:val="-6"/>
        </w:rPr>
      </w:pPr>
      <w:r>
        <w:rPr>
          <w:rFonts w:ascii="Times New Roman" w:hAnsi="Times New Roman" w:cs="Times New Roman"/>
          <w:position w:val="-10"/>
        </w:rPr>
        <w:object>
          <v:shape id="_x0000_i1038" o:spt="75" type="#_x0000_t75" style="height:17.85pt;width:156.6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hint="eastAsia" w:ascii="Times New Roman" w:hAnsi="Times New Roman" w:cs="Times New Roman"/>
          <w:position w:val="-6"/>
        </w:rPr>
        <w:t>由坐标与速度关系，</w:t>
      </w:r>
      <w:r>
        <w:rPr>
          <w:rFonts w:ascii="Times New Roman" w:hAnsi="Times New Roman" w:cs="Times New Roman"/>
          <w:position w:val="-30"/>
        </w:rPr>
        <w:object>
          <v:shape id="_x0000_i1039" o:spt="75" type="#_x0000_t75" style="height:32.25pt;width:171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</w:rPr>
        <w:t>，得位置坐标表达式：</w:t>
      </w:r>
    </w:p>
    <w:p>
      <w:pPr>
        <w:ind w:firstLine="1785" w:firstLineChars="850"/>
        <w:rPr>
          <w:rFonts w:ascii="Times New Roman" w:hAnsi="Times New Roman" w:cs="Times New Roman"/>
          <w:position w:val="-6"/>
        </w:rPr>
      </w:pPr>
      <w:r>
        <w:rPr>
          <w:rFonts w:ascii="Times New Roman" w:hAnsi="Times New Roman" w:cs="Times New Roman"/>
          <w:position w:val="-24"/>
        </w:rPr>
        <w:object>
          <v:shape id="_x0000_i1040" o:spt="75" type="#_x0000_t75" style="height:30.55pt;width:19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</w:p>
    <w:p>
      <w:pPr>
        <w:rPr>
          <w:rFonts w:ascii="Times New Roman" w:hAnsi="Times New Roman" w:cs="Times New Roman"/>
          <w:position w:val="-6"/>
        </w:rPr>
      </w:pPr>
      <w:r>
        <w:rPr>
          <w:rFonts w:hint="eastAsia" w:ascii="Times New Roman" w:hAnsi="Times New Roman" w:cs="Times New Roman"/>
          <w:position w:val="-6"/>
        </w:rPr>
        <w:t>将t</w:t>
      </w:r>
      <w:r>
        <w:rPr>
          <w:rFonts w:ascii="Times New Roman" w:hAnsi="Times New Roman" w:cs="Times New Roman"/>
          <w:position w:val="-6"/>
        </w:rPr>
        <w:t>=3s</w:t>
      </w:r>
      <w:r>
        <w:rPr>
          <w:rFonts w:hint="eastAsia" w:ascii="Times New Roman" w:hAnsi="Times New Roman" w:cs="Times New Roman"/>
          <w:position w:val="-6"/>
        </w:rPr>
        <w:t>带入以上两式得</w:t>
      </w:r>
      <w:r>
        <w:rPr>
          <w:rFonts w:hint="eastAsia" w:ascii="Times New Roman" w:hAnsi="Times New Roman" w:cs="Times New Roman"/>
          <w:position w:val="-6"/>
          <w:lang w:val="en-US" w:eastAsia="zh-CN"/>
        </w:rPr>
        <w:t>3</w:t>
      </w:r>
      <w:r>
        <w:rPr>
          <w:rFonts w:ascii="Times New Roman" w:hAnsi="Times New Roman" w:cs="Times New Roman"/>
          <w:position w:val="-6"/>
        </w:rPr>
        <w:t>s</w:t>
      </w:r>
      <w:r>
        <w:rPr>
          <w:rFonts w:hint="eastAsia" w:ascii="Times New Roman" w:hAnsi="Times New Roman" w:cs="Times New Roman"/>
          <w:position w:val="-6"/>
        </w:rPr>
        <w:t>时质点速度为1</w:t>
      </w:r>
      <w:r>
        <w:rPr>
          <w:rFonts w:ascii="Times New Roman" w:hAnsi="Times New Roman" w:cs="Times New Roman"/>
          <w:position w:val="-6"/>
        </w:rPr>
        <w:t>5m</w:t>
      </w:r>
      <w:r>
        <w:rPr>
          <w:rFonts w:hint="eastAsia" w:ascii="Times New Roman" w:hAnsi="Times New Roman" w:cs="Times New Roman"/>
          <w:position w:val="-6"/>
        </w:rPr>
        <w:t>/</w:t>
      </w:r>
      <w:r>
        <w:rPr>
          <w:rFonts w:ascii="Times New Roman" w:hAnsi="Times New Roman" w:cs="Times New Roman"/>
          <w:position w:val="-6"/>
        </w:rPr>
        <w:t>s,</w:t>
      </w:r>
      <w:r>
        <w:rPr>
          <w:rFonts w:hint="eastAsia" w:ascii="Times New Roman" w:hAnsi="Times New Roman" w:cs="Times New Roman"/>
          <w:position w:val="-6"/>
        </w:rPr>
        <w:t>坐标为</w:t>
      </w:r>
      <w:r>
        <w:rPr>
          <w:rFonts w:ascii="Times New Roman" w:hAnsi="Times New Roman" w:cs="Times New Roman"/>
          <w:position w:val="-6"/>
        </w:rPr>
        <w:t>20m</w:t>
      </w:r>
      <w:r>
        <w:rPr>
          <w:rFonts w:hint="eastAsia" w:ascii="Times New Roman" w:hAnsi="Times New Roman" w:cs="Times New Roman"/>
          <w:position w:val="-6"/>
        </w:rPr>
        <w:t>。</w:t>
      </w:r>
    </w:p>
    <w:p>
      <w:pPr>
        <w:ind w:firstLine="1792" w:firstLineChars="850"/>
        <w:rPr>
          <w:rFonts w:ascii="Times New Roman" w:hAnsi="Times New Roman" w:cs="Times New Roman"/>
          <w:b/>
          <w:position w:val="-6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质点</w:t>
      </w:r>
      <w:r>
        <w:rPr>
          <w:rFonts w:hint="eastAsia" w:ascii="Times New Roman" w:hAnsi="Times New Roman" w:cs="Times New Roman"/>
          <w:b/>
          <w:sz w:val="32"/>
          <w:szCs w:val="32"/>
        </w:rPr>
        <w:t>动力</w:t>
      </w:r>
      <w:r>
        <w:rPr>
          <w:rFonts w:ascii="Times New Roman" w:hAnsi="Times New Roman" w:cs="Times New Roman"/>
          <w:b/>
          <w:sz w:val="32"/>
          <w:szCs w:val="32"/>
        </w:rPr>
        <w:t>学（</w:t>
      </w:r>
      <w:r>
        <w:rPr>
          <w:rFonts w:hint="eastAsia"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选择1.D</w:t>
      </w:r>
      <w:r>
        <w:rPr>
          <w:rFonts w:ascii="Times New Roman" w:hAnsi="Times New Roman" w:cs="Times New Roman"/>
        </w:rPr>
        <w:t xml:space="preserve">   2.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3.A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</w:t>
      </w:r>
      <w:r>
        <w:rPr>
          <w:rFonts w:hint="eastAsia" w:ascii="Times New Roman" w:hAnsi="Times New Roman" w:cs="Times New Roman"/>
        </w:rPr>
        <w:t xml:space="preserve"> 1.  3.2×10</w:t>
      </w:r>
      <w:r>
        <w:rPr>
          <w:rFonts w:hint="eastAsia" w:ascii="Times New Roman" w:hAnsi="Times New Roman" w:cs="Times New Roman"/>
          <w:vertAlign w:val="superscript"/>
        </w:rPr>
        <w:t>4</w:t>
      </w:r>
      <w:r>
        <w:rPr>
          <w:rFonts w:hint="eastAsia" w:ascii="Times New Roman" w:hAnsi="Times New Roman" w:cs="Times New Roman"/>
        </w:rPr>
        <w:t>Ns，4×10</w:t>
      </w:r>
      <w:r>
        <w:rPr>
          <w:rFonts w:hint="eastAsia" w:ascii="Times New Roman" w:hAnsi="Times New Roman" w:cs="Times New Roman"/>
          <w:vertAlign w:val="superscript"/>
        </w:rPr>
        <w:t>5</w:t>
      </w:r>
      <w:r>
        <w:rPr>
          <w:rFonts w:hint="eastAsia"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4 m/s</w:t>
      </w:r>
      <w:r>
        <w:rPr>
          <w:rFonts w:hint="eastAsia" w:ascii="Times New Roman" w:hAnsi="Times New Roman" w:cs="Times New Roman"/>
        </w:rPr>
        <w:t xml:space="preserve">  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41" o:spt="75" type="#_x0000_t75" style="height:17.3pt;width:32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，西偏南45°</w:t>
      </w:r>
    </w:p>
    <w:p>
      <w:r>
        <w:rPr>
          <w:rFonts w:hint="eastAsia" w:ascii="Times New Roman" w:hAnsi="Times New Roman" w:cs="Times New Roman"/>
        </w:rPr>
        <w:t>判断：1.</w:t>
      </w:r>
      <w:r>
        <w:rPr>
          <w:rFonts w:hint="default" w:ascii="Arial" w:hAnsi="Arial" w:cs="Arial"/>
        </w:rPr>
        <w:t>×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>2.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</w:rPr>
        <w:t>×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>3.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</w:rPr>
        <w:t>√</w:t>
      </w:r>
      <w:r>
        <w:rPr>
          <w:rFonts w:hint="eastAsia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计算：1.解：取子弹和物块为研究系统，子弹速度方向为正方向，穿透后物块速度为</w:t>
      </w:r>
      <w:r>
        <w:rPr>
          <w:rFonts w:hint="eastAsia" w:ascii="Times New Roman" w:hAnsi="Times New Roman" w:cs="Times New Roman"/>
          <w:i/>
        </w:rPr>
        <w:t>V</w:t>
      </w:r>
      <w:r>
        <w:rPr>
          <w:rFonts w:hint="eastAsia" w:ascii="Times New Roman" w:hAnsi="Times New Roman" w:cs="Times New Roman"/>
        </w:rPr>
        <w:t>，由于子弹穿过物块时间极短，系统动量守恒，有：</w:t>
      </w:r>
    </w:p>
    <w:p>
      <w:pPr>
        <w:jc w:val="center"/>
        <w:rPr>
          <w:position w:val="-24"/>
        </w:rPr>
      </w:pPr>
      <w:r>
        <w:rPr>
          <w:position w:val="-24"/>
        </w:rPr>
        <w:object>
          <v:shape id="_x0000_i1042" o:spt="75" type="#_x0000_t75" style="height:31.7pt;width:313.3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</w:p>
    <w:p>
      <w:pPr>
        <w:jc w:val="center"/>
        <w:rPr>
          <w:position w:val="-12"/>
        </w:rPr>
      </w:pPr>
      <w:r>
        <w:rPr>
          <w:position w:val="-24"/>
        </w:rPr>
        <w:object>
          <v:shape id="_x0000_i1043" o:spt="75" type="#_x0000_t75" style="height:29.95pt;width:431.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position w:val="-12"/>
        </w:rPr>
        <w:object>
          <v:shape id="_x0000_i1044" o:spt="75" type="#_x0000_t75" style="height:17.85pt;width:364.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pPr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>2</w:t>
      </w:r>
      <w:r>
        <w:rPr>
          <w:rFonts w:hint="eastAsia" w:ascii="Times New Roman" w:hAnsi="Times New Roman" w:cs="Times New Roman"/>
          <w:position w:val="-12"/>
        </w:rPr>
        <w:t>．解：（1）质点做一维运动，由冲量定义：</w:t>
      </w:r>
    </w:p>
    <w:p>
      <w:pPr>
        <w:rPr>
          <w:rFonts w:ascii="Times New Roman" w:hAnsi="Times New Roman" w:cs="Times New Roman"/>
          <w:position w:val="-12"/>
        </w:rPr>
      </w:pPr>
      <w:r>
        <w:rPr>
          <w:rFonts w:hint="eastAsia" w:ascii="Times New Roman" w:hAnsi="Times New Roman" w:cs="Times New Roman"/>
          <w:position w:val="-12"/>
        </w:rPr>
        <w:t xml:space="preserve"> </w:t>
      </w:r>
      <w:r>
        <w:rPr>
          <w:rFonts w:ascii="Times New Roman" w:hAnsi="Times New Roman" w:cs="Times New Roman"/>
          <w:position w:val="-12"/>
        </w:rPr>
        <w:t xml:space="preserve">               </w:t>
      </w:r>
      <w:r>
        <w:rPr>
          <w:rFonts w:ascii="Times New Roman" w:hAnsi="Times New Roman" w:cs="Times New Roman"/>
          <w:position w:val="-18"/>
        </w:rPr>
        <w:object>
          <v:shape id="_x0000_i1045" o:spt="75" type="#_x0000_t75" style="height:25.9pt;width:205.0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t xml:space="preserve">     </w:t>
      </w:r>
    </w:p>
    <w:p>
      <w:pPr>
        <w:rPr>
          <w:rFonts w:hint="eastAsia"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i/>
          <w:position w:val="-12"/>
        </w:rPr>
        <w:t xml:space="preserve">t </w:t>
      </w:r>
      <w:r>
        <w:rPr>
          <w:rFonts w:ascii="Times New Roman" w:hAnsi="Times New Roman" w:cs="Times New Roman"/>
          <w:position w:val="-12"/>
        </w:rPr>
        <w:t>= 2 s</w:t>
      </w:r>
      <w:r>
        <w:rPr>
          <w:rFonts w:hint="eastAsia" w:ascii="Times New Roman" w:hAnsi="Times New Roman" w:cs="Times New Roman"/>
          <w:position w:val="-12"/>
        </w:rPr>
        <w:t>，带入得：</w:t>
      </w:r>
      <w:r>
        <w:rPr>
          <w:rFonts w:hint="eastAsia" w:ascii="Times New Roman" w:hAnsi="Times New Roman" w:cs="Times New Roman"/>
          <w:i/>
          <w:position w:val="-12"/>
        </w:rPr>
        <w:t>I</w:t>
      </w:r>
      <w:r>
        <w:rPr>
          <w:rFonts w:ascii="Times New Roman" w:hAnsi="Times New Roman" w:cs="Times New Roman"/>
          <w:position w:val="-12"/>
        </w:rPr>
        <w:t>=68 Ns</w:t>
      </w:r>
      <w:r>
        <w:rPr>
          <w:rFonts w:hint="eastAsia" w:ascii="Times New Roman" w:hAnsi="Times New Roman" w:cs="Times New Roman"/>
          <w:position w:val="-12"/>
        </w:rPr>
        <w:t>。</w:t>
      </w:r>
    </w:p>
    <w:p>
      <w:pPr>
        <w:pStyle w:val="11"/>
      </w:pPr>
      <w:r>
        <w:rPr>
          <w:rFonts w:hint="eastAsia"/>
        </w:rPr>
        <w:t>（2）由上式，可得：</w:t>
      </w:r>
      <w:r>
        <w:rPr>
          <w:position w:val="-6"/>
        </w:rPr>
        <w:object>
          <v:shape id="_x0000_i1046" o:spt="75" type="#_x0000_t75" style="height:16.15pt;width:92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/>
        </w:rPr>
        <w:t xml:space="preserve">，解之得： </w:t>
      </w:r>
    </w:p>
    <w:p>
      <w:pPr>
        <w:pStyle w:val="11"/>
        <w:ind w:firstLine="2625" w:firstLineChars="1250"/>
      </w:pPr>
      <w:r>
        <w:rPr>
          <w:position w:val="-24"/>
        </w:rPr>
        <w:object>
          <v:shape id="_x0000_i1047" o:spt="75" type="#_x0000_t75" style="height:34pt;width:123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pStyle w:val="11"/>
      </w:pPr>
      <w:r>
        <w:rPr>
          <w:rFonts w:hint="eastAsia"/>
        </w:rPr>
        <w:t>（3）由上题可知</w:t>
      </w:r>
      <w:r>
        <w:rPr>
          <w:rFonts w:hint="eastAsia"/>
          <w:i/>
        </w:rPr>
        <w:t>t</w:t>
      </w:r>
      <w:r>
        <w:t>=6.86 s</w:t>
      </w:r>
      <w:r>
        <w:rPr>
          <w:rFonts w:hint="eastAsia"/>
        </w:rPr>
        <w:t>时，外力冲量为3</w:t>
      </w:r>
      <w:r>
        <w:t>00 Ns</w:t>
      </w:r>
      <w:r>
        <w:rPr>
          <w:rFonts w:hint="eastAsia"/>
        </w:rPr>
        <w:t>，有动量定理：</w:t>
      </w:r>
    </w:p>
    <w:p>
      <w:pPr>
        <w:pStyle w:val="11"/>
        <w:ind w:firstLine="1470" w:firstLineChars="700"/>
        <w:rPr>
          <w:rFonts w:hint="eastAsia"/>
        </w:rPr>
      </w:pPr>
      <w:r>
        <w:rPr>
          <w:position w:val="-24"/>
        </w:rPr>
        <w:object>
          <v:shape id="_x0000_i1048" o:spt="75" type="#_x0000_t75" style="height:31.1pt;width:252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pPr>
        <w:jc w:val="left"/>
        <w:rPr>
          <w:position w:val="-12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质点</w:t>
      </w:r>
      <w:r>
        <w:rPr>
          <w:rFonts w:hint="eastAsia" w:ascii="Times New Roman" w:hAnsi="Times New Roman" w:cs="Times New Roman"/>
          <w:b/>
          <w:sz w:val="36"/>
          <w:szCs w:val="36"/>
        </w:rPr>
        <w:t>动力</w:t>
      </w:r>
      <w:r>
        <w:rPr>
          <w:rFonts w:ascii="Times New Roman" w:hAnsi="Times New Roman" w:cs="Times New Roman"/>
          <w:b/>
          <w:sz w:val="36"/>
          <w:szCs w:val="36"/>
        </w:rPr>
        <w:t>学（</w:t>
      </w:r>
      <w:r>
        <w:rPr>
          <w:rFonts w:hint="eastAsia"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选择1.B</w:t>
      </w:r>
      <w:r>
        <w:rPr>
          <w:rFonts w:ascii="Times New Roman" w:hAnsi="Times New Roman" w:cs="Times New Roman"/>
        </w:rPr>
        <w:t xml:space="preserve">   2.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3.D   </w:t>
      </w:r>
      <w:r>
        <w:rPr>
          <w:rFonts w:ascii="Times New Roman" w:hAnsi="Times New Roman" w:cs="Times New Roman"/>
        </w:rPr>
        <w:t>填空</w:t>
      </w:r>
      <w:r>
        <w:rPr>
          <w:rFonts w:hint="eastAsia" w:ascii="Times New Roman" w:hAnsi="Times New Roman" w:cs="Times New Roman"/>
        </w:rPr>
        <w:t xml:space="preserve"> 1. </w:t>
      </w:r>
      <w:r>
        <w:rPr>
          <w:rFonts w:ascii="Times New Roman" w:hAnsi="Times New Roman" w:cs="Times New Roman"/>
        </w:rPr>
        <w:t>-22.5J</w:t>
      </w:r>
      <w:r>
        <w:rPr>
          <w:rFonts w:hint="eastAsia" w:ascii="Times New Roman" w:hAnsi="Times New Roman" w:cs="Times New Roman"/>
        </w:rPr>
        <w:t>，-</w:t>
      </w:r>
      <w:r>
        <w:rPr>
          <w:rFonts w:ascii="Times New Roman" w:hAnsi="Times New Roman" w:cs="Times New Roman"/>
        </w:rPr>
        <w:t xml:space="preserve">22.5J </w:t>
      </w:r>
      <w:r>
        <w:rPr>
          <w:rFonts w:hint="eastAsia" w:ascii="Times New Roman" w:hAnsi="Times New Roman" w:cs="Times New Roman"/>
        </w:rPr>
        <w:t xml:space="preserve">  2.   </w:t>
      </w:r>
      <w:r>
        <w:rPr>
          <w:rFonts w:ascii="Times New Roman" w:hAnsi="Times New Roman" w:cs="Times New Roman"/>
          <w:i/>
        </w:rPr>
        <w:t>mgl</w:t>
      </w:r>
      <w:r>
        <w:rPr>
          <w:rFonts w:hint="eastAsia" w:ascii="Times New Roman" w:hAnsi="Times New Roman" w:cs="Times New Roman"/>
        </w:rPr>
        <w:t>/50     3.</w:t>
      </w:r>
      <w:r>
        <w:rPr>
          <w:rFonts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>100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判断：1.</w:t>
      </w:r>
      <w:r>
        <w:rPr>
          <w:rFonts w:hint="default" w:ascii="Arial" w:hAnsi="Arial" w:cs="Arial"/>
        </w:rPr>
        <w:t>×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>2.</w:t>
      </w:r>
      <w:r>
        <w:rPr>
          <w:rFonts w:hint="default" w:ascii="Arial" w:hAnsi="Arial" w:cs="Arial"/>
        </w:rPr>
        <w:t>×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>3.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</w:rPr>
        <w:t>√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>4.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</w:rPr>
        <w:t>×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计算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1解：（1）子弹射入木块过程中动量守恒：</w:t>
      </w:r>
    </w:p>
    <w:p>
      <w:pPr>
        <w:rPr>
          <w:rFonts w:hint="eastAsia"/>
          <w:position w:val="-24"/>
        </w:rPr>
      </w:pPr>
      <w:r>
        <w:rPr>
          <w:position w:val="-28"/>
        </w:rPr>
        <w:object>
          <v:shape id="_x0000_i1049" o:spt="75" type="#_x0000_t75" style="height:35.15pt;width:305.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rPr>
          <w:position w:val="-24"/>
        </w:rPr>
      </w:pPr>
      <w:r>
        <w:rPr>
          <w:rFonts w:hint="eastAsia"/>
          <w:position w:val="-24"/>
        </w:rPr>
        <w:t>二者以共同速度在水平面运动个，由动能定理：</w:t>
      </w:r>
    </w:p>
    <w:p>
      <w:pPr>
        <w:rPr>
          <w:rFonts w:hint="eastAsia"/>
          <w:position w:val="-24"/>
        </w:rPr>
      </w:pPr>
      <w:r>
        <w:rPr>
          <w:position w:val="-28"/>
        </w:rPr>
        <w:object>
          <v:shape id="_x0000_i1050" o:spt="75" type="#_x0000_t75" style="height:36.3pt;width:27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rPr>
          <w:position w:val="-24"/>
        </w:rPr>
      </w:pPr>
      <w:r>
        <w:rPr>
          <w:rFonts w:hint="eastAsia"/>
          <w:position w:val="-24"/>
        </w:rPr>
        <w:t>（2）由动能定理：</w:t>
      </w:r>
    </w:p>
    <w:p>
      <w:pPr>
        <w:ind w:firstLine="1260" w:firstLineChars="600"/>
      </w:pPr>
      <w:r>
        <w:rPr>
          <w:position w:val="-24"/>
        </w:rPr>
        <w:object>
          <v:shape id="_x0000_i1051" o:spt="75" type="#_x0000_t75" style="height:31.7pt;width:288.6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rPr>
          <w:position w:val="-24"/>
        </w:rPr>
      </w:pPr>
      <w:r>
        <w:rPr>
          <w:rFonts w:hint="eastAsia"/>
          <w:position w:val="-24"/>
        </w:rPr>
        <w:t>（3）由动能定理：</w:t>
      </w:r>
    </w:p>
    <w:p>
      <w:pPr>
        <w:ind w:firstLine="2625" w:firstLineChars="1250"/>
      </w:pPr>
      <w:r>
        <w:rPr>
          <w:position w:val="-24"/>
        </w:rPr>
        <w:object>
          <v:shape id="_x0000_i1052" o:spt="75" type="#_x0000_t75" style="height:31.7pt;width:183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</w:p>
    <w:p>
      <w:pPr>
        <w:rPr>
          <w:rFonts w:hint="eastAsia"/>
          <w:position w:val="-24"/>
        </w:rPr>
      </w:pPr>
      <w:r>
        <w:rPr>
          <w:rFonts w:hint="eastAsia"/>
          <w:position w:val="-24"/>
        </w:rPr>
        <w:t>（4）二者大小不相等，因为二者有相对运动，位移不相等，部分能量转化成热能。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2.解：此过程可分解为3个小过程分别为：从泥球下落到与板接触前，此过程机械能守恒；泥球与板撞击到与板具有共同速度，此过程时间极短，动量守恒；泥球和板随弹簧下落至最低位置，机械能守恒。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泥球下落过程，由机械能守恒：</w:t>
      </w:r>
      <w:r>
        <w:rPr>
          <w:rFonts w:ascii="Times New Roman" w:hAnsi="Times New Roman" w:cs="Times New Roman"/>
          <w:position w:val="-24"/>
        </w:rPr>
        <w:object>
          <v:shape id="_x0000_i1053" o:spt="75" type="#_x0000_t75" style="height:31.7pt;width:21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撞击过程，由动量守恒：</w:t>
      </w:r>
      <w:r>
        <w:rPr>
          <w:rFonts w:ascii="Times New Roman" w:hAnsi="Times New Roman" w:cs="Times New Roman"/>
          <w:position w:val="-24"/>
        </w:rPr>
        <w:object>
          <v:shape id="_x0000_i1054" o:spt="75" type="#_x0000_t75" style="height:34pt;width:267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碰前弹簧压缩量：</w:t>
      </w:r>
      <w:r>
        <w:rPr>
          <w:rFonts w:ascii="Times New Roman" w:hAnsi="Times New Roman" w:cs="Times New Roman"/>
          <w:position w:val="-24"/>
        </w:rPr>
        <w:object>
          <v:shape id="_x0000_i1055" o:spt="75" type="#_x0000_t75" style="height:31.7pt;width:10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，取碰前木板处为重力势能零点，在泥球和木板随弹簧下降过程中，设向下最大位移为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 w:ascii="Times New Roman" w:hAnsi="Times New Roman" w:cs="Times New Roman"/>
        </w:rPr>
        <w:t>，由机械能守恒：</w:t>
      </w:r>
    </w:p>
    <w:p>
      <w:pPr>
        <w:pStyle w:val="7"/>
        <w:ind w:left="360" w:firstLine="0" w:firstLine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>
          <v:shape id="_x0000_i1056" o:spt="75" type="#_x0000_t75" style="height:31.7pt;width:232.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</w:p>
    <w:p>
      <w:pPr>
        <w:pStyle w:val="7"/>
        <w:ind w:left="36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即：</w:t>
      </w:r>
      <w:r>
        <w:rPr>
          <w:rFonts w:ascii="Times New Roman" w:hAnsi="Times New Roman" w:cs="Times New Roman"/>
          <w:position w:val="-30"/>
        </w:rPr>
        <w:object>
          <v:shape id="_x0000_i1057" o:spt="75" type="#_x0000_t75" style="height:36.85pt;width:262.6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（取“-”不合题意）</w:t>
      </w:r>
    </w:p>
    <w:sectPr>
      <w:pgSz w:w="11906" w:h="16838"/>
      <w:pgMar w:top="709" w:right="1800" w:bottom="70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8D"/>
    <w:rsid w:val="0000095E"/>
    <w:rsid w:val="00023604"/>
    <w:rsid w:val="000279FE"/>
    <w:rsid w:val="00033D2F"/>
    <w:rsid w:val="00040565"/>
    <w:rsid w:val="0004485B"/>
    <w:rsid w:val="00064C3C"/>
    <w:rsid w:val="00064E2C"/>
    <w:rsid w:val="00065868"/>
    <w:rsid w:val="00082147"/>
    <w:rsid w:val="000A06FF"/>
    <w:rsid w:val="000B164F"/>
    <w:rsid w:val="00151481"/>
    <w:rsid w:val="00153D84"/>
    <w:rsid w:val="00182B57"/>
    <w:rsid w:val="00184BEB"/>
    <w:rsid w:val="001A6781"/>
    <w:rsid w:val="001C1872"/>
    <w:rsid w:val="001C1940"/>
    <w:rsid w:val="001C4766"/>
    <w:rsid w:val="001E7022"/>
    <w:rsid w:val="001F7832"/>
    <w:rsid w:val="00202D16"/>
    <w:rsid w:val="00207559"/>
    <w:rsid w:val="00241F43"/>
    <w:rsid w:val="0025188D"/>
    <w:rsid w:val="00252EE2"/>
    <w:rsid w:val="002A32D5"/>
    <w:rsid w:val="002B56B7"/>
    <w:rsid w:val="002E448B"/>
    <w:rsid w:val="002E72C4"/>
    <w:rsid w:val="002F0331"/>
    <w:rsid w:val="003072AB"/>
    <w:rsid w:val="00317DFA"/>
    <w:rsid w:val="003211BA"/>
    <w:rsid w:val="00347C2B"/>
    <w:rsid w:val="00353840"/>
    <w:rsid w:val="00362A81"/>
    <w:rsid w:val="00366210"/>
    <w:rsid w:val="003718F2"/>
    <w:rsid w:val="003B166E"/>
    <w:rsid w:val="003B18B7"/>
    <w:rsid w:val="003B5E01"/>
    <w:rsid w:val="003B69B4"/>
    <w:rsid w:val="003D26FF"/>
    <w:rsid w:val="003D4581"/>
    <w:rsid w:val="003D5D67"/>
    <w:rsid w:val="003F77EF"/>
    <w:rsid w:val="00434BF2"/>
    <w:rsid w:val="00443AC2"/>
    <w:rsid w:val="00446AA4"/>
    <w:rsid w:val="00453BD7"/>
    <w:rsid w:val="004639B4"/>
    <w:rsid w:val="0047050B"/>
    <w:rsid w:val="00471E90"/>
    <w:rsid w:val="00473434"/>
    <w:rsid w:val="0048060F"/>
    <w:rsid w:val="00486161"/>
    <w:rsid w:val="00494983"/>
    <w:rsid w:val="0049572F"/>
    <w:rsid w:val="004970A3"/>
    <w:rsid w:val="004A40D3"/>
    <w:rsid w:val="004A498D"/>
    <w:rsid w:val="004B48E7"/>
    <w:rsid w:val="004C1FBD"/>
    <w:rsid w:val="00503E23"/>
    <w:rsid w:val="005052D5"/>
    <w:rsid w:val="00525C21"/>
    <w:rsid w:val="00527496"/>
    <w:rsid w:val="00543067"/>
    <w:rsid w:val="00551F0D"/>
    <w:rsid w:val="005547C4"/>
    <w:rsid w:val="00563F14"/>
    <w:rsid w:val="00567117"/>
    <w:rsid w:val="005A4A91"/>
    <w:rsid w:val="005C1FC3"/>
    <w:rsid w:val="005E0E8E"/>
    <w:rsid w:val="005F40F5"/>
    <w:rsid w:val="0060596D"/>
    <w:rsid w:val="00605F6F"/>
    <w:rsid w:val="00615FF5"/>
    <w:rsid w:val="00627AFF"/>
    <w:rsid w:val="00633159"/>
    <w:rsid w:val="006361E0"/>
    <w:rsid w:val="00647F3F"/>
    <w:rsid w:val="006769ED"/>
    <w:rsid w:val="00686CE9"/>
    <w:rsid w:val="006875B2"/>
    <w:rsid w:val="006C79CF"/>
    <w:rsid w:val="006E457C"/>
    <w:rsid w:val="00702C45"/>
    <w:rsid w:val="00705729"/>
    <w:rsid w:val="00740A70"/>
    <w:rsid w:val="00741D60"/>
    <w:rsid w:val="00741F50"/>
    <w:rsid w:val="007424C8"/>
    <w:rsid w:val="00766917"/>
    <w:rsid w:val="00772860"/>
    <w:rsid w:val="00785406"/>
    <w:rsid w:val="007A2636"/>
    <w:rsid w:val="007B3412"/>
    <w:rsid w:val="007B3709"/>
    <w:rsid w:val="007C076F"/>
    <w:rsid w:val="007C0AA1"/>
    <w:rsid w:val="007C1259"/>
    <w:rsid w:val="007D2C26"/>
    <w:rsid w:val="007E0541"/>
    <w:rsid w:val="007E08ED"/>
    <w:rsid w:val="007E5768"/>
    <w:rsid w:val="00820668"/>
    <w:rsid w:val="0086228D"/>
    <w:rsid w:val="008670A8"/>
    <w:rsid w:val="008712B7"/>
    <w:rsid w:val="00875DB9"/>
    <w:rsid w:val="00882195"/>
    <w:rsid w:val="008C2AFF"/>
    <w:rsid w:val="008C561A"/>
    <w:rsid w:val="009035B4"/>
    <w:rsid w:val="00906160"/>
    <w:rsid w:val="00924F20"/>
    <w:rsid w:val="0093448B"/>
    <w:rsid w:val="00935DD6"/>
    <w:rsid w:val="009436CC"/>
    <w:rsid w:val="00974D41"/>
    <w:rsid w:val="00996FA3"/>
    <w:rsid w:val="009A0B85"/>
    <w:rsid w:val="00A00603"/>
    <w:rsid w:val="00A54240"/>
    <w:rsid w:val="00A66928"/>
    <w:rsid w:val="00A72315"/>
    <w:rsid w:val="00A77B3A"/>
    <w:rsid w:val="00A844FC"/>
    <w:rsid w:val="00A953A8"/>
    <w:rsid w:val="00AB4792"/>
    <w:rsid w:val="00AC17BB"/>
    <w:rsid w:val="00AC20ED"/>
    <w:rsid w:val="00AC734E"/>
    <w:rsid w:val="00AD5471"/>
    <w:rsid w:val="00AE18B1"/>
    <w:rsid w:val="00AE28C1"/>
    <w:rsid w:val="00AF4D5E"/>
    <w:rsid w:val="00B066AA"/>
    <w:rsid w:val="00B25BF1"/>
    <w:rsid w:val="00B40AC5"/>
    <w:rsid w:val="00B51B49"/>
    <w:rsid w:val="00B606DA"/>
    <w:rsid w:val="00B777E6"/>
    <w:rsid w:val="00B84CBE"/>
    <w:rsid w:val="00B95859"/>
    <w:rsid w:val="00BA0AC1"/>
    <w:rsid w:val="00BC1847"/>
    <w:rsid w:val="00BC188B"/>
    <w:rsid w:val="00BC2616"/>
    <w:rsid w:val="00BC404D"/>
    <w:rsid w:val="00BE380B"/>
    <w:rsid w:val="00C231DE"/>
    <w:rsid w:val="00C2636C"/>
    <w:rsid w:val="00C334E4"/>
    <w:rsid w:val="00C571DB"/>
    <w:rsid w:val="00C63D6E"/>
    <w:rsid w:val="00C65883"/>
    <w:rsid w:val="00C71155"/>
    <w:rsid w:val="00C76087"/>
    <w:rsid w:val="00C83C4F"/>
    <w:rsid w:val="00C87E2A"/>
    <w:rsid w:val="00C935A4"/>
    <w:rsid w:val="00C96FDF"/>
    <w:rsid w:val="00CA43E3"/>
    <w:rsid w:val="00CC501F"/>
    <w:rsid w:val="00CD216D"/>
    <w:rsid w:val="00CD3125"/>
    <w:rsid w:val="00CF109E"/>
    <w:rsid w:val="00D02641"/>
    <w:rsid w:val="00D219A0"/>
    <w:rsid w:val="00D27E2B"/>
    <w:rsid w:val="00D30B92"/>
    <w:rsid w:val="00D47F11"/>
    <w:rsid w:val="00D62A61"/>
    <w:rsid w:val="00D6380A"/>
    <w:rsid w:val="00D75A0A"/>
    <w:rsid w:val="00DE498B"/>
    <w:rsid w:val="00DE6AF8"/>
    <w:rsid w:val="00E02E1A"/>
    <w:rsid w:val="00E17E3F"/>
    <w:rsid w:val="00E374D7"/>
    <w:rsid w:val="00E37B06"/>
    <w:rsid w:val="00E7399E"/>
    <w:rsid w:val="00E87DCF"/>
    <w:rsid w:val="00E939BD"/>
    <w:rsid w:val="00EA0A7A"/>
    <w:rsid w:val="00EA0DD5"/>
    <w:rsid w:val="00EA18AD"/>
    <w:rsid w:val="00EC08F5"/>
    <w:rsid w:val="00EC3B07"/>
    <w:rsid w:val="00EE574C"/>
    <w:rsid w:val="00EF3339"/>
    <w:rsid w:val="00F11A2B"/>
    <w:rsid w:val="00F2512A"/>
    <w:rsid w:val="00F3215F"/>
    <w:rsid w:val="00F3412D"/>
    <w:rsid w:val="00F34749"/>
    <w:rsid w:val="00F466A0"/>
    <w:rsid w:val="00F46FD8"/>
    <w:rsid w:val="00F67CE5"/>
    <w:rsid w:val="00F67E3B"/>
    <w:rsid w:val="00F74474"/>
    <w:rsid w:val="00F853D4"/>
    <w:rsid w:val="00F970BE"/>
    <w:rsid w:val="00F97341"/>
    <w:rsid w:val="00FB2FF5"/>
    <w:rsid w:val="00FB53F9"/>
    <w:rsid w:val="00FD0DAA"/>
    <w:rsid w:val="00FD41D7"/>
    <w:rsid w:val="00FD52FF"/>
    <w:rsid w:val="00FE0C37"/>
    <w:rsid w:val="00FE4933"/>
    <w:rsid w:val="00FE7B78"/>
    <w:rsid w:val="00FF2617"/>
    <w:rsid w:val="0FFC2AE4"/>
    <w:rsid w:val="17A677D7"/>
    <w:rsid w:val="20C21874"/>
    <w:rsid w:val="4AE574F0"/>
    <w:rsid w:val="58DE33EF"/>
    <w:rsid w:val="664D344E"/>
    <w:rsid w:val="6BEC09A1"/>
    <w:rsid w:val="6BF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302</Words>
  <Characters>1722</Characters>
  <Lines>14</Lines>
  <Paragraphs>4</Paragraphs>
  <TotalTime>0</TotalTime>
  <ScaleCrop>false</ScaleCrop>
  <LinksUpToDate>false</LinksUpToDate>
  <CharactersWithSpaces>2020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2016-11-08T00:39:00Z</dcterms:created>
  <dc:creator>dell</dc:creator>
  <cp:lastModifiedBy>Administrator</cp:lastModifiedBy>
  <dcterms:modified xsi:type="dcterms:W3CDTF">2018-11-07T00:44:54Z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