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  <w:lang w:val="en-US" w:eastAsia="zh-CN"/>
        </w:rPr>
        <w:t>二</w:t>
      </w:r>
      <w:r>
        <w:rPr>
          <w:rFonts w:hint="eastAsia"/>
          <w:b/>
          <w:sz w:val="32"/>
          <w:szCs w:val="32"/>
        </w:rPr>
        <w:t>—实验报告</w:t>
      </w:r>
    </w:p>
    <w:tbl>
      <w:tblPr>
        <w:tblStyle w:val="6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84"/>
        <w:gridCol w:w="1842"/>
        <w:gridCol w:w="1134"/>
        <w:gridCol w:w="993"/>
        <w:gridCol w:w="1275"/>
        <w:gridCol w:w="16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班级</w:t>
            </w:r>
          </w:p>
        </w:tc>
        <w:tc>
          <w:tcPr>
            <w:tcW w:w="2126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</w:t>
            </w:r>
            <w:r>
              <w:rPr>
                <w:rFonts w:hint="eastAsia"/>
                <w:szCs w:val="21"/>
                <w:lang w:val="en-US" w:eastAsia="zh-CN"/>
              </w:rPr>
              <w:t>8</w:t>
            </w:r>
            <w:r>
              <w:rPr>
                <w:rFonts w:hint="eastAsia"/>
                <w:szCs w:val="21"/>
              </w:rPr>
              <w:t>级软件工程</w:t>
            </w:r>
            <w:r>
              <w:rPr>
                <w:rFonts w:hint="eastAsia"/>
                <w:szCs w:val="21"/>
                <w:lang w:val="en-US" w:eastAsia="zh-CN"/>
              </w:rPr>
              <w:t>1</w:t>
            </w:r>
            <w:r>
              <w:rPr>
                <w:rFonts w:hint="eastAsia"/>
                <w:szCs w:val="21"/>
              </w:rPr>
              <w:t>班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</w:p>
        </w:tc>
        <w:tc>
          <w:tcPr>
            <w:tcW w:w="3878" w:type="dxa"/>
            <w:gridSpan w:val="3"/>
            <w:vAlign w:val="center"/>
          </w:tcPr>
          <w:p>
            <w:pPr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201810804017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2126" w:type="dxa"/>
            <w:gridSpan w:val="2"/>
            <w:vAlign w:val="center"/>
          </w:tcPr>
          <w:p>
            <w:pPr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张宇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3878" w:type="dxa"/>
            <w:gridSpan w:val="3"/>
            <w:vAlign w:val="center"/>
          </w:tcPr>
          <w:p>
            <w:pPr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2018.10.18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实训目的</w:t>
            </w:r>
          </w:p>
        </w:tc>
        <w:tc>
          <w:tcPr>
            <w:tcW w:w="7138" w:type="dxa"/>
            <w:gridSpan w:val="6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1、熟悉台式微机硬件组成及安装环境；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2、掌握显示器的联接与分离步骤；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3、掌握键盘与鼠标的联接与分离步骤；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4、掌握打印机的联接与分离步骤；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5、掌握网线的联接与分离步骤；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6、掌握主机箱的组装及拆分步骤；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7、掌握主机板与CPU、内存条、适配器等的组装及拆分步骤；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8、了解其它外设的联接与分离步骤；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9、掌握一台式微机的硬件组装及拆分步骤；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10、掌握计算机软件的安装步骤；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11、掌握计算机操作系统的安装方法；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12、掌握计算机应用软件的安装及卸载方法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13、掌握Ghost软件的基本使用方法。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7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实训内容：（以下为报告的主要内容，页面不够则续页，并进行必要排版！）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一、实训一</w:t>
            </w:r>
          </w:p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1、名称：</w:t>
            </w:r>
            <w:r>
              <w:rPr>
                <w:rFonts w:hint="eastAsia"/>
                <w:szCs w:val="21"/>
                <w:lang w:val="en-US" w:eastAsia="zh-CN"/>
              </w:rPr>
              <w:t>电脑组装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2、目的：（1）了解组装电脑基本知识；</w:t>
            </w:r>
          </w:p>
          <w:p>
            <w:pPr>
              <w:ind w:firstLine="840" w:firstLineChars="40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（2）理解组装电脑流程；</w:t>
            </w:r>
          </w:p>
          <w:p>
            <w:pPr>
              <w:ind w:firstLine="840" w:firstLineChars="400"/>
              <w:rPr>
                <w:szCs w:val="21"/>
              </w:rPr>
            </w:pPr>
            <w:r>
              <w:rPr>
                <w:rFonts w:hint="eastAsia"/>
                <w:szCs w:val="21"/>
              </w:rPr>
              <w:t>（3）掌握组装电脑的主要组件。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3、操作过程及步骤：</w:t>
            </w:r>
          </w:p>
          <w:p>
            <w:p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  1、组装电脑基本知识</w:t>
            </w:r>
          </w:p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 http://tu.pc841.com/pic-24301.html</w:t>
            </w:r>
          </w:p>
          <w:p>
            <w:pPr>
              <w:ind w:firstLine="420" w:firstLineChars="2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2、组装电脑流程</w:t>
            </w:r>
          </w:p>
          <w:p>
            <w:pPr>
              <w:ind w:firstLine="840" w:firstLineChars="4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1、安装CPU</w:t>
            </w:r>
          </w:p>
          <w:p>
            <w:pPr>
              <w:ind w:firstLine="630" w:firstLineChars="300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（1）、</w:t>
            </w:r>
            <w:r>
              <w:rPr>
                <w:rFonts w:hint="eastAsia"/>
                <w:szCs w:val="21"/>
                <w:lang w:val="en-US" w:eastAsia="zh-CN"/>
              </w:rPr>
              <w:t>按下压杆，往旁边挪出，将盖片拉起</w:t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（2）、</w:t>
            </w:r>
            <w:r>
              <w:rPr>
                <w:rFonts w:hint="eastAsia"/>
                <w:szCs w:val="21"/>
                <w:lang w:val="en-US" w:eastAsia="zh-CN"/>
              </w:rPr>
              <w:t>放入CPU，盖好盖子，按下压杆</w:t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（3）、把4个凹凹的小部件尖头朝下放到支架的洞里，把支架放到主板上，洞对准，按下去，按进4个钉子</w:t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drawing>
                <wp:inline distT="0" distB="0" distL="114300" distR="114300">
                  <wp:extent cx="4892040" cy="2752725"/>
                  <wp:effectExtent l="0" t="0" r="0" b="5715"/>
                  <wp:docPr id="14" name="图片 14" descr="32F7688063D36B27C34203B75E3A9A4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32F7688063D36B27C34203B75E3A9A4A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04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drawing>
                <wp:inline distT="0" distB="0" distL="114300" distR="114300">
                  <wp:extent cx="3657600" cy="4877435"/>
                  <wp:effectExtent l="0" t="0" r="0" b="14605"/>
                  <wp:docPr id="15" name="图片 15" descr="02524092FE6652DD22BD6F903237069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02524092FE6652DD22BD6F903237069A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487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drawing>
                <wp:inline distT="0" distB="0" distL="114300" distR="114300">
                  <wp:extent cx="3657600" cy="4877435"/>
                  <wp:effectExtent l="0" t="0" r="0" b="14605"/>
                  <wp:docPr id="17" name="图片 17" descr="CC4045DAE682FF2079BC688B4856D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CC4045DAE682FF2079BC688B4856DD1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487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2、安装CPU风扇</w:t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（4）、风扇放在4个内存条插槽那边，一边勾一下，然后把另一边扣好，接口插到主板CPU FAN</w:t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drawing>
                <wp:inline distT="0" distB="0" distL="114300" distR="114300">
                  <wp:extent cx="3657600" cy="4877435"/>
                  <wp:effectExtent l="0" t="0" r="0" b="14605"/>
                  <wp:docPr id="18" name="图片 18" descr="C4B702A1AC05FAB0A9613E8D9130867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C4B702A1AC05FAB0A9613E8D9130867A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487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3、安装内存</w:t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（5）、将内存条的凹点左右对准，把旁边卡扣往外扳开一点，把内存条往下按，旁边卡扣弹回来</w:t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drawing>
                <wp:inline distT="0" distB="0" distL="114300" distR="114300">
                  <wp:extent cx="4896485" cy="3648710"/>
                  <wp:effectExtent l="0" t="0" r="10795" b="8890"/>
                  <wp:docPr id="19" name="图片 19" descr="K(~KRM_12AP)JKVSPB]PIN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K(~KRM_12AP)JKVSPB]PIN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364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5.安装电源 </w:t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（6）、把I/O面板挡片上的小细条扳到外面，按在机箱上，四周按进去固定</w:t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（7）、接口对准，螺丝口对准，上螺丝</w:t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（8）、扳开卡扣，对准插入，上螺丝固定</w:t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（9）、电源四个螺丝眼对准，对角线拧紧</w:t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drawing>
                <wp:inline distT="0" distB="0" distL="114300" distR="114300">
                  <wp:extent cx="4696460" cy="2877185"/>
                  <wp:effectExtent l="0" t="0" r="12700" b="3175"/>
                  <wp:docPr id="20" name="图片 20" descr="T[@HD{P3WCIRH_NSY@RX2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T[@HD{P3WCIRH_NSY@RX2PS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6.安装硬盘</w:t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（10）、硬盘放在硬盘仓，用线连到主板L型接口</w:t>
            </w:r>
          </w:p>
          <w:p>
            <w:p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drawing>
                <wp:inline distT="0" distB="0" distL="114300" distR="114300">
                  <wp:extent cx="4820285" cy="4144010"/>
                  <wp:effectExtent l="0" t="0" r="10795" b="1270"/>
                  <wp:docPr id="21" name="图片 21" descr="2XT23`%1X)MKAVATFG@]A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2XT23`%1X)MKAVATFG@]A9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285" cy="414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安装光驱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drawing>
                <wp:inline distT="0" distB="0" distL="114300" distR="114300">
                  <wp:extent cx="4886960" cy="2839085"/>
                  <wp:effectExtent l="0" t="0" r="5080" b="10795"/>
                  <wp:docPr id="22" name="图片 22" descr="``Q[D]V9V%GX)X4U~JAC77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``Q[D]V9V%GX)X4U~JAC77T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960" cy="283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1"/>
              </w:numPr>
              <w:ind w:left="0" w:leftChars="0" w:firstLine="630" w:firstLineChars="300"/>
              <w:jc w:val="both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安装主板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drawing>
                <wp:inline distT="0" distB="0" distL="114300" distR="114300">
                  <wp:extent cx="5273040" cy="4478655"/>
                  <wp:effectExtent l="0" t="0" r="0" b="1905"/>
                  <wp:docPr id="23" name="图片 23" descr="]XY~UA@`ZB~OY[KO6$68IW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]XY~UA@`ZB~OY[KO6$68IW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47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ind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、连接线路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drawing>
                <wp:inline distT="0" distB="0" distL="114300" distR="114300">
                  <wp:extent cx="5273040" cy="3954780"/>
                  <wp:effectExtent l="0" t="0" r="0" b="7620"/>
                  <wp:docPr id="24" name="图片 24" descr="O_SWZXCQC5138)4XQ)[0{P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O_SWZXCQC5138)4XQ)[0{P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95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ind w:left="0" w:leftChars="0" w:firstLine="630" w:firstLine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完成</w:t>
            </w:r>
          </w:p>
          <w:p>
            <w:pPr>
              <w:numPr>
                <w:numId w:val="0"/>
              </w:numPr>
              <w:ind w:leftChars="3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drawing>
                <wp:inline distT="0" distB="0" distL="114300" distR="114300">
                  <wp:extent cx="5273040" cy="3954780"/>
                  <wp:effectExtent l="0" t="0" r="0" b="7620"/>
                  <wp:docPr id="26" name="图片 26" descr="}_]KH4PBJUC9%96YDMJ(PR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}_]KH4PBJUC9%96YDMJ(PRB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95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 3、组装电脑的组件</w:t>
            </w:r>
          </w:p>
          <w:p>
            <w:p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     （1）、主板</w:t>
            </w:r>
          </w:p>
          <w:p>
            <w:r>
              <w:drawing>
                <wp:inline distT="0" distB="0" distL="114300" distR="114300">
                  <wp:extent cx="2431415" cy="1758950"/>
                  <wp:effectExtent l="0" t="0" r="6985" b="8890"/>
                  <wp:docPr id="1433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9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735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、CPU</w:t>
            </w:r>
          </w:p>
          <w:p>
            <w:pPr>
              <w:numPr>
                <w:ilvl w:val="0"/>
                <w:numId w:val="0"/>
              </w:numPr>
              <w:ind w:left="735" w:leftChars="0"/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1727835" cy="1296035"/>
                  <wp:effectExtent l="0" t="0" r="9525" b="14605"/>
                  <wp:docPr id="85004" name="Picture 12" descr="http://p5.qhmsg.com/dr/200__/t0137872ea2dcbf834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04" name="Picture 12" descr="http://p5.qhmsg.com/dr/200__/t0137872ea2dcbf834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835" cy="12960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735" w:leftChars="0" w:firstLine="0" w:firstLine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、内存</w:t>
            </w:r>
          </w:p>
          <w:p>
            <w:pPr>
              <w:numPr>
                <w:ilvl w:val="0"/>
                <w:numId w:val="0"/>
              </w:numPr>
              <w:ind w:left="735" w:leftChars="0"/>
            </w:pPr>
            <w:r>
              <w:drawing>
                <wp:inline distT="0" distB="0" distL="114300" distR="114300">
                  <wp:extent cx="2907030" cy="1743075"/>
                  <wp:effectExtent l="0" t="0" r="381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03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735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val="en-US" w:eastAsia="zh-CN"/>
              </w:rPr>
              <w:t>硬盘，移动硬盘</w:t>
            </w:r>
          </w:p>
          <w:p>
            <w:pPr>
              <w:numPr>
                <w:ilvl w:val="0"/>
                <w:numId w:val="0"/>
              </w:numPr>
              <w:ind w:left="735" w:leftChars="0"/>
            </w:pPr>
            <w:r>
              <w:drawing>
                <wp:inline distT="0" distB="0" distL="114300" distR="114300">
                  <wp:extent cx="3848735" cy="1874520"/>
                  <wp:effectExtent l="0" t="0" r="698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874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735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val="en-US" w:eastAsia="zh-CN"/>
              </w:rPr>
              <w:t>显卡</w:t>
            </w:r>
          </w:p>
          <w:p>
            <w:pPr>
              <w:numPr>
                <w:ilvl w:val="0"/>
                <w:numId w:val="0"/>
              </w:numPr>
              <w:ind w:left="735" w:leftChars="0"/>
            </w:pPr>
            <w:r>
              <w:drawing>
                <wp:inline distT="0" distB="0" distL="114300" distR="114300">
                  <wp:extent cx="3886835" cy="1821180"/>
                  <wp:effectExtent l="0" t="0" r="14605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835" cy="1821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735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val="en-US" w:eastAsia="zh-CN"/>
              </w:rPr>
              <w:t>电源</w:t>
            </w:r>
          </w:p>
          <w:p>
            <w:pPr>
              <w:numPr>
                <w:ilvl w:val="0"/>
                <w:numId w:val="0"/>
              </w:numPr>
              <w:ind w:left="735" w:leftChars="0"/>
            </w:pPr>
            <w:r>
              <w:drawing>
                <wp:inline distT="0" distB="0" distL="114300" distR="114300">
                  <wp:extent cx="3970655" cy="1844040"/>
                  <wp:effectExtent l="0" t="0" r="698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655" cy="184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735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val="en-US" w:eastAsia="zh-CN"/>
              </w:rPr>
              <w:t>主机箱</w:t>
            </w:r>
          </w:p>
          <w:p>
            <w:pPr>
              <w:numPr>
                <w:ilvl w:val="0"/>
                <w:numId w:val="0"/>
              </w:numPr>
              <w:ind w:left="735" w:leftChars="0"/>
            </w:pPr>
            <w:r>
              <w:drawing>
                <wp:inline distT="0" distB="0" distL="114300" distR="114300">
                  <wp:extent cx="4724400" cy="3762375"/>
                  <wp:effectExtent l="0" t="0" r="0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3762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735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val="en-US" w:eastAsia="zh-CN"/>
              </w:rPr>
              <w:t>显示器</w:t>
            </w:r>
          </w:p>
          <w:p>
            <w:pPr>
              <w:numPr>
                <w:ilvl w:val="0"/>
                <w:numId w:val="0"/>
              </w:numPr>
              <w:ind w:left="735" w:leftChars="0"/>
            </w:pPr>
            <w:r>
              <w:drawing>
                <wp:inline distT="0" distB="0" distL="114300" distR="114300">
                  <wp:extent cx="3653790" cy="1197610"/>
                  <wp:effectExtent l="0" t="0" r="381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790" cy="1197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735" w:leftChars="0" w:firstLine="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、鼠标（垫）、键盘、音箱、摄像头、耳麦、打印机、扫描仪等</w:t>
            </w:r>
          </w:p>
          <w:p>
            <w:pPr>
              <w:numPr>
                <w:ilvl w:val="0"/>
                <w:numId w:val="0"/>
              </w:numPr>
              <w:ind w:left="735"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56025" cy="1294765"/>
                  <wp:effectExtent l="0" t="0" r="8255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025" cy="1294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二、实训二</w:t>
            </w:r>
          </w:p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1、名称：</w:t>
            </w:r>
            <w:r>
              <w:rPr>
                <w:rFonts w:hint="eastAsia"/>
                <w:szCs w:val="21"/>
                <w:lang w:val="en-US" w:eastAsia="zh-CN"/>
              </w:rPr>
              <w:t>计算机软件的安装及卸载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2、目的：（1）熟悉计算机常用性能配置指标；</w:t>
            </w:r>
          </w:p>
          <w:p>
            <w:pPr>
              <w:ind w:firstLine="840" w:firstLineChars="40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（2）掌握计算机软件的安装流程；</w:t>
            </w:r>
          </w:p>
          <w:p>
            <w:pPr>
              <w:ind w:firstLine="840" w:firstLineChars="40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（3）掌握计算机操作系统的安装方法；</w:t>
            </w:r>
          </w:p>
          <w:p>
            <w:pPr>
              <w:ind w:firstLine="840" w:firstLineChars="40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（4）掌握计算机应用软件的安装及卸载方法。</w:t>
            </w:r>
          </w:p>
          <w:p>
            <w:pPr>
              <w:ind w:firstLine="840" w:firstLineChars="40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（5）掌握Ghost的使用。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3、操作过程及步骤：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  <w:r>
              <w:rPr>
                <w:rFonts w:hint="eastAsia"/>
                <w:szCs w:val="21"/>
              </w:rPr>
              <w:t>、计算机软件安装流程</w:t>
            </w:r>
          </w:p>
          <w:p>
            <w:pPr>
              <w:ind w:firstLine="630" w:firstLineChars="300"/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  <w:lang w:eastAsia="zh-CN"/>
              </w:rPr>
              <w:t>（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1</w:t>
            </w:r>
            <w:r>
              <w:rPr>
                <w:rFonts w:hint="eastAsia"/>
                <w:color w:val="auto"/>
                <w:szCs w:val="21"/>
                <w:lang w:eastAsia="zh-CN"/>
              </w:rPr>
              <w:t>）、</w:t>
            </w:r>
            <w:r>
              <w:rPr>
                <w:rFonts w:hint="eastAsia"/>
                <w:color w:val="auto"/>
                <w:szCs w:val="21"/>
              </w:rPr>
              <w:t>首先，先装操作系统；</w:t>
            </w:r>
          </w:p>
          <w:p>
            <w:pPr>
              <w:ind w:firstLine="1155" w:firstLineChars="550"/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如：Windows系列操作系统之一，Win7、Win8。</w:t>
            </w:r>
          </w:p>
          <w:p>
            <w:pPr>
              <w:ind w:firstLine="630" w:firstLineChars="300"/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（2）</w:t>
            </w:r>
            <w:r>
              <w:rPr>
                <w:rFonts w:hint="eastAsia"/>
                <w:color w:val="auto"/>
                <w:szCs w:val="21"/>
                <w:lang w:eastAsia="zh-CN"/>
              </w:rPr>
              <w:t>、</w:t>
            </w:r>
            <w:r>
              <w:rPr>
                <w:rFonts w:hint="eastAsia"/>
                <w:color w:val="auto"/>
                <w:szCs w:val="21"/>
              </w:rPr>
              <w:t>驱动程序；</w:t>
            </w:r>
          </w:p>
          <w:p>
            <w:pPr>
              <w:ind w:firstLine="1155" w:firstLineChars="550"/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如：主板、显卡、声卡、打印机等。</w:t>
            </w:r>
          </w:p>
          <w:p>
            <w:pPr>
              <w:ind w:firstLine="735" w:firstLineChars="350"/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（3）</w:t>
            </w:r>
            <w:r>
              <w:rPr>
                <w:rFonts w:hint="eastAsia"/>
                <w:color w:val="auto"/>
                <w:szCs w:val="21"/>
                <w:lang w:eastAsia="zh-CN"/>
              </w:rPr>
              <w:t>、</w:t>
            </w:r>
            <w:r>
              <w:rPr>
                <w:rFonts w:hint="eastAsia"/>
                <w:color w:val="auto"/>
                <w:szCs w:val="21"/>
              </w:rPr>
              <w:t>杀毒软件；</w:t>
            </w:r>
          </w:p>
          <w:p>
            <w:pPr>
              <w:ind w:firstLine="1155" w:firstLineChars="550"/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如：360、电脑管家、卡巴斯基等</w:t>
            </w:r>
          </w:p>
          <w:p>
            <w:pPr>
              <w:ind w:firstLine="735" w:firstLineChars="350"/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（4）</w:t>
            </w:r>
            <w:r>
              <w:rPr>
                <w:rFonts w:hint="eastAsia"/>
                <w:color w:val="auto"/>
                <w:szCs w:val="21"/>
                <w:lang w:eastAsia="zh-CN"/>
              </w:rPr>
              <w:t>、</w:t>
            </w:r>
            <w:r>
              <w:rPr>
                <w:rFonts w:hint="eastAsia"/>
                <w:color w:val="auto"/>
                <w:szCs w:val="21"/>
              </w:rPr>
              <w:t>应用软件；</w:t>
            </w:r>
          </w:p>
          <w:p>
            <w:pPr>
              <w:ind w:firstLine="1155" w:firstLineChars="550"/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如：Office、QQ、汉字输入法、优酷、酷狗等。</w:t>
            </w:r>
          </w:p>
          <w:p>
            <w:pPr>
              <w:numPr>
                <w:ilvl w:val="0"/>
                <w:numId w:val="4"/>
              </w:numPr>
              <w:ind w:firstLine="735" w:firstLineChars="350"/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  <w:lang w:eastAsia="zh-CN"/>
              </w:rPr>
              <w:t>、</w:t>
            </w:r>
            <w:r>
              <w:rPr>
                <w:rFonts w:hint="eastAsia"/>
                <w:color w:val="auto"/>
                <w:szCs w:val="21"/>
              </w:rPr>
              <w:t>Ghost备份系统。</w:t>
            </w:r>
          </w:p>
          <w:p>
            <w:pPr>
              <w:numPr>
                <w:ilvl w:val="0"/>
                <w:numId w:val="0"/>
              </w:numPr>
              <w:ind w:firstLine="210" w:firstLineChars="100"/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2、具体计算机软件安装流程及要点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（1）、找到你要装软件，如到电脑城购买光盘，或到网上下载。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（2）、找到安装目录下的setup文件，如图，双击它，将会出现一个画面询问是否确认安装,有的会问你是否同意。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（3）、单击“下一步”，将出现一个画面询问软件将在电脑什么地方“安家落户”，对于新手来说，可不用去管它，按默认安装就可以了。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（4）、然后点击“下一步”，屏幕上就会出现软件往电脑复制文件过程的画面， 经过一段时间后，最后会出现安装结束的画面,就表示软件安装完毕，单击“完成”就可以了。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（5）、 有些软件会在桌面建立一个快捷方式，只要双击此快捷方式就能使用软件了。或者通过“开始”菜单找到相对应的快捷方式，此时只要单击就行了。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（6）、进行必要注册。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3、安装Win7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（1）插入安装光盘或U盘，启动电脑，读取光盘或U盘；注：也可在硬盘进行Ghost安装。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（2）点击现在安装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（3）接受许可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（4）自定义（高级）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（5）点击驱动器选项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（6）点选你要安装的磁盘→格式化，格式化完成→下一步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（7）开始复制、展开、安装功能、安装更新、完成安装，期间会重启一次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（8）安装完成再次重启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（9）输入用户名、密码，密码可以不填，这样启动时就会跳过密码输入，直接进入桌面，但不是一个安全的选择。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（10）如果你有确定可以激活的密匙，就在这里输入，如果想用激活工具激活的话，就不填直接下一步。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（11）使用推荐设置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（12）时间、日期设置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（13）选择计算机位置，进行必要网络设置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（14）设置完成首次进入桌面，这样WINDOWS 7 就基本安装完毕</w:t>
            </w:r>
          </w:p>
          <w:p>
            <w:pPr>
              <w:numPr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4、Ghost软件的使用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（1）初步认识Ghost11菜单功能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drawing>
                <wp:inline distT="0" distB="0" distL="114300" distR="114300">
                  <wp:extent cx="3810635" cy="2857500"/>
                  <wp:effectExtent l="0" t="0" r="14605" b="7620"/>
                  <wp:docPr id="9" name="图片 9" descr="XT)4[%}JX$]BVH{NU3SF~U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XT)4[%}JX$]BVH{NU3SF~U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63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762500" cy="3571875"/>
                  <wp:effectExtent l="0" t="0" r="7620" b="9525"/>
                  <wp:docPr id="10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numPr>
                <w:ilvl w:val="0"/>
                <w:numId w:val="5"/>
              </w:numPr>
              <w:ind w:left="105" w:leftChars="0" w:firstLine="0" w:firstLine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备份系统</w:t>
            </w:r>
          </w:p>
          <w:p>
            <w:pPr>
              <w:numPr>
                <w:ilvl w:val="0"/>
                <w:numId w:val="6"/>
              </w:numPr>
              <w:ind w:left="420" w:leftChars="0" w:firstLine="0" w:firstLine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选择源驱动器（源硬盘，A所在的硬盘）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762500" cy="3571875"/>
                  <wp:effectExtent l="0" t="0" r="7620" b="9525"/>
                  <wp:docPr id="11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="420" w:leftChars="0"/>
              <w:rPr>
                <w:rFonts w:hint="eastAsia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6"/>
              </w:numPr>
              <w:ind w:left="420" w:leftChars="0" w:firstLine="0" w:firstLine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选择源分区（A，要备份的分区,通常我们要备份系统盘的数据，也就是主分区）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762500" cy="3571875"/>
                  <wp:effectExtent l="0" t="0" r="7620" b="9525"/>
                  <wp:docPr id="12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="420" w:leftChars="0"/>
              <w:rPr>
                <w:rFonts w:hint="eastAsia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6"/>
              </w:numPr>
              <w:ind w:left="420" w:leftChars="0" w:firstLine="0" w:firstLine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选择镜像文件B的存放路径，并给B镜像文件取一个名字，例如myfile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762500" cy="3571875"/>
                  <wp:effectExtent l="0" t="0" r="7620" b="9525"/>
                  <wp:docPr id="13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="420" w:leftChars="0"/>
              <w:rPr>
                <w:rFonts w:hint="eastAsia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 4、是否压缩镜像文件B，一般选择fast，压缩比越大，文件相对会越小，但以后恢复的过程会变长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（3）、恢复系统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 1、找到镜像文件B，例如D盘下的myfile.GHO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 2、选择镜像文件B其中的一个分区文件，有时一个镜像文件可能包含了不止一个分区的备份数据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 3、选择目标硬盘（A所在的硬盘,被恢复的硬盘）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 4、选择目标分区（A，通常是系统盘所在的分区，也就是主分区，镜像文件将要恢复到这个分区上）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   5、确认是否进行恢复操作，请仔细核对信息是否正确</w:t>
            </w:r>
          </w:p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7"/>
          </w:tcPr>
          <w:p>
            <w:pPr>
              <w:rPr>
                <w:color w:val="FF0000"/>
                <w:szCs w:val="21"/>
              </w:rPr>
            </w:pPr>
            <w:r>
              <w:rPr>
                <w:rFonts w:hint="eastAsia"/>
                <w:szCs w:val="21"/>
              </w:rPr>
              <w:t>实训效果及体会：</w:t>
            </w:r>
            <w:r>
              <w:rPr>
                <w:color w:val="FF0000"/>
                <w:szCs w:val="21"/>
              </w:rPr>
              <w:t xml:space="preserve"> 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1、效果</w:t>
            </w:r>
          </w:p>
          <w:p>
            <w:pPr>
              <w:rPr>
                <w:rFonts w:hint="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（1）学会</w:t>
            </w:r>
            <w:r>
              <w:rPr>
                <w:rFonts w:hint="eastAsia"/>
                <w:szCs w:val="21"/>
                <w:lang w:val="en-US" w:eastAsia="zh-CN"/>
              </w:rPr>
              <w:t>组装主机的基本步骤</w:t>
            </w:r>
          </w:p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（2）</w:t>
            </w:r>
            <w:r>
              <w:rPr>
                <w:rFonts w:hint="eastAsia"/>
                <w:szCs w:val="21"/>
                <w:lang w:val="en-US" w:eastAsia="zh-CN"/>
              </w:rPr>
              <w:t>认识主机内各个部件</w:t>
            </w:r>
          </w:p>
          <w:p>
            <w:pPr>
              <w:rPr>
                <w:szCs w:val="21"/>
              </w:rPr>
            </w:pPr>
          </w:p>
          <w:p>
            <w:pPr>
              <w:numPr>
                <w:ilvl w:val="0"/>
                <w:numId w:val="7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体会</w:t>
            </w:r>
          </w:p>
          <w:p>
            <w:pPr>
              <w:numPr>
                <w:ilvl w:val="0"/>
                <w:numId w:val="0"/>
              </w:num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组装电脑需要对各个部件有一定了解，并要求组装时连接线路的正确。</w:t>
            </w:r>
          </w:p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3" w:hRule="atLeast"/>
          <w:jc w:val="center"/>
        </w:trPr>
        <w:tc>
          <w:tcPr>
            <w:tcW w:w="1668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建议及其他</w:t>
            </w:r>
          </w:p>
        </w:tc>
        <w:tc>
          <w:tcPr>
            <w:tcW w:w="6854" w:type="dxa"/>
            <w:gridSpan w:val="5"/>
          </w:tcPr>
          <w:p>
            <w:pPr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尽量使团队内每个同学都亲自动手操作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" w:hRule="atLeast"/>
          <w:jc w:val="center"/>
        </w:trPr>
        <w:tc>
          <w:tcPr>
            <w:tcW w:w="1668" w:type="dxa"/>
            <w:gridSpan w:val="2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教师点评</w:t>
            </w:r>
          </w:p>
        </w:tc>
        <w:tc>
          <w:tcPr>
            <w:tcW w:w="3969" w:type="dxa"/>
            <w:gridSpan w:val="3"/>
            <w:vMerge w:val="restart"/>
          </w:tcPr>
          <w:p>
            <w:pPr>
              <w:rPr>
                <w:szCs w:val="21"/>
              </w:rPr>
            </w:pPr>
          </w:p>
        </w:tc>
        <w:tc>
          <w:tcPr>
            <w:tcW w:w="127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学生成绩</w:t>
            </w:r>
          </w:p>
        </w:tc>
        <w:tc>
          <w:tcPr>
            <w:tcW w:w="1610" w:type="dxa"/>
          </w:tcPr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1668" w:type="dxa"/>
            <w:gridSpan w:val="2"/>
            <w:vMerge w:val="continue"/>
          </w:tcPr>
          <w:p>
            <w:pPr>
              <w:rPr>
                <w:szCs w:val="21"/>
              </w:rPr>
            </w:pPr>
          </w:p>
        </w:tc>
        <w:tc>
          <w:tcPr>
            <w:tcW w:w="3969" w:type="dxa"/>
            <w:gridSpan w:val="3"/>
            <w:vMerge w:val="continue"/>
          </w:tcPr>
          <w:p>
            <w:pPr>
              <w:rPr>
                <w:szCs w:val="21"/>
              </w:rPr>
            </w:pPr>
          </w:p>
        </w:tc>
        <w:tc>
          <w:tcPr>
            <w:tcW w:w="127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教师签名</w:t>
            </w:r>
          </w:p>
        </w:tc>
        <w:tc>
          <w:tcPr>
            <w:tcW w:w="1610" w:type="dxa"/>
          </w:tcPr>
          <w:p>
            <w:pPr>
              <w:rPr>
                <w:szCs w:val="21"/>
              </w:rPr>
            </w:pPr>
          </w:p>
        </w:tc>
      </w:tr>
    </w:tbl>
    <w:p>
      <w:pPr>
        <w:spacing w:line="240" w:lineRule="exact"/>
        <w:rPr>
          <w:sz w:val="28"/>
          <w:szCs w:val="28"/>
        </w:rPr>
      </w:pPr>
    </w:p>
    <w:p>
      <w:pPr>
        <w:spacing w:line="360" w:lineRule="exact"/>
        <w:rPr>
          <w:szCs w:val="21"/>
        </w:rPr>
      </w:pPr>
      <w:r>
        <w:rPr>
          <w:rFonts w:hint="eastAsia"/>
          <w:szCs w:val="21"/>
        </w:rPr>
        <w:t>注：1、自己填写，禁止抄袭；2、各项空白长度不够可续页，但要格式整齐美观规范。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911A9B"/>
    <w:multiLevelType w:val="singleLevel"/>
    <w:tmpl w:val="A0911A9B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B2F25B11"/>
    <w:multiLevelType w:val="singleLevel"/>
    <w:tmpl w:val="B2F25B11"/>
    <w:lvl w:ilvl="0" w:tentative="0">
      <w:start w:val="2"/>
      <w:numFmt w:val="decimal"/>
      <w:suff w:val="nothing"/>
      <w:lvlText w:val="（%1）"/>
      <w:lvlJc w:val="left"/>
      <w:pPr>
        <w:ind w:left="735" w:leftChars="0" w:firstLine="0" w:firstLineChars="0"/>
      </w:pPr>
    </w:lvl>
  </w:abstractNum>
  <w:abstractNum w:abstractNumId="2">
    <w:nsid w:val="04F43BC3"/>
    <w:multiLevelType w:val="singleLevel"/>
    <w:tmpl w:val="04F43BC3"/>
    <w:lvl w:ilvl="0" w:tentative="0">
      <w:start w:val="11"/>
      <w:numFmt w:val="decimal"/>
      <w:suff w:val="nothing"/>
      <w:lvlText w:val="（%1）"/>
      <w:lvlJc w:val="left"/>
    </w:lvl>
  </w:abstractNum>
  <w:abstractNum w:abstractNumId="3">
    <w:nsid w:val="07FDD4E1"/>
    <w:multiLevelType w:val="singleLevel"/>
    <w:tmpl w:val="07FDD4E1"/>
    <w:lvl w:ilvl="0" w:tentative="0">
      <w:start w:val="5"/>
      <w:numFmt w:val="decimal"/>
      <w:suff w:val="nothing"/>
      <w:lvlText w:val="（%1）"/>
      <w:lvlJc w:val="left"/>
    </w:lvl>
  </w:abstractNum>
  <w:abstractNum w:abstractNumId="4">
    <w:nsid w:val="3FA3ADE7"/>
    <w:multiLevelType w:val="singleLevel"/>
    <w:tmpl w:val="3FA3ADE7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DC5E6A6"/>
    <w:multiLevelType w:val="singleLevel"/>
    <w:tmpl w:val="4DC5E6A6"/>
    <w:lvl w:ilvl="0" w:tentative="0">
      <w:start w:val="2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6">
    <w:nsid w:val="574CC9AD"/>
    <w:multiLevelType w:val="singleLevel"/>
    <w:tmpl w:val="574CC9AD"/>
    <w:lvl w:ilvl="0" w:tentative="0">
      <w:start w:val="1"/>
      <w:numFmt w:val="decimal"/>
      <w:suff w:val="nothing"/>
      <w:lvlText w:val="%1、"/>
      <w:lvlJc w:val="left"/>
      <w:pPr>
        <w:ind w:left="420" w:leftChars="0" w:firstLine="0" w:firstLineChars="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32B"/>
    <w:rsid w:val="000A7902"/>
    <w:rsid w:val="00110C08"/>
    <w:rsid w:val="00112F28"/>
    <w:rsid w:val="00150017"/>
    <w:rsid w:val="001A3BD4"/>
    <w:rsid w:val="001D6C55"/>
    <w:rsid w:val="00265BF5"/>
    <w:rsid w:val="003B7E35"/>
    <w:rsid w:val="0045132B"/>
    <w:rsid w:val="005B35D0"/>
    <w:rsid w:val="006557D2"/>
    <w:rsid w:val="006E76B9"/>
    <w:rsid w:val="007C775E"/>
    <w:rsid w:val="00A448F9"/>
    <w:rsid w:val="00AA032E"/>
    <w:rsid w:val="00C012FD"/>
    <w:rsid w:val="00DB58B2"/>
    <w:rsid w:val="00E25AD4"/>
    <w:rsid w:val="00F54A3F"/>
    <w:rsid w:val="02243160"/>
    <w:rsid w:val="02FE51FC"/>
    <w:rsid w:val="0DE5758F"/>
    <w:rsid w:val="17C17790"/>
    <w:rsid w:val="1AD911F2"/>
    <w:rsid w:val="1C654C15"/>
    <w:rsid w:val="3CEE22A4"/>
    <w:rsid w:val="42210846"/>
    <w:rsid w:val="4E5C68DA"/>
    <w:rsid w:val="582165AC"/>
    <w:rsid w:val="5EB62181"/>
    <w:rsid w:val="62D673C8"/>
    <w:rsid w:val="683E14F4"/>
    <w:rsid w:val="7CCC0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页眉 Char"/>
    <w:basedOn w:val="4"/>
    <w:link w:val="3"/>
    <w:uiPriority w:val="99"/>
    <w:rPr>
      <w:sz w:val="18"/>
      <w:szCs w:val="18"/>
    </w:rPr>
  </w:style>
  <w:style w:type="character" w:customStyle="1" w:styleId="8">
    <w:name w:val="页脚 Char"/>
    <w:basedOn w:val="4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64</Words>
  <Characters>368</Characters>
  <Lines>3</Lines>
  <Paragraphs>1</Paragraphs>
  <TotalTime>17</TotalTime>
  <ScaleCrop>false</ScaleCrop>
  <LinksUpToDate>false</LinksUpToDate>
  <CharactersWithSpaces>431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2017-10-16T00:39:00Z</dcterms:created>
  <dc:creator>L</dc:creator>
  <cp:lastModifiedBy>畫地為牢</cp:lastModifiedBy>
  <dcterms:modified xsi:type="dcterms:W3CDTF">2018-10-20T12:50:20Z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