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color w:val="1f497d"/>
          <w:sz w:val="36"/>
          <w:szCs w:val="36"/>
        </w:rPr>
      </w:pPr>
      <w:r w:rsidDel="00000000" w:rsidR="00000000" w:rsidRPr="00000000">
        <w:rPr>
          <w:rFonts w:ascii="Times New Roman" w:cs="Times New Roman" w:eastAsia="Times New Roman" w:hAnsi="Times New Roman"/>
          <w:color w:val="1f497d"/>
          <w:sz w:val="36"/>
          <w:szCs w:val="36"/>
          <w:rtl w:val="0"/>
        </w:rPr>
        <w:t xml:space="preserve">BMS INSTITUTE OF TECHNOLOGY &amp; MANAGEMENT</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8064a2"/>
          <w:sz w:val="28"/>
          <w:szCs w:val="28"/>
        </w:rPr>
      </w:pPr>
      <w:r w:rsidDel="00000000" w:rsidR="00000000" w:rsidRPr="00000000">
        <w:rPr>
          <w:rFonts w:ascii="Times New Roman" w:cs="Times New Roman" w:eastAsia="Times New Roman" w:hAnsi="Times New Roman"/>
          <w:color w:val="1f497d"/>
          <w:sz w:val="24"/>
          <w:szCs w:val="24"/>
          <w:rtl w:val="0"/>
        </w:rPr>
        <w:t xml:space="preserve">YELAHANKA, BENGALURU - 560064</w:t>
      </w: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8064a2"/>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2420937</wp:posOffset>
            </wp:positionH>
            <wp:positionV relativeFrom="paragraph">
              <wp:posOffset>6350</wp:posOffset>
            </wp:positionV>
            <wp:extent cx="885588" cy="919524"/>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5588" cy="919524"/>
                    </a:xfrm>
                    <a:prstGeom prst="rect"/>
                    <a:ln/>
                  </pic:spPr>
                </pic:pic>
              </a:graphicData>
            </a:graphic>
          </wp:anchor>
        </w:drawing>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8064a2"/>
          <w:sz w:val="28"/>
          <w:szCs w:val="28"/>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8064a2"/>
          <w:sz w:val="28"/>
          <w:szCs w:val="28"/>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color w:val="8064a2"/>
          <w:sz w:val="28"/>
          <w:szCs w:val="28"/>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8064a2"/>
          <w:sz w:val="28"/>
          <w:szCs w:val="28"/>
        </w:rPr>
      </w:pPr>
      <w:r w:rsidDel="00000000" w:rsidR="00000000" w:rsidRPr="00000000">
        <w:rPr>
          <w:rtl w:val="0"/>
        </w:rPr>
      </w:r>
    </w:p>
    <w:p w:rsidR="00000000" w:rsidDel="00000000" w:rsidP="00000000" w:rsidRDefault="00000000" w:rsidRPr="00000000" w14:paraId="00000008">
      <w:pPr>
        <w:spacing w:after="0" w:lineRule="auto"/>
        <w:jc w:val="center"/>
        <w:rPr>
          <w:rFonts w:ascii="Book Antiqua" w:cs="Book Antiqua" w:eastAsia="Book Antiqua" w:hAnsi="Book Antiqua"/>
          <w:b w:val="1"/>
          <w:color w:val="8064a2"/>
          <w:sz w:val="40"/>
          <w:szCs w:val="40"/>
        </w:rPr>
      </w:pPr>
      <w:r w:rsidDel="00000000" w:rsidR="00000000" w:rsidRPr="00000000">
        <w:rPr>
          <w:rFonts w:ascii="Times New Roman" w:cs="Times New Roman" w:eastAsia="Times New Roman" w:hAnsi="Times New Roman"/>
          <w:b w:val="1"/>
          <w:color w:val="8064a2"/>
          <w:sz w:val="28"/>
          <w:szCs w:val="28"/>
          <w:rtl w:val="0"/>
        </w:rPr>
        <w:t xml:space="preserve">DEPARTMENT OF ARTIFICIAL INTELLIGENCE AND MACHINE LEARNING</w:t>
      </w:r>
      <w:r w:rsidDel="00000000" w:rsidR="00000000" w:rsidRPr="00000000">
        <w:rPr>
          <w:rtl w:val="0"/>
        </w:rPr>
      </w:r>
    </w:p>
    <w:p w:rsidR="00000000" w:rsidDel="00000000" w:rsidP="00000000" w:rsidRDefault="00000000" w:rsidRPr="00000000" w14:paraId="00000009">
      <w:pPr>
        <w:spacing w:after="0" w:lineRule="auto"/>
        <w:jc w:val="center"/>
        <w:rPr>
          <w:rFonts w:ascii="Book Antiqua" w:cs="Book Antiqua" w:eastAsia="Book Antiqua" w:hAnsi="Book Antiqua"/>
          <w:b w:val="1"/>
          <w:color w:val="984806"/>
          <w:sz w:val="44"/>
          <w:szCs w:val="44"/>
          <w:u w:val="single"/>
        </w:rPr>
      </w:pPr>
      <w:r w:rsidDel="00000000" w:rsidR="00000000" w:rsidRPr="00000000">
        <w:rPr>
          <w:rtl w:val="0"/>
        </w:rPr>
      </w:r>
    </w:p>
    <w:p w:rsidR="00000000" w:rsidDel="00000000" w:rsidP="00000000" w:rsidRDefault="00000000" w:rsidRPr="00000000" w14:paraId="0000000A">
      <w:pPr>
        <w:spacing w:after="0" w:lineRule="auto"/>
        <w:jc w:val="center"/>
        <w:rPr>
          <w:rFonts w:ascii="Book Antiqua" w:cs="Book Antiqua" w:eastAsia="Book Antiqua" w:hAnsi="Book Antiqua"/>
          <w:b w:val="1"/>
          <w:color w:val="984806"/>
          <w:sz w:val="32"/>
          <w:szCs w:val="32"/>
          <w:u w:val="single"/>
        </w:rPr>
      </w:pPr>
      <w:r w:rsidDel="00000000" w:rsidR="00000000" w:rsidRPr="00000000">
        <w:rPr>
          <w:rFonts w:ascii="Book Antiqua" w:cs="Book Antiqua" w:eastAsia="Book Antiqua" w:hAnsi="Book Antiqua"/>
          <w:b w:val="1"/>
          <w:color w:val="984806"/>
          <w:sz w:val="32"/>
          <w:szCs w:val="32"/>
          <w:u w:val="single"/>
          <w:rtl w:val="0"/>
        </w:rPr>
        <w:t xml:space="preserve">PROJECT BASED LEARNING</w:t>
      </w:r>
    </w:p>
    <w:p w:rsidR="00000000" w:rsidDel="00000000" w:rsidP="00000000" w:rsidRDefault="00000000" w:rsidRPr="00000000" w14:paraId="0000000B">
      <w:pPr>
        <w:spacing w:after="0" w:lineRule="auto"/>
        <w:jc w:val="center"/>
        <w:rPr>
          <w:rFonts w:ascii="Book Antiqua" w:cs="Book Antiqua" w:eastAsia="Book Antiqua" w:hAnsi="Book Antiqua"/>
          <w:b w:val="1"/>
          <w:color w:val="984806"/>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2021-22 Odd Semesters</w:t>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70c0"/>
          <w:sz w:val="28"/>
          <w:szCs w:val="28"/>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color w:val="0070c0"/>
          <w:sz w:val="32"/>
          <w:szCs w:val="32"/>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highlight w:val="yellow"/>
          <w:rtl w:val="0"/>
        </w:rPr>
        <w:t xml:space="preserve">FOOD PRODUCTION VERIFICATION</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Submitted By</w:t>
      </w:r>
    </w:p>
    <w:p w:rsidR="00000000" w:rsidDel="00000000" w:rsidP="00000000" w:rsidRDefault="00000000" w:rsidRPr="00000000" w14:paraId="00000011">
      <w:pPr>
        <w:rPr>
          <w:rFonts w:ascii="Times New Roman" w:cs="Times New Roman" w:eastAsia="Times New Roman" w:hAnsi="Times New Roman"/>
          <w:b w:val="1"/>
          <w:i w:val="1"/>
          <w:color w:val="111111"/>
          <w:sz w:val="26"/>
          <w:szCs w:val="26"/>
        </w:rPr>
      </w:pP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sz w:val="26"/>
          <w:szCs w:val="26"/>
          <w:rtl w:val="0"/>
        </w:rPr>
        <w:t xml:space="preserve"> Akanksh Rao S. R</w:t>
        <w:tab/>
        <w:t xml:space="preserve">                           </w:t>
      </w:r>
      <w:r w:rsidDel="00000000" w:rsidR="00000000" w:rsidRPr="00000000">
        <w:rPr>
          <w:rFonts w:ascii="Times New Roman" w:cs="Times New Roman" w:eastAsia="Times New Roman" w:hAnsi="Times New Roman"/>
          <w:b w:val="1"/>
          <w:i w:val="1"/>
          <w:color w:val="111111"/>
          <w:sz w:val="26"/>
          <w:szCs w:val="26"/>
          <w:rtl w:val="0"/>
        </w:rPr>
        <w:t xml:space="preserve"> USN: 1BY19AI007</w:t>
      </w:r>
    </w:p>
    <w:p w:rsidR="00000000" w:rsidDel="00000000" w:rsidP="00000000" w:rsidRDefault="00000000" w:rsidRPr="00000000" w14:paraId="00000012">
      <w:pPr>
        <w:rPr>
          <w:rFonts w:ascii="Times New Roman" w:cs="Times New Roman" w:eastAsia="Times New Roman" w:hAnsi="Times New Roman"/>
          <w:b w:val="1"/>
          <w:i w:val="1"/>
          <w:color w:val="111111"/>
          <w:sz w:val="26"/>
          <w:szCs w:val="26"/>
        </w:rPr>
      </w:pPr>
      <w:r w:rsidDel="00000000" w:rsidR="00000000" w:rsidRPr="00000000">
        <w:rPr>
          <w:rFonts w:ascii="Times New Roman" w:cs="Times New Roman" w:eastAsia="Times New Roman" w:hAnsi="Times New Roman"/>
          <w:b w:val="1"/>
          <w:i w:val="1"/>
          <w:color w:val="111111"/>
          <w:sz w:val="26"/>
          <w:szCs w:val="26"/>
          <w:rtl w:val="0"/>
        </w:rPr>
        <w:t xml:space="preserve">                      Ananya S. Malagi</w:t>
        <w:tab/>
        <w:t xml:space="preserve">                            USN: 1BY19AI009 </w:t>
      </w:r>
    </w:p>
    <w:p w:rsidR="00000000" w:rsidDel="00000000" w:rsidP="00000000" w:rsidRDefault="00000000" w:rsidRPr="00000000" w14:paraId="00000013">
      <w:pPr>
        <w:rPr>
          <w:rFonts w:ascii="Times New Roman" w:cs="Times New Roman" w:eastAsia="Times New Roman" w:hAnsi="Times New Roman"/>
          <w:b w:val="1"/>
          <w:i w:val="1"/>
          <w:color w:val="111111"/>
          <w:sz w:val="26"/>
          <w:szCs w:val="26"/>
        </w:rPr>
      </w:pPr>
      <w:r w:rsidDel="00000000" w:rsidR="00000000" w:rsidRPr="00000000">
        <w:rPr>
          <w:rFonts w:ascii="Times New Roman" w:cs="Times New Roman" w:eastAsia="Times New Roman" w:hAnsi="Times New Roman"/>
          <w:b w:val="1"/>
          <w:i w:val="1"/>
          <w:color w:val="111111"/>
          <w:sz w:val="26"/>
          <w:szCs w:val="26"/>
          <w:rtl w:val="0"/>
        </w:rPr>
        <w:t xml:space="preserve">                       Puja S.                                                USN: 1BY19AI040    </w:t>
      </w:r>
    </w:p>
    <w:p w:rsidR="00000000" w:rsidDel="00000000" w:rsidP="00000000" w:rsidRDefault="00000000" w:rsidRPr="00000000" w14:paraId="00000014">
      <w:pPr>
        <w:rPr>
          <w:rFonts w:ascii="Times New Roman" w:cs="Times New Roman" w:eastAsia="Times New Roman" w:hAnsi="Times New Roman"/>
          <w:b w:val="1"/>
          <w:i w:val="1"/>
          <w:color w:val="111111"/>
          <w:sz w:val="26"/>
          <w:szCs w:val="26"/>
        </w:rPr>
      </w:pPr>
      <w:r w:rsidDel="00000000" w:rsidR="00000000" w:rsidRPr="00000000">
        <w:rPr>
          <w:rFonts w:ascii="Times New Roman" w:cs="Times New Roman" w:eastAsia="Times New Roman" w:hAnsi="Times New Roman"/>
          <w:b w:val="1"/>
          <w:i w:val="1"/>
          <w:color w:val="111111"/>
          <w:sz w:val="26"/>
          <w:szCs w:val="26"/>
          <w:rtl w:val="0"/>
        </w:rPr>
        <w:t xml:space="preserve">                       Siddharth Arora</w:t>
        <w:tab/>
        <w:t xml:space="preserve">                           USN: 1BY19AI054</w:t>
      </w:r>
    </w:p>
    <w:p w:rsidR="00000000" w:rsidDel="00000000" w:rsidP="00000000" w:rsidRDefault="00000000" w:rsidRPr="00000000" w14:paraId="00000015">
      <w:pPr>
        <w:spacing w:after="0" w:line="360" w:lineRule="auto"/>
        <w:ind w:left="720" w:firstLine="72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color w:val="1f497d"/>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color w:val="1f497d"/>
        </w:rPr>
      </w:pPr>
      <w:r w:rsidDel="00000000" w:rsidR="00000000" w:rsidRPr="00000000">
        <w:rPr>
          <w:rFonts w:ascii="Times New Roman" w:cs="Times New Roman" w:eastAsia="Times New Roman" w:hAnsi="Times New Roman"/>
          <w:i w:val="1"/>
          <w:color w:val="1f497d"/>
          <w:rtl w:val="0"/>
        </w:rPr>
        <w:t xml:space="preserve">Under the guidance of</w:t>
      </w:r>
    </w:p>
    <w:p w:rsidR="00000000" w:rsidDel="00000000" w:rsidP="00000000" w:rsidRDefault="00000000" w:rsidRPr="00000000" w14:paraId="00000018">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Dr. Vishwa Kiran</w:t>
      </w:r>
    </w:p>
    <w:p w:rsidR="00000000" w:rsidDel="00000000" w:rsidP="00000000" w:rsidRDefault="00000000" w:rsidRPr="00000000" w14:paraId="00000019">
      <w:pPr>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Asst. Professor of Dept. of AIML</w:t>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jc w:val="left"/>
        <w:rPr>
          <w:rFonts w:ascii="Times New Roman" w:cs="Times New Roman" w:eastAsia="Times New Roman" w:hAnsi="Times New Roman"/>
          <w:color w:val="548dd4"/>
          <w:sz w:val="32"/>
          <w:szCs w:val="32"/>
        </w:rPr>
      </w:pPr>
      <w:r w:rsidDel="00000000" w:rsidR="00000000" w:rsidRPr="00000000">
        <w:rPr>
          <w:rtl w:val="0"/>
        </w:rPr>
      </w:r>
    </w:p>
    <w:p w:rsidR="00000000" w:rsidDel="00000000" w:rsidP="00000000" w:rsidRDefault="00000000" w:rsidRPr="00000000" w14:paraId="0000001C">
      <w:pPr>
        <w:widowControl w:val="0"/>
        <w:spacing w:after="0" w:line="240" w:lineRule="auto"/>
        <w:jc w:val="left"/>
        <w:rPr>
          <w:rFonts w:ascii="Times New Roman" w:cs="Times New Roman" w:eastAsia="Times New Roman" w:hAnsi="Times New Roman"/>
          <w:color w:val="548dd4"/>
          <w:sz w:val="32"/>
          <w:szCs w:val="32"/>
        </w:rPr>
      </w:pPr>
      <w:r w:rsidDel="00000000" w:rsidR="00000000" w:rsidRPr="00000000">
        <w:rPr>
          <w:rtl w:val="0"/>
        </w:rPr>
      </w:r>
    </w:p>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color w:val="548dd4"/>
          <w:sz w:val="24"/>
          <w:szCs w:val="24"/>
        </w:rPr>
      </w:pPr>
      <w:r w:rsidDel="00000000" w:rsidR="00000000" w:rsidRPr="00000000">
        <w:rPr>
          <w:rtl w:val="0"/>
        </w:rPr>
      </w:r>
    </w:p>
    <w:p w:rsidR="00000000" w:rsidDel="00000000" w:rsidP="00000000" w:rsidRDefault="00000000" w:rsidRPr="00000000" w14:paraId="0000001E">
      <w:pPr>
        <w:spacing w:after="0" w:line="240" w:lineRule="auto"/>
        <w:jc w:val="center"/>
        <w:rPr>
          <w:rFonts w:ascii="Times New Roman" w:cs="Times New Roman" w:eastAsia="Times New Roman" w:hAnsi="Times New Roman"/>
          <w:color w:val="1f497d"/>
          <w:sz w:val="28"/>
          <w:szCs w:val="28"/>
        </w:rPr>
      </w:pPr>
      <w:r w:rsidDel="00000000" w:rsidR="00000000" w:rsidRPr="00000000">
        <w:rPr>
          <w:rFonts w:ascii="Times New Roman" w:cs="Times New Roman" w:eastAsia="Times New Roman" w:hAnsi="Times New Roman"/>
          <w:color w:val="1f497d"/>
          <w:sz w:val="28"/>
          <w:szCs w:val="28"/>
          <w:rtl w:val="0"/>
        </w:rPr>
        <w:t xml:space="preserve">2020-2021</w:t>
      </w:r>
    </w:p>
    <w:p w:rsidR="00000000" w:rsidDel="00000000" w:rsidP="00000000" w:rsidRDefault="00000000" w:rsidRPr="00000000" w14:paraId="0000001F">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INSTITUTE VISION</w:t>
      </w:r>
    </w:p>
    <w:p w:rsidR="00000000" w:rsidDel="00000000" w:rsidP="00000000" w:rsidRDefault="00000000" w:rsidRPr="00000000" w14:paraId="0000002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emerge as one of the finest technical institutions of higher learning, to develop engineering professionals who are technically competent, ethical and environment friendly for betterment of the society.</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INSTITUTE MISSION</w:t>
      </w:r>
    </w:p>
    <w:p w:rsidR="00000000" w:rsidDel="00000000" w:rsidP="00000000" w:rsidRDefault="00000000" w:rsidRPr="00000000" w14:paraId="0000002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Accomplish stimulating learning environment through high quality academic instruction, innovation and industry-institute interface.</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VISION</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professionals equipped to build sustainable and intelligent solutions that effectively interact with the natural intelligence towards creating a digitally empowered environment for future generations, safeguarding social ethics.</w:t>
      </w:r>
    </w:p>
    <w:p w:rsidR="00000000" w:rsidDel="00000000" w:rsidP="00000000" w:rsidRDefault="00000000" w:rsidRPr="00000000" w14:paraId="0000002A">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after="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MISSION</w:t>
      </w:r>
    </w:p>
    <w:p w:rsidR="00000000" w:rsidDel="00000000" w:rsidP="00000000" w:rsidRDefault="00000000" w:rsidRPr="00000000" w14:paraId="0000002C">
      <w:pPr>
        <w:numPr>
          <w:ilvl w:val="0"/>
          <w:numId w:val="3"/>
        </w:numPr>
        <w:spacing w:after="0" w:line="360" w:lineRule="auto"/>
        <w:ind w:left="4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students with the spirit and power of interdisciplinary acumen by integrating a world of knowledge into a world of intelligent systems and subsystems.</w:t>
      </w:r>
    </w:p>
    <w:p w:rsidR="00000000" w:rsidDel="00000000" w:rsidP="00000000" w:rsidRDefault="00000000" w:rsidRPr="00000000" w14:paraId="0000002D">
      <w:pPr>
        <w:numPr>
          <w:ilvl w:val="0"/>
          <w:numId w:val="3"/>
        </w:numPr>
        <w:spacing w:after="0" w:line="360" w:lineRule="auto"/>
        <w:ind w:left="4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 academic outcome through place-based education and collaborations with established research labs and industries.</w:t>
      </w:r>
    </w:p>
    <w:p w:rsidR="00000000" w:rsidDel="00000000" w:rsidP="00000000" w:rsidRDefault="00000000" w:rsidRPr="00000000" w14:paraId="0000002E">
      <w:pPr>
        <w:numPr>
          <w:ilvl w:val="0"/>
          <w:numId w:val="3"/>
        </w:numPr>
        <w:spacing w:after="0" w:line="360" w:lineRule="auto"/>
        <w:ind w:left="420" w:hanging="4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entrepreneurship efforts among students and develop them into great leaders.</w:t>
      </w:r>
    </w:p>
    <w:p w:rsidR="00000000" w:rsidDel="00000000" w:rsidP="00000000" w:rsidRDefault="00000000" w:rsidRPr="00000000" w14:paraId="0000002F">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tbl>
      <w:tblPr>
        <w:tblStyle w:val="Table1"/>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8131"/>
        <w:tblGridChange w:id="0">
          <w:tblGrid>
            <w:gridCol w:w="1105"/>
            <w:gridCol w:w="8131"/>
          </w:tblGrid>
        </w:tblGridChange>
      </w:tblGrid>
      <w:tr>
        <w:trPr>
          <w:cantSplit w:val="0"/>
          <w:tblHeader w:val="0"/>
        </w:trPr>
        <w:tc>
          <w:tcPr>
            <w:gridSpan w:val="2"/>
          </w:tcPr>
          <w:p w:rsidR="00000000" w:rsidDel="00000000" w:rsidP="00000000" w:rsidRDefault="00000000" w:rsidRPr="00000000" w14:paraId="0000003D">
            <w:pPr>
              <w:spacing w:after="0" w:line="240" w:lineRule="auto"/>
              <w:jc w:val="center"/>
              <w:rPr>
                <w:b w:val="1"/>
                <w:sz w:val="30"/>
                <w:szCs w:val="30"/>
              </w:rPr>
            </w:pPr>
            <w:r w:rsidDel="00000000" w:rsidR="00000000" w:rsidRPr="00000000">
              <w:rPr>
                <w:b w:val="1"/>
                <w:sz w:val="30"/>
                <w:szCs w:val="30"/>
                <w:rtl w:val="0"/>
              </w:rPr>
              <w:t xml:space="preserve">Management &amp; Entrepreneurship – 18CS51 - Course Outcomes (COs) w.r.t this PBL</w:t>
            </w:r>
          </w:p>
        </w:tc>
      </w:tr>
      <w:tr>
        <w:trPr>
          <w:cantSplit w:val="0"/>
          <w:tblHeader w:val="0"/>
        </w:trPr>
        <w:tc>
          <w:tcPr>
            <w:vAlign w:val="center"/>
          </w:tcPr>
          <w:p w:rsidR="00000000" w:rsidDel="00000000" w:rsidP="00000000" w:rsidRDefault="00000000" w:rsidRPr="00000000" w14:paraId="0000003F">
            <w:pPr>
              <w:spacing w:after="0" w:line="240" w:lineRule="auto"/>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w:t>
            </w:r>
          </w:p>
        </w:tc>
        <w:tc>
          <w:tcPr>
            <w:vAlign w:val="center"/>
          </w:tcPr>
          <w:p w:rsidR="00000000" w:rsidDel="00000000" w:rsidP="00000000" w:rsidRDefault="00000000" w:rsidRPr="00000000" w14:paraId="00000040">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DEFINED</w:t>
            </w:r>
          </w:p>
        </w:tc>
      </w:tr>
      <w:tr>
        <w:trPr>
          <w:cantSplit w:val="0"/>
          <w:tblHeader w:val="0"/>
        </w:trPr>
        <w:tc>
          <w:tcPr>
            <w:vAlign w:val="center"/>
          </w:tcPr>
          <w:p w:rsidR="00000000" w:rsidDel="00000000" w:rsidP="00000000" w:rsidRDefault="00000000" w:rsidRPr="00000000" w14:paraId="00000041">
            <w:pPr>
              <w:spacing w:after="0" w:line="240" w:lineRule="auto"/>
              <w:rPr>
                <w:rFonts w:ascii="Bookman Old Style" w:cs="Bookman Old Style" w:eastAsia="Bookman Old Style" w:hAnsi="Bookman Old Style"/>
                <w:highlight w:val="yellow"/>
              </w:rPr>
            </w:pPr>
            <w:r w:rsidDel="00000000" w:rsidR="00000000" w:rsidRPr="00000000">
              <w:rPr>
                <w:rtl w:val="0"/>
              </w:rPr>
            </w:r>
          </w:p>
        </w:tc>
        <w:tc>
          <w:tcPr>
            <w:vAlign w:val="center"/>
          </w:tcPr>
          <w:p w:rsidR="00000000" w:rsidDel="00000000" w:rsidP="00000000" w:rsidRDefault="00000000" w:rsidRPr="00000000" w14:paraId="00000042">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ASK YOUR subject FACULTY ABOUT THIS</w:t>
            </w:r>
          </w:p>
        </w:tc>
      </w:tr>
    </w:tbl>
    <w:p w:rsidR="00000000" w:rsidDel="00000000" w:rsidP="00000000" w:rsidRDefault="00000000" w:rsidRPr="00000000" w14:paraId="00000043">
      <w:pPr>
        <w:spacing w:after="0" w:line="240" w:lineRule="auto"/>
        <w:jc w:val="center"/>
        <w:rPr>
          <w:b w:val="1"/>
          <w:sz w:val="30"/>
          <w:szCs w:val="30"/>
          <w:u w:val="single"/>
        </w:rPr>
      </w:pPr>
      <w:r w:rsidDel="00000000" w:rsidR="00000000" w:rsidRPr="00000000">
        <w:rPr>
          <w:rtl w:val="0"/>
        </w:rPr>
      </w:r>
    </w:p>
    <w:tbl>
      <w:tblPr>
        <w:tblStyle w:val="Table2"/>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8131"/>
        <w:tblGridChange w:id="0">
          <w:tblGrid>
            <w:gridCol w:w="1105"/>
            <w:gridCol w:w="8131"/>
          </w:tblGrid>
        </w:tblGridChange>
      </w:tblGrid>
      <w:tr>
        <w:trPr>
          <w:cantSplit w:val="0"/>
          <w:tblHeader w:val="0"/>
        </w:trPr>
        <w:tc>
          <w:tcPr>
            <w:gridSpan w:val="2"/>
          </w:tcPr>
          <w:p w:rsidR="00000000" w:rsidDel="00000000" w:rsidP="00000000" w:rsidRDefault="00000000" w:rsidRPr="00000000" w14:paraId="00000044">
            <w:pPr>
              <w:spacing w:after="0" w:line="240" w:lineRule="auto"/>
              <w:jc w:val="center"/>
              <w:rPr>
                <w:b w:val="1"/>
                <w:sz w:val="30"/>
                <w:szCs w:val="30"/>
              </w:rPr>
            </w:pPr>
            <w:r w:rsidDel="00000000" w:rsidR="00000000" w:rsidRPr="00000000">
              <w:rPr>
                <w:b w:val="1"/>
                <w:sz w:val="30"/>
                <w:szCs w:val="30"/>
                <w:rtl w:val="0"/>
              </w:rPr>
              <w:t xml:space="preserve">Python Programming – 18AI52 - Course Outcomes (COs) w.r.t this PBL</w:t>
            </w:r>
          </w:p>
        </w:tc>
      </w:tr>
      <w:tr>
        <w:trPr>
          <w:cantSplit w:val="0"/>
          <w:tblHeader w:val="0"/>
        </w:trPr>
        <w:tc>
          <w:tcPr>
            <w:vAlign w:val="center"/>
          </w:tcPr>
          <w:p w:rsidR="00000000" w:rsidDel="00000000" w:rsidP="00000000" w:rsidRDefault="00000000" w:rsidRPr="00000000" w14:paraId="00000046">
            <w:pPr>
              <w:spacing w:after="0" w:line="240" w:lineRule="auto"/>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w:t>
            </w:r>
          </w:p>
        </w:tc>
        <w:tc>
          <w:tcPr>
            <w:vAlign w:val="center"/>
          </w:tcPr>
          <w:p w:rsidR="00000000" w:rsidDel="00000000" w:rsidP="00000000" w:rsidRDefault="00000000" w:rsidRPr="00000000" w14:paraId="00000047">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DEFINED</w:t>
            </w:r>
          </w:p>
        </w:tc>
      </w:tr>
      <w:tr>
        <w:trPr>
          <w:cantSplit w:val="0"/>
          <w:tblHeader w:val="0"/>
        </w:trPr>
        <w:tc>
          <w:tcPr>
            <w:vAlign w:val="center"/>
          </w:tcPr>
          <w:p w:rsidR="00000000" w:rsidDel="00000000" w:rsidP="00000000" w:rsidRDefault="00000000" w:rsidRPr="00000000" w14:paraId="00000048">
            <w:pPr>
              <w:spacing w:after="0" w:line="240" w:lineRule="auto"/>
              <w:rPr>
                <w:rFonts w:ascii="Bookman Old Style" w:cs="Bookman Old Style" w:eastAsia="Bookman Old Style" w:hAnsi="Bookman Old Style"/>
                <w:highlight w:val="yellow"/>
              </w:rPr>
            </w:pPr>
            <w:r w:rsidDel="00000000" w:rsidR="00000000" w:rsidRPr="00000000">
              <w:rPr>
                <w:rtl w:val="0"/>
              </w:rPr>
            </w:r>
          </w:p>
        </w:tc>
        <w:tc>
          <w:tcPr>
            <w:vAlign w:val="center"/>
          </w:tcPr>
          <w:p w:rsidR="00000000" w:rsidDel="00000000" w:rsidP="00000000" w:rsidRDefault="00000000" w:rsidRPr="00000000" w14:paraId="00000049">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ASK YOUR subject FACULTY ABOUT THIS</w:t>
            </w:r>
          </w:p>
        </w:tc>
      </w:tr>
    </w:tbl>
    <w:p w:rsidR="00000000" w:rsidDel="00000000" w:rsidP="00000000" w:rsidRDefault="00000000" w:rsidRPr="00000000" w14:paraId="0000004A">
      <w:pPr>
        <w:spacing w:after="0" w:line="240" w:lineRule="auto"/>
        <w:jc w:val="center"/>
        <w:rPr>
          <w:b w:val="1"/>
          <w:sz w:val="30"/>
          <w:szCs w:val="30"/>
          <w:u w:val="single"/>
        </w:rPr>
      </w:pPr>
      <w:r w:rsidDel="00000000" w:rsidR="00000000" w:rsidRPr="00000000">
        <w:rPr>
          <w:rtl w:val="0"/>
        </w:rPr>
      </w:r>
    </w:p>
    <w:tbl>
      <w:tblPr>
        <w:tblStyle w:val="Table3"/>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8131"/>
        <w:tblGridChange w:id="0">
          <w:tblGrid>
            <w:gridCol w:w="1105"/>
            <w:gridCol w:w="8131"/>
          </w:tblGrid>
        </w:tblGridChange>
      </w:tblGrid>
      <w:tr>
        <w:trPr>
          <w:cantSplit w:val="0"/>
          <w:tblHeader w:val="0"/>
        </w:trPr>
        <w:tc>
          <w:tcPr>
            <w:gridSpan w:val="2"/>
          </w:tcPr>
          <w:p w:rsidR="00000000" w:rsidDel="00000000" w:rsidP="00000000" w:rsidRDefault="00000000" w:rsidRPr="00000000" w14:paraId="0000004B">
            <w:pPr>
              <w:spacing w:after="0" w:line="240" w:lineRule="auto"/>
              <w:jc w:val="center"/>
              <w:rPr>
                <w:b w:val="1"/>
                <w:sz w:val="30"/>
                <w:szCs w:val="30"/>
              </w:rPr>
            </w:pPr>
            <w:r w:rsidDel="00000000" w:rsidR="00000000" w:rsidRPr="00000000">
              <w:rPr>
                <w:b w:val="1"/>
                <w:sz w:val="30"/>
                <w:szCs w:val="30"/>
                <w:rtl w:val="0"/>
              </w:rPr>
              <w:t xml:space="preserve">Database Management Systems – 18CS53  - Course Outcomes (COs) w.r.t this PBL</w:t>
            </w:r>
          </w:p>
        </w:tc>
      </w:tr>
      <w:tr>
        <w:trPr>
          <w:cantSplit w:val="0"/>
          <w:tblHeader w:val="0"/>
        </w:trPr>
        <w:tc>
          <w:tcPr>
            <w:vAlign w:val="center"/>
          </w:tcPr>
          <w:p w:rsidR="00000000" w:rsidDel="00000000" w:rsidP="00000000" w:rsidRDefault="00000000" w:rsidRPr="00000000" w14:paraId="0000004D">
            <w:pPr>
              <w:spacing w:after="0" w:line="240" w:lineRule="auto"/>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w:t>
            </w:r>
          </w:p>
        </w:tc>
        <w:tc>
          <w:tcPr>
            <w:vAlign w:val="center"/>
          </w:tcPr>
          <w:p w:rsidR="00000000" w:rsidDel="00000000" w:rsidP="00000000" w:rsidRDefault="00000000" w:rsidRPr="00000000" w14:paraId="0000004E">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DEFINED</w:t>
            </w:r>
          </w:p>
        </w:tc>
      </w:tr>
      <w:tr>
        <w:trPr>
          <w:cantSplit w:val="0"/>
          <w:tblHeader w:val="0"/>
        </w:trPr>
        <w:tc>
          <w:tcPr>
            <w:vAlign w:val="center"/>
          </w:tcPr>
          <w:p w:rsidR="00000000" w:rsidDel="00000000" w:rsidP="00000000" w:rsidRDefault="00000000" w:rsidRPr="00000000" w14:paraId="0000004F">
            <w:pPr>
              <w:spacing w:after="0" w:line="240" w:lineRule="auto"/>
              <w:rPr>
                <w:rFonts w:ascii="Bookman Old Style" w:cs="Bookman Old Style" w:eastAsia="Bookman Old Style" w:hAnsi="Bookman Old Style"/>
                <w:highlight w:val="yellow"/>
              </w:rPr>
            </w:pPr>
            <w:r w:rsidDel="00000000" w:rsidR="00000000" w:rsidRPr="00000000">
              <w:rPr>
                <w:rtl w:val="0"/>
              </w:rPr>
            </w:r>
          </w:p>
        </w:tc>
        <w:tc>
          <w:tcPr>
            <w:vAlign w:val="center"/>
          </w:tcPr>
          <w:p w:rsidR="00000000" w:rsidDel="00000000" w:rsidP="00000000" w:rsidRDefault="00000000" w:rsidRPr="00000000" w14:paraId="00000050">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ASK YOUR subject FACULTY ABOUT THIS</w:t>
            </w:r>
          </w:p>
        </w:tc>
      </w:tr>
    </w:tbl>
    <w:p w:rsidR="00000000" w:rsidDel="00000000" w:rsidP="00000000" w:rsidRDefault="00000000" w:rsidRPr="00000000" w14:paraId="00000051">
      <w:pPr>
        <w:spacing w:after="0" w:line="240" w:lineRule="auto"/>
        <w:jc w:val="center"/>
        <w:rPr>
          <w:b w:val="1"/>
          <w:sz w:val="30"/>
          <w:szCs w:val="30"/>
          <w:u w:val="single"/>
        </w:rPr>
      </w:pPr>
      <w:r w:rsidDel="00000000" w:rsidR="00000000" w:rsidRPr="00000000">
        <w:rPr>
          <w:rtl w:val="0"/>
        </w:rPr>
      </w:r>
    </w:p>
    <w:tbl>
      <w:tblPr>
        <w:tblStyle w:val="Table4"/>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8131"/>
        <w:tblGridChange w:id="0">
          <w:tblGrid>
            <w:gridCol w:w="1105"/>
            <w:gridCol w:w="8131"/>
          </w:tblGrid>
        </w:tblGridChange>
      </w:tblGrid>
      <w:tr>
        <w:trPr>
          <w:cantSplit w:val="0"/>
          <w:tblHeader w:val="0"/>
        </w:trPr>
        <w:tc>
          <w:tcPr>
            <w:gridSpan w:val="2"/>
          </w:tcPr>
          <w:p w:rsidR="00000000" w:rsidDel="00000000" w:rsidP="00000000" w:rsidRDefault="00000000" w:rsidRPr="00000000" w14:paraId="00000052">
            <w:pPr>
              <w:spacing w:after="0" w:line="240" w:lineRule="auto"/>
              <w:jc w:val="center"/>
              <w:rPr>
                <w:b w:val="1"/>
                <w:sz w:val="30"/>
                <w:szCs w:val="30"/>
              </w:rPr>
            </w:pPr>
            <w:r w:rsidDel="00000000" w:rsidR="00000000" w:rsidRPr="00000000">
              <w:rPr>
                <w:b w:val="1"/>
                <w:sz w:val="30"/>
                <w:szCs w:val="30"/>
                <w:rtl w:val="0"/>
              </w:rPr>
              <w:t xml:space="preserve">Mathematics for Machine Learning – 18MAT56 - Course Outcomes (COs) w.r.t this PBL</w:t>
            </w:r>
          </w:p>
        </w:tc>
      </w:tr>
      <w:tr>
        <w:trPr>
          <w:cantSplit w:val="0"/>
          <w:tblHeader w:val="0"/>
        </w:trPr>
        <w:tc>
          <w:tcPr>
            <w:vAlign w:val="center"/>
          </w:tcPr>
          <w:p w:rsidR="00000000" w:rsidDel="00000000" w:rsidP="00000000" w:rsidRDefault="00000000" w:rsidRPr="00000000" w14:paraId="00000054">
            <w:pPr>
              <w:spacing w:after="0" w:line="240" w:lineRule="auto"/>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w:t>
            </w:r>
          </w:p>
        </w:tc>
        <w:tc>
          <w:tcPr>
            <w:vAlign w:val="center"/>
          </w:tcPr>
          <w:p w:rsidR="00000000" w:rsidDel="00000000" w:rsidP="00000000" w:rsidRDefault="00000000" w:rsidRPr="00000000" w14:paraId="00000055">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DEFINED</w:t>
            </w:r>
          </w:p>
        </w:tc>
      </w:tr>
      <w:tr>
        <w:trPr>
          <w:cantSplit w:val="0"/>
          <w:tblHeader w:val="0"/>
        </w:trPr>
        <w:tc>
          <w:tcPr>
            <w:vAlign w:val="center"/>
          </w:tcPr>
          <w:p w:rsidR="00000000" w:rsidDel="00000000" w:rsidP="00000000" w:rsidRDefault="00000000" w:rsidRPr="00000000" w14:paraId="00000056">
            <w:pPr>
              <w:spacing w:after="0" w:line="240" w:lineRule="auto"/>
              <w:rPr>
                <w:rFonts w:ascii="Bookman Old Style" w:cs="Bookman Old Style" w:eastAsia="Bookman Old Style" w:hAnsi="Bookman Old Style"/>
                <w:highlight w:val="yellow"/>
              </w:rPr>
            </w:pPr>
            <w:r w:rsidDel="00000000" w:rsidR="00000000" w:rsidRPr="00000000">
              <w:rPr>
                <w:rtl w:val="0"/>
              </w:rPr>
            </w:r>
          </w:p>
        </w:tc>
        <w:tc>
          <w:tcPr>
            <w:vAlign w:val="center"/>
          </w:tcPr>
          <w:p w:rsidR="00000000" w:rsidDel="00000000" w:rsidP="00000000" w:rsidRDefault="00000000" w:rsidRPr="00000000" w14:paraId="00000057">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ASK YOUR subject FACULTY ABOUT THIS</w:t>
            </w:r>
          </w:p>
        </w:tc>
      </w:tr>
    </w:tbl>
    <w:p w:rsidR="00000000" w:rsidDel="00000000" w:rsidP="00000000" w:rsidRDefault="00000000" w:rsidRPr="00000000" w14:paraId="00000058">
      <w:pPr>
        <w:spacing w:after="0" w:line="240" w:lineRule="auto"/>
        <w:jc w:val="center"/>
        <w:rPr>
          <w:b w:val="1"/>
          <w:sz w:val="30"/>
          <w:szCs w:val="30"/>
          <w:u w:val="single"/>
        </w:rPr>
      </w:pPr>
      <w:r w:rsidDel="00000000" w:rsidR="00000000" w:rsidRPr="00000000">
        <w:rPr>
          <w:rtl w:val="0"/>
        </w:rPr>
      </w:r>
    </w:p>
    <w:tbl>
      <w:tblPr>
        <w:tblStyle w:val="Table5"/>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5"/>
        <w:gridCol w:w="8131"/>
        <w:tblGridChange w:id="0">
          <w:tblGrid>
            <w:gridCol w:w="1105"/>
            <w:gridCol w:w="8131"/>
          </w:tblGrid>
        </w:tblGridChange>
      </w:tblGrid>
      <w:tr>
        <w:trPr>
          <w:cantSplit w:val="0"/>
          <w:tblHeader w:val="0"/>
        </w:trPr>
        <w:tc>
          <w:tcPr>
            <w:gridSpan w:val="2"/>
          </w:tcPr>
          <w:p w:rsidR="00000000" w:rsidDel="00000000" w:rsidP="00000000" w:rsidRDefault="00000000" w:rsidRPr="00000000" w14:paraId="00000059">
            <w:pPr>
              <w:spacing w:after="0" w:line="240" w:lineRule="auto"/>
              <w:jc w:val="center"/>
              <w:rPr>
                <w:b w:val="1"/>
                <w:sz w:val="30"/>
                <w:szCs w:val="30"/>
              </w:rPr>
            </w:pPr>
            <w:r w:rsidDel="00000000" w:rsidR="00000000" w:rsidRPr="00000000">
              <w:rPr>
                <w:b w:val="1"/>
                <w:sz w:val="30"/>
                <w:szCs w:val="30"/>
                <w:rtl w:val="0"/>
              </w:rPr>
              <w:t xml:space="preserve">Automata Theory and Computation – 18CS5 - Course Outcomes (COs) w.r.t this PBL</w:t>
            </w:r>
          </w:p>
        </w:tc>
      </w:tr>
      <w:tr>
        <w:trPr>
          <w:cantSplit w:val="0"/>
          <w:tblHeader w:val="0"/>
        </w:trPr>
        <w:tc>
          <w:tcPr>
            <w:vAlign w:val="center"/>
          </w:tcPr>
          <w:p w:rsidR="00000000" w:rsidDel="00000000" w:rsidP="00000000" w:rsidRDefault="00000000" w:rsidRPr="00000000" w14:paraId="0000005B">
            <w:pPr>
              <w:spacing w:after="0" w:line="240" w:lineRule="auto"/>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w:t>
            </w:r>
          </w:p>
        </w:tc>
        <w:tc>
          <w:tcPr>
            <w:vAlign w:val="center"/>
          </w:tcPr>
          <w:p w:rsidR="00000000" w:rsidDel="00000000" w:rsidP="00000000" w:rsidRDefault="00000000" w:rsidRPr="00000000" w14:paraId="0000005C">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CO DEFINED</w:t>
            </w:r>
          </w:p>
        </w:tc>
      </w:tr>
      <w:tr>
        <w:trPr>
          <w:cantSplit w:val="0"/>
          <w:tblHeader w:val="0"/>
        </w:trPr>
        <w:tc>
          <w:tcPr>
            <w:vAlign w:val="center"/>
          </w:tcPr>
          <w:p w:rsidR="00000000" w:rsidDel="00000000" w:rsidP="00000000" w:rsidRDefault="00000000" w:rsidRPr="00000000" w14:paraId="0000005D">
            <w:pPr>
              <w:spacing w:after="0" w:line="240" w:lineRule="auto"/>
              <w:rPr>
                <w:rFonts w:ascii="Bookman Old Style" w:cs="Bookman Old Style" w:eastAsia="Bookman Old Style" w:hAnsi="Bookman Old Style"/>
                <w:highlight w:val="yellow"/>
              </w:rPr>
            </w:pPr>
            <w:r w:rsidDel="00000000" w:rsidR="00000000" w:rsidRPr="00000000">
              <w:rPr>
                <w:rtl w:val="0"/>
              </w:rPr>
            </w:r>
          </w:p>
        </w:tc>
        <w:tc>
          <w:tcPr>
            <w:vAlign w:val="center"/>
          </w:tcPr>
          <w:p w:rsidR="00000000" w:rsidDel="00000000" w:rsidP="00000000" w:rsidRDefault="00000000" w:rsidRPr="00000000" w14:paraId="0000005E">
            <w:pPr>
              <w:spacing w:after="0" w:line="240" w:lineRule="auto"/>
              <w:jc w:val="both"/>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highlight w:val="yellow"/>
                <w:rtl w:val="0"/>
              </w:rPr>
              <w:t xml:space="preserve">ASK YOUR subject FACULTY ABOUT THIS</w:t>
            </w:r>
          </w:p>
        </w:tc>
      </w:tr>
    </w:tbl>
    <w:p w:rsidR="00000000" w:rsidDel="00000000" w:rsidP="00000000" w:rsidRDefault="00000000" w:rsidRPr="00000000" w14:paraId="0000005F">
      <w:pPr>
        <w:spacing w:after="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60">
      <w:pPr>
        <w:spacing w:after="0" w:line="240" w:lineRule="auto"/>
        <w:jc w:val="center"/>
        <w:rPr>
          <w:b w:val="1"/>
          <w:sz w:val="30"/>
          <w:szCs w:val="30"/>
          <w:u w:val="single"/>
        </w:rPr>
      </w:pPr>
      <w:r w:rsidDel="00000000" w:rsidR="00000000" w:rsidRPr="00000000">
        <w:rPr>
          <w:b w:val="1"/>
          <w:sz w:val="30"/>
          <w:szCs w:val="30"/>
          <w:u w:val="single"/>
          <w:rtl w:val="0"/>
        </w:rPr>
        <w:t xml:space="preserve">Project to Program Outcomes (PO) Mapping</w:t>
      </w:r>
    </w:p>
    <w:p w:rsidR="00000000" w:rsidDel="00000000" w:rsidP="00000000" w:rsidRDefault="00000000" w:rsidRPr="00000000" w14:paraId="00000061">
      <w:pPr>
        <w:spacing w:after="0" w:line="240" w:lineRule="auto"/>
        <w:rPr>
          <w:rFonts w:ascii="Bookman Old Style" w:cs="Bookman Old Style" w:eastAsia="Bookman Old Style" w:hAnsi="Bookman Old Style"/>
          <w:highlight w:val="yellow"/>
        </w:rPr>
      </w:pPr>
      <w:r w:rsidDel="00000000" w:rsidR="00000000" w:rsidRPr="00000000">
        <w:rPr>
          <w:rFonts w:ascii="Bookman Old Style" w:cs="Bookman Old Style" w:eastAsia="Bookman Old Style" w:hAnsi="Bookman Old Style"/>
          <w:b w:val="1"/>
          <w:rtl w:val="0"/>
        </w:rPr>
        <w:t xml:space="preserve">Project Name: </w:t>
      </w:r>
      <w:r w:rsidDel="00000000" w:rsidR="00000000" w:rsidRPr="00000000">
        <w:rPr>
          <w:rFonts w:ascii="Bookman Old Style" w:cs="Bookman Old Style" w:eastAsia="Bookman Old Style" w:hAnsi="Bookman Old Style"/>
          <w:highlight w:val="yellow"/>
          <w:rtl w:val="0"/>
        </w:rPr>
        <w:t xml:space="preserve">title (ASK YOUR subject FACULTY ABOUT THIS)</w:t>
      </w:r>
    </w:p>
    <w:tbl>
      <w:tblPr>
        <w:tblStyle w:val="Table6"/>
        <w:tblW w:w="901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
        <w:gridCol w:w="651"/>
        <w:gridCol w:w="651"/>
        <w:gridCol w:w="651"/>
        <w:gridCol w:w="651"/>
        <w:gridCol w:w="651"/>
        <w:gridCol w:w="651"/>
        <w:gridCol w:w="651"/>
        <w:gridCol w:w="651"/>
        <w:gridCol w:w="651"/>
        <w:gridCol w:w="730"/>
        <w:gridCol w:w="730"/>
        <w:gridCol w:w="730"/>
        <w:tblGridChange w:id="0">
          <w:tblGrid>
            <w:gridCol w:w="961"/>
            <w:gridCol w:w="651"/>
            <w:gridCol w:w="651"/>
            <w:gridCol w:w="651"/>
            <w:gridCol w:w="651"/>
            <w:gridCol w:w="651"/>
            <w:gridCol w:w="651"/>
            <w:gridCol w:w="651"/>
            <w:gridCol w:w="651"/>
            <w:gridCol w:w="651"/>
            <w:gridCol w:w="730"/>
            <w:gridCol w:w="730"/>
            <w:gridCol w:w="730"/>
          </w:tblGrid>
        </w:tblGridChange>
      </w:tblGrid>
      <w:tr>
        <w:trPr>
          <w:cantSplit w:val="0"/>
          <w:trHeight w:val="363" w:hRule="atLeast"/>
          <w:tblHeader w:val="0"/>
        </w:trPr>
        <w:tc>
          <w:tcPr/>
          <w:p w:rsidR="00000000" w:rsidDel="00000000" w:rsidP="00000000" w:rsidRDefault="00000000" w:rsidRPr="00000000" w14:paraId="00000062">
            <w:pPr>
              <w:spacing w:after="0" w:line="240" w:lineRule="auto"/>
              <w:rPr>
                <w:b w:val="1"/>
              </w:rPr>
            </w:pPr>
            <w:r w:rsidDel="00000000" w:rsidR="00000000" w:rsidRPr="00000000">
              <w:rPr>
                <w:b w:val="1"/>
                <w:rtl w:val="0"/>
              </w:rPr>
              <w:t xml:space="preserve">COURSE</w:t>
            </w:r>
          </w:p>
        </w:tc>
        <w:tc>
          <w:tcPr/>
          <w:p w:rsidR="00000000" w:rsidDel="00000000" w:rsidP="00000000" w:rsidRDefault="00000000" w:rsidRPr="00000000" w14:paraId="00000063">
            <w:pPr>
              <w:spacing w:after="0" w:line="240" w:lineRule="auto"/>
              <w:rPr>
                <w:b w:val="1"/>
              </w:rPr>
            </w:pPr>
            <w:r w:rsidDel="00000000" w:rsidR="00000000" w:rsidRPr="00000000">
              <w:rPr>
                <w:b w:val="1"/>
                <w:rtl w:val="0"/>
              </w:rPr>
              <w:t xml:space="preserve">PO1</w:t>
            </w:r>
          </w:p>
        </w:tc>
        <w:tc>
          <w:tcPr/>
          <w:p w:rsidR="00000000" w:rsidDel="00000000" w:rsidP="00000000" w:rsidRDefault="00000000" w:rsidRPr="00000000" w14:paraId="00000064">
            <w:pPr>
              <w:spacing w:after="0" w:line="240" w:lineRule="auto"/>
              <w:rPr>
                <w:b w:val="1"/>
              </w:rPr>
            </w:pPr>
            <w:r w:rsidDel="00000000" w:rsidR="00000000" w:rsidRPr="00000000">
              <w:rPr>
                <w:b w:val="1"/>
                <w:rtl w:val="0"/>
              </w:rPr>
              <w:t xml:space="preserve">PO2</w:t>
            </w:r>
          </w:p>
        </w:tc>
        <w:tc>
          <w:tcPr/>
          <w:p w:rsidR="00000000" w:rsidDel="00000000" w:rsidP="00000000" w:rsidRDefault="00000000" w:rsidRPr="00000000" w14:paraId="00000065">
            <w:pPr>
              <w:spacing w:after="0" w:line="240" w:lineRule="auto"/>
              <w:rPr>
                <w:b w:val="1"/>
              </w:rPr>
            </w:pPr>
            <w:r w:rsidDel="00000000" w:rsidR="00000000" w:rsidRPr="00000000">
              <w:rPr>
                <w:b w:val="1"/>
                <w:rtl w:val="0"/>
              </w:rPr>
              <w:t xml:space="preserve">PO3</w:t>
            </w:r>
          </w:p>
        </w:tc>
        <w:tc>
          <w:tcPr/>
          <w:p w:rsidR="00000000" w:rsidDel="00000000" w:rsidP="00000000" w:rsidRDefault="00000000" w:rsidRPr="00000000" w14:paraId="00000066">
            <w:pPr>
              <w:spacing w:after="0" w:line="240" w:lineRule="auto"/>
              <w:rPr>
                <w:b w:val="1"/>
              </w:rPr>
            </w:pPr>
            <w:r w:rsidDel="00000000" w:rsidR="00000000" w:rsidRPr="00000000">
              <w:rPr>
                <w:b w:val="1"/>
                <w:rtl w:val="0"/>
              </w:rPr>
              <w:t xml:space="preserve">PO4</w:t>
            </w:r>
          </w:p>
        </w:tc>
        <w:tc>
          <w:tcPr/>
          <w:p w:rsidR="00000000" w:rsidDel="00000000" w:rsidP="00000000" w:rsidRDefault="00000000" w:rsidRPr="00000000" w14:paraId="00000067">
            <w:pPr>
              <w:spacing w:after="0" w:line="240" w:lineRule="auto"/>
              <w:rPr>
                <w:b w:val="1"/>
              </w:rPr>
            </w:pPr>
            <w:r w:rsidDel="00000000" w:rsidR="00000000" w:rsidRPr="00000000">
              <w:rPr>
                <w:b w:val="1"/>
                <w:rtl w:val="0"/>
              </w:rPr>
              <w:t xml:space="preserve">PO5</w:t>
            </w:r>
          </w:p>
        </w:tc>
        <w:tc>
          <w:tcPr/>
          <w:p w:rsidR="00000000" w:rsidDel="00000000" w:rsidP="00000000" w:rsidRDefault="00000000" w:rsidRPr="00000000" w14:paraId="00000068">
            <w:pPr>
              <w:spacing w:after="0" w:line="240" w:lineRule="auto"/>
              <w:rPr>
                <w:b w:val="1"/>
              </w:rPr>
            </w:pPr>
            <w:r w:rsidDel="00000000" w:rsidR="00000000" w:rsidRPr="00000000">
              <w:rPr>
                <w:b w:val="1"/>
                <w:rtl w:val="0"/>
              </w:rPr>
              <w:t xml:space="preserve">PO6</w:t>
            </w:r>
          </w:p>
        </w:tc>
        <w:tc>
          <w:tcPr/>
          <w:p w:rsidR="00000000" w:rsidDel="00000000" w:rsidP="00000000" w:rsidRDefault="00000000" w:rsidRPr="00000000" w14:paraId="00000069">
            <w:pPr>
              <w:spacing w:after="0" w:line="240" w:lineRule="auto"/>
              <w:rPr>
                <w:b w:val="1"/>
              </w:rPr>
            </w:pPr>
            <w:r w:rsidDel="00000000" w:rsidR="00000000" w:rsidRPr="00000000">
              <w:rPr>
                <w:b w:val="1"/>
                <w:rtl w:val="0"/>
              </w:rPr>
              <w:t xml:space="preserve">PO7</w:t>
            </w:r>
          </w:p>
        </w:tc>
        <w:tc>
          <w:tcPr/>
          <w:p w:rsidR="00000000" w:rsidDel="00000000" w:rsidP="00000000" w:rsidRDefault="00000000" w:rsidRPr="00000000" w14:paraId="0000006A">
            <w:pPr>
              <w:spacing w:after="0" w:line="240" w:lineRule="auto"/>
              <w:rPr>
                <w:b w:val="1"/>
              </w:rPr>
            </w:pPr>
            <w:r w:rsidDel="00000000" w:rsidR="00000000" w:rsidRPr="00000000">
              <w:rPr>
                <w:b w:val="1"/>
                <w:rtl w:val="0"/>
              </w:rPr>
              <w:t xml:space="preserve">PO8</w:t>
            </w:r>
          </w:p>
        </w:tc>
        <w:tc>
          <w:tcPr/>
          <w:p w:rsidR="00000000" w:rsidDel="00000000" w:rsidP="00000000" w:rsidRDefault="00000000" w:rsidRPr="00000000" w14:paraId="0000006B">
            <w:pPr>
              <w:spacing w:after="0" w:line="240" w:lineRule="auto"/>
              <w:rPr>
                <w:b w:val="1"/>
              </w:rPr>
            </w:pPr>
            <w:r w:rsidDel="00000000" w:rsidR="00000000" w:rsidRPr="00000000">
              <w:rPr>
                <w:b w:val="1"/>
                <w:rtl w:val="0"/>
              </w:rPr>
              <w:t xml:space="preserve">PO9</w:t>
            </w:r>
          </w:p>
        </w:tc>
        <w:tc>
          <w:tcPr/>
          <w:p w:rsidR="00000000" w:rsidDel="00000000" w:rsidP="00000000" w:rsidRDefault="00000000" w:rsidRPr="00000000" w14:paraId="0000006C">
            <w:pPr>
              <w:spacing w:after="0" w:line="240" w:lineRule="auto"/>
              <w:rPr>
                <w:b w:val="1"/>
              </w:rPr>
            </w:pPr>
            <w:r w:rsidDel="00000000" w:rsidR="00000000" w:rsidRPr="00000000">
              <w:rPr>
                <w:b w:val="1"/>
                <w:rtl w:val="0"/>
              </w:rPr>
              <w:t xml:space="preserve">PO10</w:t>
            </w:r>
          </w:p>
        </w:tc>
        <w:tc>
          <w:tcPr/>
          <w:p w:rsidR="00000000" w:rsidDel="00000000" w:rsidP="00000000" w:rsidRDefault="00000000" w:rsidRPr="00000000" w14:paraId="0000006D">
            <w:pPr>
              <w:spacing w:after="0" w:line="240" w:lineRule="auto"/>
              <w:rPr>
                <w:b w:val="1"/>
              </w:rPr>
            </w:pPr>
            <w:r w:rsidDel="00000000" w:rsidR="00000000" w:rsidRPr="00000000">
              <w:rPr>
                <w:b w:val="1"/>
                <w:rtl w:val="0"/>
              </w:rPr>
              <w:t xml:space="preserve">PO11</w:t>
            </w:r>
          </w:p>
        </w:tc>
        <w:tc>
          <w:tcPr/>
          <w:p w:rsidR="00000000" w:rsidDel="00000000" w:rsidP="00000000" w:rsidRDefault="00000000" w:rsidRPr="00000000" w14:paraId="0000006E">
            <w:pPr>
              <w:spacing w:after="0" w:line="240" w:lineRule="auto"/>
              <w:rPr>
                <w:b w:val="1"/>
              </w:rPr>
            </w:pPr>
            <w:r w:rsidDel="00000000" w:rsidR="00000000" w:rsidRPr="00000000">
              <w:rPr>
                <w:b w:val="1"/>
                <w:rtl w:val="0"/>
              </w:rPr>
              <w:t xml:space="preserve">PO12</w:t>
            </w:r>
          </w:p>
        </w:tc>
      </w:tr>
      <w:tr>
        <w:trPr>
          <w:cantSplit w:val="0"/>
          <w:trHeight w:val="363" w:hRule="atLeast"/>
          <w:tblHeader w:val="0"/>
        </w:trPr>
        <w:tc>
          <w:tcPr/>
          <w:p w:rsidR="00000000" w:rsidDel="00000000" w:rsidP="00000000" w:rsidRDefault="00000000" w:rsidRPr="00000000" w14:paraId="0000006F">
            <w:pPr>
              <w:spacing w:after="0" w:line="240" w:lineRule="auto"/>
              <w:rPr>
                <w:highlight w:val="yellow"/>
              </w:rPr>
            </w:pPr>
            <w:r w:rsidDel="00000000" w:rsidR="00000000" w:rsidRPr="00000000">
              <w:rPr>
                <w:highlight w:val="yellow"/>
                <w:rtl w:val="0"/>
              </w:rPr>
              <w:t xml:space="preserve">Subject Name</w:t>
            </w:r>
          </w:p>
        </w:tc>
        <w:tc>
          <w:tcPr/>
          <w:p w:rsidR="00000000" w:rsidDel="00000000" w:rsidP="00000000" w:rsidRDefault="00000000" w:rsidRPr="00000000" w14:paraId="00000070">
            <w:pPr>
              <w:spacing w:after="0" w:line="240" w:lineRule="auto"/>
              <w:rPr/>
            </w:pPr>
            <w:r w:rsidDel="00000000" w:rsidR="00000000" w:rsidRPr="00000000">
              <w:rPr>
                <w:rtl w:val="0"/>
              </w:rPr>
              <w:t xml:space="preserve">✔</w:t>
            </w:r>
          </w:p>
        </w:tc>
        <w:tc>
          <w:tcPr/>
          <w:p w:rsidR="00000000" w:rsidDel="00000000" w:rsidP="00000000" w:rsidRDefault="00000000" w:rsidRPr="00000000" w14:paraId="00000071">
            <w:pPr>
              <w:spacing w:after="0" w:line="240" w:lineRule="auto"/>
              <w:rPr/>
            </w:pPr>
            <w:r w:rsidDel="00000000" w:rsidR="00000000" w:rsidRPr="00000000">
              <w:rPr>
                <w:rtl w:val="0"/>
              </w:rPr>
              <w:t xml:space="preserve">✔</w:t>
            </w:r>
          </w:p>
        </w:tc>
        <w:tc>
          <w:tcPr/>
          <w:p w:rsidR="00000000" w:rsidDel="00000000" w:rsidP="00000000" w:rsidRDefault="00000000" w:rsidRPr="00000000" w14:paraId="00000072">
            <w:pPr>
              <w:spacing w:after="0" w:line="240" w:lineRule="auto"/>
              <w:rPr/>
            </w:pPr>
            <w:r w:rsidDel="00000000" w:rsidR="00000000" w:rsidRPr="00000000">
              <w:rPr>
                <w:rtl w:val="0"/>
              </w:rPr>
              <w:t xml:space="preserve">✔</w:t>
            </w:r>
          </w:p>
        </w:tc>
        <w:tc>
          <w:tcPr/>
          <w:p w:rsidR="00000000" w:rsidDel="00000000" w:rsidP="00000000" w:rsidRDefault="00000000" w:rsidRPr="00000000" w14:paraId="00000073">
            <w:pPr>
              <w:spacing w:after="0" w:line="240" w:lineRule="auto"/>
              <w:rPr/>
            </w:pPr>
            <w:r w:rsidDel="00000000" w:rsidR="00000000" w:rsidRPr="00000000">
              <w:rPr>
                <w:rtl w:val="0"/>
              </w:rPr>
              <w:t xml:space="preserve">✔</w:t>
            </w:r>
          </w:p>
        </w:tc>
        <w:tc>
          <w:tcPr/>
          <w:p w:rsidR="00000000" w:rsidDel="00000000" w:rsidP="00000000" w:rsidRDefault="00000000" w:rsidRPr="00000000" w14:paraId="00000074">
            <w:pPr>
              <w:spacing w:after="0" w:line="240" w:lineRule="auto"/>
              <w:rPr/>
            </w:pPr>
            <w:r w:rsidDel="00000000" w:rsidR="00000000" w:rsidRPr="00000000">
              <w:rPr>
                <w:rtl w:val="0"/>
              </w:rPr>
              <w:t xml:space="preserve">✔</w:t>
            </w:r>
          </w:p>
        </w:tc>
        <w:tc>
          <w:tcPr/>
          <w:p w:rsidR="00000000" w:rsidDel="00000000" w:rsidP="00000000" w:rsidRDefault="00000000" w:rsidRPr="00000000" w14:paraId="00000075">
            <w:pPr>
              <w:spacing w:after="0" w:line="240" w:lineRule="auto"/>
              <w:rPr/>
            </w:pPr>
            <w:r w:rsidDel="00000000" w:rsidR="00000000" w:rsidRPr="00000000">
              <w:rPr>
                <w:rtl w:val="0"/>
              </w:rPr>
            </w:r>
          </w:p>
        </w:tc>
        <w:tc>
          <w:tcPr/>
          <w:p w:rsidR="00000000" w:rsidDel="00000000" w:rsidP="00000000" w:rsidRDefault="00000000" w:rsidRPr="00000000" w14:paraId="00000076">
            <w:pPr>
              <w:spacing w:after="0" w:line="240" w:lineRule="auto"/>
              <w:rPr/>
            </w:pPr>
            <w:r w:rsidDel="00000000" w:rsidR="00000000" w:rsidRPr="00000000">
              <w:rPr>
                <w:rtl w:val="0"/>
              </w:rPr>
            </w:r>
          </w:p>
        </w:tc>
        <w:tc>
          <w:tcPr/>
          <w:p w:rsidR="00000000" w:rsidDel="00000000" w:rsidP="00000000" w:rsidRDefault="00000000" w:rsidRPr="00000000" w14:paraId="00000077">
            <w:pPr>
              <w:spacing w:after="0" w:line="240" w:lineRule="auto"/>
              <w:rPr/>
            </w:pPr>
            <w:r w:rsidDel="00000000" w:rsidR="00000000" w:rsidRPr="00000000">
              <w:rPr>
                <w:rtl w:val="0"/>
              </w:rPr>
              <w:t xml:space="preserve">✔</w:t>
            </w:r>
          </w:p>
        </w:tc>
        <w:tc>
          <w:tcPr/>
          <w:p w:rsidR="00000000" w:rsidDel="00000000" w:rsidP="00000000" w:rsidRDefault="00000000" w:rsidRPr="00000000" w14:paraId="00000078">
            <w:pPr>
              <w:spacing w:after="0" w:line="240" w:lineRule="auto"/>
              <w:rPr/>
            </w:pPr>
            <w:r w:rsidDel="00000000" w:rsidR="00000000" w:rsidRPr="00000000">
              <w:rPr>
                <w:rtl w:val="0"/>
              </w:rPr>
              <w:t xml:space="preserve">✔</w:t>
            </w:r>
          </w:p>
        </w:tc>
        <w:tc>
          <w:tcPr/>
          <w:p w:rsidR="00000000" w:rsidDel="00000000" w:rsidP="00000000" w:rsidRDefault="00000000" w:rsidRPr="00000000" w14:paraId="00000079">
            <w:pPr>
              <w:spacing w:after="0" w:line="240" w:lineRule="auto"/>
              <w:rPr/>
            </w:pPr>
            <w:r w:rsidDel="00000000" w:rsidR="00000000" w:rsidRPr="00000000">
              <w:rPr>
                <w:rtl w:val="0"/>
              </w:rPr>
              <w:t xml:space="preserve">✔</w:t>
            </w:r>
          </w:p>
        </w:tc>
        <w:tc>
          <w:tcPr/>
          <w:p w:rsidR="00000000" w:rsidDel="00000000" w:rsidP="00000000" w:rsidRDefault="00000000" w:rsidRPr="00000000" w14:paraId="0000007A">
            <w:pPr>
              <w:spacing w:after="0" w:line="240" w:lineRule="auto"/>
              <w:rPr/>
            </w:pPr>
            <w:r w:rsidDel="00000000" w:rsidR="00000000" w:rsidRPr="00000000">
              <w:rPr>
                <w:rtl w:val="0"/>
              </w:rPr>
              <w:t xml:space="preserve">✔</w:t>
            </w:r>
          </w:p>
        </w:tc>
        <w:tc>
          <w:tcPr/>
          <w:p w:rsidR="00000000" w:rsidDel="00000000" w:rsidP="00000000" w:rsidRDefault="00000000" w:rsidRPr="00000000" w14:paraId="0000007B">
            <w:pPr>
              <w:spacing w:after="0" w:line="240" w:lineRule="auto"/>
              <w:rPr/>
            </w:pPr>
            <w:r w:rsidDel="00000000" w:rsidR="00000000" w:rsidRPr="00000000">
              <w:rPr>
                <w:rtl w:val="0"/>
              </w:rPr>
              <w:t xml:space="preserve">✔</w:t>
            </w:r>
          </w:p>
        </w:tc>
      </w:tr>
      <w:tr>
        <w:trPr>
          <w:cantSplit w:val="0"/>
          <w:trHeight w:val="363" w:hRule="atLeast"/>
          <w:tblHeader w:val="0"/>
        </w:trPr>
        <w:tc>
          <w:tcPr/>
          <w:p w:rsidR="00000000" w:rsidDel="00000000" w:rsidP="00000000" w:rsidRDefault="00000000" w:rsidRPr="00000000" w14:paraId="0000007C">
            <w:pPr>
              <w:spacing w:after="0" w:line="240" w:lineRule="auto"/>
              <w:rPr>
                <w:highlight w:val="yellow"/>
              </w:rPr>
            </w:pPr>
            <w:r w:rsidDel="00000000" w:rsidR="00000000" w:rsidRPr="00000000">
              <w:rPr>
                <w:highlight w:val="yellow"/>
                <w:rtl w:val="0"/>
              </w:rPr>
              <w:t xml:space="preserve">Subject Name</w:t>
            </w:r>
          </w:p>
        </w:tc>
        <w:tc>
          <w:tcPr/>
          <w:p w:rsidR="00000000" w:rsidDel="00000000" w:rsidP="00000000" w:rsidRDefault="00000000" w:rsidRPr="00000000" w14:paraId="0000007D">
            <w:pPr>
              <w:spacing w:after="0" w:line="240" w:lineRule="auto"/>
              <w:rPr/>
            </w:pPr>
            <w:r w:rsidDel="00000000" w:rsidR="00000000" w:rsidRPr="00000000">
              <w:rPr>
                <w:rtl w:val="0"/>
              </w:rPr>
              <w:t xml:space="preserve">✔</w:t>
            </w:r>
          </w:p>
        </w:tc>
        <w:tc>
          <w:tcPr/>
          <w:p w:rsidR="00000000" w:rsidDel="00000000" w:rsidP="00000000" w:rsidRDefault="00000000" w:rsidRPr="00000000" w14:paraId="0000007E">
            <w:pPr>
              <w:spacing w:after="0" w:line="240" w:lineRule="auto"/>
              <w:rPr/>
            </w:pPr>
            <w:r w:rsidDel="00000000" w:rsidR="00000000" w:rsidRPr="00000000">
              <w:rPr>
                <w:rtl w:val="0"/>
              </w:rPr>
              <w:t xml:space="preserve">✔</w:t>
            </w:r>
          </w:p>
        </w:tc>
        <w:tc>
          <w:tcPr/>
          <w:p w:rsidR="00000000" w:rsidDel="00000000" w:rsidP="00000000" w:rsidRDefault="00000000" w:rsidRPr="00000000" w14:paraId="0000007F">
            <w:pPr>
              <w:spacing w:after="0" w:line="240" w:lineRule="auto"/>
              <w:rPr/>
            </w:pPr>
            <w:r w:rsidDel="00000000" w:rsidR="00000000" w:rsidRPr="00000000">
              <w:rPr>
                <w:rtl w:val="0"/>
              </w:rPr>
              <w:t xml:space="preserve">✔</w:t>
            </w:r>
          </w:p>
        </w:tc>
        <w:tc>
          <w:tcPr/>
          <w:p w:rsidR="00000000" w:rsidDel="00000000" w:rsidP="00000000" w:rsidRDefault="00000000" w:rsidRPr="00000000" w14:paraId="00000080">
            <w:pPr>
              <w:spacing w:after="0" w:line="240" w:lineRule="auto"/>
              <w:rPr/>
            </w:pPr>
            <w:r w:rsidDel="00000000" w:rsidR="00000000" w:rsidRPr="00000000">
              <w:rPr>
                <w:rtl w:val="0"/>
              </w:rPr>
              <w:t xml:space="preserve">✔</w:t>
            </w:r>
          </w:p>
        </w:tc>
        <w:tc>
          <w:tcPr/>
          <w:p w:rsidR="00000000" w:rsidDel="00000000" w:rsidP="00000000" w:rsidRDefault="00000000" w:rsidRPr="00000000" w14:paraId="00000081">
            <w:pPr>
              <w:spacing w:after="0" w:line="240" w:lineRule="auto"/>
              <w:rPr/>
            </w:pPr>
            <w:r w:rsidDel="00000000" w:rsidR="00000000" w:rsidRPr="00000000">
              <w:rPr>
                <w:rtl w:val="0"/>
              </w:rPr>
              <w:t xml:space="preserve">✔</w:t>
            </w:r>
          </w:p>
        </w:tc>
        <w:tc>
          <w:tcPr/>
          <w:p w:rsidR="00000000" w:rsidDel="00000000" w:rsidP="00000000" w:rsidRDefault="00000000" w:rsidRPr="00000000" w14:paraId="00000082">
            <w:pPr>
              <w:spacing w:after="0" w:line="240" w:lineRule="auto"/>
              <w:rPr/>
            </w:pPr>
            <w:r w:rsidDel="00000000" w:rsidR="00000000" w:rsidRPr="00000000">
              <w:rPr>
                <w:rtl w:val="0"/>
              </w:rPr>
            </w:r>
          </w:p>
        </w:tc>
        <w:tc>
          <w:tcPr/>
          <w:p w:rsidR="00000000" w:rsidDel="00000000" w:rsidP="00000000" w:rsidRDefault="00000000" w:rsidRPr="00000000" w14:paraId="00000083">
            <w:pPr>
              <w:spacing w:after="0" w:line="240" w:lineRule="auto"/>
              <w:rPr/>
            </w:pPr>
            <w:r w:rsidDel="00000000" w:rsidR="00000000" w:rsidRPr="00000000">
              <w:rPr>
                <w:rtl w:val="0"/>
              </w:rPr>
            </w:r>
          </w:p>
        </w:tc>
        <w:tc>
          <w:tcPr/>
          <w:p w:rsidR="00000000" w:rsidDel="00000000" w:rsidP="00000000" w:rsidRDefault="00000000" w:rsidRPr="00000000" w14:paraId="00000084">
            <w:pPr>
              <w:spacing w:after="0" w:line="240" w:lineRule="auto"/>
              <w:rPr/>
            </w:pPr>
            <w:r w:rsidDel="00000000" w:rsidR="00000000" w:rsidRPr="00000000">
              <w:rPr>
                <w:rtl w:val="0"/>
              </w:rPr>
              <w:t xml:space="preserve">✔</w:t>
            </w:r>
          </w:p>
        </w:tc>
        <w:tc>
          <w:tcPr/>
          <w:p w:rsidR="00000000" w:rsidDel="00000000" w:rsidP="00000000" w:rsidRDefault="00000000" w:rsidRPr="00000000" w14:paraId="00000085">
            <w:pPr>
              <w:spacing w:after="0" w:line="240" w:lineRule="auto"/>
              <w:rPr/>
            </w:pPr>
            <w:r w:rsidDel="00000000" w:rsidR="00000000" w:rsidRPr="00000000">
              <w:rPr>
                <w:rtl w:val="0"/>
              </w:rPr>
              <w:t xml:space="preserve">✔</w:t>
            </w:r>
          </w:p>
        </w:tc>
        <w:tc>
          <w:tcPr/>
          <w:p w:rsidR="00000000" w:rsidDel="00000000" w:rsidP="00000000" w:rsidRDefault="00000000" w:rsidRPr="00000000" w14:paraId="00000086">
            <w:pPr>
              <w:spacing w:after="0" w:line="240" w:lineRule="auto"/>
              <w:rPr/>
            </w:pPr>
            <w:r w:rsidDel="00000000" w:rsidR="00000000" w:rsidRPr="00000000">
              <w:rPr>
                <w:rtl w:val="0"/>
              </w:rPr>
              <w:t xml:space="preserve">✔</w:t>
            </w:r>
          </w:p>
        </w:tc>
        <w:tc>
          <w:tcPr/>
          <w:p w:rsidR="00000000" w:rsidDel="00000000" w:rsidP="00000000" w:rsidRDefault="00000000" w:rsidRPr="00000000" w14:paraId="00000087">
            <w:pPr>
              <w:spacing w:after="0" w:line="240" w:lineRule="auto"/>
              <w:rPr/>
            </w:pPr>
            <w:r w:rsidDel="00000000" w:rsidR="00000000" w:rsidRPr="00000000">
              <w:rPr>
                <w:rtl w:val="0"/>
              </w:rPr>
              <w:t xml:space="preserve">✔</w:t>
            </w:r>
          </w:p>
        </w:tc>
        <w:tc>
          <w:tcPr/>
          <w:p w:rsidR="00000000" w:rsidDel="00000000" w:rsidP="00000000" w:rsidRDefault="00000000" w:rsidRPr="00000000" w14:paraId="00000088">
            <w:pPr>
              <w:spacing w:after="0" w:line="240" w:lineRule="auto"/>
              <w:rPr/>
            </w:pPr>
            <w:r w:rsidDel="00000000" w:rsidR="00000000" w:rsidRPr="00000000">
              <w:rPr>
                <w:rtl w:val="0"/>
              </w:rPr>
              <w:t xml:space="preserve">✔</w:t>
            </w:r>
          </w:p>
        </w:tc>
      </w:tr>
      <w:tr>
        <w:trPr>
          <w:cantSplit w:val="0"/>
          <w:trHeight w:val="363" w:hRule="atLeast"/>
          <w:tblHeader w:val="0"/>
        </w:trPr>
        <w:tc>
          <w:tcPr/>
          <w:p w:rsidR="00000000" w:rsidDel="00000000" w:rsidP="00000000" w:rsidRDefault="00000000" w:rsidRPr="00000000" w14:paraId="00000089">
            <w:pPr>
              <w:spacing w:after="0" w:line="240" w:lineRule="auto"/>
              <w:rPr>
                <w:highlight w:val="yellow"/>
              </w:rPr>
            </w:pPr>
            <w:r w:rsidDel="00000000" w:rsidR="00000000" w:rsidRPr="00000000">
              <w:rPr>
                <w:highlight w:val="yellow"/>
                <w:rtl w:val="0"/>
              </w:rPr>
              <w:t xml:space="preserve">Subject Name</w:t>
            </w:r>
          </w:p>
        </w:tc>
        <w:tc>
          <w:tcPr/>
          <w:p w:rsidR="00000000" w:rsidDel="00000000" w:rsidP="00000000" w:rsidRDefault="00000000" w:rsidRPr="00000000" w14:paraId="0000008A">
            <w:pPr>
              <w:spacing w:after="0" w:line="240" w:lineRule="auto"/>
              <w:rPr/>
            </w:pPr>
            <w:r w:rsidDel="00000000" w:rsidR="00000000" w:rsidRPr="00000000">
              <w:rPr>
                <w:rtl w:val="0"/>
              </w:rPr>
              <w:t xml:space="preserve">✔</w:t>
            </w:r>
          </w:p>
        </w:tc>
        <w:tc>
          <w:tcPr/>
          <w:p w:rsidR="00000000" w:rsidDel="00000000" w:rsidP="00000000" w:rsidRDefault="00000000" w:rsidRPr="00000000" w14:paraId="0000008B">
            <w:pPr>
              <w:spacing w:after="0" w:line="240" w:lineRule="auto"/>
              <w:rPr/>
            </w:pPr>
            <w:r w:rsidDel="00000000" w:rsidR="00000000" w:rsidRPr="00000000">
              <w:rPr>
                <w:rtl w:val="0"/>
              </w:rPr>
              <w:t xml:space="preserve">✔</w:t>
            </w:r>
          </w:p>
        </w:tc>
        <w:tc>
          <w:tcPr/>
          <w:p w:rsidR="00000000" w:rsidDel="00000000" w:rsidP="00000000" w:rsidRDefault="00000000" w:rsidRPr="00000000" w14:paraId="0000008C">
            <w:pPr>
              <w:spacing w:after="0" w:line="240" w:lineRule="auto"/>
              <w:rPr/>
            </w:pPr>
            <w:r w:rsidDel="00000000" w:rsidR="00000000" w:rsidRPr="00000000">
              <w:rPr>
                <w:rtl w:val="0"/>
              </w:rPr>
              <w:t xml:space="preserve">✔</w:t>
            </w:r>
          </w:p>
        </w:tc>
        <w:tc>
          <w:tcPr/>
          <w:p w:rsidR="00000000" w:rsidDel="00000000" w:rsidP="00000000" w:rsidRDefault="00000000" w:rsidRPr="00000000" w14:paraId="0000008D">
            <w:pPr>
              <w:spacing w:after="0" w:line="240" w:lineRule="auto"/>
              <w:rPr/>
            </w:pPr>
            <w:r w:rsidDel="00000000" w:rsidR="00000000" w:rsidRPr="00000000">
              <w:rPr>
                <w:rtl w:val="0"/>
              </w:rPr>
              <w:t xml:space="preserve">✔</w:t>
            </w:r>
          </w:p>
        </w:tc>
        <w:tc>
          <w:tcPr/>
          <w:p w:rsidR="00000000" w:rsidDel="00000000" w:rsidP="00000000" w:rsidRDefault="00000000" w:rsidRPr="00000000" w14:paraId="0000008E">
            <w:pPr>
              <w:spacing w:after="0" w:line="240" w:lineRule="auto"/>
              <w:rPr/>
            </w:pPr>
            <w:r w:rsidDel="00000000" w:rsidR="00000000" w:rsidRPr="00000000">
              <w:rPr>
                <w:rtl w:val="0"/>
              </w:rPr>
              <w:t xml:space="preserve">✔</w:t>
            </w:r>
          </w:p>
        </w:tc>
        <w:tc>
          <w:tcPr/>
          <w:p w:rsidR="00000000" w:rsidDel="00000000" w:rsidP="00000000" w:rsidRDefault="00000000" w:rsidRPr="00000000" w14:paraId="0000008F">
            <w:pPr>
              <w:spacing w:after="0" w:line="240" w:lineRule="auto"/>
              <w:rPr/>
            </w:pPr>
            <w:r w:rsidDel="00000000" w:rsidR="00000000" w:rsidRPr="00000000">
              <w:rPr>
                <w:rtl w:val="0"/>
              </w:rPr>
            </w:r>
          </w:p>
        </w:tc>
        <w:tc>
          <w:tcPr/>
          <w:p w:rsidR="00000000" w:rsidDel="00000000" w:rsidP="00000000" w:rsidRDefault="00000000" w:rsidRPr="00000000" w14:paraId="00000090">
            <w:pPr>
              <w:spacing w:after="0" w:line="240" w:lineRule="auto"/>
              <w:rPr/>
            </w:pPr>
            <w:r w:rsidDel="00000000" w:rsidR="00000000" w:rsidRPr="00000000">
              <w:rPr>
                <w:rtl w:val="0"/>
              </w:rPr>
            </w:r>
          </w:p>
        </w:tc>
        <w:tc>
          <w:tcPr/>
          <w:p w:rsidR="00000000" w:rsidDel="00000000" w:rsidP="00000000" w:rsidRDefault="00000000" w:rsidRPr="00000000" w14:paraId="00000091">
            <w:pPr>
              <w:spacing w:after="0" w:line="240" w:lineRule="auto"/>
              <w:rPr/>
            </w:pPr>
            <w:r w:rsidDel="00000000" w:rsidR="00000000" w:rsidRPr="00000000">
              <w:rPr>
                <w:rtl w:val="0"/>
              </w:rPr>
              <w:t xml:space="preserve">✔</w:t>
            </w:r>
          </w:p>
        </w:tc>
        <w:tc>
          <w:tcPr/>
          <w:p w:rsidR="00000000" w:rsidDel="00000000" w:rsidP="00000000" w:rsidRDefault="00000000" w:rsidRPr="00000000" w14:paraId="00000092">
            <w:pPr>
              <w:spacing w:after="0" w:line="240" w:lineRule="auto"/>
              <w:rPr/>
            </w:pPr>
            <w:r w:rsidDel="00000000" w:rsidR="00000000" w:rsidRPr="00000000">
              <w:rPr>
                <w:rtl w:val="0"/>
              </w:rPr>
              <w:t xml:space="preserve">✔</w:t>
            </w:r>
          </w:p>
        </w:tc>
        <w:tc>
          <w:tcPr/>
          <w:p w:rsidR="00000000" w:rsidDel="00000000" w:rsidP="00000000" w:rsidRDefault="00000000" w:rsidRPr="00000000" w14:paraId="00000093">
            <w:pPr>
              <w:spacing w:after="0" w:line="240" w:lineRule="auto"/>
              <w:rPr/>
            </w:pPr>
            <w:r w:rsidDel="00000000" w:rsidR="00000000" w:rsidRPr="00000000">
              <w:rPr>
                <w:rtl w:val="0"/>
              </w:rPr>
              <w:t xml:space="preserve">✔</w:t>
            </w:r>
          </w:p>
        </w:tc>
        <w:tc>
          <w:tcPr/>
          <w:p w:rsidR="00000000" w:rsidDel="00000000" w:rsidP="00000000" w:rsidRDefault="00000000" w:rsidRPr="00000000" w14:paraId="00000094">
            <w:pPr>
              <w:spacing w:after="0" w:line="240" w:lineRule="auto"/>
              <w:rPr/>
            </w:pPr>
            <w:r w:rsidDel="00000000" w:rsidR="00000000" w:rsidRPr="00000000">
              <w:rPr>
                <w:rtl w:val="0"/>
              </w:rPr>
              <w:t xml:space="preserve">✔</w:t>
            </w:r>
          </w:p>
        </w:tc>
        <w:tc>
          <w:tcPr/>
          <w:p w:rsidR="00000000" w:rsidDel="00000000" w:rsidP="00000000" w:rsidRDefault="00000000" w:rsidRPr="00000000" w14:paraId="00000095">
            <w:pPr>
              <w:spacing w:after="0" w:line="240" w:lineRule="auto"/>
              <w:rPr/>
            </w:pPr>
            <w:r w:rsidDel="00000000" w:rsidR="00000000" w:rsidRPr="00000000">
              <w:rPr>
                <w:rtl w:val="0"/>
              </w:rPr>
              <w:t xml:space="preserve">✔</w:t>
            </w:r>
          </w:p>
        </w:tc>
      </w:tr>
      <w:tr>
        <w:trPr>
          <w:cantSplit w:val="0"/>
          <w:trHeight w:val="363" w:hRule="atLeast"/>
          <w:tblHeader w:val="0"/>
        </w:trPr>
        <w:tc>
          <w:tcPr/>
          <w:p w:rsidR="00000000" w:rsidDel="00000000" w:rsidP="00000000" w:rsidRDefault="00000000" w:rsidRPr="00000000" w14:paraId="00000096">
            <w:pPr>
              <w:spacing w:after="0" w:line="240" w:lineRule="auto"/>
              <w:rPr>
                <w:highlight w:val="yellow"/>
              </w:rPr>
            </w:pPr>
            <w:r w:rsidDel="00000000" w:rsidR="00000000" w:rsidRPr="00000000">
              <w:rPr>
                <w:highlight w:val="yellow"/>
                <w:rtl w:val="0"/>
              </w:rPr>
              <w:t xml:space="preserve">Subject Name</w:t>
            </w:r>
          </w:p>
        </w:tc>
        <w:tc>
          <w:tcPr/>
          <w:p w:rsidR="00000000" w:rsidDel="00000000" w:rsidP="00000000" w:rsidRDefault="00000000" w:rsidRPr="00000000" w14:paraId="00000097">
            <w:pPr>
              <w:spacing w:after="0" w:line="240" w:lineRule="auto"/>
              <w:rPr/>
            </w:pPr>
            <w:r w:rsidDel="00000000" w:rsidR="00000000" w:rsidRPr="00000000">
              <w:rPr>
                <w:rtl w:val="0"/>
              </w:rPr>
              <w:t xml:space="preserve">✔</w:t>
            </w:r>
          </w:p>
        </w:tc>
        <w:tc>
          <w:tcPr/>
          <w:p w:rsidR="00000000" w:rsidDel="00000000" w:rsidP="00000000" w:rsidRDefault="00000000" w:rsidRPr="00000000" w14:paraId="00000098">
            <w:pPr>
              <w:spacing w:after="0" w:line="240" w:lineRule="auto"/>
              <w:rPr/>
            </w:pPr>
            <w:r w:rsidDel="00000000" w:rsidR="00000000" w:rsidRPr="00000000">
              <w:rPr>
                <w:rtl w:val="0"/>
              </w:rPr>
              <w:t xml:space="preserve">✔</w:t>
            </w:r>
          </w:p>
        </w:tc>
        <w:tc>
          <w:tcPr/>
          <w:p w:rsidR="00000000" w:rsidDel="00000000" w:rsidP="00000000" w:rsidRDefault="00000000" w:rsidRPr="00000000" w14:paraId="00000099">
            <w:pPr>
              <w:spacing w:after="0" w:line="240" w:lineRule="auto"/>
              <w:rPr/>
            </w:pPr>
            <w:r w:rsidDel="00000000" w:rsidR="00000000" w:rsidRPr="00000000">
              <w:rPr>
                <w:rtl w:val="0"/>
              </w:rPr>
              <w:t xml:space="preserve">✔</w:t>
            </w:r>
          </w:p>
        </w:tc>
        <w:tc>
          <w:tcPr/>
          <w:p w:rsidR="00000000" w:rsidDel="00000000" w:rsidP="00000000" w:rsidRDefault="00000000" w:rsidRPr="00000000" w14:paraId="0000009A">
            <w:pPr>
              <w:spacing w:after="0" w:line="240" w:lineRule="auto"/>
              <w:rPr/>
            </w:pPr>
            <w:r w:rsidDel="00000000" w:rsidR="00000000" w:rsidRPr="00000000">
              <w:rPr>
                <w:rtl w:val="0"/>
              </w:rPr>
              <w:t xml:space="preserve">✔</w:t>
            </w:r>
          </w:p>
        </w:tc>
        <w:tc>
          <w:tcPr/>
          <w:p w:rsidR="00000000" w:rsidDel="00000000" w:rsidP="00000000" w:rsidRDefault="00000000" w:rsidRPr="00000000" w14:paraId="0000009B">
            <w:pPr>
              <w:spacing w:after="0" w:line="240" w:lineRule="auto"/>
              <w:rPr/>
            </w:pPr>
            <w:r w:rsidDel="00000000" w:rsidR="00000000" w:rsidRPr="00000000">
              <w:rPr>
                <w:rtl w:val="0"/>
              </w:rPr>
              <w:t xml:space="preserve">✔</w:t>
            </w:r>
          </w:p>
        </w:tc>
        <w:tc>
          <w:tcPr/>
          <w:p w:rsidR="00000000" w:rsidDel="00000000" w:rsidP="00000000" w:rsidRDefault="00000000" w:rsidRPr="00000000" w14:paraId="0000009C">
            <w:pPr>
              <w:spacing w:after="0" w:line="240" w:lineRule="auto"/>
              <w:rPr/>
            </w:pPr>
            <w:r w:rsidDel="00000000" w:rsidR="00000000" w:rsidRPr="00000000">
              <w:rPr>
                <w:rtl w:val="0"/>
              </w:rPr>
            </w:r>
          </w:p>
        </w:tc>
        <w:tc>
          <w:tcPr/>
          <w:p w:rsidR="00000000" w:rsidDel="00000000" w:rsidP="00000000" w:rsidRDefault="00000000" w:rsidRPr="00000000" w14:paraId="0000009D">
            <w:pPr>
              <w:spacing w:after="0" w:line="240" w:lineRule="auto"/>
              <w:rPr/>
            </w:pPr>
            <w:r w:rsidDel="00000000" w:rsidR="00000000" w:rsidRPr="00000000">
              <w:rPr>
                <w:rtl w:val="0"/>
              </w:rPr>
            </w:r>
          </w:p>
        </w:tc>
        <w:tc>
          <w:tcPr/>
          <w:p w:rsidR="00000000" w:rsidDel="00000000" w:rsidP="00000000" w:rsidRDefault="00000000" w:rsidRPr="00000000" w14:paraId="0000009E">
            <w:pPr>
              <w:spacing w:after="0" w:line="240" w:lineRule="auto"/>
              <w:rPr/>
            </w:pPr>
            <w:r w:rsidDel="00000000" w:rsidR="00000000" w:rsidRPr="00000000">
              <w:rPr>
                <w:rtl w:val="0"/>
              </w:rPr>
              <w:t xml:space="preserve">✔</w:t>
            </w:r>
          </w:p>
        </w:tc>
        <w:tc>
          <w:tcPr/>
          <w:p w:rsidR="00000000" w:rsidDel="00000000" w:rsidP="00000000" w:rsidRDefault="00000000" w:rsidRPr="00000000" w14:paraId="0000009F">
            <w:pPr>
              <w:spacing w:after="0" w:line="240" w:lineRule="auto"/>
              <w:rPr/>
            </w:pPr>
            <w:r w:rsidDel="00000000" w:rsidR="00000000" w:rsidRPr="00000000">
              <w:rPr>
                <w:rtl w:val="0"/>
              </w:rPr>
              <w:t xml:space="preserve">✔</w:t>
            </w:r>
          </w:p>
        </w:tc>
        <w:tc>
          <w:tcPr/>
          <w:p w:rsidR="00000000" w:rsidDel="00000000" w:rsidP="00000000" w:rsidRDefault="00000000" w:rsidRPr="00000000" w14:paraId="000000A0">
            <w:pPr>
              <w:spacing w:after="0" w:line="240" w:lineRule="auto"/>
              <w:rPr/>
            </w:pPr>
            <w:r w:rsidDel="00000000" w:rsidR="00000000" w:rsidRPr="00000000">
              <w:rPr>
                <w:rtl w:val="0"/>
              </w:rPr>
              <w:t xml:space="preserve">✔</w:t>
            </w:r>
          </w:p>
        </w:tc>
        <w:tc>
          <w:tcPr/>
          <w:p w:rsidR="00000000" w:rsidDel="00000000" w:rsidP="00000000" w:rsidRDefault="00000000" w:rsidRPr="00000000" w14:paraId="000000A1">
            <w:pPr>
              <w:spacing w:after="0" w:line="240" w:lineRule="auto"/>
              <w:rPr/>
            </w:pPr>
            <w:r w:rsidDel="00000000" w:rsidR="00000000" w:rsidRPr="00000000">
              <w:rPr>
                <w:rtl w:val="0"/>
              </w:rPr>
              <w:t xml:space="preserve">✔</w:t>
            </w:r>
          </w:p>
        </w:tc>
        <w:tc>
          <w:tcPr/>
          <w:p w:rsidR="00000000" w:rsidDel="00000000" w:rsidP="00000000" w:rsidRDefault="00000000" w:rsidRPr="00000000" w14:paraId="000000A2">
            <w:pPr>
              <w:spacing w:after="0" w:line="240" w:lineRule="auto"/>
              <w:rPr/>
            </w:pPr>
            <w:r w:rsidDel="00000000" w:rsidR="00000000" w:rsidRPr="00000000">
              <w:rPr>
                <w:rtl w:val="0"/>
              </w:rPr>
              <w:t xml:space="preserve">✔</w:t>
            </w:r>
          </w:p>
        </w:tc>
      </w:tr>
      <w:tr>
        <w:trPr>
          <w:cantSplit w:val="0"/>
          <w:trHeight w:val="363" w:hRule="atLeast"/>
          <w:tblHeader w:val="0"/>
        </w:trPr>
        <w:tc>
          <w:tcPr/>
          <w:p w:rsidR="00000000" w:rsidDel="00000000" w:rsidP="00000000" w:rsidRDefault="00000000" w:rsidRPr="00000000" w14:paraId="000000A3">
            <w:pPr>
              <w:spacing w:after="0" w:line="240" w:lineRule="auto"/>
              <w:rPr>
                <w:highlight w:val="yellow"/>
              </w:rPr>
            </w:pPr>
            <w:r w:rsidDel="00000000" w:rsidR="00000000" w:rsidRPr="00000000">
              <w:rPr>
                <w:highlight w:val="yellow"/>
                <w:rtl w:val="0"/>
              </w:rPr>
              <w:t xml:space="preserve">Subject Name</w:t>
            </w:r>
          </w:p>
        </w:tc>
        <w:tc>
          <w:tcPr/>
          <w:p w:rsidR="00000000" w:rsidDel="00000000" w:rsidP="00000000" w:rsidRDefault="00000000" w:rsidRPr="00000000" w14:paraId="000000A4">
            <w:pPr>
              <w:spacing w:after="0" w:line="240" w:lineRule="auto"/>
              <w:rPr/>
            </w:pPr>
            <w:r w:rsidDel="00000000" w:rsidR="00000000" w:rsidRPr="00000000">
              <w:rPr>
                <w:rtl w:val="0"/>
              </w:rPr>
              <w:t xml:space="preserve">✔</w:t>
            </w:r>
          </w:p>
        </w:tc>
        <w:tc>
          <w:tcPr/>
          <w:p w:rsidR="00000000" w:rsidDel="00000000" w:rsidP="00000000" w:rsidRDefault="00000000" w:rsidRPr="00000000" w14:paraId="000000A5">
            <w:pPr>
              <w:spacing w:after="0" w:line="240" w:lineRule="auto"/>
              <w:rPr/>
            </w:pPr>
            <w:r w:rsidDel="00000000" w:rsidR="00000000" w:rsidRPr="00000000">
              <w:rPr>
                <w:rtl w:val="0"/>
              </w:rPr>
              <w:t xml:space="preserve">✔</w:t>
            </w:r>
          </w:p>
        </w:tc>
        <w:tc>
          <w:tcPr/>
          <w:p w:rsidR="00000000" w:rsidDel="00000000" w:rsidP="00000000" w:rsidRDefault="00000000" w:rsidRPr="00000000" w14:paraId="000000A6">
            <w:pPr>
              <w:spacing w:after="0" w:line="240" w:lineRule="auto"/>
              <w:rPr/>
            </w:pPr>
            <w:r w:rsidDel="00000000" w:rsidR="00000000" w:rsidRPr="00000000">
              <w:rPr>
                <w:rtl w:val="0"/>
              </w:rPr>
              <w:t xml:space="preserve">✔</w:t>
            </w:r>
          </w:p>
        </w:tc>
        <w:tc>
          <w:tcPr/>
          <w:p w:rsidR="00000000" w:rsidDel="00000000" w:rsidP="00000000" w:rsidRDefault="00000000" w:rsidRPr="00000000" w14:paraId="000000A7">
            <w:pPr>
              <w:spacing w:after="0" w:line="240" w:lineRule="auto"/>
              <w:rPr/>
            </w:pPr>
            <w:r w:rsidDel="00000000" w:rsidR="00000000" w:rsidRPr="00000000">
              <w:rPr>
                <w:rtl w:val="0"/>
              </w:rPr>
              <w:t xml:space="preserve">✔</w:t>
            </w:r>
          </w:p>
        </w:tc>
        <w:tc>
          <w:tcPr/>
          <w:p w:rsidR="00000000" w:rsidDel="00000000" w:rsidP="00000000" w:rsidRDefault="00000000" w:rsidRPr="00000000" w14:paraId="000000A8">
            <w:pPr>
              <w:spacing w:after="0" w:line="240" w:lineRule="auto"/>
              <w:rPr/>
            </w:pPr>
            <w:r w:rsidDel="00000000" w:rsidR="00000000" w:rsidRPr="00000000">
              <w:rPr>
                <w:rtl w:val="0"/>
              </w:rPr>
              <w:t xml:space="preserve">✔</w:t>
            </w:r>
          </w:p>
        </w:tc>
        <w:tc>
          <w:tcPr/>
          <w:p w:rsidR="00000000" w:rsidDel="00000000" w:rsidP="00000000" w:rsidRDefault="00000000" w:rsidRPr="00000000" w14:paraId="000000A9">
            <w:pPr>
              <w:spacing w:after="0" w:line="240" w:lineRule="auto"/>
              <w:rPr/>
            </w:pPr>
            <w:r w:rsidDel="00000000" w:rsidR="00000000" w:rsidRPr="00000000">
              <w:rPr>
                <w:rtl w:val="0"/>
              </w:rPr>
            </w:r>
          </w:p>
        </w:tc>
        <w:tc>
          <w:tcPr/>
          <w:p w:rsidR="00000000" w:rsidDel="00000000" w:rsidP="00000000" w:rsidRDefault="00000000" w:rsidRPr="00000000" w14:paraId="000000AA">
            <w:pPr>
              <w:spacing w:after="0" w:line="240" w:lineRule="auto"/>
              <w:rPr/>
            </w:pPr>
            <w:r w:rsidDel="00000000" w:rsidR="00000000" w:rsidRPr="00000000">
              <w:rPr>
                <w:rtl w:val="0"/>
              </w:rPr>
            </w:r>
          </w:p>
        </w:tc>
        <w:tc>
          <w:tcPr/>
          <w:p w:rsidR="00000000" w:rsidDel="00000000" w:rsidP="00000000" w:rsidRDefault="00000000" w:rsidRPr="00000000" w14:paraId="000000AB">
            <w:pPr>
              <w:spacing w:after="0" w:line="240" w:lineRule="auto"/>
              <w:rPr/>
            </w:pPr>
            <w:r w:rsidDel="00000000" w:rsidR="00000000" w:rsidRPr="00000000">
              <w:rPr>
                <w:rtl w:val="0"/>
              </w:rPr>
              <w:t xml:space="preserve">✔</w:t>
            </w:r>
          </w:p>
        </w:tc>
        <w:tc>
          <w:tcPr/>
          <w:p w:rsidR="00000000" w:rsidDel="00000000" w:rsidP="00000000" w:rsidRDefault="00000000" w:rsidRPr="00000000" w14:paraId="000000AC">
            <w:pPr>
              <w:spacing w:after="0" w:line="240" w:lineRule="auto"/>
              <w:rPr/>
            </w:pPr>
            <w:r w:rsidDel="00000000" w:rsidR="00000000" w:rsidRPr="00000000">
              <w:rPr>
                <w:rtl w:val="0"/>
              </w:rPr>
              <w:t xml:space="preserve">✔</w:t>
            </w:r>
          </w:p>
        </w:tc>
        <w:tc>
          <w:tcPr/>
          <w:p w:rsidR="00000000" w:rsidDel="00000000" w:rsidP="00000000" w:rsidRDefault="00000000" w:rsidRPr="00000000" w14:paraId="000000AD">
            <w:pPr>
              <w:spacing w:after="0" w:line="240" w:lineRule="auto"/>
              <w:rPr/>
            </w:pPr>
            <w:r w:rsidDel="00000000" w:rsidR="00000000" w:rsidRPr="00000000">
              <w:rPr>
                <w:rtl w:val="0"/>
              </w:rPr>
              <w:t xml:space="preserve">✔</w:t>
            </w:r>
          </w:p>
        </w:tc>
        <w:tc>
          <w:tcPr/>
          <w:p w:rsidR="00000000" w:rsidDel="00000000" w:rsidP="00000000" w:rsidRDefault="00000000" w:rsidRPr="00000000" w14:paraId="000000AE">
            <w:pPr>
              <w:spacing w:after="0" w:line="240" w:lineRule="auto"/>
              <w:rPr/>
            </w:pPr>
            <w:r w:rsidDel="00000000" w:rsidR="00000000" w:rsidRPr="00000000">
              <w:rPr>
                <w:rtl w:val="0"/>
              </w:rPr>
              <w:t xml:space="preserve">✔</w:t>
            </w:r>
          </w:p>
        </w:tc>
        <w:tc>
          <w:tcPr/>
          <w:p w:rsidR="00000000" w:rsidDel="00000000" w:rsidP="00000000" w:rsidRDefault="00000000" w:rsidRPr="00000000" w14:paraId="000000AF">
            <w:pPr>
              <w:spacing w:after="0" w:line="240" w:lineRule="auto"/>
              <w:rPr/>
            </w:pPr>
            <w:r w:rsidDel="00000000" w:rsidR="00000000" w:rsidRPr="00000000">
              <w:rPr>
                <w:rtl w:val="0"/>
              </w:rPr>
              <w:t xml:space="preserve">✔</w:t>
            </w:r>
          </w:p>
        </w:tc>
      </w:tr>
    </w:tbl>
    <w:p w:rsidR="00000000" w:rsidDel="00000000" w:rsidP="00000000" w:rsidRDefault="00000000" w:rsidRPr="00000000" w14:paraId="000000B0">
      <w:pPr>
        <w:rPr/>
      </w:pPr>
      <w:r w:rsidDel="00000000" w:rsidR="00000000" w:rsidRPr="00000000">
        <w:rPr>
          <w:rtl w:val="0"/>
        </w:rPr>
        <w:tab/>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tbl>
      <w:tblPr>
        <w:tblStyle w:val="Table7"/>
        <w:tblW w:w="92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8531"/>
        <w:tblGridChange w:id="0">
          <w:tblGrid>
            <w:gridCol w:w="705"/>
            <w:gridCol w:w="8531"/>
          </w:tblGrid>
        </w:tblGridChange>
      </w:tblGrid>
      <w:tr>
        <w:trPr>
          <w:cantSplit w:val="0"/>
          <w:tblHeader w:val="0"/>
        </w:trPr>
        <w:tc>
          <w:tcPr>
            <w:gridSpan w:val="2"/>
          </w:tcPr>
          <w:p w:rsidR="00000000" w:rsidDel="00000000" w:rsidP="00000000" w:rsidRDefault="00000000" w:rsidRPr="00000000" w14:paraId="000000B7">
            <w:pPr>
              <w:spacing w:after="0" w:line="240" w:lineRule="auto"/>
              <w:jc w:val="center"/>
              <w:rPr>
                <w:rFonts w:ascii="Book Antiqua" w:cs="Book Antiqua" w:eastAsia="Book Antiqua" w:hAnsi="Book Antiqua"/>
                <w:b w:val="1"/>
                <w:color w:val="222222"/>
              </w:rPr>
            </w:pPr>
            <w:r w:rsidDel="00000000" w:rsidR="00000000" w:rsidRPr="00000000">
              <w:rPr>
                <w:rFonts w:ascii="Book Antiqua" w:cs="Book Antiqua" w:eastAsia="Book Antiqua" w:hAnsi="Book Antiqua"/>
                <w:b w:val="1"/>
                <w:color w:val="222222"/>
                <w:rtl w:val="0"/>
              </w:rPr>
              <w:t xml:space="preserve">Program outcomes (POs):</w:t>
            </w:r>
          </w:p>
        </w:tc>
      </w:tr>
      <w:tr>
        <w:trPr>
          <w:cantSplit w:val="0"/>
          <w:tblHeader w:val="0"/>
        </w:trPr>
        <w:tc>
          <w:tcPr/>
          <w:p w:rsidR="00000000" w:rsidDel="00000000" w:rsidP="00000000" w:rsidRDefault="00000000" w:rsidRPr="00000000" w14:paraId="000000B9">
            <w:pPr>
              <w:spacing w:after="0" w:line="240" w:lineRule="auto"/>
              <w:jc w:val="both"/>
              <w:rPr>
                <w:rFonts w:ascii="Book Antiqua" w:cs="Book Antiqua" w:eastAsia="Book Antiqua" w:hAnsi="Book Antiqua"/>
              </w:rPr>
            </w:pPr>
            <w:r w:rsidDel="00000000" w:rsidR="00000000" w:rsidRPr="00000000">
              <w:rPr>
                <w:b w:val="1"/>
                <w:rtl w:val="0"/>
              </w:rPr>
              <w:t xml:space="preserve">PO1</w:t>
            </w:r>
            <w:r w:rsidDel="00000000" w:rsidR="00000000" w:rsidRPr="00000000">
              <w:rPr>
                <w:rtl w:val="0"/>
              </w:rPr>
            </w:r>
          </w:p>
        </w:tc>
        <w:tc>
          <w:tcPr/>
          <w:p w:rsidR="00000000" w:rsidDel="00000000" w:rsidP="00000000" w:rsidRDefault="00000000" w:rsidRPr="00000000" w14:paraId="000000BA">
            <w:pPr>
              <w:spacing w:after="0" w:line="240" w:lineRule="auto"/>
              <w:jc w:val="both"/>
              <w:rPr>
                <w:rFonts w:ascii="Book Antiqua" w:cs="Book Antiqua" w:eastAsia="Book Antiqua" w:hAnsi="Book Antiqua"/>
                <w:i w:val="1"/>
              </w:rPr>
            </w:pPr>
            <w:r w:rsidDel="00000000" w:rsidR="00000000" w:rsidRPr="00000000">
              <w:rPr>
                <w:rFonts w:ascii="Book Antiqua" w:cs="Book Antiqua" w:eastAsia="Book Antiqua" w:hAnsi="Book Antiqua"/>
                <w:b w:val="1"/>
                <w:rtl w:val="0"/>
              </w:rPr>
              <w:t xml:space="preserve">Engineering knowledge:</w:t>
            </w:r>
            <w:r w:rsidDel="00000000" w:rsidR="00000000" w:rsidRPr="00000000">
              <w:rPr>
                <w:rFonts w:ascii="Book Antiqua" w:cs="Book Antiqua" w:eastAsia="Book Antiqua" w:hAnsi="Book Antiqua"/>
                <w:rtl w:val="0"/>
              </w:rPr>
              <w:t xml:space="preserve"> Apply the knowledge of Mathematics, Science, Engineering fundamentals and an engineering specialization to the solution of complex engineering problems</w:t>
            </w:r>
            <w:r w:rsidDel="00000000" w:rsidR="00000000" w:rsidRPr="00000000">
              <w:rPr>
                <w:rtl w:val="0"/>
              </w:rPr>
            </w:r>
          </w:p>
        </w:tc>
      </w:tr>
      <w:tr>
        <w:trPr>
          <w:cantSplit w:val="0"/>
          <w:tblHeader w:val="0"/>
        </w:trPr>
        <w:tc>
          <w:tcPr/>
          <w:p w:rsidR="00000000" w:rsidDel="00000000" w:rsidP="00000000" w:rsidRDefault="00000000" w:rsidRPr="00000000" w14:paraId="000000BB">
            <w:pPr>
              <w:spacing w:after="0" w:line="240" w:lineRule="auto"/>
              <w:rPr/>
            </w:pPr>
            <w:r w:rsidDel="00000000" w:rsidR="00000000" w:rsidRPr="00000000">
              <w:rPr>
                <w:b w:val="1"/>
                <w:rtl w:val="0"/>
              </w:rPr>
              <w:t xml:space="preserve">PO2</w:t>
            </w:r>
            <w:r w:rsidDel="00000000" w:rsidR="00000000" w:rsidRPr="00000000">
              <w:rPr>
                <w:rtl w:val="0"/>
              </w:rPr>
            </w:r>
          </w:p>
        </w:tc>
        <w:tc>
          <w:tcPr/>
          <w:p w:rsidR="00000000" w:rsidDel="00000000" w:rsidP="00000000" w:rsidRDefault="00000000" w:rsidRPr="00000000" w14:paraId="000000BC">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Problem analysis:</w:t>
            </w:r>
            <w:r w:rsidDel="00000000" w:rsidR="00000000" w:rsidRPr="00000000">
              <w:rPr>
                <w:rFonts w:ascii="Book Antiqua" w:cs="Book Antiqua" w:eastAsia="Book Antiqua" w:hAnsi="Book Antiqua"/>
                <w:rtl w:val="0"/>
              </w:rPr>
              <w:t xml:space="preserve"> Identify, formulate, review research literature, and analyse complex Engineering problems reaching substantiated conclusions using first principles of mathematics, Natural sciences and engineering sciences</w:t>
            </w:r>
          </w:p>
        </w:tc>
      </w:tr>
      <w:tr>
        <w:trPr>
          <w:cantSplit w:val="0"/>
          <w:trHeight w:val="1179" w:hRule="atLeast"/>
          <w:tblHeader w:val="0"/>
        </w:trPr>
        <w:tc>
          <w:tcPr/>
          <w:p w:rsidR="00000000" w:rsidDel="00000000" w:rsidP="00000000" w:rsidRDefault="00000000" w:rsidRPr="00000000" w14:paraId="000000BD">
            <w:pPr>
              <w:spacing w:after="0" w:line="240" w:lineRule="auto"/>
              <w:rPr/>
            </w:pPr>
            <w:r w:rsidDel="00000000" w:rsidR="00000000" w:rsidRPr="00000000">
              <w:rPr>
                <w:b w:val="1"/>
                <w:rtl w:val="0"/>
              </w:rPr>
              <w:t xml:space="preserve">PO3</w:t>
            </w:r>
            <w:r w:rsidDel="00000000" w:rsidR="00000000" w:rsidRPr="00000000">
              <w:rPr>
                <w:rtl w:val="0"/>
              </w:rPr>
            </w:r>
          </w:p>
        </w:tc>
        <w:tc>
          <w:tcPr/>
          <w:p w:rsidR="00000000" w:rsidDel="00000000" w:rsidP="00000000" w:rsidRDefault="00000000" w:rsidRPr="00000000" w14:paraId="000000BE">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Design/development of solutions: </w:t>
            </w:r>
            <w:r w:rsidDel="00000000" w:rsidR="00000000" w:rsidRPr="00000000">
              <w:rPr>
                <w:rFonts w:ascii="Book Antiqua" w:cs="Book Antiqua" w:eastAsia="Book Antiqua" w:hAnsi="Book Antiqua"/>
                <w:rtl w:val="0"/>
              </w:rPr>
              <w:t xml:space="preserve">Design solutions for complex engineering problems and design system components or processes that meet the specified needs with appropriate consideration for the public health and safety, and the cultural, societal, and environmental considerations.</w:t>
            </w:r>
          </w:p>
        </w:tc>
      </w:tr>
      <w:tr>
        <w:trPr>
          <w:cantSplit w:val="0"/>
          <w:trHeight w:val="367" w:hRule="atLeast"/>
          <w:tblHeader w:val="0"/>
        </w:trPr>
        <w:tc>
          <w:tcPr/>
          <w:p w:rsidR="00000000" w:rsidDel="00000000" w:rsidP="00000000" w:rsidRDefault="00000000" w:rsidRPr="00000000" w14:paraId="000000BF">
            <w:pPr>
              <w:spacing w:after="0" w:line="240" w:lineRule="auto"/>
              <w:rPr/>
            </w:pPr>
            <w:r w:rsidDel="00000000" w:rsidR="00000000" w:rsidRPr="00000000">
              <w:rPr>
                <w:b w:val="1"/>
                <w:rtl w:val="0"/>
              </w:rPr>
              <w:t xml:space="preserve">PO4</w:t>
            </w:r>
            <w:r w:rsidDel="00000000" w:rsidR="00000000" w:rsidRPr="00000000">
              <w:rPr>
                <w:rtl w:val="0"/>
              </w:rPr>
            </w:r>
          </w:p>
        </w:tc>
        <w:tc>
          <w:tcPr/>
          <w:p w:rsidR="00000000" w:rsidDel="00000000" w:rsidP="00000000" w:rsidRDefault="00000000" w:rsidRPr="00000000" w14:paraId="000000C0">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Conduct investigations of complex problems</w:t>
            </w:r>
            <w:r w:rsidDel="00000000" w:rsidR="00000000" w:rsidRPr="00000000">
              <w:rPr>
                <w:rFonts w:ascii="Book Antiqua" w:cs="Book Antiqua" w:eastAsia="Book Antiqua" w:hAnsi="Book Antiqua"/>
                <w:rtl w:val="0"/>
              </w:rPr>
              <w:t xml:space="preserve">: Use research-based knowledge and research methods including design of experiments, analysis and interpretation of data, and synthesis of the Information to provide valid conclusions</w:t>
            </w:r>
          </w:p>
        </w:tc>
      </w:tr>
      <w:tr>
        <w:trPr>
          <w:cantSplit w:val="0"/>
          <w:trHeight w:val="367" w:hRule="atLeast"/>
          <w:tblHeader w:val="0"/>
        </w:trPr>
        <w:tc>
          <w:tcPr/>
          <w:p w:rsidR="00000000" w:rsidDel="00000000" w:rsidP="00000000" w:rsidRDefault="00000000" w:rsidRPr="00000000" w14:paraId="000000C1">
            <w:pPr>
              <w:spacing w:after="0" w:line="240" w:lineRule="auto"/>
              <w:rPr/>
            </w:pPr>
            <w:r w:rsidDel="00000000" w:rsidR="00000000" w:rsidRPr="00000000">
              <w:rPr>
                <w:b w:val="1"/>
                <w:rtl w:val="0"/>
              </w:rPr>
              <w:t xml:space="preserve">PO5</w:t>
            </w:r>
            <w:r w:rsidDel="00000000" w:rsidR="00000000" w:rsidRPr="00000000">
              <w:rPr>
                <w:rtl w:val="0"/>
              </w:rPr>
            </w:r>
          </w:p>
        </w:tc>
        <w:tc>
          <w:tcPr/>
          <w:p w:rsidR="00000000" w:rsidDel="00000000" w:rsidP="00000000" w:rsidRDefault="00000000" w:rsidRPr="00000000" w14:paraId="000000C2">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Modern tool usage</w:t>
            </w:r>
            <w:r w:rsidDel="00000000" w:rsidR="00000000" w:rsidRPr="00000000">
              <w:rPr>
                <w:rFonts w:ascii="Book Antiqua" w:cs="Book Antiqua" w:eastAsia="Book Antiqua" w:hAnsi="Book Antiqua"/>
                <w:rtl w:val="0"/>
              </w:rPr>
              <w:t xml:space="preserve">: Create, select, and apply appropriate techniques, resources, and modern Engineering and IT tools including prediction and modelling to complex engineering activities with an understanding of the limitations.</w:t>
            </w:r>
          </w:p>
        </w:tc>
      </w:tr>
      <w:tr>
        <w:trPr>
          <w:cantSplit w:val="0"/>
          <w:trHeight w:val="367" w:hRule="atLeast"/>
          <w:tblHeader w:val="0"/>
        </w:trPr>
        <w:tc>
          <w:tcPr/>
          <w:p w:rsidR="00000000" w:rsidDel="00000000" w:rsidP="00000000" w:rsidRDefault="00000000" w:rsidRPr="00000000" w14:paraId="000000C3">
            <w:pPr>
              <w:spacing w:after="0" w:line="240" w:lineRule="auto"/>
              <w:rPr/>
            </w:pPr>
            <w:r w:rsidDel="00000000" w:rsidR="00000000" w:rsidRPr="00000000">
              <w:rPr>
                <w:b w:val="1"/>
                <w:rtl w:val="0"/>
              </w:rPr>
              <w:t xml:space="preserve">PO6</w:t>
            </w:r>
            <w:r w:rsidDel="00000000" w:rsidR="00000000" w:rsidRPr="00000000">
              <w:rPr>
                <w:rtl w:val="0"/>
              </w:rPr>
            </w:r>
          </w:p>
        </w:tc>
        <w:tc>
          <w:tcPr/>
          <w:p w:rsidR="00000000" w:rsidDel="00000000" w:rsidP="00000000" w:rsidRDefault="00000000" w:rsidRPr="00000000" w14:paraId="000000C4">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The engineer and society:</w:t>
            </w:r>
            <w:r w:rsidDel="00000000" w:rsidR="00000000" w:rsidRPr="00000000">
              <w:rPr>
                <w:rFonts w:ascii="Book Antiqua" w:cs="Book Antiqua" w:eastAsia="Book Antiqua" w:hAnsi="Book Antiqua"/>
                <w:rtl w:val="0"/>
              </w:rPr>
              <w:t xml:space="preserve"> Apply reasoning informed by the contextual knowledge to assess societal, health, safety, legal and cultural issues and the consequent responsibilities relevant to the professional engineering practice. </w:t>
            </w:r>
          </w:p>
        </w:tc>
      </w:tr>
      <w:tr>
        <w:trPr>
          <w:cantSplit w:val="0"/>
          <w:trHeight w:val="367" w:hRule="atLeast"/>
          <w:tblHeader w:val="0"/>
        </w:trPr>
        <w:tc>
          <w:tcPr/>
          <w:p w:rsidR="00000000" w:rsidDel="00000000" w:rsidP="00000000" w:rsidRDefault="00000000" w:rsidRPr="00000000" w14:paraId="000000C5">
            <w:pPr>
              <w:spacing w:after="0" w:line="240" w:lineRule="auto"/>
              <w:rPr/>
            </w:pPr>
            <w:r w:rsidDel="00000000" w:rsidR="00000000" w:rsidRPr="00000000">
              <w:rPr>
                <w:b w:val="1"/>
                <w:rtl w:val="0"/>
              </w:rPr>
              <w:t xml:space="preserve">PO7</w:t>
            </w:r>
            <w:r w:rsidDel="00000000" w:rsidR="00000000" w:rsidRPr="00000000">
              <w:rPr>
                <w:rtl w:val="0"/>
              </w:rPr>
            </w:r>
          </w:p>
        </w:tc>
        <w:tc>
          <w:tcPr/>
          <w:p w:rsidR="00000000" w:rsidDel="00000000" w:rsidP="00000000" w:rsidRDefault="00000000" w:rsidRPr="00000000" w14:paraId="000000C6">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Environment and sustainability:</w:t>
            </w:r>
            <w:r w:rsidDel="00000000" w:rsidR="00000000" w:rsidRPr="00000000">
              <w:rPr>
                <w:rFonts w:ascii="Book Antiqua" w:cs="Book Antiqua" w:eastAsia="Book Antiqua" w:hAnsi="Book Antiqua"/>
                <w:rtl w:val="0"/>
              </w:rPr>
              <w:t xml:space="preserve"> Understand the impact of the professional engineering solutions in societal and environmental contexts, and demonstrate the knowledge of, and need for Sustainable development</w:t>
            </w:r>
          </w:p>
        </w:tc>
      </w:tr>
      <w:tr>
        <w:trPr>
          <w:cantSplit w:val="0"/>
          <w:trHeight w:val="367" w:hRule="atLeast"/>
          <w:tblHeader w:val="0"/>
        </w:trPr>
        <w:tc>
          <w:tcPr/>
          <w:p w:rsidR="00000000" w:rsidDel="00000000" w:rsidP="00000000" w:rsidRDefault="00000000" w:rsidRPr="00000000" w14:paraId="000000C7">
            <w:pPr>
              <w:spacing w:after="0" w:line="240" w:lineRule="auto"/>
              <w:rPr/>
            </w:pPr>
            <w:r w:rsidDel="00000000" w:rsidR="00000000" w:rsidRPr="00000000">
              <w:rPr>
                <w:b w:val="1"/>
                <w:rtl w:val="0"/>
              </w:rPr>
              <w:t xml:space="preserve">PO8</w:t>
            </w:r>
            <w:r w:rsidDel="00000000" w:rsidR="00000000" w:rsidRPr="00000000">
              <w:rPr>
                <w:rtl w:val="0"/>
              </w:rPr>
            </w:r>
          </w:p>
        </w:tc>
        <w:tc>
          <w:tcPr/>
          <w:p w:rsidR="00000000" w:rsidDel="00000000" w:rsidP="00000000" w:rsidRDefault="00000000" w:rsidRPr="00000000" w14:paraId="000000C8">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Ethics: </w:t>
            </w:r>
            <w:r w:rsidDel="00000000" w:rsidR="00000000" w:rsidRPr="00000000">
              <w:rPr>
                <w:rFonts w:ascii="Book Antiqua" w:cs="Book Antiqua" w:eastAsia="Book Antiqua" w:hAnsi="Book Antiqua"/>
                <w:rtl w:val="0"/>
              </w:rPr>
              <w:t xml:space="preserve">Apply ethical principles and commit to professional ethics and responsibilities and norms of the engineering practice.</w:t>
            </w:r>
          </w:p>
        </w:tc>
      </w:tr>
      <w:tr>
        <w:trPr>
          <w:cantSplit w:val="0"/>
          <w:trHeight w:val="367" w:hRule="atLeast"/>
          <w:tblHeader w:val="0"/>
        </w:trPr>
        <w:tc>
          <w:tcPr/>
          <w:p w:rsidR="00000000" w:rsidDel="00000000" w:rsidP="00000000" w:rsidRDefault="00000000" w:rsidRPr="00000000" w14:paraId="000000C9">
            <w:pPr>
              <w:spacing w:after="0" w:line="240" w:lineRule="auto"/>
              <w:rPr/>
            </w:pPr>
            <w:r w:rsidDel="00000000" w:rsidR="00000000" w:rsidRPr="00000000">
              <w:rPr>
                <w:b w:val="1"/>
                <w:rtl w:val="0"/>
              </w:rPr>
              <w:t xml:space="preserve">PO9</w:t>
            </w:r>
            <w:r w:rsidDel="00000000" w:rsidR="00000000" w:rsidRPr="00000000">
              <w:rPr>
                <w:rtl w:val="0"/>
              </w:rPr>
            </w:r>
          </w:p>
        </w:tc>
        <w:tc>
          <w:tcPr/>
          <w:p w:rsidR="00000000" w:rsidDel="00000000" w:rsidP="00000000" w:rsidRDefault="00000000" w:rsidRPr="00000000" w14:paraId="000000CA">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Individual and team work:</w:t>
            </w:r>
            <w:r w:rsidDel="00000000" w:rsidR="00000000" w:rsidRPr="00000000">
              <w:rPr>
                <w:rFonts w:ascii="Book Antiqua" w:cs="Book Antiqua" w:eastAsia="Book Antiqua" w:hAnsi="Book Antiqua"/>
                <w:rtl w:val="0"/>
              </w:rPr>
              <w:t xml:space="preserve"> Function effectively as an individual, and as a member or leader in diverse teams, and in multidisciplinary settings</w:t>
            </w:r>
          </w:p>
        </w:tc>
      </w:tr>
      <w:tr>
        <w:trPr>
          <w:cantSplit w:val="0"/>
          <w:trHeight w:val="367" w:hRule="atLeast"/>
          <w:tblHeader w:val="0"/>
        </w:trPr>
        <w:tc>
          <w:tcPr/>
          <w:p w:rsidR="00000000" w:rsidDel="00000000" w:rsidP="00000000" w:rsidRDefault="00000000" w:rsidRPr="00000000" w14:paraId="000000CB">
            <w:pPr>
              <w:spacing w:after="0" w:line="240" w:lineRule="auto"/>
              <w:rPr/>
            </w:pPr>
            <w:r w:rsidDel="00000000" w:rsidR="00000000" w:rsidRPr="00000000">
              <w:rPr>
                <w:b w:val="1"/>
                <w:rtl w:val="0"/>
              </w:rPr>
              <w:t xml:space="preserve">PO10</w:t>
            </w:r>
            <w:r w:rsidDel="00000000" w:rsidR="00000000" w:rsidRPr="00000000">
              <w:rPr>
                <w:rtl w:val="0"/>
              </w:rPr>
            </w:r>
          </w:p>
        </w:tc>
        <w:tc>
          <w:tcPr/>
          <w:p w:rsidR="00000000" w:rsidDel="00000000" w:rsidP="00000000" w:rsidRDefault="00000000" w:rsidRPr="00000000" w14:paraId="000000CC">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Communication:</w:t>
            </w:r>
            <w:r w:rsidDel="00000000" w:rsidR="00000000" w:rsidRPr="00000000">
              <w:rPr>
                <w:rFonts w:ascii="Book Antiqua" w:cs="Book Antiqua" w:eastAsia="Book Antiqua" w:hAnsi="Book Antiqua"/>
                <w:rtl w:val="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cantSplit w:val="0"/>
          <w:trHeight w:val="367" w:hRule="atLeast"/>
          <w:tblHeader w:val="0"/>
        </w:trPr>
        <w:tc>
          <w:tcPr/>
          <w:p w:rsidR="00000000" w:rsidDel="00000000" w:rsidP="00000000" w:rsidRDefault="00000000" w:rsidRPr="00000000" w14:paraId="000000CD">
            <w:pPr>
              <w:spacing w:after="0" w:line="240" w:lineRule="auto"/>
              <w:rPr/>
            </w:pPr>
            <w:r w:rsidDel="00000000" w:rsidR="00000000" w:rsidRPr="00000000">
              <w:rPr>
                <w:b w:val="1"/>
                <w:rtl w:val="0"/>
              </w:rPr>
              <w:t xml:space="preserve">PO11</w:t>
            </w:r>
            <w:r w:rsidDel="00000000" w:rsidR="00000000" w:rsidRPr="00000000">
              <w:rPr>
                <w:rtl w:val="0"/>
              </w:rPr>
            </w:r>
          </w:p>
        </w:tc>
        <w:tc>
          <w:tcPr/>
          <w:p w:rsidR="00000000" w:rsidDel="00000000" w:rsidP="00000000" w:rsidRDefault="00000000" w:rsidRPr="00000000" w14:paraId="000000CE">
            <w:pPr>
              <w:spacing w:after="0" w:line="240" w:lineRule="auto"/>
              <w:jc w:val="both"/>
              <w:rPr>
                <w:rFonts w:ascii="Book Antiqua" w:cs="Book Antiqua" w:eastAsia="Book Antiqua" w:hAnsi="Book Antiqua"/>
              </w:rPr>
            </w:pPr>
            <w:r w:rsidDel="00000000" w:rsidR="00000000" w:rsidRPr="00000000">
              <w:rPr>
                <w:rFonts w:ascii="Book Antiqua" w:cs="Book Antiqua" w:eastAsia="Book Antiqua" w:hAnsi="Book Antiqua"/>
                <w:b w:val="1"/>
                <w:rtl w:val="0"/>
              </w:rPr>
              <w:t xml:space="preserve">Project management and finance:</w:t>
            </w:r>
            <w:r w:rsidDel="00000000" w:rsidR="00000000" w:rsidRPr="00000000">
              <w:rPr>
                <w:rFonts w:ascii="Book Antiqua" w:cs="Book Antiqua" w:eastAsia="Book Antiqua" w:hAnsi="Book Antiqua"/>
                <w:rtl w:val="0"/>
              </w:rPr>
              <w:t xml:space="preserve"> Demonstrate knowledge and understanding of the Engineering and management principles and apply these to one’s own work, as a member and Leader in a team, to manage projects and in multidisciplinary environments.</w:t>
            </w:r>
          </w:p>
        </w:tc>
      </w:tr>
      <w:tr>
        <w:trPr>
          <w:cantSplit w:val="0"/>
          <w:trHeight w:val="367" w:hRule="atLeast"/>
          <w:tblHeader w:val="0"/>
        </w:trPr>
        <w:tc>
          <w:tcPr/>
          <w:p w:rsidR="00000000" w:rsidDel="00000000" w:rsidP="00000000" w:rsidRDefault="00000000" w:rsidRPr="00000000" w14:paraId="000000CF">
            <w:pPr>
              <w:spacing w:after="0" w:line="240" w:lineRule="auto"/>
              <w:rPr/>
            </w:pPr>
            <w:r w:rsidDel="00000000" w:rsidR="00000000" w:rsidRPr="00000000">
              <w:rPr>
                <w:b w:val="1"/>
                <w:rtl w:val="0"/>
              </w:rPr>
              <w:t xml:space="preserve">PO12</w:t>
            </w:r>
            <w:r w:rsidDel="00000000" w:rsidR="00000000" w:rsidRPr="00000000">
              <w:rPr>
                <w:rtl w:val="0"/>
              </w:rPr>
            </w:r>
          </w:p>
        </w:tc>
        <w:tc>
          <w:tcPr/>
          <w:p w:rsidR="00000000" w:rsidDel="00000000" w:rsidP="00000000" w:rsidRDefault="00000000" w:rsidRPr="00000000" w14:paraId="000000D0">
            <w:pPr>
              <w:spacing w:after="0" w:line="240" w:lineRule="auto"/>
              <w:jc w:val="both"/>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Life-long learning: </w:t>
            </w:r>
            <w:r w:rsidDel="00000000" w:rsidR="00000000" w:rsidRPr="00000000">
              <w:rPr>
                <w:rFonts w:ascii="Book Antiqua" w:cs="Book Antiqua" w:eastAsia="Book Antiqua" w:hAnsi="Book Antiqua"/>
                <w:rtl w:val="0"/>
              </w:rPr>
              <w:t xml:space="preserve">Recognize the need for, and have the preparation and ability to engage in independent and life-long learning in the broadest context of technological change.</w:t>
            </w:r>
            <w:r w:rsidDel="00000000" w:rsidR="00000000" w:rsidRPr="00000000">
              <w:rPr>
                <w:rtl w:val="0"/>
              </w:rPr>
            </w:r>
          </w:p>
        </w:tc>
      </w:tr>
    </w:tbl>
    <w:p w:rsidR="00000000" w:rsidDel="00000000" w:rsidP="00000000" w:rsidRDefault="00000000" w:rsidRPr="00000000" w14:paraId="000000D1">
      <w:pPr>
        <w:spacing w:line="360" w:lineRule="auto"/>
        <w:jc w:val="center"/>
        <w:rPr>
          <w:b w:val="1"/>
          <w:sz w:val="30"/>
          <w:szCs w:val="30"/>
          <w:u w:val="single"/>
        </w:rPr>
      </w:pPr>
      <w:r w:rsidDel="00000000" w:rsidR="00000000" w:rsidRPr="00000000">
        <w:rPr>
          <w:rtl w:val="0"/>
        </w:rPr>
      </w:r>
    </w:p>
    <w:p w:rsidR="00000000" w:rsidDel="00000000" w:rsidP="00000000" w:rsidRDefault="00000000" w:rsidRPr="00000000" w14:paraId="000000D2">
      <w:pPr>
        <w:spacing w:after="24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3">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D4">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of Artificial Intelligence and Machine Learning in the field of Agriculture. The practice of cultivating plants and livestock is widely known as agriculture. It is the key development in the rise of sedentary human civilization, whereby farming of domesticated species created food surpluses that enabled people to live in cities. Offalte we witness miss management and adulteration which is extremely harmful. We aim to find the best solution for this problem.</w:t>
      </w:r>
    </w:p>
    <w:p w:rsidR="00000000" w:rsidDel="00000000" w:rsidP="00000000" w:rsidRDefault="00000000" w:rsidRPr="00000000" w14:paraId="000000D5">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D7">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UN projections the population will increase from 7.5 billion to 9.7 billion in 2050, there will be more pressure on land as there will be only an extra 4% of land, which will come under cultivation by 2050. This means that farmers will have to do more with less. According to the same survey, food production will have to increase by 60% to feed an additional two billion people. However, traditional methods are not enough to handle this huge demand. This is driving farmers and agro companies to find newer ways to increase production and reduce waste. As a result, Artificial Intelligence (AI) and Machine learning is used as part of the agriculture industry’s technological evolution.</w:t>
      </w:r>
    </w:p>
    <w:p w:rsidR="00000000" w:rsidDel="00000000" w:rsidP="00000000" w:rsidRDefault="00000000" w:rsidRPr="00000000" w14:paraId="000000D8">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meet the needs mentioned above, producers malpractice in the production of food and the process of growing it. Soil defects, Nutrients deficiency, Diagnosing pests, Plant diseases, Seed verification, Weed affected areas, Mixture of adultants in the harvested crop yields, etc. are some of the focus points of our solution. </w:t>
      </w:r>
    </w:p>
    <w:p w:rsidR="00000000" w:rsidDel="00000000" w:rsidP="00000000" w:rsidRDefault="00000000" w:rsidRPr="00000000" w14:paraId="000000D9">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MOTIVATION</w:t>
      </w:r>
    </w:p>
    <w:p w:rsidR="00000000" w:rsidDel="00000000" w:rsidP="00000000" w:rsidRDefault="00000000" w:rsidRPr="00000000" w14:paraId="000000DB">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Agriculture faces tremendous challenges. Today,the agricultural sector has grown into a highly competitive, globalized industry and urbanization is continuing, where farmers have to consider local climatic and geographic aspects as well as global ecological and political factors in order to guarantee economical survival and sustainable production. The farmers are also under a lot of pressure to meet the increasing demand. More and more the public perceives that the adoption of these modern techniques will help reach the goal.</w:t>
      </w:r>
    </w:p>
    <w:p w:rsidR="00000000" w:rsidDel="00000000" w:rsidP="00000000" w:rsidRDefault="00000000" w:rsidRPr="00000000" w14:paraId="000000DC">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Agriculture needs help in handling the complexity, uncertainty and fuzziness inherent in this domain, and it requires new solutions for all aspects of agricultural production—from better and predictable crop planning, to precision farming, optimized resource application, support of efficient and collaborative processes using modern technology, fully or partially autonomous solutions for tedious work, up to the sustained long-term development of useful knowledge resources.</w:t>
      </w:r>
    </w:p>
    <w:p w:rsidR="00000000" w:rsidDel="00000000" w:rsidP="00000000" w:rsidRDefault="00000000" w:rsidRPr="00000000" w14:paraId="000000DD">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EXISTING SYSTEM</w:t>
      </w:r>
    </w:p>
    <w:p w:rsidR="00000000" w:rsidDel="00000000" w:rsidP="00000000" w:rsidRDefault="00000000" w:rsidRPr="00000000" w14:paraId="000000D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Optical crop sensors to evaluate crop conditions during the growing season by directing light waves at crop leaves, and measuring the type and amount of light reflected back to the sensor, Android Based Plant Disease Detection Using Arduino, Farmaid plant disease detection robot and Aerial crop imaging, </w:t>
      </w:r>
      <w:r w:rsidDel="00000000" w:rsidR="00000000" w:rsidRPr="00000000">
        <w:rPr>
          <w:rFonts w:ascii="Times New Roman" w:cs="Times New Roman" w:eastAsia="Times New Roman" w:hAnsi="Times New Roman"/>
          <w:color w:val="1a1a1a"/>
          <w:sz w:val="24"/>
          <w:szCs w:val="24"/>
          <w:rtl w:val="0"/>
        </w:rPr>
        <w:t xml:space="preserve">Rice Crop Detection systems </w:t>
      </w:r>
      <w:r w:rsidDel="00000000" w:rsidR="00000000" w:rsidRPr="00000000">
        <w:rPr>
          <w:rFonts w:ascii="Times New Roman" w:cs="Times New Roman" w:eastAsia="Times New Roman" w:hAnsi="Times New Roman"/>
          <w:sz w:val="24"/>
          <w:szCs w:val="24"/>
          <w:rtl w:val="0"/>
        </w:rPr>
        <w:t xml:space="preserve">are few of the existing systems.</w:t>
      </w:r>
    </w:p>
    <w:p w:rsidR="00000000" w:rsidDel="00000000" w:rsidP="00000000" w:rsidRDefault="00000000" w:rsidRPr="00000000" w14:paraId="000000E0">
      <w:pPr>
        <w:spacing w:after="240"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LIMITATIONS OF EXISTING SYSTEM</w:t>
      </w:r>
    </w:p>
    <w:p w:rsidR="00000000" w:rsidDel="00000000" w:rsidP="00000000" w:rsidRDefault="00000000" w:rsidRPr="00000000" w14:paraId="000000E2">
      <w:pPr>
        <w:spacing w:after="240"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limitations of drone technology can be difficult and time-consuming to utilize drones when dealing with a growing crop, the large amount of labor required to retrieve images and the financial investment needed to receive results in a timely manner.</w:t>
      </w:r>
    </w:p>
    <w:p w:rsidR="00000000" w:rsidDel="00000000" w:rsidP="00000000" w:rsidRDefault="00000000" w:rsidRPr="00000000" w14:paraId="000000E3">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Other limitations include availability of </w:t>
      </w:r>
      <w:r w:rsidDel="00000000" w:rsidR="00000000" w:rsidRPr="00000000">
        <w:rPr>
          <w:rFonts w:ascii="Times New Roman" w:cs="Times New Roman" w:eastAsia="Times New Roman" w:hAnsi="Times New Roman"/>
          <w:color w:val="111111"/>
          <w:sz w:val="24"/>
          <w:szCs w:val="24"/>
          <w:highlight w:val="white"/>
          <w:rtl w:val="0"/>
        </w:rPr>
        <w:t xml:space="preserve">dataset, disease grading, need of an experienced person, regional variations in symptoms of diseases, accuracy</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Times New Roman" w:cs="Times New Roman" w:eastAsia="Times New Roman" w:hAnsi="Times New Roman"/>
          <w:color w:val="111111"/>
          <w:sz w:val="24"/>
          <w:szCs w:val="24"/>
          <w:highlight w:val="white"/>
          <w:rtl w:val="0"/>
        </w:rPr>
        <w:t xml:space="preserve">and so on.</w:t>
      </w:r>
      <w:r w:rsidDel="00000000" w:rsidR="00000000" w:rsidRPr="00000000">
        <w:rPr>
          <w:rtl w:val="0"/>
        </w:rPr>
      </w:r>
    </w:p>
    <w:p w:rsidR="00000000" w:rsidDel="00000000" w:rsidP="00000000" w:rsidRDefault="00000000" w:rsidRPr="00000000" w14:paraId="000000E4">
      <w:pPr>
        <w:spacing w:after="240"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SYSTEM</w:t>
      </w:r>
    </w:p>
    <w:p w:rsidR="00000000" w:rsidDel="00000000" w:rsidP="00000000" w:rsidRDefault="00000000" w:rsidRPr="00000000" w14:paraId="000000E6">
      <w:pPr>
        <w:spacing w:after="240" w:line="360" w:lineRule="auto"/>
        <w:rPr>
          <w:rFonts w:ascii="Times New Roman" w:cs="Times New Roman" w:eastAsia="Times New Roman" w:hAnsi="Times New Roman"/>
          <w:b w:val="1"/>
          <w:color w:val="202124"/>
          <w:sz w:val="24"/>
          <w:szCs w:val="24"/>
        </w:rPr>
      </w:pPr>
      <w:r w:rsidDel="00000000" w:rsidR="00000000" w:rsidRPr="00000000">
        <w:rPr>
          <w:rFonts w:ascii="Arial" w:cs="Arial" w:eastAsia="Arial" w:hAnsi="Arial"/>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Farmers can collect and process significantly more data and do it faster with AI than they would otherwise. Analyzing market demand, forecasting prices, and determining the optimal time for sowing and harvesting are key challenges farmers can solve with AI.Through this model the farmers can use sensors and soil sampling to collect data and this data is stored on-farm management systems that allow for better processing &amp; analysis,thereby avoiding the use of drones.</w:t>
      </w:r>
      <w:r w:rsidDel="00000000" w:rsidR="00000000" w:rsidRPr="00000000">
        <w:rPr>
          <w:rtl w:val="0"/>
        </w:rPr>
      </w:r>
    </w:p>
    <w:p w:rsidR="00000000" w:rsidDel="00000000" w:rsidP="00000000" w:rsidRDefault="00000000" w:rsidRPr="00000000" w14:paraId="000000E7">
      <w:pP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REQUIREMENTS</w:t>
      </w:r>
    </w:p>
    <w:p w:rsidR="00000000" w:rsidDel="00000000" w:rsidP="00000000" w:rsidRDefault="00000000" w:rsidRPr="00000000" w14:paraId="000000E9">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the following hardware components :-</w:t>
      </w:r>
    </w:p>
    <w:p w:rsidR="00000000" w:rsidDel="00000000" w:rsidP="00000000" w:rsidRDefault="00000000" w:rsidRPr="00000000" w14:paraId="000000EA">
      <w:pPr>
        <w:numPr>
          <w:ilvl w:val="0"/>
          <w:numId w:val="2"/>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Model</w:t>
      </w:r>
    </w:p>
    <w:p w:rsidR="00000000" w:rsidDel="00000000" w:rsidP="00000000" w:rsidRDefault="00000000" w:rsidRPr="00000000" w14:paraId="000000EB">
      <w:pPr>
        <w:numPr>
          <w:ilvl w:val="0"/>
          <w:numId w:val="2"/>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Cables</w:t>
      </w:r>
    </w:p>
    <w:p w:rsidR="00000000" w:rsidDel="00000000" w:rsidP="00000000" w:rsidRDefault="00000000" w:rsidRPr="00000000" w14:paraId="000000EC">
      <w:pPr>
        <w:numPr>
          <w:ilvl w:val="0"/>
          <w:numId w:val="2"/>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 Camera Module</w:t>
      </w:r>
    </w:p>
    <w:p w:rsidR="00000000" w:rsidDel="00000000" w:rsidP="00000000" w:rsidRDefault="00000000" w:rsidRPr="00000000" w14:paraId="000000ED">
      <w:pPr>
        <w:numPr>
          <w:ilvl w:val="0"/>
          <w:numId w:val="2"/>
        </w:numPr>
        <w:spacing w:after="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Soil Detection Modules</w:t>
      </w:r>
    </w:p>
    <w:p w:rsidR="00000000" w:rsidDel="00000000" w:rsidP="00000000" w:rsidRDefault="00000000" w:rsidRPr="00000000" w14:paraId="000000EE">
      <w:pPr>
        <w:spacing w:after="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the following software components :-</w:t>
      </w:r>
    </w:p>
    <w:p w:rsidR="00000000" w:rsidDel="00000000" w:rsidP="00000000" w:rsidRDefault="00000000" w:rsidRPr="00000000" w14:paraId="000000EF">
      <w:pPr>
        <w:numPr>
          <w:ilvl w:val="0"/>
          <w:numId w:val="4"/>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 Software</w:t>
      </w:r>
    </w:p>
    <w:p w:rsidR="00000000" w:rsidDel="00000000" w:rsidP="00000000" w:rsidRDefault="00000000" w:rsidRPr="00000000" w14:paraId="000000F0">
      <w:pPr>
        <w:numPr>
          <w:ilvl w:val="0"/>
          <w:numId w:val="4"/>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w:t>
      </w:r>
    </w:p>
    <w:p w:rsidR="00000000" w:rsidDel="00000000" w:rsidP="00000000" w:rsidRDefault="00000000" w:rsidRPr="00000000" w14:paraId="000000F1">
      <w:pPr>
        <w:numPr>
          <w:ilvl w:val="0"/>
          <w:numId w:val="4"/>
        </w:numPr>
        <w:spacing w:after="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w:t>
      </w:r>
    </w:p>
    <w:p w:rsidR="00000000" w:rsidDel="00000000" w:rsidP="00000000" w:rsidRDefault="00000000" w:rsidRPr="00000000" w14:paraId="000000F2">
      <w:pPr>
        <w:spacing w:after="240"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F3">
      <w:pPr>
        <w:spacing w:after="240" w:line="36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PROPOSED METHODOLOGY</w:t>
      </w:r>
    </w:p>
    <w:p w:rsidR="00000000" w:rsidDel="00000000" w:rsidP="00000000" w:rsidRDefault="00000000" w:rsidRPr="00000000" w14:paraId="000000F4">
      <w:pPr>
        <w:spacing w:after="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 farm environment without damaging existing plants or soil and use object detection to find and mark diseased crops .The system is based on a sensor network which comprises of a data server, a convergence node,the sensor nodes are used as the signal input of the intelligent agricultural monitoring system and are used to collect each selected parameter of farming operations to be monitored.</w:t>
      </w:r>
    </w:p>
    <w:p w:rsidR="00000000" w:rsidDel="00000000" w:rsidP="00000000" w:rsidRDefault="00000000" w:rsidRPr="00000000" w14:paraId="000000F5">
      <w:pPr>
        <w:spacing w:after="24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plan to incorporate different sensors eg. Soil Detection Sensor, image sensors etc and use an already established crop image database to detect crops and their current health and type.</w:t>
      </w:r>
    </w:p>
    <w:p w:rsidR="00000000" w:rsidDel="00000000" w:rsidP="00000000" w:rsidRDefault="00000000" w:rsidRPr="00000000" w14:paraId="000000F6">
      <w:pPr>
        <w:spacing w:after="24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spacing w:after="240" w:line="360" w:lineRule="auto"/>
        <w:ind w:left="0" w:firstLine="0"/>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REFERENCES</w:t>
      </w:r>
    </w:p>
    <w:p w:rsidR="00000000" w:rsidDel="00000000" w:rsidP="00000000" w:rsidRDefault="00000000" w:rsidRPr="00000000" w14:paraId="000000F8">
      <w:pPr>
        <w:numPr>
          <w:ilvl w:val="0"/>
          <w:numId w:val="1"/>
        </w:numPr>
        <w:spacing w:after="0" w:afterAutospacing="0" w:line="360" w:lineRule="auto"/>
        <w:ind w:left="720" w:hanging="360"/>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https://www.hindawi.com/journals/js/2018/8672769/</w:t>
        </w:r>
      </w:hyperlink>
      <w:r w:rsidDel="00000000" w:rsidR="00000000" w:rsidRPr="00000000">
        <w:rPr>
          <w:rtl w:val="0"/>
        </w:rPr>
      </w:r>
    </w:p>
    <w:p w:rsidR="00000000" w:rsidDel="00000000" w:rsidP="00000000" w:rsidRDefault="00000000" w:rsidRPr="00000000" w14:paraId="000000F9">
      <w:pPr>
        <w:numPr>
          <w:ilvl w:val="0"/>
          <w:numId w:val="1"/>
        </w:numPr>
        <w:spacing w:after="0" w:afterAutospacing="0" w:line="360" w:lineRule="auto"/>
        <w:ind w:left="720" w:hanging="360"/>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https://create.arduino.cc/projecthub/teamato/farmaid-plant-disease-detection-robot-55eeb1</w:t>
        </w:r>
      </w:hyperlink>
      <w:r w:rsidDel="00000000" w:rsidR="00000000" w:rsidRPr="00000000">
        <w:rPr>
          <w:rtl w:val="0"/>
        </w:rPr>
      </w:r>
    </w:p>
    <w:p w:rsidR="00000000" w:rsidDel="00000000" w:rsidP="00000000" w:rsidRDefault="00000000" w:rsidRPr="00000000" w14:paraId="000000FA">
      <w:pPr>
        <w:numPr>
          <w:ilvl w:val="0"/>
          <w:numId w:val="1"/>
        </w:numPr>
        <w:spacing w:after="0" w:afterAutospacing="0" w:line="360" w:lineRule="auto"/>
        <w:ind w:left="720" w:hanging="360"/>
        <w:rPr>
          <w:rFonts w:ascii="Times New Roman" w:cs="Times New Roman" w:eastAsia="Times New Roman" w:hAnsi="Times New Roman"/>
          <w:sz w:val="24"/>
          <w:szCs w:val="24"/>
          <w:highlight w:val="white"/>
        </w:rPr>
      </w:pP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https://www.jetir.org/papers/JETIR1905D18.pdf</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B">
      <w:pPr>
        <w:numPr>
          <w:ilvl w:val="0"/>
          <w:numId w:val="1"/>
        </w:numPr>
        <w:spacing w:after="0" w:afterAutospacing="0" w:line="360" w:lineRule="auto"/>
        <w:ind w:left="720" w:hanging="360"/>
        <w:rPr>
          <w:rFonts w:ascii="Times New Roman" w:cs="Times New Roman" w:eastAsia="Times New Roman" w:hAnsi="Times New Roman"/>
          <w:sz w:val="24"/>
          <w:szCs w:val="24"/>
          <w:highlight w:val="white"/>
          <w:u w:val="none"/>
        </w:rPr>
      </w:pP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https://link.springer.com/content/pdf/10.1007/s13218-013-0275-y.pdf</w:t>
        </w:r>
      </w:hyperlink>
      <w:r w:rsidDel="00000000" w:rsidR="00000000" w:rsidRPr="00000000">
        <w:rPr>
          <w:rtl w:val="0"/>
        </w:rPr>
      </w:r>
    </w:p>
    <w:p w:rsidR="00000000" w:rsidDel="00000000" w:rsidP="00000000" w:rsidRDefault="00000000" w:rsidRPr="00000000" w14:paraId="000000FC">
      <w:pPr>
        <w:numPr>
          <w:ilvl w:val="0"/>
          <w:numId w:val="1"/>
        </w:numPr>
        <w:spacing w:after="0" w:afterAutospacing="0" w:line="360" w:lineRule="auto"/>
        <w:ind w:left="720" w:hanging="360"/>
        <w:rPr>
          <w:rFonts w:ascii="Times New Roman" w:cs="Times New Roman" w:eastAsia="Times New Roman" w:hAnsi="Times New Roman"/>
          <w:sz w:val="24"/>
          <w:szCs w:val="24"/>
          <w:highlight w:val="white"/>
          <w:u w:val="none"/>
        </w:rPr>
      </w:pP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https://en.wikipedia.org/wiki/Applications_of_artificial_intelligence#Agriculture</w:t>
        </w:r>
      </w:hyperlink>
      <w:r w:rsidDel="00000000" w:rsidR="00000000" w:rsidRPr="00000000">
        <w:rPr>
          <w:rtl w:val="0"/>
        </w:rPr>
      </w:r>
    </w:p>
    <w:p w:rsidR="00000000" w:rsidDel="00000000" w:rsidP="00000000" w:rsidRDefault="00000000" w:rsidRPr="00000000" w14:paraId="000000FD">
      <w:pPr>
        <w:numPr>
          <w:ilvl w:val="0"/>
          <w:numId w:val="1"/>
        </w:numPr>
        <w:spacing w:after="0" w:afterAutospacing="0" w:line="360" w:lineRule="auto"/>
        <w:ind w:left="720" w:hanging="360"/>
        <w:rPr>
          <w:rFonts w:ascii="Times New Roman" w:cs="Times New Roman" w:eastAsia="Times New Roman" w:hAnsi="Times New Roman"/>
          <w:sz w:val="24"/>
          <w:szCs w:val="24"/>
          <w:highlight w:val="white"/>
          <w:u w:val="none"/>
        </w:rPr>
      </w:pP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https://www.bighaat.com/blogs/news/42151041-biggest-problems-faced-by-farmers-in-india</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E">
      <w:pPr>
        <w:numPr>
          <w:ilvl w:val="0"/>
          <w:numId w:val="1"/>
        </w:numPr>
        <w:spacing w:after="240" w:line="360" w:lineRule="auto"/>
        <w:ind w:left="720" w:hanging="360"/>
        <w:rPr>
          <w:rFonts w:ascii="Times New Roman" w:cs="Times New Roman" w:eastAsia="Times New Roman" w:hAnsi="Times New Roman"/>
          <w:sz w:val="24"/>
          <w:szCs w:val="24"/>
          <w:highlight w:val="white"/>
          <w:u w:val="none"/>
        </w:rPr>
      </w:pP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https://blog.apnikheti.com/agriculture-problems-and-their-solutions/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FF">
      <w:pPr>
        <w:spacing w:after="240" w:line="360" w:lineRule="auto"/>
        <w:ind w:left="0" w:firstLine="0"/>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100">
      <w:pPr>
        <w:spacing w:after="240" w:line="240" w:lineRule="auto"/>
        <w:ind w:left="0" w:firstLine="0"/>
        <w:rPr>
          <w:rFonts w:ascii="Times New Roman" w:cs="Times New Roman" w:eastAsia="Times New Roman" w:hAnsi="Times New Roman"/>
          <w:b w:val="1"/>
          <w:sz w:val="30"/>
          <w:szCs w:val="30"/>
          <w:highlight w:val="white"/>
        </w:rPr>
      </w:pPr>
      <w:r w:rsidDel="00000000" w:rsidR="00000000" w:rsidRPr="00000000">
        <w:rPr>
          <w:rtl w:val="0"/>
        </w:rPr>
      </w:r>
    </w:p>
    <w:p w:rsidR="00000000" w:rsidDel="00000000" w:rsidP="00000000" w:rsidRDefault="00000000" w:rsidRPr="00000000" w14:paraId="00000101">
      <w:pPr>
        <w:spacing w:after="24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spacing w:line="360" w:lineRule="auto"/>
        <w:rPr>
          <w:sz w:val="30"/>
          <w:szCs w:val="3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line="360" w:lineRule="auto"/>
        <w:ind w:left="216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spacing w:line="360" w:lineRule="auto"/>
        <w:ind w:left="216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spacing w:line="360" w:lineRule="auto"/>
        <w:ind w:left="216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spacing w:line="360" w:lineRule="auto"/>
        <w:ind w:left="2160"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72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ectPr>
      <w:headerReference r:id="rId15" w:type="default"/>
      <w:footerReference r:id="rId16" w:type="default"/>
      <w:pgSz w:h="16840" w:w="11900" w:orient="portrait"/>
      <w:pgMar w:bottom="1440" w:top="1440" w:left="1440" w:right="1440" w:header="567" w:footer="6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spacing w:after="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BMSIT&amp;M, Department of AI &amp; ML                                                                                 2021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 Production Verification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after="0" w:line="240" w:lineRule="auto"/>
    </w:pPr>
    <w:rPr>
      <w:rFonts w:ascii="Tahoma" w:cs="Tahoma" w:hAnsi="Tahoma"/>
      <w:sz w:val="16"/>
      <w:szCs w:val="16"/>
    </w:rPr>
  </w:style>
  <w:style w:type="paragraph" w:styleId="Footer">
    <w:name w:val="footer"/>
    <w:basedOn w:val="Normal"/>
    <w:link w:val="FooterChar"/>
    <w:uiPriority w:val="99"/>
    <w:unhideWhenUsed w:val="1"/>
    <w:qFormat w:val="1"/>
    <w:pPr>
      <w:tabs>
        <w:tab w:val="center" w:pos="4680"/>
        <w:tab w:val="right" w:pos="9360"/>
      </w:tabs>
      <w:spacing w:after="0" w:line="240" w:lineRule="auto"/>
    </w:pPr>
  </w:style>
  <w:style w:type="paragraph" w:styleId="Header">
    <w:name w:val="header"/>
    <w:basedOn w:val="Normal"/>
    <w:link w:val="HeaderChar"/>
    <w:uiPriority w:val="99"/>
    <w:unhideWhenUsed w:val="1"/>
    <w:qFormat w:val="1"/>
    <w:pPr>
      <w:tabs>
        <w:tab w:val="center" w:pos="4680"/>
        <w:tab w:val="right" w:pos="9360"/>
      </w:tabs>
      <w:spacing w:after="0" w:line="240" w:lineRule="auto"/>
    </w:p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hAnsi="Times New Roman" w:eastAsiaTheme="minorHAnsi"/>
      <w:sz w:val="24"/>
      <w:szCs w:val="24"/>
    </w:rPr>
  </w:style>
  <w:style w:type="character" w:styleId="FollowedHyperlink">
    <w:name w:val="FollowedHyperlink"/>
    <w:basedOn w:val="DefaultParagraphFont"/>
    <w:uiPriority w:val="99"/>
    <w:semiHidden w:val="1"/>
    <w:unhideWhenUsed w:val="1"/>
    <w:rPr>
      <w:color w:val="800080" w:themeColor="followedHyperlink"/>
      <w:u w:val="single"/>
    </w:rPr>
  </w:style>
  <w:style w:type="character" w:styleId="Hyperlink">
    <w:name w:val="Hyperlink"/>
    <w:basedOn w:val="DefaultParagraphFont"/>
    <w:uiPriority w:val="99"/>
    <w:unhideWhenUsed w:val="1"/>
    <w:rPr>
      <w:color w:val="0000ff" w:themeColor="hyperlink"/>
      <w:u w:val="single"/>
    </w:rPr>
  </w:style>
  <w:style w:type="character" w:styleId="PageNumber">
    <w:name w:val="page number"/>
    <w:basedOn w:val="DefaultParagraphFont"/>
    <w:uiPriority w:val="99"/>
    <w:semiHidden w:val="1"/>
    <w:unhideWhenUsed w:val="1"/>
  </w:style>
  <w:style w:type="table" w:styleId="TableGrid">
    <w:name w:val="Table Grid"/>
    <w:basedOn w:val="TableNormal"/>
    <w:uiPriority w:val="5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character" w:styleId="username" w:customStyle="1">
    <w:name w:val="_username"/>
    <w:basedOn w:val="DefaultParagraphFont"/>
  </w:style>
  <w:style w:type="character" w:styleId="am02bjb-sc-c" w:customStyle="1">
    <w:name w:val="am02bjb-sc-c"/>
    <w:basedOn w:val="DefaultParagraphFont"/>
  </w:style>
  <w:style w:type="paragraph" w:styleId="ListParagraph">
    <w:name w:val="List Paragraph"/>
    <w:basedOn w:val="Normal"/>
    <w:uiPriority w:val="34"/>
    <w:qFormat w:val="1"/>
    <w:pPr>
      <w:ind w:left="720"/>
      <w:contextualSpacing w:val="1"/>
    </w:pPr>
    <w:rPr>
      <w:rFonts w:eastAsiaTheme="minorHAnsi"/>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NoSpacing">
    <w:name w:val="No Spacing"/>
    <w:uiPriority w:val="1"/>
    <w:qFormat w:val="1"/>
    <w:rPr>
      <w:sz w:val="22"/>
      <w:szCs w:val="22"/>
      <w:lang w:eastAsia="zh-CN" w:val="en-US"/>
    </w:rPr>
  </w:style>
  <w:style w:type="paragraph" w:styleId="Default" w:customStyle="1">
    <w:name w:val="Default"/>
    <w:pPr>
      <w:autoSpaceDE w:val="0"/>
      <w:autoSpaceDN w:val="0"/>
      <w:adjustRightInd w:val="0"/>
    </w:pPr>
    <w:rPr>
      <w:rFonts w:ascii="Times New Roman" w:cs="Times New Roman" w:hAnsi="Times New Roman" w:eastAsiaTheme="minorHAnsi"/>
      <w:color w:val="000000"/>
      <w:sz w:val="24"/>
      <w:szCs w:val="24"/>
      <w:lang w:eastAsia="en-US" w:val="en-US"/>
    </w:rPr>
  </w:style>
  <w:style w:type="character" w:styleId="ilad" w:customStyle="1">
    <w:name w:val="il_ad"/>
    <w:basedOn w:val="DefaultParagraphFont"/>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ink.springer.com/content/pdf/10.1007/s13218-013-0275-y.pdf" TargetMode="External"/><Relationship Id="rId10" Type="http://schemas.openxmlformats.org/officeDocument/2006/relationships/hyperlink" Target="https://www.jetir.org/papers/JETIR1905D18.pdf" TargetMode="External"/><Relationship Id="rId13" Type="http://schemas.openxmlformats.org/officeDocument/2006/relationships/hyperlink" Target="https://www.bighaat.com/blogs/news/42151041-biggest-problems-faced-by-farmers-in-india" TargetMode="External"/><Relationship Id="rId12" Type="http://schemas.openxmlformats.org/officeDocument/2006/relationships/hyperlink" Target="https://en.wikipedia.org/wiki/Applications_of_artificial_intelligence#Agricul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ate.arduino.cc/projecthub/teamato/farmaid-plant-disease-detection-robot-55eeb1" TargetMode="External"/><Relationship Id="rId15" Type="http://schemas.openxmlformats.org/officeDocument/2006/relationships/header" Target="header1.xml"/><Relationship Id="rId14" Type="http://schemas.openxmlformats.org/officeDocument/2006/relationships/hyperlink" Target="https://blog.apnikheti.com/agriculture-problems-and-their-solution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hindawi.com/journals/js/2018/86727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vb8F9blPpPqLzF/cnOGJZmZAg==">AMUW2mVxvImpjKraNy/1bNwAthYJJ1F/EwphReIqRAtZoJsJqn2eFLexSUE6mRSbBSvZPqTPKEGLPux1GbGELgffyGWoT55qXdS4EyzvM0/EGBdvQoPacEo=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2020-09-17T11:02:00Z</dcterms:created>
  <dc:creator>GVS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