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7B98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67CF">
        <w:rPr>
          <w:rFonts w:ascii="Times New Roman" w:hAnsi="Times New Roman" w:cs="Times New Roman"/>
          <w:b/>
          <w:bCs/>
          <w:sz w:val="28"/>
          <w:szCs w:val="28"/>
        </w:rPr>
        <w:t>Mockito exercises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364D48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FC7">
        <w:rPr>
          <w:rFonts w:ascii="Times New Roman" w:hAnsi="Times New Roman" w:cs="Times New Roman"/>
          <w:b/>
          <w:bCs/>
          <w:sz w:val="28"/>
          <w:szCs w:val="28"/>
        </w:rPr>
        <w:t>Exercise 1: Mocking and Stubbing</w:t>
      </w:r>
    </w:p>
    <w:p w14:paraId="043FC5E9" w14:textId="77777777" w:rsidR="009E4E1E" w:rsidRDefault="009E4E1E" w:rsidP="009E4E1E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1D982DC6" w14:textId="77777777" w:rsidR="009E4E1E" w:rsidRPr="00C15D8D" w:rsidRDefault="009E4E1E" w:rsidP="009E4E1E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220CC42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sz w:val="28"/>
          <w:szCs w:val="28"/>
        </w:rPr>
        <w:t>ExternalApi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6F48FD2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E25BBA1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9BFB4F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304EE26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310996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7499AE9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880D6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72B6">
        <w:rPr>
          <w:rFonts w:ascii="Times New Roman" w:hAnsi="Times New Roman" w:cs="Times New Roman"/>
          <w:b/>
          <w:bCs/>
          <w:sz w:val="28"/>
          <w:szCs w:val="28"/>
        </w:rPr>
        <w:t>MyService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00036152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B93685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6D5AD9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642DF8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872CE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2D37CA2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6101FB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295DDB0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A668B2C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AF5CF7B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2579E1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fetchData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FC15832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7615D7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D4C87C2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C010746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0F48D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F7E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MyServiceTest.java</w:t>
      </w:r>
    </w:p>
    <w:p w14:paraId="4432A342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5ADF33D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596A50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org.junit.jupiter.api.Assertions.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506244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8D6B76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479994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DB9975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org.mockito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.Mockito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9AFD6A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F8922B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30C3A1D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71E30B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3C40CA6E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CA2BCE6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A357C5A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Create mock object</w:t>
      </w:r>
    </w:p>
    <w:p w14:paraId="60F05665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Mockito.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ExternalApi.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2F4863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F90D27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Stub method</w:t>
      </w:r>
    </w:p>
    <w:p w14:paraId="147A6F81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when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mockApi</w:t>
      </w:r>
      <w:r>
        <w:rPr>
          <w:rFonts w:ascii="Courier New" w:hAnsi="Courier New" w:cs="Courier New"/>
          <w:color w:val="000000"/>
          <w:sz w:val="20"/>
          <w:szCs w:val="20"/>
        </w:rPr>
        <w:t>.getData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thenReturn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1475A4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F1DCE3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Inject mock into service</w:t>
      </w:r>
    </w:p>
    <w:p w14:paraId="70B3AECD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mockApi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45F379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9A2C51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Call method</w:t>
      </w:r>
    </w:p>
    <w:p w14:paraId="2BA30495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service</w:t>
      </w:r>
      <w:r>
        <w:rPr>
          <w:rFonts w:ascii="Courier New" w:hAnsi="Courier New" w:cs="Courier New"/>
          <w:color w:val="000000"/>
          <w:sz w:val="20"/>
          <w:szCs w:val="20"/>
        </w:rPr>
        <w:t>.fetchData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7F38400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41BAC7F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4B55C53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A3D456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15CE91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A27D19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Verify result</w:t>
      </w:r>
    </w:p>
    <w:p w14:paraId="7BA5FB8D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"Mock Data"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B03767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84A228A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1BE3D7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6C00BBE5" w14:textId="77777777" w:rsidR="009E4E1E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3525B7" w14:textId="77777777" w:rsidR="009E4E1E" w:rsidRPr="005217B9" w:rsidRDefault="009E4E1E" w:rsidP="009E4E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F4E27A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2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EF2726" wp14:editId="0CBDBEE4">
            <wp:extent cx="5731510" cy="2707005"/>
            <wp:effectExtent l="0" t="0" r="2540" b="0"/>
            <wp:docPr id="99932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4C0B" w14:textId="77777777" w:rsidR="009E4E1E" w:rsidRDefault="009E4E1E" w:rsidP="009E4E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23D2D5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1E"/>
    <w:rsid w:val="009E4E1E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6DB9"/>
  <w15:chartTrackingRefBased/>
  <w15:docId w15:val="{118FB4FF-9B7A-4474-84EE-E45BD45A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1E"/>
  </w:style>
  <w:style w:type="paragraph" w:styleId="Heading1">
    <w:name w:val="heading 1"/>
    <w:basedOn w:val="Normal"/>
    <w:next w:val="Normal"/>
    <w:link w:val="Heading1Char"/>
    <w:uiPriority w:val="9"/>
    <w:qFormat/>
    <w:rsid w:val="009E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4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2026-07-24T17:42:00Z</dcterms:created>
  <dcterms:modified xsi:type="dcterms:W3CDTF">2026-07-24T17:42:00Z</dcterms:modified>
</cp:coreProperties>
</file>