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t xml:space="preserve">    SUPPLY CHAIN CONTRACT</w:t>
        <w:br/>
        <w:t xml:space="preserve">    ----------------------</w:t>
        <w:br/>
        <w:t xml:space="preserve">    </w:t>
        <w:br/>
        <w:t xml:space="preserve">    This contract is made on 2025-03-10 between ABC Commodities (the "Supplier") and Greenland Industries (the "Client").</w:t>
        <w:br/>
        <w:t xml:space="preserve">    </w:t>
        <w:br/>
        <w:t xml:space="preserve">    1. SUPPLY DETAILS:</w:t>
        <w:br/>
        <w:t xml:space="preserve">       - Commodity: Corn (C67890)</w:t>
        <w:br/>
        <w:t xml:space="preserve">       - Volume: 24485 metric tons</w:t>
        <w:br/>
        <w:t xml:space="preserve">       - Unit Price: $200 per metric ton</w:t>
        <w:br/>
        <w:t xml:space="preserve">       - Total Price: $9794000</w:t>
        <w:br/>
        <w:t xml:space="preserve">       </w:t>
        <w:br/>
        <w:t xml:space="preserve">    2. LOGISTICS:</w:t>
        <w:br/>
        <w:t xml:space="preserve">       - Origin: Houston</w:t>
        <w:br/>
        <w:t xml:space="preserve">       - Destination: New York</w:t>
        <w:br/>
        <w:t xml:space="preserve">       </w:t>
        <w:br/>
        <w:t xml:space="preserve">    3. TERM:</w:t>
        <w:br/>
        <w:t xml:space="preserve">       - Contract Start Date: 2025-03-10</w:t>
        <w:br/>
        <w:t xml:space="preserve">       - Contract End Date: 2026-02-07</w:t>
        <w:br/>
        <w:t xml:space="preserve">       </w:t>
        <w:br/>
        <w:t xml:space="preserve">    4. PAYMENT TERMS:</w:t>
        <w:br/>
        <w:t xml:space="preserve">       - Payment to be made in advance and is non-refundable.</w:t>
        <w:br/>
        <w:t xml:space="preserve">       </w:t>
        <w:br/>
        <w:t xml:space="preserve">    5. TERMINATION:</w:t>
        <w:br/>
        <w:t xml:space="preserve">       - Contract is non-cancellable under any circumstances.</w:t>
        <w:br/>
        <w:t xml:space="preserve">       </w:t>
        <w:br/>
        <w:t xml:space="preserve">    6. FORCE MAJEURE:</w:t>
        <w:br/>
        <w:t xml:space="preserve">       - Neither party shall be liable for delays due to unforeseen circumstances beyond their control.</w:t>
        <w:br/>
        <w:t xml:space="preserve">       </w:t>
        <w:br/>
        <w:t xml:space="preserve">    Signed,</w:t>
        <w:br/>
        <w:t xml:space="preserve">    ABC Commodities (Supplier)        Greenland Industries (Client)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