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8DF5" w14:textId="77777777" w:rsidR="00607A2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4AA3BF81" w14:textId="77777777" w:rsidR="00607A2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6F686FE" w14:textId="77777777" w:rsidR="00607A28" w:rsidRDefault="00607A28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D4418" w14:paraId="4A8DE71F" w14:textId="77777777">
        <w:tc>
          <w:tcPr>
            <w:tcW w:w="4695" w:type="dxa"/>
          </w:tcPr>
          <w:p w14:paraId="3AA56A8F" w14:textId="77777777" w:rsidR="009D4418" w:rsidRDefault="009D4418" w:rsidP="009D4418">
            <w:r>
              <w:t>Date</w:t>
            </w:r>
          </w:p>
        </w:tc>
        <w:tc>
          <w:tcPr>
            <w:tcW w:w="4335" w:type="dxa"/>
          </w:tcPr>
          <w:p w14:paraId="76F5B0D6" w14:textId="0F41C26C" w:rsidR="009D4418" w:rsidRDefault="009D4418" w:rsidP="009D4418">
            <w:r>
              <w:t>15 June 2026</w:t>
            </w:r>
          </w:p>
        </w:tc>
      </w:tr>
      <w:tr w:rsidR="009D4418" w14:paraId="007C96A2" w14:textId="77777777">
        <w:tc>
          <w:tcPr>
            <w:tcW w:w="4695" w:type="dxa"/>
          </w:tcPr>
          <w:p w14:paraId="40E860F6" w14:textId="77777777" w:rsidR="009D4418" w:rsidRDefault="009D4418" w:rsidP="009D4418">
            <w:r>
              <w:t>Team ID</w:t>
            </w:r>
          </w:p>
        </w:tc>
        <w:tc>
          <w:tcPr>
            <w:tcW w:w="4335" w:type="dxa"/>
          </w:tcPr>
          <w:p w14:paraId="2DDC88E5" w14:textId="68CC7522" w:rsidR="009D4418" w:rsidRDefault="009D4418" w:rsidP="009D4418">
            <w:r>
              <w:t>Pulkit Khera</w:t>
            </w:r>
          </w:p>
        </w:tc>
      </w:tr>
      <w:tr w:rsidR="009D4418" w14:paraId="59616FF4" w14:textId="77777777">
        <w:tc>
          <w:tcPr>
            <w:tcW w:w="4695" w:type="dxa"/>
          </w:tcPr>
          <w:p w14:paraId="46AB655F" w14:textId="77777777" w:rsidR="009D4418" w:rsidRDefault="009D4418" w:rsidP="009D4418">
            <w:r>
              <w:t>Project Name</w:t>
            </w:r>
          </w:p>
        </w:tc>
        <w:tc>
          <w:tcPr>
            <w:tcW w:w="4335" w:type="dxa"/>
          </w:tcPr>
          <w:p w14:paraId="385CC0E9" w14:textId="06B699A2" w:rsidR="009D4418" w:rsidRDefault="009D4418" w:rsidP="009D4418">
            <w:proofErr w:type="spellStart"/>
            <w:r>
              <w:t>OnlineComplaintRegistration</w:t>
            </w:r>
            <w:proofErr w:type="spellEnd"/>
          </w:p>
        </w:tc>
      </w:tr>
      <w:tr w:rsidR="00607A28" w14:paraId="3F1BDA77" w14:textId="77777777">
        <w:tc>
          <w:tcPr>
            <w:tcW w:w="4695" w:type="dxa"/>
          </w:tcPr>
          <w:p w14:paraId="0A10BE28" w14:textId="77777777" w:rsidR="00607A28" w:rsidRDefault="00000000">
            <w:r>
              <w:t>Maximum Marks</w:t>
            </w:r>
          </w:p>
        </w:tc>
        <w:tc>
          <w:tcPr>
            <w:tcW w:w="4335" w:type="dxa"/>
          </w:tcPr>
          <w:p w14:paraId="3F5BC831" w14:textId="77777777" w:rsidR="00607A28" w:rsidRDefault="00000000">
            <w:r>
              <w:t>2 Marks</w:t>
            </w:r>
          </w:p>
        </w:tc>
      </w:tr>
    </w:tbl>
    <w:p w14:paraId="2A98D8D4" w14:textId="77777777" w:rsidR="00607A28" w:rsidRDefault="00607A28">
      <w:pPr>
        <w:rPr>
          <w:b/>
          <w:bCs/>
        </w:rPr>
      </w:pPr>
    </w:p>
    <w:p w14:paraId="44C30F70" w14:textId="77777777" w:rsidR="00607A28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0A340E0A" w14:textId="77777777" w:rsidR="00607A28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607A28" w14:paraId="6F0F1203" w14:textId="77777777">
        <w:trPr>
          <w:trHeight w:val="557"/>
        </w:trPr>
        <w:tc>
          <w:tcPr>
            <w:tcW w:w="855" w:type="dxa"/>
          </w:tcPr>
          <w:p w14:paraId="0A0B3AA7" w14:textId="77777777" w:rsidR="00607A28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6BD5C1CD" w14:textId="77777777" w:rsidR="00607A2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278CAF7" w14:textId="77777777" w:rsidR="00607A2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07A28" w14:paraId="4852D8DE" w14:textId="77777777">
        <w:trPr>
          <w:trHeight w:val="817"/>
        </w:trPr>
        <w:tc>
          <w:tcPr>
            <w:tcW w:w="855" w:type="dxa"/>
          </w:tcPr>
          <w:p w14:paraId="3032E458" w14:textId="77777777" w:rsidR="00607A28" w:rsidRDefault="00607A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B6EDA10" w14:textId="77777777" w:rsidR="00607A28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6B06656" w14:textId="5D9E8EBB" w:rsidR="00607A28" w:rsidRDefault="00F345C1">
            <w:r w:rsidRPr="00F345C1">
              <w:t>Customers lack a streamlined, transparent method to register and track grievances, leading to frustration and abandoned complaints.</w:t>
            </w:r>
          </w:p>
        </w:tc>
      </w:tr>
      <w:tr w:rsidR="00607A28" w14:paraId="245C59BD" w14:textId="77777777">
        <w:trPr>
          <w:trHeight w:val="817"/>
        </w:trPr>
        <w:tc>
          <w:tcPr>
            <w:tcW w:w="855" w:type="dxa"/>
          </w:tcPr>
          <w:p w14:paraId="2D569E82" w14:textId="77777777" w:rsidR="00607A28" w:rsidRDefault="00607A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F0B9D3E" w14:textId="77777777" w:rsidR="00607A28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2B9C4052" w14:textId="417C9473" w:rsidR="00607A28" w:rsidRDefault="00F345C1">
            <w:r w:rsidRPr="00F345C1">
              <w:t>A web-based Online Complaint Registration portal. It features a user-friendly frontend for submitting issues, a Python/Flask backend for automated routing based on issue categories, and an SQL database for secure ticket management and status updates.</w:t>
            </w:r>
          </w:p>
        </w:tc>
      </w:tr>
      <w:tr w:rsidR="00607A28" w14:paraId="6D885F6E" w14:textId="77777777">
        <w:trPr>
          <w:trHeight w:val="787"/>
        </w:trPr>
        <w:tc>
          <w:tcPr>
            <w:tcW w:w="855" w:type="dxa"/>
          </w:tcPr>
          <w:p w14:paraId="05EB7A3C" w14:textId="77777777" w:rsidR="00607A28" w:rsidRDefault="00607A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5BD09B8" w14:textId="77777777" w:rsidR="00607A28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302A9AFB" w14:textId="00DDF5EF" w:rsidR="00607A28" w:rsidRDefault="00F345C1" w:rsidP="00F345C1">
            <w:r w:rsidRPr="00F345C1">
              <w:t xml:space="preserve">Replaces traditional phone queues with a self-service digital dashboard, offering a visual tracking </w:t>
            </w:r>
            <w:r>
              <w:t>bar.</w:t>
            </w:r>
          </w:p>
        </w:tc>
      </w:tr>
      <w:tr w:rsidR="00607A28" w14:paraId="2ED49B26" w14:textId="77777777">
        <w:trPr>
          <w:trHeight w:val="817"/>
        </w:trPr>
        <w:tc>
          <w:tcPr>
            <w:tcW w:w="855" w:type="dxa"/>
          </w:tcPr>
          <w:p w14:paraId="23C1ED68" w14:textId="77777777" w:rsidR="00607A28" w:rsidRDefault="00607A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1BD7EBA" w14:textId="77777777" w:rsidR="00607A28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DB39E81" w14:textId="52BF747B" w:rsidR="00607A28" w:rsidRDefault="00F345C1">
            <w:r w:rsidRPr="00F345C1">
              <w:t>Significantly reduces user anxiety and saves time. It builds trust between the consumer and the organization by proving that their voice is being heard and acted upon.</w:t>
            </w:r>
          </w:p>
        </w:tc>
      </w:tr>
      <w:tr w:rsidR="00607A28" w14:paraId="6E3E7B62" w14:textId="77777777">
        <w:trPr>
          <w:trHeight w:val="817"/>
        </w:trPr>
        <w:tc>
          <w:tcPr>
            <w:tcW w:w="855" w:type="dxa"/>
          </w:tcPr>
          <w:p w14:paraId="2D50C3F1" w14:textId="77777777" w:rsidR="00607A28" w:rsidRDefault="00607A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E79C4CD" w14:textId="77777777" w:rsidR="00607A28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07FB48D" w14:textId="00159C78" w:rsidR="00607A28" w:rsidRDefault="00F345C1">
            <w:r w:rsidRPr="00F345C1">
              <w:t>A B2B Software-as-a-Service (SaaS) model. The system can be licensed to local municipalities, universities, or private businesses via a monthly subscription tier based on the volume of complaints processed.</w:t>
            </w:r>
          </w:p>
        </w:tc>
      </w:tr>
      <w:tr w:rsidR="00607A28" w14:paraId="5E92F635" w14:textId="77777777">
        <w:trPr>
          <w:trHeight w:val="817"/>
        </w:trPr>
        <w:tc>
          <w:tcPr>
            <w:tcW w:w="855" w:type="dxa"/>
          </w:tcPr>
          <w:p w14:paraId="6E1049AC" w14:textId="77777777" w:rsidR="00607A28" w:rsidRDefault="00607A2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1E73B0F" w14:textId="77777777" w:rsidR="00607A28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1ED14D66" w14:textId="19E79B56" w:rsidR="00607A28" w:rsidRDefault="00F345C1">
            <w:r w:rsidRPr="00F345C1">
              <w:t>The SQL database architecture can scale to handle thousands of concurrent tickets. The modular backend allows for easy integration of future features, such as adding AI-driven FAQ chatbots to deflect common queries.</w:t>
            </w:r>
          </w:p>
        </w:tc>
      </w:tr>
    </w:tbl>
    <w:p w14:paraId="46FC29EB" w14:textId="77777777" w:rsidR="00607A28" w:rsidRDefault="00607A28"/>
    <w:sectPr w:rsidR="00607A2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2C7C5F-373D-4FB4-A83F-0E5D8BA7B6DB}"/>
    <w:embedBold r:id="rId2" w:fontKey="{035EE341-0791-4DDB-BCDE-69B271EB45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4EACEDD-2DCB-45BA-A6CC-DA37579366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1B9AAD-2AC5-4AF0-8C1A-523ED3C4BD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7F05"/>
    <w:multiLevelType w:val="multilevel"/>
    <w:tmpl w:val="55FAEBF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2912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A28"/>
    <w:rsid w:val="00204286"/>
    <w:rsid w:val="00607A28"/>
    <w:rsid w:val="009D4418"/>
    <w:rsid w:val="00A73C39"/>
    <w:rsid w:val="00F3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C45A"/>
  <w15:docId w15:val="{B9CCCFA0-940D-4E74-B068-8FBB5077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Pulkit Khera</cp:lastModifiedBy>
  <cp:revision>3</cp:revision>
  <dcterms:created xsi:type="dcterms:W3CDTF">2026-06-13T15:10:00Z</dcterms:created>
  <dcterms:modified xsi:type="dcterms:W3CDTF">2026-06-14T14:09:00Z</dcterms:modified>
</cp:coreProperties>
</file>