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F3A9D" w14:textId="77777777" w:rsidR="00E66A2F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11386EAE" w14:textId="77777777" w:rsidR="00E66A2F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3CFAD44A" w14:textId="77777777" w:rsidR="00E66A2F" w:rsidRDefault="00E66A2F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973F2" w14:paraId="3E731AE9" w14:textId="77777777">
        <w:trPr>
          <w:tblHeader/>
          <w:jc w:val="center"/>
        </w:trPr>
        <w:tc>
          <w:tcPr>
            <w:tcW w:w="4508" w:type="dxa"/>
          </w:tcPr>
          <w:p w14:paraId="7DAEF4DE" w14:textId="77777777" w:rsidR="00E973F2" w:rsidRDefault="00E973F2" w:rsidP="00E973F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BF4EE9F" w14:textId="2E9610F3" w:rsidR="00E973F2" w:rsidRDefault="00E973F2" w:rsidP="00E973F2">
            <w:pPr>
              <w:rPr>
                <w:rFonts w:ascii="Arial" w:eastAsia="Arial" w:hAnsi="Arial" w:cs="Arial"/>
              </w:rPr>
            </w:pPr>
            <w:r>
              <w:t>15 June 2026</w:t>
            </w:r>
          </w:p>
        </w:tc>
      </w:tr>
      <w:tr w:rsidR="00E973F2" w14:paraId="1396E617" w14:textId="77777777">
        <w:trPr>
          <w:tblHeader/>
          <w:jc w:val="center"/>
        </w:trPr>
        <w:tc>
          <w:tcPr>
            <w:tcW w:w="4508" w:type="dxa"/>
          </w:tcPr>
          <w:p w14:paraId="60DC2B9E" w14:textId="77777777" w:rsidR="00E973F2" w:rsidRDefault="00E973F2" w:rsidP="00E973F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9823778" w14:textId="4E14FC97" w:rsidR="00E973F2" w:rsidRDefault="00E973F2" w:rsidP="00E973F2">
            <w:pPr>
              <w:rPr>
                <w:rFonts w:ascii="Arial" w:eastAsia="Arial" w:hAnsi="Arial" w:cs="Arial"/>
              </w:rPr>
            </w:pPr>
            <w:r>
              <w:t>Pulkit Khera</w:t>
            </w:r>
          </w:p>
        </w:tc>
      </w:tr>
      <w:tr w:rsidR="00E973F2" w14:paraId="4399905E" w14:textId="77777777">
        <w:trPr>
          <w:tblHeader/>
          <w:jc w:val="center"/>
        </w:trPr>
        <w:tc>
          <w:tcPr>
            <w:tcW w:w="4508" w:type="dxa"/>
          </w:tcPr>
          <w:p w14:paraId="1F05BEA0" w14:textId="77777777" w:rsidR="00E973F2" w:rsidRDefault="00E973F2" w:rsidP="00E973F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A6EB16E" w14:textId="162B142F" w:rsidR="00E973F2" w:rsidRDefault="00E973F2" w:rsidP="00E973F2">
            <w:pPr>
              <w:rPr>
                <w:rFonts w:ascii="Arial" w:eastAsia="Arial" w:hAnsi="Arial" w:cs="Arial"/>
              </w:rPr>
            </w:pPr>
            <w:proofErr w:type="spellStart"/>
            <w:r>
              <w:t>OnlineComplaintRegistration</w:t>
            </w:r>
            <w:proofErr w:type="spellEnd"/>
          </w:p>
        </w:tc>
      </w:tr>
      <w:tr w:rsidR="00E66A2F" w14:paraId="4EFF7FCC" w14:textId="77777777">
        <w:trPr>
          <w:jc w:val="center"/>
        </w:trPr>
        <w:tc>
          <w:tcPr>
            <w:tcW w:w="4508" w:type="dxa"/>
          </w:tcPr>
          <w:p w14:paraId="754443F5" w14:textId="77777777" w:rsidR="00E66A2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6EFF7BA" w14:textId="77777777" w:rsidR="00E66A2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AD69E29" w14:textId="77777777" w:rsidR="00E66A2F" w:rsidRDefault="00E66A2F">
      <w:pPr>
        <w:rPr>
          <w:rFonts w:ascii="Arial" w:eastAsia="Arial" w:hAnsi="Arial" w:cs="Arial"/>
          <w:b/>
          <w:bCs/>
        </w:rPr>
      </w:pPr>
    </w:p>
    <w:p w14:paraId="567E57B2" w14:textId="77777777" w:rsidR="00E66A2F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47F72879" w14:textId="77777777" w:rsidR="00E66A2F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FD87781" w14:textId="77777777" w:rsidR="00E66A2F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5E6D8FFD" w14:textId="77777777" w:rsidR="00E66A2F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 w:rsidR="00E66A2F"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2C39CE21" w14:textId="77777777" w:rsidR="00E66A2F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0A5F6B6" wp14:editId="29F6945D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D3245F" w14:textId="77777777" w:rsidR="00E66A2F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026F993" w14:textId="77777777" w:rsidR="00E66A2F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4241448F" w14:textId="77777777" w:rsidR="00E66A2F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5CEFF8B7" w14:textId="77777777" w:rsidR="00E66A2F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D256B5B" w14:textId="77777777" w:rsidR="00E66A2F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F946AF6" w14:textId="77777777" w:rsidR="00E66A2F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A5F6B6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5D3245F" w14:textId="77777777" w:rsidR="00E66A2F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026F993" w14:textId="77777777" w:rsidR="00E66A2F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4241448F" w14:textId="77777777" w:rsidR="00E66A2F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5CEFF8B7" w14:textId="77777777" w:rsidR="00E66A2F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7D256B5B" w14:textId="77777777" w:rsidR="00E66A2F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1F946AF6" w14:textId="77777777" w:rsidR="00E66A2F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40A58D13" w14:textId="77777777" w:rsidR="00E66A2F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3A66B28" wp14:editId="5269C049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A21D783" w14:textId="77777777" w:rsidR="00E66A2F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6F558C9C" w14:textId="77777777" w:rsidR="00E66A2F" w:rsidRDefault="00E66A2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0003C93" w14:textId="77777777" w:rsidR="00E66A2F" w:rsidRDefault="00E66A2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420AFA3" w14:textId="77777777" w:rsidR="00E66A2F" w:rsidRDefault="00E66A2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4FEF10E" w14:textId="77777777" w:rsidR="00E66A2F" w:rsidRDefault="00E66A2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372950E" w14:textId="77777777" w:rsidR="00E66A2F" w:rsidRDefault="00E66A2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DCD144C" w14:textId="77777777" w:rsidR="00E66A2F" w:rsidRDefault="00E66A2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F909C1F" w14:textId="77777777" w:rsidR="00E66A2F" w:rsidRDefault="00E66A2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9C23C7D" w14:textId="77777777" w:rsidR="00E66A2F" w:rsidRDefault="00E66A2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B973830" w14:textId="77777777" w:rsidR="00E66A2F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454111" w14:paraId="65F73CD2" w14:textId="77777777" w:rsidTr="000B34BD">
        <w:trPr>
          <w:trHeight w:val="398"/>
        </w:trPr>
        <w:tc>
          <w:tcPr>
            <w:tcW w:w="930" w:type="dxa"/>
            <w:vAlign w:val="center"/>
          </w:tcPr>
          <w:p w14:paraId="03536CCC" w14:textId="7306B95E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  <w:vAlign w:val="center"/>
          </w:tcPr>
          <w:p w14:paraId="32817C0B" w14:textId="4773490B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Component</w:t>
            </w:r>
          </w:p>
        </w:tc>
        <w:tc>
          <w:tcPr>
            <w:tcW w:w="5205" w:type="dxa"/>
            <w:vAlign w:val="center"/>
          </w:tcPr>
          <w:p w14:paraId="2C8072BD" w14:textId="46AE1525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4140" w:type="dxa"/>
            <w:vAlign w:val="center"/>
          </w:tcPr>
          <w:p w14:paraId="56BE84BD" w14:textId="58338983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Technology</w:t>
            </w:r>
          </w:p>
        </w:tc>
      </w:tr>
      <w:tr w:rsidR="00454111" w14:paraId="670DC2E9" w14:textId="77777777" w:rsidTr="000B34BD">
        <w:trPr>
          <w:trHeight w:val="489"/>
        </w:trPr>
        <w:tc>
          <w:tcPr>
            <w:tcW w:w="930" w:type="dxa"/>
            <w:vAlign w:val="center"/>
          </w:tcPr>
          <w:p w14:paraId="58E52F49" w14:textId="4C2F4C31" w:rsidR="00454111" w:rsidRDefault="00454111" w:rsidP="004541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3930" w:type="dxa"/>
            <w:vAlign w:val="center"/>
          </w:tcPr>
          <w:p w14:paraId="6B53EC0B" w14:textId="62C04A13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User Interface</w:t>
            </w:r>
          </w:p>
        </w:tc>
        <w:tc>
          <w:tcPr>
            <w:tcW w:w="5205" w:type="dxa"/>
            <w:vAlign w:val="center"/>
          </w:tcPr>
          <w:p w14:paraId="66A758D3" w14:textId="7B383F6E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How the user interacts with the application (Forms, Dashboards).</w:t>
            </w:r>
          </w:p>
        </w:tc>
        <w:tc>
          <w:tcPr>
            <w:tcW w:w="4140" w:type="dxa"/>
            <w:vAlign w:val="center"/>
          </w:tcPr>
          <w:p w14:paraId="3D0795E2" w14:textId="1DA98B51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HTML, CSS, JavaScript, Bootstrap</w:t>
            </w:r>
          </w:p>
        </w:tc>
      </w:tr>
      <w:tr w:rsidR="00454111" w14:paraId="6FDBF1B2" w14:textId="77777777" w:rsidTr="000B34BD">
        <w:trPr>
          <w:trHeight w:val="470"/>
        </w:trPr>
        <w:tc>
          <w:tcPr>
            <w:tcW w:w="930" w:type="dxa"/>
            <w:vAlign w:val="center"/>
          </w:tcPr>
          <w:p w14:paraId="15FB4D3F" w14:textId="0C52553B" w:rsidR="00454111" w:rsidRDefault="00454111" w:rsidP="004541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3930" w:type="dxa"/>
            <w:vAlign w:val="center"/>
          </w:tcPr>
          <w:p w14:paraId="64CF333D" w14:textId="05C4D13C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Application Logic-1</w:t>
            </w:r>
          </w:p>
        </w:tc>
        <w:tc>
          <w:tcPr>
            <w:tcW w:w="5205" w:type="dxa"/>
            <w:vAlign w:val="center"/>
          </w:tcPr>
          <w:p w14:paraId="7BEDA4B1" w14:textId="6CD4CEF7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Core backend routing, form validation, and server logic.</w:t>
            </w:r>
          </w:p>
        </w:tc>
        <w:tc>
          <w:tcPr>
            <w:tcW w:w="4140" w:type="dxa"/>
            <w:vAlign w:val="center"/>
          </w:tcPr>
          <w:p w14:paraId="66D40BF7" w14:textId="26F15A7E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Python, Flask Framework</w:t>
            </w:r>
          </w:p>
        </w:tc>
      </w:tr>
      <w:tr w:rsidR="00454111" w14:paraId="1FC413CA" w14:textId="77777777" w:rsidTr="000B34BD">
        <w:trPr>
          <w:trHeight w:val="470"/>
        </w:trPr>
        <w:tc>
          <w:tcPr>
            <w:tcW w:w="930" w:type="dxa"/>
            <w:vAlign w:val="center"/>
          </w:tcPr>
          <w:p w14:paraId="63D43A3D" w14:textId="14294DEC" w:rsidR="00454111" w:rsidRDefault="00454111" w:rsidP="004541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3930" w:type="dxa"/>
            <w:vAlign w:val="center"/>
          </w:tcPr>
          <w:p w14:paraId="5FCB2AAC" w14:textId="63128E64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Application Logic-2</w:t>
            </w:r>
          </w:p>
        </w:tc>
        <w:tc>
          <w:tcPr>
            <w:tcW w:w="5205" w:type="dxa"/>
            <w:vAlign w:val="center"/>
          </w:tcPr>
          <w:p w14:paraId="1030F3A3" w14:textId="079D19CB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Database interactions and session management.</w:t>
            </w:r>
          </w:p>
        </w:tc>
        <w:tc>
          <w:tcPr>
            <w:tcW w:w="4140" w:type="dxa"/>
            <w:vAlign w:val="center"/>
          </w:tcPr>
          <w:p w14:paraId="40FF5DF3" w14:textId="7C35CB3D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SQLAlchemy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(Python ORM)</w:t>
            </w:r>
          </w:p>
        </w:tc>
      </w:tr>
      <w:tr w:rsidR="00454111" w14:paraId="736F6473" w14:textId="77777777" w:rsidTr="000B34BD">
        <w:trPr>
          <w:trHeight w:val="470"/>
        </w:trPr>
        <w:tc>
          <w:tcPr>
            <w:tcW w:w="930" w:type="dxa"/>
            <w:vAlign w:val="center"/>
          </w:tcPr>
          <w:p w14:paraId="4037DE10" w14:textId="36C2E3D0" w:rsidR="00454111" w:rsidRDefault="00454111" w:rsidP="004541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3930" w:type="dxa"/>
            <w:vAlign w:val="center"/>
          </w:tcPr>
          <w:p w14:paraId="3A4ECFB3" w14:textId="3FC1151C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Database</w:t>
            </w:r>
          </w:p>
        </w:tc>
        <w:tc>
          <w:tcPr>
            <w:tcW w:w="5205" w:type="dxa"/>
            <w:vAlign w:val="center"/>
          </w:tcPr>
          <w:p w14:paraId="7C82CF3B" w14:textId="3C1BB50A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Relational database for storing users and tickets.</w:t>
            </w:r>
          </w:p>
        </w:tc>
        <w:tc>
          <w:tcPr>
            <w:tcW w:w="4140" w:type="dxa"/>
            <w:vAlign w:val="center"/>
          </w:tcPr>
          <w:p w14:paraId="4154F608" w14:textId="43D04FE7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SQL (SQLite for dev / PostgreSQL for prod)</w:t>
            </w:r>
          </w:p>
        </w:tc>
      </w:tr>
      <w:tr w:rsidR="00454111" w14:paraId="5FC2B82B" w14:textId="77777777" w:rsidTr="000B34BD">
        <w:trPr>
          <w:trHeight w:val="489"/>
        </w:trPr>
        <w:tc>
          <w:tcPr>
            <w:tcW w:w="930" w:type="dxa"/>
            <w:vAlign w:val="center"/>
          </w:tcPr>
          <w:p w14:paraId="136D7DED" w14:textId="29962883" w:rsidR="00454111" w:rsidRDefault="00454111" w:rsidP="004541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3930" w:type="dxa"/>
            <w:vAlign w:val="center"/>
          </w:tcPr>
          <w:p w14:paraId="6A84A12C" w14:textId="1ECAF07A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Infrastructure</w:t>
            </w:r>
          </w:p>
        </w:tc>
        <w:tc>
          <w:tcPr>
            <w:tcW w:w="5205" w:type="dxa"/>
            <w:vAlign w:val="center"/>
          </w:tcPr>
          <w:p w14:paraId="7D27F809" w14:textId="21881384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Application deployment and testing environment.</w:t>
            </w:r>
          </w:p>
        </w:tc>
        <w:tc>
          <w:tcPr>
            <w:tcW w:w="4140" w:type="dxa"/>
            <w:vAlign w:val="center"/>
          </w:tcPr>
          <w:p w14:paraId="0163766C" w14:textId="3FD03EB6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Local Server (Development)</w:t>
            </w:r>
          </w:p>
        </w:tc>
      </w:tr>
      <w:tr w:rsidR="00454111" w14:paraId="76F4292F" w14:textId="77777777" w:rsidTr="000B34BD">
        <w:trPr>
          <w:trHeight w:val="489"/>
        </w:trPr>
        <w:tc>
          <w:tcPr>
            <w:tcW w:w="930" w:type="dxa"/>
            <w:vAlign w:val="center"/>
          </w:tcPr>
          <w:p w14:paraId="4C202688" w14:textId="330295C6" w:rsidR="00454111" w:rsidRDefault="00454111" w:rsidP="004541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  <w:vAlign w:val="center"/>
          </w:tcPr>
          <w:p w14:paraId="08731DB4" w14:textId="66D062DA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Component</w:t>
            </w:r>
          </w:p>
        </w:tc>
        <w:tc>
          <w:tcPr>
            <w:tcW w:w="5205" w:type="dxa"/>
            <w:vAlign w:val="center"/>
          </w:tcPr>
          <w:p w14:paraId="43474441" w14:textId="6FADA703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4140" w:type="dxa"/>
            <w:vAlign w:val="center"/>
          </w:tcPr>
          <w:p w14:paraId="20123E7E" w14:textId="68B32BF5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Technology</w:t>
            </w:r>
          </w:p>
        </w:tc>
      </w:tr>
      <w:tr w:rsidR="00454111" w14:paraId="2128CBDB" w14:textId="77777777" w:rsidTr="000B34BD">
        <w:trPr>
          <w:trHeight w:val="489"/>
        </w:trPr>
        <w:tc>
          <w:tcPr>
            <w:tcW w:w="930" w:type="dxa"/>
            <w:vAlign w:val="center"/>
          </w:tcPr>
          <w:p w14:paraId="0FDCDFDF" w14:textId="3CAA3DEE" w:rsidR="00454111" w:rsidRDefault="00454111" w:rsidP="004541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3930" w:type="dxa"/>
            <w:vAlign w:val="center"/>
          </w:tcPr>
          <w:p w14:paraId="278521CA" w14:textId="02A458EB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User Interface</w:t>
            </w:r>
          </w:p>
        </w:tc>
        <w:tc>
          <w:tcPr>
            <w:tcW w:w="5205" w:type="dxa"/>
            <w:vAlign w:val="center"/>
          </w:tcPr>
          <w:p w14:paraId="396E0991" w14:textId="25A36F6B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How the user interacts with the application (Forms, Dashboards).</w:t>
            </w:r>
          </w:p>
        </w:tc>
        <w:tc>
          <w:tcPr>
            <w:tcW w:w="4140" w:type="dxa"/>
            <w:vAlign w:val="center"/>
          </w:tcPr>
          <w:p w14:paraId="4D71C895" w14:textId="4138C9AD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HTML, CSS, JavaScript, Bootstrap</w:t>
            </w:r>
          </w:p>
        </w:tc>
      </w:tr>
      <w:tr w:rsidR="00454111" w14:paraId="45EEE33B" w14:textId="77777777" w:rsidTr="000B34BD">
        <w:trPr>
          <w:trHeight w:val="489"/>
        </w:trPr>
        <w:tc>
          <w:tcPr>
            <w:tcW w:w="930" w:type="dxa"/>
            <w:vAlign w:val="center"/>
          </w:tcPr>
          <w:p w14:paraId="35214E3A" w14:textId="3A9DBC1A" w:rsidR="00454111" w:rsidRDefault="00454111" w:rsidP="004541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3930" w:type="dxa"/>
            <w:vAlign w:val="center"/>
          </w:tcPr>
          <w:p w14:paraId="59C2CD5A" w14:textId="2A3460CE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Application Logic-1</w:t>
            </w:r>
          </w:p>
        </w:tc>
        <w:tc>
          <w:tcPr>
            <w:tcW w:w="5205" w:type="dxa"/>
            <w:vAlign w:val="center"/>
          </w:tcPr>
          <w:p w14:paraId="214CDE13" w14:textId="636C6CA2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Core backend routing, form validation, and server logic.</w:t>
            </w:r>
          </w:p>
        </w:tc>
        <w:tc>
          <w:tcPr>
            <w:tcW w:w="4140" w:type="dxa"/>
            <w:vAlign w:val="center"/>
          </w:tcPr>
          <w:p w14:paraId="1CF0335B" w14:textId="2C4ECC4F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Python, Flask Framework</w:t>
            </w:r>
          </w:p>
        </w:tc>
      </w:tr>
      <w:tr w:rsidR="00454111" w14:paraId="4EEFEF9E" w14:textId="77777777" w:rsidTr="000B34BD">
        <w:trPr>
          <w:trHeight w:val="489"/>
        </w:trPr>
        <w:tc>
          <w:tcPr>
            <w:tcW w:w="930" w:type="dxa"/>
            <w:vAlign w:val="center"/>
          </w:tcPr>
          <w:p w14:paraId="7890189C" w14:textId="6600B2D6" w:rsidR="00454111" w:rsidRDefault="00454111" w:rsidP="004541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3930" w:type="dxa"/>
            <w:vAlign w:val="center"/>
          </w:tcPr>
          <w:p w14:paraId="4B0D1221" w14:textId="101526BB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Application Logic-2</w:t>
            </w:r>
          </w:p>
        </w:tc>
        <w:tc>
          <w:tcPr>
            <w:tcW w:w="5205" w:type="dxa"/>
            <w:vAlign w:val="center"/>
          </w:tcPr>
          <w:p w14:paraId="4F7D66C3" w14:textId="1E0641CC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Database interactions and session management.</w:t>
            </w:r>
          </w:p>
        </w:tc>
        <w:tc>
          <w:tcPr>
            <w:tcW w:w="4140" w:type="dxa"/>
            <w:vAlign w:val="center"/>
          </w:tcPr>
          <w:p w14:paraId="18DC1A76" w14:textId="1AFBACBF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SQLAlchemy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(Python ORM)</w:t>
            </w:r>
          </w:p>
        </w:tc>
      </w:tr>
      <w:tr w:rsidR="00454111" w14:paraId="2E8B4C6B" w14:textId="77777777" w:rsidTr="000B34BD">
        <w:trPr>
          <w:trHeight w:val="489"/>
        </w:trPr>
        <w:tc>
          <w:tcPr>
            <w:tcW w:w="930" w:type="dxa"/>
            <w:vAlign w:val="center"/>
          </w:tcPr>
          <w:p w14:paraId="65C85690" w14:textId="441EDA40" w:rsidR="00454111" w:rsidRDefault="00454111" w:rsidP="004541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3930" w:type="dxa"/>
            <w:vAlign w:val="center"/>
          </w:tcPr>
          <w:p w14:paraId="51ADCE2B" w14:textId="327000C6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Database</w:t>
            </w:r>
          </w:p>
        </w:tc>
        <w:tc>
          <w:tcPr>
            <w:tcW w:w="5205" w:type="dxa"/>
            <w:vAlign w:val="center"/>
          </w:tcPr>
          <w:p w14:paraId="13CB2B21" w14:textId="1458DC16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Relational database for storing users and tickets.</w:t>
            </w:r>
          </w:p>
        </w:tc>
        <w:tc>
          <w:tcPr>
            <w:tcW w:w="4140" w:type="dxa"/>
            <w:vAlign w:val="center"/>
          </w:tcPr>
          <w:p w14:paraId="74424CDA" w14:textId="07583383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SQL (SQLite for dev / PostgreSQL for prod)</w:t>
            </w:r>
          </w:p>
        </w:tc>
      </w:tr>
      <w:tr w:rsidR="00454111" w14:paraId="4AA944EE" w14:textId="77777777" w:rsidTr="000B34BD">
        <w:trPr>
          <w:trHeight w:val="489"/>
        </w:trPr>
        <w:tc>
          <w:tcPr>
            <w:tcW w:w="930" w:type="dxa"/>
            <w:vAlign w:val="center"/>
          </w:tcPr>
          <w:p w14:paraId="30FF7D36" w14:textId="5DBCDC37" w:rsidR="00454111" w:rsidRDefault="00454111" w:rsidP="004541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3930" w:type="dxa"/>
            <w:vAlign w:val="center"/>
          </w:tcPr>
          <w:p w14:paraId="54736060" w14:textId="3FD1B701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Infrastructure</w:t>
            </w:r>
          </w:p>
        </w:tc>
        <w:tc>
          <w:tcPr>
            <w:tcW w:w="5205" w:type="dxa"/>
            <w:vAlign w:val="center"/>
          </w:tcPr>
          <w:p w14:paraId="2A1527E8" w14:textId="53F07E50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Application deployment and testing environment.</w:t>
            </w:r>
          </w:p>
        </w:tc>
        <w:tc>
          <w:tcPr>
            <w:tcW w:w="4140" w:type="dxa"/>
            <w:vAlign w:val="center"/>
          </w:tcPr>
          <w:p w14:paraId="08A8B15F" w14:textId="1D13B616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Local Server (Development)</w:t>
            </w:r>
          </w:p>
        </w:tc>
      </w:tr>
    </w:tbl>
    <w:p w14:paraId="5AC639DF" w14:textId="77777777" w:rsidR="00E66A2F" w:rsidRDefault="00E66A2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E8C3C54" w14:textId="77777777" w:rsidR="00454111" w:rsidRDefault="0045411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79504CC" w14:textId="77777777" w:rsidR="00454111" w:rsidRDefault="0045411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1AD495A" w14:textId="77777777" w:rsidR="00454111" w:rsidRDefault="0045411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3B1C535" w14:textId="77777777" w:rsidR="00454111" w:rsidRDefault="0045411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1A710EF" w14:textId="77777777" w:rsidR="00E66A2F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454111" w14:paraId="676950DD" w14:textId="77777777" w:rsidTr="002E1EAC">
        <w:trPr>
          <w:trHeight w:val="539"/>
          <w:tblHeader/>
        </w:trPr>
        <w:tc>
          <w:tcPr>
            <w:tcW w:w="826" w:type="dxa"/>
            <w:vAlign w:val="center"/>
          </w:tcPr>
          <w:p w14:paraId="01414A0A" w14:textId="0708BF1E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  <w:vAlign w:val="center"/>
          </w:tcPr>
          <w:p w14:paraId="40C2115D" w14:textId="7BACBE44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Characteristics</w:t>
            </w:r>
          </w:p>
        </w:tc>
        <w:tc>
          <w:tcPr>
            <w:tcW w:w="5170" w:type="dxa"/>
            <w:vAlign w:val="center"/>
          </w:tcPr>
          <w:p w14:paraId="7020F6CE" w14:textId="46A94ACA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4097" w:type="dxa"/>
            <w:vAlign w:val="center"/>
          </w:tcPr>
          <w:p w14:paraId="3BA94282" w14:textId="0D56D457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Technology</w:t>
            </w:r>
          </w:p>
        </w:tc>
      </w:tr>
      <w:tr w:rsidR="00454111" w14:paraId="480EE97F" w14:textId="77777777" w:rsidTr="002E1EAC">
        <w:trPr>
          <w:trHeight w:val="229"/>
        </w:trPr>
        <w:tc>
          <w:tcPr>
            <w:tcW w:w="826" w:type="dxa"/>
            <w:vAlign w:val="center"/>
          </w:tcPr>
          <w:p w14:paraId="4E500DBE" w14:textId="571CB95D" w:rsidR="00454111" w:rsidRDefault="00454111" w:rsidP="0045411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3969" w:type="dxa"/>
            <w:vAlign w:val="center"/>
          </w:tcPr>
          <w:p w14:paraId="702C1B98" w14:textId="0F4B0CA1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Open-Source Frameworks</w:t>
            </w:r>
          </w:p>
        </w:tc>
        <w:tc>
          <w:tcPr>
            <w:tcW w:w="5170" w:type="dxa"/>
            <w:vAlign w:val="center"/>
          </w:tcPr>
          <w:p w14:paraId="672B93CC" w14:textId="4AE6BCD6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Core web framework utilized for rapid, modular development.</w:t>
            </w:r>
          </w:p>
        </w:tc>
        <w:tc>
          <w:tcPr>
            <w:tcW w:w="4097" w:type="dxa"/>
            <w:vAlign w:val="center"/>
          </w:tcPr>
          <w:p w14:paraId="0DD1E370" w14:textId="1112A364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Flask (Python), Bootstrap (CSS)</w:t>
            </w:r>
          </w:p>
        </w:tc>
      </w:tr>
      <w:tr w:rsidR="00454111" w14:paraId="02CA33F6" w14:textId="77777777" w:rsidTr="002E1EAC">
        <w:trPr>
          <w:trHeight w:val="229"/>
        </w:trPr>
        <w:tc>
          <w:tcPr>
            <w:tcW w:w="826" w:type="dxa"/>
            <w:vAlign w:val="center"/>
          </w:tcPr>
          <w:p w14:paraId="7F20949C" w14:textId="1312EC0D" w:rsidR="00454111" w:rsidRDefault="00454111" w:rsidP="0045411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3969" w:type="dxa"/>
            <w:vAlign w:val="center"/>
          </w:tcPr>
          <w:p w14:paraId="1FF21EF5" w14:textId="2504CEF7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Security Implementations</w:t>
            </w:r>
          </w:p>
        </w:tc>
        <w:tc>
          <w:tcPr>
            <w:tcW w:w="5170" w:type="dxa"/>
            <w:vAlign w:val="center"/>
          </w:tcPr>
          <w:p w14:paraId="269A6144" w14:textId="2E5A82B5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Protection against SQL injection and unauthorized access; secure password storage.</w:t>
            </w:r>
          </w:p>
        </w:tc>
        <w:tc>
          <w:tcPr>
            <w:tcW w:w="4097" w:type="dxa"/>
            <w:vAlign w:val="center"/>
          </w:tcPr>
          <w:p w14:paraId="0B923364" w14:textId="1CE57D2D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SQLAlchemy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Werkzeug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Security (Password Hashing)</w:t>
            </w:r>
          </w:p>
        </w:tc>
      </w:tr>
      <w:tr w:rsidR="00454111" w14:paraId="001707B5" w14:textId="77777777" w:rsidTr="002E1EAC">
        <w:trPr>
          <w:trHeight w:val="229"/>
        </w:trPr>
        <w:tc>
          <w:tcPr>
            <w:tcW w:w="826" w:type="dxa"/>
            <w:vAlign w:val="center"/>
          </w:tcPr>
          <w:p w14:paraId="2238136D" w14:textId="2AFFF6EC" w:rsidR="00454111" w:rsidRDefault="00454111" w:rsidP="0045411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3969" w:type="dxa"/>
            <w:vAlign w:val="center"/>
          </w:tcPr>
          <w:p w14:paraId="5C4DF2C6" w14:textId="68D7408A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Scalable Architecture</w:t>
            </w:r>
          </w:p>
        </w:tc>
        <w:tc>
          <w:tcPr>
            <w:tcW w:w="5170" w:type="dxa"/>
            <w:vAlign w:val="center"/>
          </w:tcPr>
          <w:p w14:paraId="35676CEC" w14:textId="6DBC5555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Uses a Model-View-Controller (MVC) approach to separate database logic from UI routing.</w:t>
            </w:r>
          </w:p>
        </w:tc>
        <w:tc>
          <w:tcPr>
            <w:tcW w:w="4097" w:type="dxa"/>
            <w:vAlign w:val="center"/>
          </w:tcPr>
          <w:p w14:paraId="5BCA6F27" w14:textId="5F9F50D9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Flask Blueprints / MVC Architecture</w:t>
            </w:r>
          </w:p>
        </w:tc>
      </w:tr>
      <w:tr w:rsidR="00454111" w14:paraId="73B6A318" w14:textId="77777777" w:rsidTr="002E1EAC">
        <w:trPr>
          <w:trHeight w:val="229"/>
        </w:trPr>
        <w:tc>
          <w:tcPr>
            <w:tcW w:w="826" w:type="dxa"/>
            <w:vAlign w:val="center"/>
          </w:tcPr>
          <w:p w14:paraId="0E8F6ABF" w14:textId="7DED6BD2" w:rsidR="00454111" w:rsidRDefault="00454111" w:rsidP="0045411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3969" w:type="dxa"/>
            <w:vAlign w:val="center"/>
          </w:tcPr>
          <w:p w14:paraId="2EFED983" w14:textId="0FD5B614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Availability</w:t>
            </w:r>
          </w:p>
        </w:tc>
        <w:tc>
          <w:tcPr>
            <w:tcW w:w="5170" w:type="dxa"/>
            <w:vAlign w:val="center"/>
          </w:tcPr>
          <w:p w14:paraId="01EB3999" w14:textId="4652E519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 application will be accessible via standard web browsers globally once deployed.</w:t>
            </w:r>
          </w:p>
        </w:tc>
        <w:tc>
          <w:tcPr>
            <w:tcW w:w="4097" w:type="dxa"/>
            <w:vAlign w:val="center"/>
          </w:tcPr>
          <w:p w14:paraId="380D5D07" w14:textId="2C36112D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Cloud Platform (e.g., Heroku, PythonAnywhere)</w:t>
            </w:r>
          </w:p>
        </w:tc>
      </w:tr>
      <w:tr w:rsidR="00454111" w14:paraId="5190048F" w14:textId="77777777" w:rsidTr="002E1EAC">
        <w:trPr>
          <w:trHeight w:val="229"/>
        </w:trPr>
        <w:tc>
          <w:tcPr>
            <w:tcW w:w="826" w:type="dxa"/>
            <w:vAlign w:val="center"/>
          </w:tcPr>
          <w:p w14:paraId="409BC07C" w14:textId="313DAA83" w:rsidR="00454111" w:rsidRDefault="00454111" w:rsidP="0045411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3969" w:type="dxa"/>
            <w:vAlign w:val="center"/>
          </w:tcPr>
          <w:p w14:paraId="32343D20" w14:textId="4ECD8E7C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Performance</w:t>
            </w:r>
          </w:p>
        </w:tc>
        <w:tc>
          <w:tcPr>
            <w:tcW w:w="5170" w:type="dxa"/>
            <w:vAlign w:val="center"/>
          </w:tcPr>
          <w:p w14:paraId="1919B391" w14:textId="346D1B86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Optimized database queries and lightweight frontend to ensure fast page loads.</w:t>
            </w:r>
          </w:p>
        </w:tc>
        <w:tc>
          <w:tcPr>
            <w:tcW w:w="4097" w:type="dxa"/>
            <w:vAlign w:val="center"/>
          </w:tcPr>
          <w:p w14:paraId="0A0A8B55" w14:textId="342712F3" w:rsidR="00454111" w:rsidRDefault="00454111" w:rsidP="004541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SQL Indexing, Minified CSS/JS</w:t>
            </w:r>
          </w:p>
        </w:tc>
      </w:tr>
    </w:tbl>
    <w:p w14:paraId="1D0BC322" w14:textId="77777777" w:rsidR="00E66A2F" w:rsidRDefault="00E66A2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749B961" w14:textId="77777777" w:rsidR="00E66A2F" w:rsidRDefault="00E66A2F">
      <w:pPr>
        <w:rPr>
          <w:rFonts w:ascii="Arial" w:eastAsia="Arial" w:hAnsi="Arial" w:cs="Arial"/>
          <w:b/>
          <w:bCs/>
        </w:rPr>
      </w:pPr>
    </w:p>
    <w:p w14:paraId="1259A9C3" w14:textId="77777777" w:rsidR="00E66A2F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14D26A6B" w14:textId="77777777" w:rsidR="00E66A2F" w:rsidRDefault="00E66A2F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674956C5" w14:textId="77777777" w:rsidR="00E66A2F" w:rsidRDefault="00E66A2F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0392C3D9" w14:textId="77777777" w:rsidR="00E66A2F" w:rsidRDefault="00E66A2F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30700E1C" w14:textId="77777777" w:rsidR="00E66A2F" w:rsidRDefault="00E66A2F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55DA1D70" w14:textId="77777777" w:rsidR="00E66A2F" w:rsidRDefault="00E66A2F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BA846A7" w14:textId="77777777" w:rsidR="00E66A2F" w:rsidRDefault="00E66A2F">
      <w:pPr>
        <w:rPr>
          <w:rFonts w:ascii="Arial" w:eastAsia="Arial" w:hAnsi="Arial" w:cs="Arial"/>
          <w:b/>
          <w:bCs/>
        </w:rPr>
      </w:pPr>
    </w:p>
    <w:p w14:paraId="71AB3CE5" w14:textId="77777777" w:rsidR="00E66A2F" w:rsidRDefault="00E66A2F">
      <w:pPr>
        <w:rPr>
          <w:rFonts w:ascii="Arial" w:eastAsia="Arial" w:hAnsi="Arial" w:cs="Arial"/>
          <w:b/>
          <w:bCs/>
        </w:rPr>
      </w:pPr>
    </w:p>
    <w:p w14:paraId="514C214A" w14:textId="77777777" w:rsidR="00E66A2F" w:rsidRDefault="00E66A2F">
      <w:pPr>
        <w:rPr>
          <w:rFonts w:ascii="Arial" w:eastAsia="Arial" w:hAnsi="Arial" w:cs="Arial"/>
          <w:b/>
          <w:bCs/>
        </w:rPr>
      </w:pPr>
    </w:p>
    <w:sectPr w:rsidR="00E66A2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8D04B53-49F4-419B-9611-8197F55F09CC}"/>
    <w:embedBold r:id="rId2" w:fontKey="{B61929E5-349C-43CB-B7F6-A60D9CAD38E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4F166C3-1BA5-46F3-AE48-1E378B8D95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2C17239-2A41-41E8-BA41-FF91511A3E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5315E"/>
    <w:multiLevelType w:val="multilevel"/>
    <w:tmpl w:val="905E0BC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E74184B"/>
    <w:multiLevelType w:val="multilevel"/>
    <w:tmpl w:val="41469D3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06878200">
    <w:abstractNumId w:val="0"/>
  </w:num>
  <w:num w:numId="2" w16cid:durableId="488130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A2F"/>
    <w:rsid w:val="00381AC6"/>
    <w:rsid w:val="00454111"/>
    <w:rsid w:val="00C24DAC"/>
    <w:rsid w:val="00E66A2F"/>
    <w:rsid w:val="00E97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5F8A4"/>
  <w15:docId w15:val="{29D6DB35-DE8B-4644-9484-4FD447E3C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4541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479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Pulkit Khera</cp:lastModifiedBy>
  <cp:revision>3</cp:revision>
  <dcterms:created xsi:type="dcterms:W3CDTF">2026-06-13T15:09:00Z</dcterms:created>
  <dcterms:modified xsi:type="dcterms:W3CDTF">2026-06-15T07:11:00Z</dcterms:modified>
</cp:coreProperties>
</file>